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FC" w:rsidRPr="009D71D6" w:rsidRDefault="00C648FC" w:rsidP="007F3304">
      <w:pPr>
        <w:jc w:val="both"/>
        <w:rPr>
          <w:rFonts w:ascii="Times New Roman" w:hAnsi="Times New Roman" w:cs="Times New Roman"/>
          <w:b/>
        </w:rPr>
      </w:pPr>
      <w:bookmarkStart w:id="0" w:name="_GoBack"/>
      <w:r w:rsidRPr="009D71D6">
        <w:rPr>
          <w:rFonts w:ascii="Times New Roman" w:hAnsi="Times New Roman" w:cs="Times New Roman"/>
          <w:b/>
        </w:rPr>
        <w:t>‘Product’ and ‘factor’ revaluations in Seton-Leontief type Models: illustrations from Indian Institutional sectors</w:t>
      </w:r>
    </w:p>
    <w:p w:rsidR="00C648FC" w:rsidRPr="009D71D6" w:rsidRDefault="00C648FC" w:rsidP="007F3304">
      <w:pPr>
        <w:jc w:val="both"/>
        <w:rPr>
          <w:rFonts w:ascii="Times New Roman" w:hAnsi="Times New Roman" w:cs="Times New Roman"/>
        </w:rPr>
      </w:pPr>
    </w:p>
    <w:p w:rsidR="00370D71" w:rsidRPr="009D71D6" w:rsidRDefault="00C64025" w:rsidP="007F3304">
      <w:pPr>
        <w:jc w:val="both"/>
        <w:rPr>
          <w:rFonts w:ascii="Times New Roman" w:hAnsi="Times New Roman" w:cs="Times New Roman"/>
        </w:rPr>
      </w:pPr>
      <w:r w:rsidRPr="009D71D6">
        <w:rPr>
          <w:rFonts w:ascii="Times New Roman" w:hAnsi="Times New Roman" w:cs="Times New Roman"/>
        </w:rPr>
        <w:t>The exclusion of “</w:t>
      </w:r>
      <w:r w:rsidR="00380607" w:rsidRPr="009D71D6">
        <w:rPr>
          <w:rFonts w:ascii="Times New Roman" w:hAnsi="Times New Roman" w:cs="Times New Roman"/>
        </w:rPr>
        <w:t xml:space="preserve">demand” or “utility” considerations from the value formation has been a source of discomfort with linear models i.e. </w:t>
      </w:r>
      <w:proofErr w:type="spellStart"/>
      <w:r w:rsidR="00380607" w:rsidRPr="009D71D6">
        <w:rPr>
          <w:rFonts w:ascii="Times New Roman" w:hAnsi="Times New Roman" w:cs="Times New Roman"/>
        </w:rPr>
        <w:t>Sraffa</w:t>
      </w:r>
      <w:proofErr w:type="spellEnd"/>
      <w:r w:rsidR="00380607" w:rsidRPr="009D71D6">
        <w:rPr>
          <w:rFonts w:ascii="Times New Roman" w:hAnsi="Times New Roman" w:cs="Times New Roman"/>
        </w:rPr>
        <w:t>-Leontief</w:t>
      </w:r>
      <w:r w:rsidR="009D71D6">
        <w:rPr>
          <w:rFonts w:ascii="Times New Roman" w:hAnsi="Times New Roman" w:cs="Times New Roman"/>
        </w:rPr>
        <w:t>/Von-</w:t>
      </w:r>
      <w:proofErr w:type="spellStart"/>
      <w:r w:rsidR="009D71D6">
        <w:rPr>
          <w:rFonts w:ascii="Times New Roman" w:hAnsi="Times New Roman" w:cs="Times New Roman"/>
        </w:rPr>
        <w:t>Newmann</w:t>
      </w:r>
      <w:proofErr w:type="spellEnd"/>
      <w:r w:rsidR="00380607" w:rsidRPr="009D71D6">
        <w:rPr>
          <w:rFonts w:ascii="Times New Roman" w:hAnsi="Times New Roman" w:cs="Times New Roman"/>
        </w:rPr>
        <w:t xml:space="preserve"> type models. These models accurately capture various ‘costs of production’ versions of classical political economy. </w:t>
      </w:r>
      <w:proofErr w:type="spellStart"/>
      <w:r w:rsidR="009D71D6">
        <w:rPr>
          <w:rFonts w:ascii="Times New Roman" w:hAnsi="Times New Roman" w:cs="Times New Roman"/>
        </w:rPr>
        <w:t>Howevr</w:t>
      </w:r>
      <w:proofErr w:type="spellEnd"/>
      <w:r w:rsidR="009D71D6">
        <w:rPr>
          <w:rFonts w:ascii="Times New Roman" w:hAnsi="Times New Roman" w:cs="Times New Roman"/>
        </w:rPr>
        <w:t xml:space="preserve"> in cooperation of use value based determinants in value formation has remained elusive for these models</w:t>
      </w:r>
      <w:r w:rsidR="00380607" w:rsidRPr="009D71D6">
        <w:rPr>
          <w:rFonts w:ascii="Times New Roman" w:hAnsi="Times New Roman" w:cs="Times New Roman"/>
        </w:rPr>
        <w:t xml:space="preserve">. </w:t>
      </w:r>
      <w:r w:rsidR="009D71D6">
        <w:rPr>
          <w:rFonts w:ascii="Times New Roman" w:hAnsi="Times New Roman" w:cs="Times New Roman"/>
        </w:rPr>
        <w:t>Seton’s [Cost, use, &amp; value]</w:t>
      </w:r>
      <w:r w:rsidR="00380607" w:rsidRPr="009D71D6">
        <w:rPr>
          <w:rFonts w:ascii="Times New Roman" w:hAnsi="Times New Roman" w:cs="Times New Roman"/>
        </w:rPr>
        <w:t xml:space="preserve"> book attempts to redeem the impasse by posing “utility and factor cost based valuations” as the two entities to be simultaneously (therefore mutually complementing and consistent) discovered.</w:t>
      </w:r>
      <w:r w:rsidR="009D71D6">
        <w:rPr>
          <w:rFonts w:ascii="Times New Roman" w:hAnsi="Times New Roman" w:cs="Times New Roman"/>
        </w:rPr>
        <w:t xml:space="preserve"> His approach re-</w:t>
      </w:r>
      <w:proofErr w:type="spellStart"/>
      <w:r w:rsidR="009D71D6">
        <w:rPr>
          <w:rFonts w:ascii="Times New Roman" w:hAnsi="Times New Roman" w:cs="Times New Roman"/>
        </w:rPr>
        <w:t>symthesises</w:t>
      </w:r>
      <w:proofErr w:type="spellEnd"/>
      <w:r w:rsidR="009D71D6">
        <w:rPr>
          <w:rFonts w:ascii="Times New Roman" w:hAnsi="Times New Roman" w:cs="Times New Roman"/>
        </w:rPr>
        <w:t xml:space="preserve"> Maria </w:t>
      </w:r>
      <w:proofErr w:type="spellStart"/>
      <w:r w:rsidR="009D71D6">
        <w:rPr>
          <w:rFonts w:ascii="Times New Roman" w:hAnsi="Times New Roman" w:cs="Times New Roman"/>
        </w:rPr>
        <w:t>Augustinovics</w:t>
      </w:r>
      <w:proofErr w:type="spellEnd"/>
      <w:r w:rsidR="009D71D6">
        <w:rPr>
          <w:rFonts w:ascii="Times New Roman" w:hAnsi="Times New Roman" w:cs="Times New Roman"/>
        </w:rPr>
        <w:t xml:space="preserve"> suggestion with conventional labor/capital based valuations.</w:t>
      </w:r>
    </w:p>
    <w:p w:rsidR="00380607" w:rsidRPr="009D71D6" w:rsidRDefault="00380607" w:rsidP="007F3304">
      <w:pPr>
        <w:jc w:val="both"/>
        <w:rPr>
          <w:rFonts w:ascii="Times New Roman" w:hAnsi="Times New Roman" w:cs="Times New Roman"/>
        </w:rPr>
      </w:pPr>
      <w:r w:rsidRPr="009D71D6">
        <w:rPr>
          <w:rFonts w:ascii="Times New Roman" w:hAnsi="Times New Roman" w:cs="Times New Roman"/>
        </w:rPr>
        <w:t>Consider an economy with three sectors. The output and deliveries made by them being reckoned in their own units or currencies i.e. Coal-Rupees, power rupees, etc.</w:t>
      </w:r>
    </w:p>
    <w:tbl>
      <w:tblPr>
        <w:tblStyle w:val="TableGrid"/>
        <w:tblW w:w="0" w:type="auto"/>
        <w:jc w:val="center"/>
        <w:tblLook w:val="04A0" w:firstRow="1" w:lastRow="0" w:firstColumn="1" w:lastColumn="0" w:noHBand="0" w:noVBand="1"/>
      </w:tblPr>
      <w:tblGrid>
        <w:gridCol w:w="571"/>
        <w:gridCol w:w="876"/>
        <w:gridCol w:w="858"/>
        <w:gridCol w:w="779"/>
        <w:gridCol w:w="876"/>
        <w:gridCol w:w="1708"/>
      </w:tblGrid>
      <w:tr w:rsidR="008A259B" w:rsidRPr="009D71D6" w:rsidTr="00BF53C4">
        <w:trPr>
          <w:jc w:val="center"/>
        </w:trPr>
        <w:tc>
          <w:tcPr>
            <w:tcW w:w="0" w:type="auto"/>
          </w:tcPr>
          <w:p w:rsidR="008A259B" w:rsidRPr="009D71D6" w:rsidRDefault="008A259B" w:rsidP="007F3304">
            <w:pPr>
              <w:jc w:val="both"/>
              <w:rPr>
                <w:rFonts w:ascii="Times New Roman" w:hAnsi="Times New Roman" w:cs="Times New Roman"/>
              </w:rPr>
            </w:pPr>
          </w:p>
        </w:tc>
        <w:tc>
          <w:tcPr>
            <w:tcW w:w="0" w:type="auto"/>
          </w:tcPr>
          <w:p w:rsidR="008A259B" w:rsidRPr="009D71D6" w:rsidRDefault="008A259B" w:rsidP="007F3304">
            <w:pPr>
              <w:jc w:val="both"/>
              <w:rPr>
                <w:rFonts w:ascii="Times New Roman" w:hAnsi="Times New Roman" w:cs="Times New Roman"/>
              </w:rPr>
            </w:pP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Coal</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Power</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Service</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Final outputs (Z)</w:t>
            </w:r>
          </w:p>
        </w:tc>
      </w:tr>
      <w:tr w:rsidR="008A259B" w:rsidRPr="009D71D6" w:rsidTr="00BF53C4">
        <w:trPr>
          <w:jc w:val="center"/>
        </w:trPr>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(X)</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Coal</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80 </w:t>
            </w:r>
            <w:proofErr w:type="spellStart"/>
            <w:r w:rsidRPr="009D71D6">
              <w:rPr>
                <w:rFonts w:ascii="Times New Roman" w:hAnsi="Times New Roman" w:cs="Times New Roman"/>
              </w:rPr>
              <w:t>crs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10 </w:t>
            </w:r>
            <w:proofErr w:type="spellStart"/>
            <w:r w:rsidRPr="009D71D6">
              <w:rPr>
                <w:rFonts w:ascii="Times New Roman" w:hAnsi="Times New Roman" w:cs="Times New Roman"/>
              </w:rPr>
              <w:t>crs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30 </w:t>
            </w:r>
            <w:proofErr w:type="spellStart"/>
            <w:r w:rsidRPr="009D71D6">
              <w:rPr>
                <w:rFonts w:ascii="Times New Roman" w:hAnsi="Times New Roman" w:cs="Times New Roman"/>
              </w:rPr>
              <w:t>crs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30 </w:t>
            </w:r>
            <w:proofErr w:type="spellStart"/>
            <w:r w:rsidRPr="009D71D6">
              <w:rPr>
                <w:rFonts w:ascii="Times New Roman" w:hAnsi="Times New Roman" w:cs="Times New Roman"/>
              </w:rPr>
              <w:t>crs</w:t>
            </w:r>
            <w:proofErr w:type="spellEnd"/>
          </w:p>
        </w:tc>
      </w:tr>
      <w:tr w:rsidR="008A259B" w:rsidRPr="009D71D6" w:rsidTr="00BF53C4">
        <w:trPr>
          <w:jc w:val="center"/>
        </w:trPr>
        <w:tc>
          <w:tcPr>
            <w:tcW w:w="0" w:type="auto"/>
          </w:tcPr>
          <w:p w:rsidR="008A259B" w:rsidRPr="009D71D6" w:rsidRDefault="008A259B" w:rsidP="007F3304">
            <w:pPr>
              <w:jc w:val="both"/>
              <w:rPr>
                <w:rFonts w:ascii="Times New Roman" w:hAnsi="Times New Roman" w:cs="Times New Roman"/>
              </w:rPr>
            </w:pP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Power</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20 </w:t>
            </w:r>
            <w:proofErr w:type="spellStart"/>
            <w:r w:rsidRPr="009D71D6">
              <w:rPr>
                <w:rFonts w:ascii="Times New Roman" w:hAnsi="Times New Roman" w:cs="Times New Roman"/>
              </w:rPr>
              <w:t>prs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25 </w:t>
            </w:r>
            <w:proofErr w:type="spellStart"/>
            <w:r w:rsidRPr="009D71D6">
              <w:rPr>
                <w:rFonts w:ascii="Times New Roman" w:hAnsi="Times New Roman" w:cs="Times New Roman"/>
              </w:rPr>
              <w:t>prs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25 </w:t>
            </w:r>
            <w:proofErr w:type="spellStart"/>
            <w:r w:rsidRPr="009D71D6">
              <w:rPr>
                <w:rFonts w:ascii="Times New Roman" w:hAnsi="Times New Roman" w:cs="Times New Roman"/>
              </w:rPr>
              <w:t>prs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20 </w:t>
            </w:r>
            <w:proofErr w:type="spellStart"/>
            <w:r w:rsidRPr="009D71D6">
              <w:rPr>
                <w:rFonts w:ascii="Times New Roman" w:hAnsi="Times New Roman" w:cs="Times New Roman"/>
              </w:rPr>
              <w:t>prs</w:t>
            </w:r>
            <w:proofErr w:type="spellEnd"/>
          </w:p>
        </w:tc>
      </w:tr>
      <w:tr w:rsidR="008A259B" w:rsidRPr="009D71D6" w:rsidTr="00BF53C4">
        <w:trPr>
          <w:jc w:val="center"/>
        </w:trPr>
        <w:tc>
          <w:tcPr>
            <w:tcW w:w="0" w:type="auto"/>
          </w:tcPr>
          <w:p w:rsidR="008A259B" w:rsidRPr="009D71D6" w:rsidRDefault="008A259B" w:rsidP="007F3304">
            <w:pPr>
              <w:jc w:val="both"/>
              <w:rPr>
                <w:rFonts w:ascii="Times New Roman" w:hAnsi="Times New Roman" w:cs="Times New Roman"/>
              </w:rPr>
            </w:pP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Service</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10 </w:t>
            </w:r>
            <w:proofErr w:type="spellStart"/>
            <w:r w:rsidRPr="009D71D6">
              <w:rPr>
                <w:rFonts w:ascii="Times New Roman" w:hAnsi="Times New Roman" w:cs="Times New Roman"/>
              </w:rPr>
              <w:t>srs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75 </w:t>
            </w:r>
            <w:proofErr w:type="spellStart"/>
            <w:r w:rsidRPr="009D71D6">
              <w:rPr>
                <w:rFonts w:ascii="Times New Roman" w:hAnsi="Times New Roman" w:cs="Times New Roman"/>
              </w:rPr>
              <w:t>srs</w:t>
            </w:r>
            <w:proofErr w:type="spellEnd"/>
          </w:p>
        </w:tc>
      </w:tr>
      <w:tr w:rsidR="008A259B" w:rsidRPr="009D71D6" w:rsidTr="00BF53C4">
        <w:trPr>
          <w:jc w:val="center"/>
        </w:trPr>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(W)</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Capital</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6 </w:t>
            </w:r>
            <w:proofErr w:type="spellStart"/>
            <w:r w:rsidRPr="009D71D6">
              <w:rPr>
                <w:rFonts w:ascii="Times New Roman" w:hAnsi="Times New Roman" w:cs="Times New Roman"/>
              </w:rPr>
              <w:t>krs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18 </w:t>
            </w:r>
            <w:proofErr w:type="spellStart"/>
            <w:r w:rsidRPr="009D71D6">
              <w:rPr>
                <w:rFonts w:ascii="Times New Roman" w:hAnsi="Times New Roman" w:cs="Times New Roman"/>
              </w:rPr>
              <w:t>krs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6 </w:t>
            </w:r>
            <w:proofErr w:type="spellStart"/>
            <w:r w:rsidRPr="009D71D6">
              <w:rPr>
                <w:rFonts w:ascii="Times New Roman" w:hAnsi="Times New Roman" w:cs="Times New Roman"/>
              </w:rPr>
              <w:t>krs</w:t>
            </w:r>
            <w:proofErr w:type="spellEnd"/>
          </w:p>
        </w:tc>
        <w:tc>
          <w:tcPr>
            <w:tcW w:w="0" w:type="auto"/>
          </w:tcPr>
          <w:p w:rsidR="008A259B" w:rsidRPr="009D71D6" w:rsidRDefault="008A259B" w:rsidP="007F3304">
            <w:pPr>
              <w:jc w:val="both"/>
              <w:rPr>
                <w:rFonts w:ascii="Times New Roman" w:hAnsi="Times New Roman" w:cs="Times New Roman"/>
              </w:rPr>
            </w:pPr>
          </w:p>
        </w:tc>
      </w:tr>
      <w:tr w:rsidR="008A259B" w:rsidRPr="009D71D6" w:rsidTr="00BF53C4">
        <w:trPr>
          <w:jc w:val="center"/>
        </w:trPr>
        <w:tc>
          <w:tcPr>
            <w:tcW w:w="0" w:type="auto"/>
          </w:tcPr>
          <w:p w:rsidR="008A259B" w:rsidRPr="009D71D6" w:rsidRDefault="008A259B" w:rsidP="007F3304">
            <w:pPr>
              <w:jc w:val="both"/>
              <w:rPr>
                <w:rFonts w:ascii="Times New Roman" w:hAnsi="Times New Roman" w:cs="Times New Roman"/>
              </w:rPr>
            </w:pP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Labor</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39 </w:t>
            </w:r>
            <w:proofErr w:type="spellStart"/>
            <w:r w:rsidRPr="009D71D6">
              <w:rPr>
                <w:rFonts w:ascii="Times New Roman" w:hAnsi="Times New Roman" w:cs="Times New Roman"/>
              </w:rPr>
              <w:t>lrs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39 </w:t>
            </w:r>
            <w:proofErr w:type="spellStart"/>
            <w:r w:rsidRPr="009D71D6">
              <w:rPr>
                <w:rFonts w:ascii="Times New Roman" w:hAnsi="Times New Roman" w:cs="Times New Roman"/>
              </w:rPr>
              <w:t>lrs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27 </w:t>
            </w:r>
            <w:proofErr w:type="spellStart"/>
            <w:r w:rsidRPr="009D71D6">
              <w:rPr>
                <w:rFonts w:ascii="Times New Roman" w:hAnsi="Times New Roman" w:cs="Times New Roman"/>
              </w:rPr>
              <w:t>lrs</w:t>
            </w:r>
            <w:proofErr w:type="spellEnd"/>
          </w:p>
        </w:tc>
        <w:tc>
          <w:tcPr>
            <w:tcW w:w="0" w:type="auto"/>
          </w:tcPr>
          <w:p w:rsidR="008A259B" w:rsidRPr="009D71D6" w:rsidRDefault="008A259B" w:rsidP="007F3304">
            <w:pPr>
              <w:jc w:val="both"/>
              <w:rPr>
                <w:rFonts w:ascii="Times New Roman" w:hAnsi="Times New Roman" w:cs="Times New Roman"/>
              </w:rPr>
            </w:pPr>
          </w:p>
        </w:tc>
      </w:tr>
      <w:tr w:rsidR="008A259B" w:rsidRPr="009D71D6" w:rsidTr="00BF53C4">
        <w:trPr>
          <w:jc w:val="center"/>
        </w:trPr>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(Z)</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Output</w:t>
            </w:r>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150 </w:t>
            </w:r>
            <w:proofErr w:type="spellStart"/>
            <w:r w:rsidRPr="009D71D6">
              <w:rPr>
                <w:rFonts w:ascii="Times New Roman" w:hAnsi="Times New Roman" w:cs="Times New Roman"/>
              </w:rPr>
              <w:t>crs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90 </w:t>
            </w:r>
            <w:proofErr w:type="spellStart"/>
            <w:r w:rsidRPr="009D71D6">
              <w:rPr>
                <w:rFonts w:ascii="Times New Roman" w:hAnsi="Times New Roman" w:cs="Times New Roman"/>
              </w:rPr>
              <w:t>prs</w:t>
            </w:r>
            <w:proofErr w:type="spellEnd"/>
          </w:p>
        </w:tc>
        <w:tc>
          <w:tcPr>
            <w:tcW w:w="0" w:type="auto"/>
          </w:tcPr>
          <w:p w:rsidR="008A259B" w:rsidRPr="009D71D6" w:rsidRDefault="008A259B" w:rsidP="007F3304">
            <w:pPr>
              <w:jc w:val="both"/>
              <w:rPr>
                <w:rFonts w:ascii="Times New Roman" w:hAnsi="Times New Roman" w:cs="Times New Roman"/>
              </w:rPr>
            </w:pPr>
            <w:r w:rsidRPr="009D71D6">
              <w:rPr>
                <w:rFonts w:ascii="Times New Roman" w:hAnsi="Times New Roman" w:cs="Times New Roman"/>
              </w:rPr>
              <w:t xml:space="preserve">85 </w:t>
            </w:r>
            <w:proofErr w:type="spellStart"/>
            <w:r w:rsidRPr="009D71D6">
              <w:rPr>
                <w:rFonts w:ascii="Times New Roman" w:hAnsi="Times New Roman" w:cs="Times New Roman"/>
              </w:rPr>
              <w:t>srs</w:t>
            </w:r>
            <w:proofErr w:type="spellEnd"/>
          </w:p>
        </w:tc>
        <w:tc>
          <w:tcPr>
            <w:tcW w:w="0" w:type="auto"/>
          </w:tcPr>
          <w:p w:rsidR="008A259B" w:rsidRPr="009D71D6" w:rsidRDefault="008A259B" w:rsidP="007F3304">
            <w:pPr>
              <w:jc w:val="both"/>
              <w:rPr>
                <w:rFonts w:ascii="Times New Roman" w:hAnsi="Times New Roman" w:cs="Times New Roman"/>
              </w:rPr>
            </w:pPr>
          </w:p>
        </w:tc>
      </w:tr>
    </w:tbl>
    <w:p w:rsidR="00380607" w:rsidRDefault="00380607" w:rsidP="007F3304">
      <w:pPr>
        <w:jc w:val="both"/>
        <w:rPr>
          <w:rFonts w:ascii="Times New Roman" w:hAnsi="Times New Roman" w:cs="Times New Roman"/>
        </w:rPr>
      </w:pPr>
    </w:p>
    <w:p w:rsidR="009D71D6" w:rsidRPr="00A076A5" w:rsidRDefault="00A076A5" w:rsidP="007F3304">
      <w:pPr>
        <w:jc w:val="both"/>
        <w:rPr>
          <w:rFonts w:ascii="Cambria Math" w:hAnsi="Cambria Math" w:cs="Times New Roman"/>
          <w:oMath/>
        </w:rPr>
      </w:pPr>
      <m:oMathPara>
        <m:oMath>
          <m:r>
            <w:rPr>
              <w:rFonts w:ascii="Cambria Math" w:hAnsi="Cambria Math" w:cs="Times New Roman"/>
            </w:rPr>
            <m:t>Crs=coal rupees, prs=power rupees and srs=service rupees</m:t>
          </m:r>
        </m:oMath>
      </m:oMathPara>
    </w:p>
    <w:p w:rsidR="00BF53C4" w:rsidRPr="009D71D6" w:rsidRDefault="00BF53C4" w:rsidP="007F3304">
      <w:pPr>
        <w:jc w:val="both"/>
        <w:rPr>
          <w:rFonts w:ascii="Times New Roman" w:eastAsiaTheme="minorEastAsia" w:hAnsi="Times New Roman" w:cs="Times New Roman"/>
        </w:rPr>
      </w:pPr>
      <w:r w:rsidRPr="009D71D6">
        <w:rPr>
          <w:rFonts w:ascii="Times New Roman" w:hAnsi="Times New Roman" w:cs="Times New Roman"/>
        </w:rPr>
        <w:t xml:space="preserve">Or </w:t>
      </w:r>
      <m:oMath>
        <m:r>
          <w:rPr>
            <w:rFonts w:ascii="Cambria Math" w:hAnsi="Cambria Math" w:cs="Times New Roman"/>
          </w:rPr>
          <m:t>X+</m:t>
        </m:r>
        <m:sSup>
          <m:sSupPr>
            <m:ctrlPr>
              <w:rPr>
                <w:rFonts w:ascii="Cambria Math" w:hAnsi="Cambria Math" w:cs="Times New Roman"/>
                <w:i/>
              </w:rPr>
            </m:ctrlPr>
          </m:sSupPr>
          <m:e>
            <m:r>
              <w:rPr>
                <w:rFonts w:ascii="Cambria Math" w:hAnsi="Cambria Math" w:cs="Times New Roman"/>
              </w:rPr>
              <m:t>W</m:t>
            </m:r>
          </m:e>
          <m:sup>
            <m:r>
              <w:rPr>
                <w:rFonts w:ascii="Cambria Math" w:hAnsi="Cambria Math" w:cs="Times New Roman"/>
              </w:rPr>
              <m:t>'</m:t>
            </m:r>
          </m:sup>
        </m:sSup>
        <m:r>
          <w:rPr>
            <w:rFonts w:ascii="Cambria Math" w:hAnsi="Cambria Math" w:cs="Times New Roman"/>
          </w:rPr>
          <m:t>=Z'</m:t>
        </m:r>
      </m:oMath>
      <w:r w:rsidRPr="009D71D6">
        <w:rPr>
          <w:rFonts w:ascii="Times New Roman" w:eastAsiaTheme="minorEastAsia" w:hAnsi="Times New Roman" w:cs="Times New Roman"/>
        </w:rPr>
        <w:t xml:space="preserve"> </w:t>
      </w:r>
      <w:proofErr w:type="gramStart"/>
      <w:r w:rsidRPr="009D71D6">
        <w:rPr>
          <w:rFonts w:ascii="Times New Roman" w:eastAsiaTheme="minorEastAsia" w:hAnsi="Times New Roman" w:cs="Times New Roman"/>
        </w:rPr>
        <w:t xml:space="preserve">and </w:t>
      </w:r>
      <w:proofErr w:type="gramEnd"/>
      <m:oMath>
        <m:r>
          <w:rPr>
            <w:rFonts w:ascii="Cambria Math" w:eastAsiaTheme="minorEastAsia" w:hAnsi="Cambria Math" w:cs="Times New Roman"/>
          </w:rPr>
          <m:t>X+Y=Z'</m:t>
        </m:r>
      </m:oMath>
      <w:r w:rsidRPr="009D71D6">
        <w:rPr>
          <w:rFonts w:ascii="Times New Roman" w:eastAsiaTheme="minorEastAsia" w:hAnsi="Times New Roman" w:cs="Times New Roman"/>
        </w:rPr>
        <w:t xml:space="preserve">. In terms of technical coefficients </w:t>
      </w:r>
      <m:oMath>
        <m:r>
          <w:rPr>
            <w:rFonts w:ascii="Cambria Math" w:eastAsiaTheme="minorEastAsia" w:hAnsi="Cambria Math" w:cs="Times New Roman"/>
          </w:rPr>
          <m:t>A=X</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oMath>
      <w:r w:rsidRPr="009D71D6">
        <w:rPr>
          <w:rFonts w:ascii="Times New Roman" w:eastAsiaTheme="minorEastAsia" w:hAnsi="Times New Roman" w:cs="Times New Roman"/>
        </w:rPr>
        <w:t xml:space="preserve"> </w:t>
      </w:r>
      <w:proofErr w:type="gramStart"/>
      <w:r w:rsidRPr="009D71D6">
        <w:rPr>
          <w:rFonts w:ascii="Times New Roman" w:eastAsiaTheme="minorEastAsia" w:hAnsi="Times New Roman" w:cs="Times New Roman"/>
        </w:rPr>
        <w:t xml:space="preserve">and </w:t>
      </w:r>
      <w:proofErr w:type="gramEnd"/>
      <m:oMath>
        <m:r>
          <w:rPr>
            <w:rFonts w:ascii="Cambria Math" w:eastAsiaTheme="minorEastAsia" w:hAnsi="Cambria Math" w:cs="Times New Roman"/>
          </w:rPr>
          <m:t>A</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W</m:t>
            </m:r>
          </m:e>
          <m:sup>
            <m:r>
              <w:rPr>
                <w:rFonts w:ascii="Cambria Math" w:eastAsiaTheme="minorEastAsia" w:hAnsi="Cambria Math" w:cs="Times New Roman"/>
              </w:rPr>
              <m:t>'</m:t>
            </m:r>
          </m:sup>
        </m:sSup>
        <m:r>
          <w:rPr>
            <w:rFonts w:ascii="Cambria Math" w:eastAsiaTheme="minorEastAsia" w:hAnsi="Cambria Math" w:cs="Times New Roman"/>
          </w:rPr>
          <m:t>=Z'</m:t>
        </m:r>
      </m:oMath>
      <w:r w:rsidRPr="009D71D6">
        <w:rPr>
          <w:rFonts w:ascii="Times New Roman" w:eastAsiaTheme="minorEastAsia" w:hAnsi="Times New Roman" w:cs="Times New Roman"/>
        </w:rPr>
        <w:t>.</w:t>
      </w:r>
    </w:p>
    <w:p w:rsidR="00BF53C4" w:rsidRPr="009D71D6" w:rsidRDefault="00BF53C4" w:rsidP="007F3304">
      <w:pPr>
        <w:jc w:val="both"/>
        <w:rPr>
          <w:rFonts w:ascii="Times New Roman" w:eastAsiaTheme="minorEastAsia" w:hAnsi="Times New Roman" w:cs="Times New Roman"/>
        </w:rPr>
      </w:pPr>
      <w:r w:rsidRPr="009D71D6">
        <w:rPr>
          <w:rFonts w:ascii="Times New Roman" w:eastAsiaTheme="minorEastAsia" w:hAnsi="Times New Roman" w:cs="Times New Roman"/>
        </w:rPr>
        <w:t>The ‘classical labor values’, where only labor is the cause of value (or for neo-</w:t>
      </w:r>
      <w:proofErr w:type="spellStart"/>
      <w:r w:rsidRPr="009D71D6">
        <w:rPr>
          <w:rFonts w:ascii="Times New Roman" w:eastAsiaTheme="minorEastAsia" w:hAnsi="Times New Roman" w:cs="Times New Roman"/>
        </w:rPr>
        <w:t>classicals</w:t>
      </w:r>
      <w:proofErr w:type="spellEnd"/>
      <w:r w:rsidRPr="009D71D6">
        <w:rPr>
          <w:rFonts w:ascii="Times New Roman" w:eastAsiaTheme="minorEastAsia" w:hAnsi="Times New Roman" w:cs="Times New Roman"/>
        </w:rPr>
        <w:t xml:space="preserve"> ‘only scarce resource’</w:t>
      </w:r>
      <w:r w:rsidR="0096680A" w:rsidRPr="009D71D6">
        <w:rPr>
          <w:rFonts w:ascii="Times New Roman" w:eastAsiaTheme="minorEastAsia" w:hAnsi="Times New Roman" w:cs="Times New Roman"/>
        </w:rPr>
        <w:t>), can be used to describe production processes of an economy as given by following simultaneous equations:</w:t>
      </w:r>
    </w:p>
    <w:p w:rsidR="0096680A" w:rsidRPr="009D71D6" w:rsidRDefault="0096680A" w:rsidP="007F3304">
      <w:pPr>
        <w:jc w:val="both"/>
        <w:rPr>
          <w:rFonts w:ascii="Times New Roman" w:eastAsiaTheme="minorEastAsia" w:hAnsi="Times New Roman" w:cs="Times New Roman"/>
        </w:rPr>
      </w:pPr>
      <m:oMathPara>
        <m:oMath>
          <m:r>
            <w:rPr>
              <w:rFonts w:ascii="Cambria Math" w:hAnsi="Cambria Math" w:cs="Times New Roman"/>
            </w:rPr>
            <m:t>80</m:t>
          </m:r>
          <m:f>
            <m:fPr>
              <m:ctrlPr>
                <w:rPr>
                  <w:rFonts w:ascii="Cambria Math" w:hAnsi="Cambria Math" w:cs="Times New Roman"/>
                  <w:i/>
                </w:rPr>
              </m:ctrlPr>
            </m:fPr>
            <m:num>
              <m:r>
                <m:rPr>
                  <m:sty m:val="p"/>
                </m:rPr>
                <w:rPr>
                  <w:rFonts w:ascii="Cambria Math" w:hAnsi="Cambria Math" w:cs="Times New Roman"/>
                </w:rPr>
                <m:t>crs</m:t>
              </m:r>
            </m:num>
            <m:den>
              <m:r>
                <m:rPr>
                  <m:sty m:val="p"/>
                </m:rPr>
                <w:rPr>
                  <w:rFonts w:ascii="Cambria Math" w:hAnsi="Cambria Math" w:cs="Times New Roman"/>
                </w:rPr>
                <m:t>lrs</m:t>
              </m:r>
            </m:den>
          </m:f>
          <m:r>
            <w:rPr>
              <w:rFonts w:ascii="Cambria Math" w:hAnsi="Cambria Math" w:cs="Times New Roman"/>
            </w:rPr>
            <m:t>+20</m:t>
          </m:r>
          <m:f>
            <m:fPr>
              <m:ctrlPr>
                <w:rPr>
                  <w:rFonts w:ascii="Cambria Math" w:hAnsi="Cambria Math" w:cs="Times New Roman"/>
                  <w:i/>
                </w:rPr>
              </m:ctrlPr>
            </m:fPr>
            <m:num>
              <m:r>
                <m:rPr>
                  <m:sty m:val="p"/>
                </m:rPr>
                <w:rPr>
                  <w:rFonts w:ascii="Cambria Math" w:hAnsi="Cambria Math" w:cs="Times New Roman"/>
                </w:rPr>
                <m:t>prs</m:t>
              </m:r>
            </m:num>
            <m:den>
              <m:r>
                <m:rPr>
                  <m:sty m:val="p"/>
                </m:rPr>
                <w:rPr>
                  <w:rFonts w:ascii="Cambria Math" w:hAnsi="Cambria Math" w:cs="Times New Roman"/>
                </w:rPr>
                <m:t>lrs</m:t>
              </m:r>
            </m:den>
          </m:f>
          <m:r>
            <w:rPr>
              <w:rFonts w:ascii="Cambria Math" w:hAnsi="Cambria Math" w:cs="Times New Roman"/>
            </w:rPr>
            <m:t>+39</m:t>
          </m:r>
          <m:f>
            <m:fPr>
              <m:ctrlPr>
                <w:rPr>
                  <w:rFonts w:ascii="Cambria Math" w:hAnsi="Cambria Math" w:cs="Times New Roman"/>
                  <w:i/>
                </w:rPr>
              </m:ctrlPr>
            </m:fPr>
            <m:num>
              <m:r>
                <m:rPr>
                  <m:sty m:val="p"/>
                </m:rPr>
                <w:rPr>
                  <w:rFonts w:ascii="Cambria Math" w:hAnsi="Cambria Math" w:cs="Times New Roman"/>
                </w:rPr>
                <m:t>lrs</m:t>
              </m:r>
            </m:num>
            <m:den>
              <m:r>
                <m:rPr>
                  <m:sty m:val="p"/>
                </m:rPr>
                <w:rPr>
                  <w:rFonts w:ascii="Cambria Math" w:hAnsi="Cambria Math" w:cs="Times New Roman"/>
                </w:rPr>
                <m:t>lrs</m:t>
              </m:r>
            </m:den>
          </m:f>
          <m:r>
            <w:rPr>
              <w:rFonts w:ascii="Cambria Math" w:hAnsi="Cambria Math" w:cs="Times New Roman"/>
            </w:rPr>
            <m:t>=150</m:t>
          </m:r>
          <m:f>
            <m:fPr>
              <m:ctrlPr>
                <w:rPr>
                  <w:rFonts w:ascii="Cambria Math" w:hAnsi="Cambria Math" w:cs="Times New Roman"/>
                  <w:i/>
                </w:rPr>
              </m:ctrlPr>
            </m:fPr>
            <m:num>
              <m:r>
                <m:rPr>
                  <m:sty m:val="p"/>
                </m:rPr>
                <w:rPr>
                  <w:rFonts w:ascii="Cambria Math" w:hAnsi="Cambria Math" w:cs="Times New Roman"/>
                </w:rPr>
                <m:t>crs</m:t>
              </m:r>
            </m:num>
            <m:den>
              <m:r>
                <m:rPr>
                  <m:sty m:val="p"/>
                </m:rPr>
                <w:rPr>
                  <w:rFonts w:ascii="Cambria Math" w:hAnsi="Cambria Math" w:cs="Times New Roman"/>
                </w:rPr>
                <m:t>lrs</m:t>
              </m:r>
            </m:den>
          </m:f>
        </m:oMath>
      </m:oMathPara>
    </w:p>
    <w:p w:rsidR="0096680A" w:rsidRPr="009D71D6" w:rsidRDefault="0096680A" w:rsidP="007F3304">
      <w:pPr>
        <w:jc w:val="both"/>
        <w:rPr>
          <w:rFonts w:ascii="Times New Roman" w:eastAsiaTheme="minorEastAsia" w:hAnsi="Times New Roman" w:cs="Times New Roman"/>
        </w:rPr>
      </w:pPr>
      <m:oMathPara>
        <m:oMath>
          <m:r>
            <w:rPr>
              <w:rFonts w:ascii="Cambria Math" w:eastAsiaTheme="minorEastAsia" w:hAnsi="Cambria Math" w:cs="Times New Roman"/>
            </w:rPr>
            <m:t>10</m:t>
          </m:r>
          <m:f>
            <m:fPr>
              <m:ctrlPr>
                <w:rPr>
                  <w:rFonts w:ascii="Cambria Math" w:eastAsiaTheme="minorEastAsia" w:hAnsi="Cambria Math" w:cs="Times New Roman"/>
                  <w:i/>
                </w:rPr>
              </m:ctrlPr>
            </m:fPr>
            <m:num>
              <m:r>
                <m:rPr>
                  <m:sty m:val="p"/>
                </m:rPr>
                <w:rPr>
                  <w:rFonts w:ascii="Cambria Math" w:hAnsi="Cambria Math" w:cs="Times New Roman"/>
                </w:rPr>
                <m:t>crs</m:t>
              </m:r>
            </m:num>
            <m:den>
              <m:r>
                <m:rPr>
                  <m:sty m:val="p"/>
                </m:rPr>
                <w:rPr>
                  <w:rFonts w:ascii="Cambria Math" w:hAnsi="Cambria Math" w:cs="Times New Roman"/>
                </w:rPr>
                <m:t>lrs</m:t>
              </m:r>
            </m:den>
          </m:f>
          <m:r>
            <w:rPr>
              <w:rFonts w:ascii="Cambria Math" w:eastAsiaTheme="minorEastAsia" w:hAnsi="Cambria Math" w:cs="Times New Roman"/>
            </w:rPr>
            <m:t>+25</m:t>
          </m:r>
          <m:f>
            <m:fPr>
              <m:ctrlPr>
                <w:rPr>
                  <w:rFonts w:ascii="Cambria Math" w:eastAsiaTheme="minorEastAsia" w:hAnsi="Cambria Math" w:cs="Times New Roman"/>
                  <w:i/>
                </w:rPr>
              </m:ctrlPr>
            </m:fPr>
            <m:num>
              <m:r>
                <m:rPr>
                  <m:sty m:val="p"/>
                </m:rPr>
                <w:rPr>
                  <w:rFonts w:ascii="Cambria Math" w:hAnsi="Cambria Math" w:cs="Times New Roman"/>
                </w:rPr>
                <m:t>prs</m:t>
              </m:r>
            </m:num>
            <m:den>
              <m:r>
                <m:rPr>
                  <m:sty m:val="p"/>
                </m:rPr>
                <w:rPr>
                  <w:rFonts w:ascii="Cambria Math" w:hAnsi="Cambria Math" w:cs="Times New Roman"/>
                </w:rPr>
                <m:t>lrs</m:t>
              </m:r>
            </m:den>
          </m:f>
          <m:r>
            <w:rPr>
              <w:rFonts w:ascii="Cambria Math" w:eastAsiaTheme="minorEastAsia" w:hAnsi="Cambria Math" w:cs="Times New Roman"/>
            </w:rPr>
            <m:t>+27</m:t>
          </m:r>
          <m:f>
            <m:fPr>
              <m:ctrlPr>
                <w:rPr>
                  <w:rFonts w:ascii="Cambria Math" w:eastAsiaTheme="minorEastAsia" w:hAnsi="Cambria Math" w:cs="Times New Roman"/>
                  <w:i/>
                </w:rPr>
              </m:ctrlPr>
            </m:fPr>
            <m:num>
              <m:r>
                <m:rPr>
                  <m:sty m:val="p"/>
                </m:rPr>
                <w:rPr>
                  <w:rFonts w:ascii="Cambria Math" w:hAnsi="Cambria Math" w:cs="Times New Roman"/>
                </w:rPr>
                <m:t>lrs</m:t>
              </m:r>
            </m:num>
            <m:den>
              <m:r>
                <m:rPr>
                  <m:sty m:val="p"/>
                </m:rPr>
                <w:rPr>
                  <w:rFonts w:ascii="Cambria Math" w:hAnsi="Cambria Math" w:cs="Times New Roman"/>
                </w:rPr>
                <m:t>lrs</m:t>
              </m:r>
            </m:den>
          </m:f>
          <m:r>
            <w:rPr>
              <w:rFonts w:ascii="Cambria Math" w:eastAsiaTheme="minorEastAsia" w:hAnsi="Cambria Math" w:cs="Times New Roman"/>
            </w:rPr>
            <m:t>=90</m:t>
          </m:r>
          <m:f>
            <m:fPr>
              <m:ctrlPr>
                <w:rPr>
                  <w:rFonts w:ascii="Cambria Math" w:eastAsiaTheme="minorEastAsia" w:hAnsi="Cambria Math" w:cs="Times New Roman"/>
                  <w:i/>
                </w:rPr>
              </m:ctrlPr>
            </m:fPr>
            <m:num>
              <m:r>
                <m:rPr>
                  <m:sty m:val="p"/>
                </m:rPr>
                <w:rPr>
                  <w:rFonts w:ascii="Cambria Math" w:hAnsi="Cambria Math" w:cs="Times New Roman"/>
                </w:rPr>
                <m:t>prs</m:t>
              </m:r>
            </m:num>
            <m:den>
              <m:r>
                <m:rPr>
                  <m:sty m:val="p"/>
                </m:rPr>
                <w:rPr>
                  <w:rFonts w:ascii="Cambria Math" w:hAnsi="Cambria Math" w:cs="Times New Roman"/>
                </w:rPr>
                <m:t>lrs</m:t>
              </m:r>
            </m:den>
          </m:f>
        </m:oMath>
      </m:oMathPara>
    </w:p>
    <w:p w:rsidR="0096680A" w:rsidRPr="009D71D6" w:rsidRDefault="0096680A" w:rsidP="007F3304">
      <w:pPr>
        <w:jc w:val="both"/>
        <w:rPr>
          <w:rFonts w:ascii="Times New Roman" w:eastAsiaTheme="minorEastAsia" w:hAnsi="Times New Roman" w:cs="Times New Roman"/>
        </w:rPr>
      </w:pPr>
      <m:oMathPara>
        <m:oMath>
          <m:r>
            <w:rPr>
              <w:rFonts w:ascii="Cambria Math" w:eastAsiaTheme="minorEastAsia" w:hAnsi="Cambria Math" w:cs="Times New Roman"/>
            </w:rPr>
            <w:lastRenderedPageBreak/>
            <m:t>10</m:t>
          </m:r>
          <m:f>
            <m:fPr>
              <m:ctrlPr>
                <w:rPr>
                  <w:rFonts w:ascii="Cambria Math" w:eastAsiaTheme="minorEastAsia" w:hAnsi="Cambria Math" w:cs="Times New Roman"/>
                  <w:i/>
                </w:rPr>
              </m:ctrlPr>
            </m:fPr>
            <m:num>
              <m:r>
                <m:rPr>
                  <m:sty m:val="p"/>
                </m:rPr>
                <w:rPr>
                  <w:rFonts w:ascii="Cambria Math" w:hAnsi="Cambria Math" w:cs="Times New Roman"/>
                </w:rPr>
                <m:t>prs</m:t>
              </m:r>
            </m:num>
            <m:den>
              <m:r>
                <m:rPr>
                  <m:sty m:val="p"/>
                </m:rPr>
                <w:rPr>
                  <w:rFonts w:ascii="Cambria Math" w:hAnsi="Cambria Math" w:cs="Times New Roman"/>
                </w:rPr>
                <m:t>lrs</m:t>
              </m:r>
            </m:den>
          </m:f>
          <m:r>
            <w:rPr>
              <w:rFonts w:ascii="Cambria Math" w:eastAsiaTheme="minorEastAsia" w:hAnsi="Cambria Math" w:cs="Times New Roman"/>
            </w:rPr>
            <m:t>+17</m:t>
          </m:r>
          <m:f>
            <m:fPr>
              <m:ctrlPr>
                <w:rPr>
                  <w:rFonts w:ascii="Cambria Math" w:eastAsiaTheme="minorEastAsia" w:hAnsi="Cambria Math" w:cs="Times New Roman"/>
                  <w:i/>
                </w:rPr>
              </m:ctrlPr>
            </m:fPr>
            <m:num>
              <m:r>
                <m:rPr>
                  <m:sty m:val="p"/>
                </m:rPr>
                <w:rPr>
                  <w:rFonts w:ascii="Cambria Math" w:hAnsi="Cambria Math" w:cs="Times New Roman"/>
                </w:rPr>
                <m:t>lrs</m:t>
              </m:r>
            </m:num>
            <m:den>
              <m:r>
                <m:rPr>
                  <m:sty m:val="p"/>
                </m:rPr>
                <w:rPr>
                  <w:rFonts w:ascii="Cambria Math" w:hAnsi="Cambria Math" w:cs="Times New Roman"/>
                </w:rPr>
                <m:t>lrs</m:t>
              </m:r>
            </m:den>
          </m:f>
          <m:r>
            <w:rPr>
              <w:rFonts w:ascii="Cambria Math" w:eastAsiaTheme="minorEastAsia" w:hAnsi="Cambria Math" w:cs="Times New Roman"/>
            </w:rPr>
            <m:t>=85</m:t>
          </m:r>
          <m:f>
            <m:fPr>
              <m:ctrlPr>
                <w:rPr>
                  <w:rFonts w:ascii="Cambria Math" w:eastAsiaTheme="minorEastAsia" w:hAnsi="Cambria Math" w:cs="Times New Roman"/>
                  <w:i/>
                </w:rPr>
              </m:ctrlPr>
            </m:fPr>
            <m:num>
              <m:r>
                <m:rPr>
                  <m:sty m:val="p"/>
                </m:rPr>
                <w:rPr>
                  <w:rFonts w:ascii="Cambria Math" w:hAnsi="Cambria Math" w:cs="Times New Roman"/>
                </w:rPr>
                <m:t>srs</m:t>
              </m:r>
            </m:num>
            <m:den>
              <m:r>
                <m:rPr>
                  <m:sty m:val="p"/>
                </m:rPr>
                <w:rPr>
                  <w:rFonts w:ascii="Cambria Math" w:hAnsi="Cambria Math" w:cs="Times New Roman"/>
                </w:rPr>
                <m:t>lrs</m:t>
              </m:r>
            </m:den>
          </m:f>
        </m:oMath>
      </m:oMathPara>
    </w:p>
    <w:p w:rsidR="0096680A" w:rsidRPr="009D71D6" w:rsidRDefault="0096680A" w:rsidP="007F3304">
      <w:pPr>
        <w:jc w:val="both"/>
        <w:rPr>
          <w:rFonts w:ascii="Times New Roman" w:eastAsiaTheme="minorEastAsia" w:hAnsi="Times New Roman" w:cs="Times New Roman"/>
        </w:rPr>
      </w:pPr>
      <w:r w:rsidRPr="009D71D6">
        <w:rPr>
          <w:rFonts w:ascii="Times New Roman" w:eastAsiaTheme="minorEastAsia" w:hAnsi="Times New Roman" w:cs="Times New Roman"/>
        </w:rPr>
        <w:t>Solution of which is</w:t>
      </w:r>
    </w:p>
    <w:p w:rsidR="0096680A" w:rsidRPr="009D71D6" w:rsidRDefault="00790BFC" w:rsidP="007F3304">
      <w:pPr>
        <w:jc w:val="both"/>
        <w:rPr>
          <w:rFonts w:ascii="Times New Roman" w:eastAsiaTheme="minorEastAsia" w:hAnsi="Times New Roman" w:cs="Times New Roman"/>
        </w:rPr>
      </w:pPr>
      <m:oMathPara>
        <m:oMath>
          <m:r>
            <w:rPr>
              <w:rFonts w:ascii="Cambria Math" w:eastAsiaTheme="minorEastAsia" w:hAnsi="Cambria Math" w:cs="Times New Roman"/>
            </w:rPr>
            <m:t>1 crs=0.7 lrs;1 prs=0.52 lrs and 1 srs=0.68 lrs</m:t>
          </m:r>
        </m:oMath>
      </m:oMathPara>
    </w:p>
    <w:p w:rsidR="00790BFC" w:rsidRPr="009D71D6" w:rsidRDefault="00790BFC" w:rsidP="007F3304">
      <w:pPr>
        <w:jc w:val="both"/>
        <w:rPr>
          <w:rFonts w:ascii="Times New Roman" w:eastAsiaTheme="minorEastAsia" w:hAnsi="Times New Roman" w:cs="Times New Roman"/>
        </w:rPr>
      </w:pPr>
      <w:r w:rsidRPr="009D71D6">
        <w:rPr>
          <w:rFonts w:ascii="Times New Roman" w:eastAsiaTheme="minorEastAsia" w:hAnsi="Times New Roman" w:cs="Times New Roman"/>
        </w:rPr>
        <w:t>To Use Leontief notation this is</w:t>
      </w:r>
    </w:p>
    <w:p w:rsidR="00790BFC" w:rsidRPr="009D71D6" w:rsidRDefault="00C05E55" w:rsidP="007F3304">
      <w:pPr>
        <w:jc w:val="both"/>
        <w:rPr>
          <w:rFonts w:ascii="Times New Roman" w:eastAsiaTheme="minorEastAsia"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L</m:t>
              </m:r>
            </m:sub>
            <m:sup>
              <m:r>
                <w:rPr>
                  <w:rFonts w:ascii="Cambria Math" w:eastAsiaTheme="minorEastAsia" w:hAnsi="Cambria Math" w:cs="Times New Roman"/>
                </w:rPr>
                <m:t>'</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b</m:t>
              </m:r>
            </m:e>
            <m:sub>
              <m:r>
                <w:rPr>
                  <w:rFonts w:ascii="Cambria Math" w:eastAsiaTheme="minorEastAsia" w:hAnsi="Cambria Math" w:cs="Times New Roman"/>
                </w:rPr>
                <m:t>L</m:t>
              </m:r>
            </m:sub>
            <m:sup>
              <m:r>
                <w:rPr>
                  <w:rFonts w:ascii="Cambria Math" w:eastAsiaTheme="minorEastAsia" w:hAnsi="Cambria Math" w:cs="Times New Roman"/>
                </w:rPr>
                <m:t>'</m:t>
              </m:r>
            </m:sup>
          </m:sSubSup>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I-A</m:t>
                  </m:r>
                </m:e>
              </m:d>
            </m:e>
            <m:sup>
              <m:r>
                <w:rPr>
                  <w:rFonts w:ascii="Cambria Math" w:eastAsiaTheme="minorEastAsia" w:hAnsi="Cambria Math" w:cs="Times New Roman"/>
                </w:rPr>
                <m:t>-1</m:t>
              </m:r>
            </m:sup>
          </m:sSup>
        </m:oMath>
      </m:oMathPara>
    </w:p>
    <w:p w:rsidR="00790BFC" w:rsidRPr="009D71D6" w:rsidRDefault="00790BFC" w:rsidP="007F3304">
      <w:pPr>
        <w:jc w:val="both"/>
        <w:rPr>
          <w:rFonts w:ascii="Times New Roman" w:eastAsiaTheme="minorEastAsia" w:hAnsi="Times New Roman" w:cs="Times New Roman"/>
        </w:rPr>
      </w:pPr>
      <w:r w:rsidRPr="009D71D6">
        <w:rPr>
          <w:rFonts w:ascii="Times New Roman" w:eastAsiaTheme="minorEastAsia" w:hAnsi="Times New Roman" w:cs="Times New Roman"/>
        </w:rPr>
        <w:t xml:space="preserve">Where, </w:t>
      </w:r>
    </w:p>
    <w:p w:rsidR="00790BFC" w:rsidRPr="009D71D6" w:rsidRDefault="00790BFC" w:rsidP="007F3304">
      <w:pPr>
        <w:jc w:val="both"/>
        <w:rPr>
          <w:rFonts w:ascii="Times New Roman" w:eastAsiaTheme="minorEastAsia" w:hAnsi="Times New Roman" w:cs="Times New Roman"/>
        </w:rPr>
      </w:pPr>
      <w:r w:rsidRPr="009D71D6">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b</m:t>
            </m:r>
          </m:e>
          <m:sub>
            <m:r>
              <w:rPr>
                <w:rFonts w:ascii="Cambria Math" w:eastAsiaTheme="minorEastAsia" w:hAnsi="Cambria Math" w:cs="Times New Roman"/>
              </w:rPr>
              <m:t>L</m:t>
            </m:r>
          </m:sub>
          <m:sup>
            <m:r>
              <w:rPr>
                <w:rFonts w:ascii="Cambria Math" w:eastAsiaTheme="minorEastAsia" w:hAnsi="Cambria Math" w:cs="Times New Roman"/>
              </w:rPr>
              <m:t>'</m:t>
            </m:r>
          </m:sup>
        </m:sSubSup>
      </m:oMath>
      <w:r w:rsidRPr="009D71D6">
        <w:rPr>
          <w:rFonts w:ascii="Times New Roman" w:eastAsiaTheme="minorEastAsia" w:hAnsi="Times New Roman" w:cs="Times New Roman"/>
        </w:rPr>
        <w:t xml:space="preserve"> </w:t>
      </w:r>
      <w:proofErr w:type="gramStart"/>
      <w:r w:rsidRPr="009D71D6">
        <w:rPr>
          <w:rFonts w:ascii="Times New Roman" w:eastAsiaTheme="minorEastAsia" w:hAnsi="Times New Roman" w:cs="Times New Roman"/>
        </w:rPr>
        <w:t>is</w:t>
      </w:r>
      <w:proofErr w:type="gramEnd"/>
      <w:r w:rsidRPr="009D71D6">
        <w:rPr>
          <w:rFonts w:ascii="Times New Roman" w:eastAsiaTheme="minorEastAsia" w:hAnsi="Times New Roman" w:cs="Times New Roman"/>
        </w:rPr>
        <w:t xml:space="preserve"> the row vector of homogeneous labor</w:t>
      </w:r>
    </w:p>
    <w:p w:rsidR="00790BFC" w:rsidRPr="009D71D6" w:rsidRDefault="00790BFC" w:rsidP="007F3304">
      <w:pPr>
        <w:jc w:val="both"/>
        <w:rPr>
          <w:rFonts w:ascii="Times New Roman" w:eastAsiaTheme="minorEastAsia" w:hAnsi="Times New Roman" w:cs="Times New Roman"/>
        </w:rPr>
      </w:pPr>
      <w:r w:rsidRPr="009D71D6">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L</m:t>
            </m:r>
          </m:sub>
          <m:sup>
            <m:r>
              <w:rPr>
                <w:rFonts w:ascii="Cambria Math" w:eastAsiaTheme="minorEastAsia" w:hAnsi="Cambria Math" w:cs="Times New Roman"/>
              </w:rPr>
              <m:t>'</m:t>
            </m:r>
          </m:sup>
        </m:sSubSup>
      </m:oMath>
      <w:r w:rsidRPr="009D71D6">
        <w:rPr>
          <w:rFonts w:ascii="Times New Roman" w:eastAsiaTheme="minorEastAsia" w:hAnsi="Times New Roman" w:cs="Times New Roman"/>
        </w:rPr>
        <w:t xml:space="preserve"> </w:t>
      </w:r>
      <w:proofErr w:type="gramStart"/>
      <w:r w:rsidRPr="009D71D6">
        <w:rPr>
          <w:rFonts w:ascii="Times New Roman" w:eastAsiaTheme="minorEastAsia" w:hAnsi="Times New Roman" w:cs="Times New Roman"/>
        </w:rPr>
        <w:t>is</w:t>
      </w:r>
      <w:proofErr w:type="gramEnd"/>
      <w:r w:rsidRPr="009D71D6">
        <w:rPr>
          <w:rFonts w:ascii="Times New Roman" w:eastAsiaTheme="minorEastAsia" w:hAnsi="Times New Roman" w:cs="Times New Roman"/>
        </w:rPr>
        <w:t xml:space="preserve"> the row vector of Marxian labor values</w:t>
      </w:r>
    </w:p>
    <w:p w:rsidR="00790BFC" w:rsidRPr="009D71D6" w:rsidRDefault="00555F0F" w:rsidP="007F3304">
      <w:pPr>
        <w:jc w:val="both"/>
        <w:rPr>
          <w:rFonts w:ascii="Times New Roman" w:eastAsiaTheme="minorEastAsia" w:hAnsi="Times New Roman" w:cs="Times New Roman"/>
        </w:rPr>
      </w:pPr>
      <w:r w:rsidRPr="009D71D6">
        <w:rPr>
          <w:rFonts w:ascii="Times New Roman" w:eastAsiaTheme="minorEastAsia" w:hAnsi="Times New Roman" w:cs="Times New Roman"/>
        </w:rPr>
        <w:tab/>
        <w:t xml:space="preserve">Let </w:t>
      </w:r>
      <w:proofErr w:type="gramStart"/>
      <w:r w:rsidR="00790BFC" w:rsidRPr="009D71D6">
        <w:rPr>
          <w:rFonts w:ascii="Times New Roman" w:eastAsiaTheme="minorEastAsia" w:hAnsi="Times New Roman" w:cs="Times New Roman"/>
        </w:rPr>
        <w:t>Seton</w:t>
      </w:r>
      <w:r w:rsidRPr="009D71D6">
        <w:rPr>
          <w:rFonts w:ascii="Times New Roman" w:eastAsiaTheme="minorEastAsia" w:hAnsi="Times New Roman" w:cs="Times New Roman"/>
        </w:rPr>
        <w:t xml:space="preserve">’s </w:t>
      </w:r>
      <w:r w:rsidR="00790BFC" w:rsidRPr="009D71D6">
        <w:rPr>
          <w:rFonts w:ascii="Times New Roman" w:eastAsiaTheme="minorEastAsia" w:hAnsi="Times New Roman" w:cs="Times New Roman"/>
        </w:rPr>
        <w:t xml:space="preserve"> ‘</w:t>
      </w:r>
      <w:proofErr w:type="gramEnd"/>
      <m:oMath>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m:t>
            </m:r>
          </m:sup>
        </m:sSup>
      </m:oMath>
      <w:r w:rsidRPr="009D71D6">
        <w:rPr>
          <w:rFonts w:ascii="Times New Roman" w:eastAsiaTheme="minorEastAsia" w:hAnsi="Times New Roman" w:cs="Times New Roman"/>
        </w:rPr>
        <w:t xml:space="preserve">' denote </w:t>
      </w:r>
      <m:oMath>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I-A</m:t>
                </m:r>
              </m:e>
            </m:d>
          </m:e>
          <m:sup>
            <m:r>
              <w:rPr>
                <w:rFonts w:ascii="Cambria Math" w:eastAsiaTheme="minorEastAsia" w:hAnsi="Cambria Math" w:cs="Times New Roman"/>
              </w:rPr>
              <m:t>-1</m:t>
            </m:r>
          </m:sup>
        </m:sSup>
      </m:oMath>
      <w:r w:rsidRPr="009D71D6">
        <w:rPr>
          <w:rFonts w:ascii="Times New Roman" w:eastAsiaTheme="minorEastAsia" w:hAnsi="Times New Roman" w:cs="Times New Roman"/>
        </w:rPr>
        <w:t xml:space="preserve"> (read as ‘A Lin’)</w:t>
      </w:r>
    </w:p>
    <w:p w:rsidR="00555F0F" w:rsidRPr="009D71D6" w:rsidRDefault="00555F0F" w:rsidP="007F3304">
      <w:pPr>
        <w:jc w:val="both"/>
        <w:rPr>
          <w:rFonts w:ascii="Times New Roman" w:eastAsiaTheme="minorEastAsia" w:hAnsi="Times New Roman" w:cs="Times New Roman"/>
        </w:rPr>
      </w:pPr>
    </w:p>
    <w:p w:rsidR="00555F0F" w:rsidRPr="009D71D6" w:rsidRDefault="00555F0F" w:rsidP="007F3304">
      <w:pPr>
        <w:jc w:val="both"/>
        <w:rPr>
          <w:rFonts w:ascii="Times New Roman" w:eastAsiaTheme="minorEastAsia" w:hAnsi="Times New Roman" w:cs="Times New Roman"/>
        </w:rPr>
      </w:pPr>
      <w:r w:rsidRPr="009D71D6">
        <w:rPr>
          <w:rFonts w:ascii="Times New Roman" w:eastAsiaTheme="minorEastAsia" w:hAnsi="Times New Roman" w:cs="Times New Roman"/>
        </w:rPr>
        <w:t xml:space="preserve">Instead of labor if capital was taken as the only factor causing value, then similarly, following equation would </w:t>
      </w:r>
      <w:r w:rsidR="005535B9" w:rsidRPr="009D71D6">
        <w:rPr>
          <w:rFonts w:ascii="Times New Roman" w:eastAsiaTheme="minorEastAsia" w:hAnsi="Times New Roman" w:cs="Times New Roman"/>
        </w:rPr>
        <w:t>yield the capital values</w:t>
      </w:r>
      <w:r w:rsidRPr="009D71D6">
        <w:rPr>
          <w:rFonts w:ascii="Times New Roman" w:eastAsiaTheme="minorEastAsia" w:hAnsi="Times New Roman" w:cs="Times New Roman"/>
        </w:rPr>
        <w:t>:</w:t>
      </w:r>
    </w:p>
    <w:p w:rsidR="00555F0F" w:rsidRPr="009D71D6" w:rsidRDefault="00C05E55" w:rsidP="007F3304">
      <w:pPr>
        <w:jc w:val="both"/>
        <w:rPr>
          <w:rFonts w:ascii="Times New Roman" w:eastAsiaTheme="minorEastAsia"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K</m:t>
              </m:r>
            </m:sub>
            <m:sup>
              <m:r>
                <w:rPr>
                  <w:rFonts w:ascii="Cambria Math" w:eastAsiaTheme="minorEastAsia" w:hAnsi="Cambria Math" w:cs="Times New Roman"/>
                </w:rPr>
                <m:t>'</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b</m:t>
              </m:r>
            </m:e>
            <m:sub>
              <m:r>
                <w:rPr>
                  <w:rFonts w:ascii="Cambria Math" w:eastAsiaTheme="minorEastAsia" w:hAnsi="Cambria Math" w:cs="Times New Roman"/>
                </w:rPr>
                <m:t>K</m:t>
              </m:r>
            </m:sub>
            <m:sup>
              <m:r>
                <w:rPr>
                  <w:rFonts w:ascii="Cambria Math" w:eastAsiaTheme="minorEastAsia" w:hAnsi="Cambria Math" w:cs="Times New Roman"/>
                </w:rPr>
                <m:t>'</m:t>
              </m:r>
            </m:sup>
          </m:sSubSup>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m:t>
              </m:r>
            </m:sup>
          </m:sSup>
        </m:oMath>
      </m:oMathPara>
    </w:p>
    <w:p w:rsidR="00555F0F" w:rsidRPr="009D71D6" w:rsidRDefault="00555F0F" w:rsidP="007F3304">
      <w:pPr>
        <w:jc w:val="both"/>
        <w:rPr>
          <w:rFonts w:ascii="Times New Roman" w:eastAsiaTheme="minorEastAsia" w:hAnsi="Times New Roman" w:cs="Times New Roman"/>
        </w:rPr>
      </w:pPr>
      <m:oMathPara>
        <m:oMath>
          <m:r>
            <w:rPr>
              <w:rFonts w:ascii="Cambria Math" w:eastAsiaTheme="minorEastAsia" w:hAnsi="Cambria Math" w:cs="Times New Roman"/>
            </w:rPr>
            <m:t xml:space="preserve">or </m:t>
          </m:r>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K</m:t>
              </m:r>
            </m:sub>
            <m:sup>
              <m:r>
                <w:rPr>
                  <w:rFonts w:ascii="Cambria Math" w:eastAsiaTheme="minorEastAsia" w:hAnsi="Cambria Math" w:cs="Times New Roman"/>
                </w:rPr>
                <m:t>'</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b</m:t>
              </m:r>
            </m:e>
            <m:sub>
              <m:r>
                <w:rPr>
                  <w:rFonts w:ascii="Cambria Math" w:eastAsiaTheme="minorEastAsia" w:hAnsi="Cambria Math" w:cs="Times New Roman"/>
                </w:rPr>
                <m:t>K</m:t>
              </m:r>
            </m:sub>
            <m:sup>
              <m:r>
                <w:rPr>
                  <w:rFonts w:ascii="Cambria Math" w:eastAsiaTheme="minorEastAsia" w:hAnsi="Cambria Math" w:cs="Times New Roman"/>
                </w:rPr>
                <m:t>'</m:t>
              </m:r>
            </m:sup>
          </m:sSubSup>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I-A</m:t>
                  </m:r>
                </m:e>
              </m:d>
            </m:e>
            <m:sup>
              <m:r>
                <w:rPr>
                  <w:rFonts w:ascii="Cambria Math" w:eastAsiaTheme="minorEastAsia" w:hAnsi="Cambria Math" w:cs="Times New Roman"/>
                </w:rPr>
                <m:t>-1</m:t>
              </m:r>
            </m:sup>
          </m:sSup>
          <m:r>
            <w:rPr>
              <w:rFonts w:ascii="Cambria Math" w:eastAsiaTheme="minorEastAsia" w:hAnsi="Cambria Math" w:cs="Times New Roman"/>
            </w:rPr>
            <m:t xml:space="preserve"> </m:t>
          </m:r>
        </m:oMath>
      </m:oMathPara>
    </w:p>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For the above quoted numerical example capital values work out as:</w:t>
      </w:r>
    </w:p>
    <w:p w:rsidR="005535B9" w:rsidRPr="009D71D6" w:rsidRDefault="005535B9" w:rsidP="007F3304">
      <w:pPr>
        <w:jc w:val="both"/>
        <w:rPr>
          <w:rFonts w:ascii="Times New Roman" w:eastAsiaTheme="minorEastAsia" w:hAnsi="Times New Roman" w:cs="Times New Roman"/>
        </w:rPr>
      </w:pPr>
      <m:oMathPara>
        <m:oMath>
          <m:r>
            <w:rPr>
              <w:rFonts w:ascii="Cambria Math" w:eastAsiaTheme="minorEastAsia" w:hAnsi="Cambria Math" w:cs="Times New Roman"/>
            </w:rPr>
            <m:t>1 crs=0.17 krs, 1 prs=0.30 krs and 1 srs=0.68 krs</m:t>
          </m:r>
        </m:oMath>
      </m:oMathPara>
    </w:p>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Thus, following matrix of valuations provides capital and labor based valuations as rows, respectively: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601"/>
        <w:gridCol w:w="601"/>
        <w:gridCol w:w="601"/>
      </w:tblGrid>
      <w:tr w:rsidR="005535B9" w:rsidRPr="009D71D6" w:rsidTr="005535B9">
        <w:trPr>
          <w:jc w:val="center"/>
        </w:trPr>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Capital based</w:t>
            </w:r>
          </w:p>
        </w:tc>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0.17</w:t>
            </w:r>
          </w:p>
        </w:tc>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0.30</w:t>
            </w:r>
          </w:p>
        </w:tc>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0.25</w:t>
            </w:r>
          </w:p>
        </w:tc>
      </w:tr>
      <w:tr w:rsidR="005535B9" w:rsidRPr="009D71D6" w:rsidTr="005535B9">
        <w:trPr>
          <w:jc w:val="center"/>
        </w:trPr>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Labor based</w:t>
            </w:r>
          </w:p>
        </w:tc>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0.70</w:t>
            </w:r>
          </w:p>
        </w:tc>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0.52</w:t>
            </w:r>
          </w:p>
        </w:tc>
        <w:tc>
          <w:tcPr>
            <w:tcW w:w="0" w:type="auto"/>
          </w:tcPr>
          <w:p w:rsidR="005535B9" w:rsidRPr="009D71D6" w:rsidRDefault="005535B9" w:rsidP="007F3304">
            <w:pPr>
              <w:jc w:val="both"/>
              <w:rPr>
                <w:rFonts w:ascii="Times New Roman" w:eastAsiaTheme="minorEastAsia" w:hAnsi="Times New Roman" w:cs="Times New Roman"/>
              </w:rPr>
            </w:pPr>
            <w:r w:rsidRPr="009D71D6">
              <w:rPr>
                <w:rFonts w:ascii="Times New Roman" w:eastAsiaTheme="minorEastAsia" w:hAnsi="Times New Roman" w:cs="Times New Roman"/>
              </w:rPr>
              <w:t>0.68</w:t>
            </w:r>
          </w:p>
        </w:tc>
      </w:tr>
    </w:tbl>
    <w:p w:rsidR="005535B9" w:rsidRPr="009D71D6" w:rsidRDefault="005535B9" w:rsidP="007F3304">
      <w:pPr>
        <w:jc w:val="both"/>
        <w:rPr>
          <w:rFonts w:ascii="Times New Roman" w:eastAsiaTheme="minorEastAsia" w:hAnsi="Times New Roman" w:cs="Times New Roman"/>
        </w:rPr>
      </w:pPr>
    </w:p>
    <w:p w:rsidR="005535B9" w:rsidRPr="009D71D6" w:rsidRDefault="005535B9" w:rsidP="007F3304">
      <w:pPr>
        <w:jc w:val="both"/>
        <w:rPr>
          <w:rFonts w:ascii="Times New Roman" w:eastAsiaTheme="minorEastAsia" w:hAnsi="Times New Roman" w:cs="Times New Roman"/>
        </w:rPr>
      </w:pPr>
      <w:proofErr w:type="spellStart"/>
      <w:r w:rsidRPr="009D71D6">
        <w:rPr>
          <w:rFonts w:ascii="Times New Roman" w:eastAsiaTheme="minorEastAsia" w:hAnsi="Times New Roman" w:cs="Times New Roman"/>
        </w:rPr>
        <w:lastRenderedPageBreak/>
        <w:t>Generlising</w:t>
      </w:r>
      <w:proofErr w:type="spellEnd"/>
      <w:r w:rsidRPr="009D71D6">
        <w:rPr>
          <w:rFonts w:ascii="Times New Roman" w:eastAsiaTheme="minorEastAsia" w:hAnsi="Times New Roman" w:cs="Times New Roman"/>
        </w:rPr>
        <w:t xml:space="preserve"> in terms of matrix </w:t>
      </w:r>
      <w:proofErr w:type="gramStart"/>
      <w:r w:rsidRPr="009D71D6">
        <w:rPr>
          <w:rFonts w:ascii="Times New Roman" w:eastAsiaTheme="minorEastAsia" w:hAnsi="Times New Roman" w:cs="Times New Roman"/>
        </w:rPr>
        <w:t>notation,</w:t>
      </w:r>
      <w:proofErr w:type="gramEnd"/>
      <w:r w:rsidRPr="009D71D6">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th</m:t>
            </m:r>
          </m:sup>
        </m:sSup>
        <m:r>
          <w:rPr>
            <w:rFonts w:ascii="Cambria Math" w:eastAsiaTheme="minorEastAsia" w:hAnsi="Cambria Math" w:cs="Times New Roman"/>
          </w:rPr>
          <m:t xml:space="preserve"> factor-based valuation</m:t>
        </m:r>
      </m:oMath>
      <w:r w:rsidR="007F3304" w:rsidRPr="009D71D6">
        <w:rPr>
          <w:rFonts w:ascii="Times New Roman" w:eastAsiaTheme="minorEastAsia" w:hAnsi="Times New Roman" w:cs="Times New Roman"/>
        </w:rPr>
        <w:t xml:space="preserve"> is given by:</w:t>
      </w:r>
    </w:p>
    <w:p w:rsidR="00555F0F" w:rsidRPr="009D71D6" w:rsidRDefault="00C05E55" w:rsidP="007F3304">
      <w:pPr>
        <w:jc w:val="both"/>
        <w:rPr>
          <w:rFonts w:ascii="Times New Roman" w:eastAsiaTheme="minorEastAsia"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r</m:t>
              </m:r>
            </m:sub>
            <m:sup>
              <m:r>
                <w:rPr>
                  <w:rFonts w:ascii="Cambria Math" w:eastAsiaTheme="minorEastAsia" w:hAnsi="Cambria Math" w:cs="Times New Roman"/>
                </w:rPr>
                <m:t>'</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b</m:t>
              </m:r>
            </m:e>
            <m:sub>
              <m:r>
                <w:rPr>
                  <w:rFonts w:ascii="Cambria Math" w:eastAsiaTheme="minorEastAsia" w:hAnsi="Cambria Math" w:cs="Times New Roman"/>
                </w:rPr>
                <m:t>r</m:t>
              </m:r>
            </m:sub>
            <m:sup>
              <m:r>
                <w:rPr>
                  <w:rFonts w:ascii="Cambria Math" w:eastAsiaTheme="minorEastAsia" w:hAnsi="Cambria Math" w:cs="Times New Roman"/>
                </w:rPr>
                <m:t>'</m:t>
              </m:r>
            </m:sup>
          </m:sSubSup>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m:t>
              </m:r>
            </m:sup>
          </m:sSup>
        </m:oMath>
      </m:oMathPara>
    </w:p>
    <w:p w:rsidR="007F3304" w:rsidRPr="009D71D6" w:rsidRDefault="007F3304" w:rsidP="007F3304">
      <w:pPr>
        <w:jc w:val="both"/>
        <w:rPr>
          <w:rFonts w:ascii="Times New Roman" w:eastAsiaTheme="minorEastAsia" w:hAnsi="Times New Roman" w:cs="Times New Roman"/>
        </w:rPr>
      </w:pPr>
      <w:r w:rsidRPr="009D71D6">
        <w:rPr>
          <w:rFonts w:ascii="Times New Roman" w:eastAsiaTheme="minorEastAsia" w:hAnsi="Times New Roman" w:cs="Times New Roman"/>
        </w:rPr>
        <w:t>Where,</w:t>
      </w:r>
    </w:p>
    <w:p w:rsidR="007F3304" w:rsidRPr="009D71D6" w:rsidRDefault="007F3304" w:rsidP="007F3304">
      <w:pPr>
        <w:jc w:val="both"/>
        <w:rPr>
          <w:rFonts w:ascii="Times New Roman" w:eastAsiaTheme="minorEastAsia" w:hAnsi="Times New Roman" w:cs="Times New Roman"/>
        </w:rPr>
      </w:pPr>
      <w:r w:rsidRPr="009D71D6">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b</m:t>
            </m:r>
          </m:e>
          <m:sub>
            <m:r>
              <w:rPr>
                <w:rFonts w:ascii="Cambria Math" w:eastAsiaTheme="minorEastAsia" w:hAnsi="Cambria Math" w:cs="Times New Roman"/>
              </w:rPr>
              <m:t>r</m:t>
            </m:r>
          </m:sub>
          <m:sup>
            <m:r>
              <w:rPr>
                <w:rFonts w:ascii="Cambria Math" w:eastAsiaTheme="minorEastAsia" w:hAnsi="Cambria Math" w:cs="Times New Roman"/>
              </w:rPr>
              <m:t>'</m:t>
            </m:r>
          </m:sup>
        </m:sSubSup>
      </m:oMath>
      <w:r w:rsidRPr="009D71D6">
        <w:rPr>
          <w:rFonts w:ascii="Times New Roman" w:eastAsiaTheme="minorEastAsia" w:hAnsi="Times New Roman" w:cs="Times New Roman"/>
        </w:rPr>
        <w:t xml:space="preserve"> </w:t>
      </w:r>
      <w:proofErr w:type="gramStart"/>
      <w:r w:rsidRPr="009D71D6">
        <w:rPr>
          <w:rFonts w:ascii="Times New Roman" w:eastAsiaTheme="minorEastAsia" w:hAnsi="Times New Roman" w:cs="Times New Roman"/>
        </w:rPr>
        <w:t>is</w:t>
      </w:r>
      <w:proofErr w:type="gramEnd"/>
      <w:r w:rsidRPr="009D71D6">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r>
              <w:rPr>
                <w:rFonts w:ascii="Cambria Math" w:eastAsiaTheme="minorEastAsia" w:hAnsi="Cambria Math" w:cs="Times New Roman"/>
              </w:rPr>
              <m:t>th</m:t>
            </m:r>
          </m:sup>
        </m:sSup>
      </m:oMath>
      <w:r w:rsidRPr="009D71D6">
        <w:rPr>
          <w:rFonts w:ascii="Times New Roman" w:eastAsiaTheme="minorEastAsia" w:hAnsi="Times New Roman" w:cs="Times New Roman"/>
        </w:rPr>
        <w:t xml:space="preserve"> type of factor-input per unit of total output</w:t>
      </w:r>
    </w:p>
    <w:p w:rsidR="007F3304" w:rsidRPr="009D71D6" w:rsidRDefault="007F3304" w:rsidP="007F3304">
      <w:pPr>
        <w:jc w:val="both"/>
        <w:rPr>
          <w:rFonts w:ascii="Times New Roman" w:eastAsiaTheme="minorEastAsia" w:hAnsi="Times New Roman" w:cs="Times New Roman"/>
        </w:rPr>
      </w:pPr>
      <w:r w:rsidRPr="009D71D6">
        <w:rPr>
          <w:rFonts w:ascii="Times New Roman" w:eastAsiaTheme="minorEastAsia" w:hAnsi="Times New Roman" w:cs="Times New Roman"/>
        </w:rPr>
        <w:t>And</w:t>
      </w:r>
      <w:r w:rsidRPr="009D71D6">
        <w:rPr>
          <w:rFonts w:ascii="Times New Roman" w:eastAsiaTheme="minorEastAsia" w:hAnsi="Times New Roman" w:cs="Times New Roman"/>
        </w:rPr>
        <w:tab/>
      </w:r>
      <m:oMath>
        <m:sSubSup>
          <m:sSubSupPr>
            <m:ctrlPr>
              <w:rPr>
                <w:rFonts w:ascii="Cambria Math" w:eastAsiaTheme="minorEastAsia" w:hAnsi="Cambria Math" w:cs="Times New Roman"/>
                <w:i/>
              </w:rPr>
            </m:ctrlPr>
          </m:sSubSupPr>
          <m:e>
            <m:r>
              <w:rPr>
                <w:rFonts w:ascii="Cambria Math" w:eastAsiaTheme="minorEastAsia" w:hAnsi="Cambria Math" w:cs="Times New Roman"/>
              </w:rPr>
              <m:t>c</m:t>
            </m:r>
          </m:e>
          <m:sub>
            <m:r>
              <w:rPr>
                <w:rFonts w:ascii="Cambria Math" w:eastAsiaTheme="minorEastAsia" w:hAnsi="Cambria Math" w:cs="Times New Roman"/>
              </w:rPr>
              <m:t>r</m:t>
            </m:r>
          </m:sub>
          <m:sup>
            <m:r>
              <w:rPr>
                <w:rFonts w:ascii="Cambria Math" w:eastAsiaTheme="minorEastAsia" w:hAnsi="Cambria Math" w:cs="Times New Roman"/>
              </w:rPr>
              <m:t>'</m:t>
            </m:r>
          </m:sup>
        </m:sSubSup>
      </m:oMath>
      <w:r w:rsidRPr="009D71D6">
        <w:rPr>
          <w:rFonts w:ascii="Times New Roman" w:eastAsiaTheme="minorEastAsia" w:hAnsi="Times New Roman" w:cs="Times New Roman"/>
        </w:rPr>
        <w:t xml:space="preserve"> denotes factor-input </w:t>
      </w:r>
      <m:oMath>
        <m:r>
          <w:rPr>
            <w:rFonts w:ascii="Cambria Math" w:eastAsiaTheme="minorEastAsia" w:hAnsi="Cambria Math" w:cs="Times New Roman"/>
          </w:rPr>
          <m:t>r</m:t>
        </m:r>
      </m:oMath>
      <w:r w:rsidRPr="009D71D6">
        <w:rPr>
          <w:rFonts w:ascii="Times New Roman" w:eastAsiaTheme="minorEastAsia" w:hAnsi="Times New Roman" w:cs="Times New Roman"/>
        </w:rPr>
        <w:t xml:space="preserve"> embodied in both direct and indirect manner</w:t>
      </w:r>
    </w:p>
    <w:p w:rsidR="007F3304" w:rsidRPr="009D71D6" w:rsidRDefault="007F3304" w:rsidP="007F3304">
      <w:pPr>
        <w:jc w:val="both"/>
        <w:rPr>
          <w:rFonts w:ascii="Times New Roman" w:eastAsiaTheme="minorEastAsia" w:hAnsi="Times New Roman" w:cs="Times New Roman"/>
        </w:rPr>
      </w:pPr>
      <w:r w:rsidRPr="009D71D6">
        <w:rPr>
          <w:rFonts w:ascii="Times New Roman" w:eastAsiaTheme="minorEastAsia" w:hAnsi="Times New Roman" w:cs="Times New Roman"/>
        </w:rPr>
        <w:t>Any non-‘capitalist’ and non-‘</w:t>
      </w:r>
      <w:r w:rsidR="00C64025" w:rsidRPr="009D71D6">
        <w:rPr>
          <w:rFonts w:ascii="Times New Roman" w:eastAsiaTheme="minorEastAsia" w:hAnsi="Times New Roman" w:cs="Times New Roman"/>
        </w:rPr>
        <w:t>M</w:t>
      </w:r>
      <w:r w:rsidRPr="009D71D6">
        <w:rPr>
          <w:rFonts w:ascii="Times New Roman" w:eastAsiaTheme="minorEastAsia" w:hAnsi="Times New Roman" w:cs="Times New Roman"/>
        </w:rPr>
        <w:t xml:space="preserve">arxist’ would like to get rid of these </w:t>
      </w:r>
      <w:r w:rsidR="00A076A5">
        <w:rPr>
          <w:rFonts w:ascii="Times New Roman" w:eastAsiaTheme="minorEastAsia" w:hAnsi="Times New Roman" w:cs="Times New Roman"/>
        </w:rPr>
        <w:t xml:space="preserve">labor </w:t>
      </w:r>
      <w:r w:rsidRPr="009D71D6">
        <w:rPr>
          <w:rFonts w:ascii="Times New Roman" w:eastAsiaTheme="minorEastAsia" w:hAnsi="Times New Roman" w:cs="Times New Roman"/>
        </w:rPr>
        <w:t xml:space="preserve">mono-maniac values and combine </w:t>
      </w:r>
      <w:r w:rsidR="00A076A5">
        <w:rPr>
          <w:rFonts w:ascii="Times New Roman" w:eastAsiaTheme="minorEastAsia" w:hAnsi="Times New Roman" w:cs="Times New Roman"/>
        </w:rPr>
        <w:t>both labor and capital embodied</w:t>
      </w:r>
      <w:r w:rsidRPr="009D71D6">
        <w:rPr>
          <w:rFonts w:ascii="Times New Roman" w:eastAsiaTheme="minorEastAsia" w:hAnsi="Times New Roman" w:cs="Times New Roman"/>
        </w:rPr>
        <w:t>. However, combining involves the proble</w:t>
      </w:r>
      <w:r w:rsidR="00C64025" w:rsidRPr="009D71D6">
        <w:rPr>
          <w:rFonts w:ascii="Times New Roman" w:eastAsiaTheme="minorEastAsia" w:hAnsi="Times New Roman" w:cs="Times New Roman"/>
        </w:rPr>
        <w:t>m of attaching weights. If labo</w:t>
      </w:r>
      <w:r w:rsidRPr="009D71D6">
        <w:rPr>
          <w:rFonts w:ascii="Times New Roman" w:eastAsiaTheme="minorEastAsia" w:hAnsi="Times New Roman" w:cs="Times New Roman"/>
        </w:rPr>
        <w:t>r and capital are weighed at par</w:t>
      </w:r>
      <w:r w:rsidR="00CB7C44" w:rsidRPr="009D71D6">
        <w:rPr>
          <w:rFonts w:ascii="Times New Roman" w:eastAsiaTheme="minorEastAsia" w:hAnsi="Times New Roman" w:cs="Times New Roman"/>
        </w:rPr>
        <w:t xml:space="preserve"> (i.e. equal weights assigned to them</w:t>
      </w:r>
      <w:proofErr w:type="gramStart"/>
      <w:r w:rsidR="00CB7C44" w:rsidRPr="009D71D6">
        <w:rPr>
          <w:rFonts w:ascii="Times New Roman" w:eastAsiaTheme="minorEastAsia" w:hAnsi="Times New Roman" w:cs="Times New Roman"/>
        </w:rPr>
        <w:t xml:space="preserve">, </w:t>
      </w:r>
      <w:proofErr w:type="gramEnd"/>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oMath>
      <w:r w:rsidR="00CB7C44" w:rsidRPr="009D71D6">
        <w:rPr>
          <w:rFonts w:ascii="Times New Roman" w:eastAsiaTheme="minorEastAsia" w:hAnsi="Times New Roman" w:cs="Times New Roman"/>
        </w:rPr>
        <w:t>), composite valuation is obtained:</w:t>
      </w:r>
    </w:p>
    <w:p w:rsidR="00CB7C44" w:rsidRPr="009D71D6" w:rsidRDefault="00C05E55" w:rsidP="007F3304">
      <w:pPr>
        <w:jc w:val="both"/>
        <w:rPr>
          <w:rFonts w:ascii="Times New Roman" w:eastAsiaTheme="minorEastAsia" w:hAnsi="Times New Roman" w:cs="Times New Roman"/>
        </w:rPr>
      </w:pPr>
      <m:oMathPara>
        <m:oMath>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r>
                      <m:rPr>
                        <m:sty m:val="p"/>
                      </m:rPr>
                      <w:rPr>
                        <w:rFonts w:ascii="Cambria Math" w:eastAsiaTheme="minorEastAsia" w:hAnsi="Cambria Math" w:cs="Times New Roman"/>
                      </w:rPr>
                      <m:t>0.17</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0.70</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e>
                </m:mr>
                <m:mr>
                  <m:e>
                    <m:r>
                      <m:rPr>
                        <m:sty m:val="p"/>
                      </m:rPr>
                      <w:rPr>
                        <w:rFonts w:ascii="Cambria Math" w:eastAsiaTheme="minorEastAsia" w:hAnsi="Cambria Math" w:cs="Times New Roman"/>
                      </w:rPr>
                      <m:t>0.30</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0.52</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e>
                </m:mr>
                <m:mr>
                  <m:e>
                    <m:r>
                      <w:rPr>
                        <w:rFonts w:ascii="Cambria Math" w:eastAsiaTheme="minorEastAsia" w:hAnsi="Cambria Math" w:cs="Times New Roman"/>
                      </w:rPr>
                      <m:t xml:space="preserve"> </m:t>
                    </m:r>
                    <m:r>
                      <m:rPr>
                        <m:sty m:val="p"/>
                      </m:rPr>
                      <w:rPr>
                        <w:rFonts w:ascii="Cambria Math" w:eastAsiaTheme="minorEastAsia" w:hAnsi="Cambria Math" w:cs="Times New Roman"/>
                      </w:rPr>
                      <m:t>0.25</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0.68</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e>
                </m:mr>
              </m:m>
            </m:e>
          </m:d>
        </m:oMath>
      </m:oMathPara>
    </w:p>
    <w:p w:rsidR="00CB7C44" w:rsidRPr="009D71D6" w:rsidRDefault="00CB7C44" w:rsidP="007F3304">
      <w:pPr>
        <w:jc w:val="both"/>
        <w:rPr>
          <w:rFonts w:ascii="Times New Roman" w:eastAsiaTheme="minorEastAsia" w:hAnsi="Times New Roman" w:cs="Times New Roman"/>
        </w:rPr>
      </w:pPr>
      <m:oMathPara>
        <m:oMath>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0.415</m:t>
                    </m:r>
                  </m:e>
                </m:mr>
                <m:mr>
                  <m:e>
                    <m:r>
                      <w:rPr>
                        <w:rFonts w:ascii="Cambria Math" w:eastAsiaTheme="minorEastAsia" w:hAnsi="Cambria Math" w:cs="Times New Roman"/>
                      </w:rPr>
                      <m:t>0.41</m:t>
                    </m:r>
                  </m:e>
                </m:mr>
                <m:mr>
                  <m:e>
                    <m:r>
                      <w:rPr>
                        <w:rFonts w:ascii="Cambria Math" w:eastAsiaTheme="minorEastAsia" w:hAnsi="Cambria Math" w:cs="Times New Roman"/>
                      </w:rPr>
                      <m:t>0.465</m:t>
                    </m:r>
                  </m:e>
                </m:mr>
              </m:m>
            </m:e>
          </m:d>
        </m:oMath>
      </m:oMathPara>
    </w:p>
    <w:p w:rsidR="00CB7C44" w:rsidRPr="009D71D6" w:rsidRDefault="00CB7C44" w:rsidP="007F3304">
      <w:pPr>
        <w:jc w:val="both"/>
        <w:rPr>
          <w:rFonts w:ascii="Times New Roman" w:eastAsiaTheme="minorEastAsia" w:hAnsi="Times New Roman" w:cs="Times New Roman"/>
        </w:rPr>
      </w:pPr>
      <w:r w:rsidRPr="009D71D6">
        <w:rPr>
          <w:rFonts w:ascii="Times New Roman" w:eastAsiaTheme="minorEastAsia" w:hAnsi="Times New Roman" w:cs="Times New Roman"/>
        </w:rPr>
        <w:t xml:space="preserve">If labor is weighted twice heavily as capital, the full composite factor cost would </w:t>
      </w:r>
      <w:proofErr w:type="gramStart"/>
      <w:r w:rsidRPr="009D71D6">
        <w:rPr>
          <w:rFonts w:ascii="Times New Roman" w:eastAsiaTheme="minorEastAsia" w:hAnsi="Times New Roman" w:cs="Times New Roman"/>
        </w:rPr>
        <w:t xml:space="preserve">be </w:t>
      </w:r>
      <w:proofErr w:type="gramEnd"/>
      <m:oMath>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1.57</m:t>
                  </m:r>
                </m:e>
                <m:e>
                  <m:r>
                    <w:rPr>
                      <w:rFonts w:ascii="Cambria Math" w:eastAsiaTheme="minorEastAsia" w:hAnsi="Cambria Math" w:cs="Times New Roman"/>
                    </w:rPr>
                    <m:t>1.73</m:t>
                  </m:r>
                </m:e>
                <m:e>
                  <m:r>
                    <w:rPr>
                      <w:rFonts w:ascii="Cambria Math" w:eastAsiaTheme="minorEastAsia" w:hAnsi="Cambria Math" w:cs="Times New Roman"/>
                    </w:rPr>
                    <m:t>1.61</m:t>
                  </m:r>
                </m:e>
              </m:mr>
            </m:m>
          </m:e>
        </m:d>
      </m:oMath>
      <w:r w:rsidR="007C5E3B" w:rsidRPr="009D71D6">
        <w:rPr>
          <w:rFonts w:ascii="Times New Roman" w:eastAsiaTheme="minorEastAsia" w:hAnsi="Times New Roman" w:cs="Times New Roman"/>
        </w:rPr>
        <w:t>.</w:t>
      </w:r>
    </w:p>
    <w:p w:rsidR="007C5E3B" w:rsidRPr="009D71D6" w:rsidRDefault="007C5E3B" w:rsidP="007F3304">
      <w:pPr>
        <w:jc w:val="both"/>
        <w:rPr>
          <w:rFonts w:ascii="Times New Roman" w:eastAsiaTheme="minorEastAsia" w:hAnsi="Times New Roman" w:cs="Times New Roman"/>
        </w:rPr>
      </w:pPr>
      <w:r w:rsidRPr="009D71D6">
        <w:rPr>
          <w:rFonts w:ascii="Times New Roman" w:eastAsiaTheme="minorEastAsia" w:hAnsi="Times New Roman" w:cs="Times New Roman"/>
        </w:rPr>
        <w:t xml:space="preserve">Composite costs can be further charged with a mark-up </w:t>
      </w:r>
      <w:r w:rsidR="00C64025" w:rsidRPr="009D71D6">
        <w:rPr>
          <w:rFonts w:ascii="Times New Roman" w:eastAsiaTheme="minorEastAsia" w:hAnsi="Times New Roman" w:cs="Times New Roman"/>
        </w:rPr>
        <w:t>factor</w:t>
      </w:r>
      <m:oMath>
        <m:r>
          <w:rPr>
            <w:rFonts w:ascii="Cambria Math" w:eastAsiaTheme="minorEastAsia" w:hAnsi="Cambria Math" w:cs="Times New Roman"/>
          </w:rPr>
          <m:t xml:space="preserve"> =</m:t>
        </m:r>
        <m:d>
          <m:dPr>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t>
                </m:r>
              </m:den>
            </m:f>
            <m:r>
              <w:rPr>
                <w:rFonts w:ascii="Cambria Math" w:eastAsiaTheme="minorEastAsia" w:hAnsi="Cambria Math" w:cs="Times New Roman"/>
              </w:rPr>
              <m:t>-1</m:t>
            </m:r>
          </m:e>
        </m:d>
      </m:oMath>
      <w:r w:rsidRPr="009D71D6">
        <w:rPr>
          <w:rFonts w:ascii="Times New Roman" w:eastAsiaTheme="minorEastAsia" w:hAnsi="Times New Roman" w:cs="Times New Roman"/>
        </w:rPr>
        <w:t>. Full –factor costs thus obtained are:</w:t>
      </w:r>
    </w:p>
    <w:p w:rsidR="007C5E3B" w:rsidRPr="009D71D6" w:rsidRDefault="00C05E55" w:rsidP="007F3304">
      <w:pPr>
        <w:jc w:val="both"/>
        <w:rPr>
          <w:rFonts w:ascii="Times New Roman" w:eastAsiaTheme="minorEastAsia" w:hAnsi="Times New Roman" w:cs="Times New Roman"/>
        </w:rPr>
      </w:pPr>
      <m:oMathPara>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t>
              </m:r>
            </m:den>
          </m:f>
          <m:d>
            <m:dPr>
              <m:ctrlPr>
                <w:rPr>
                  <w:rFonts w:ascii="Cambria Math" w:eastAsiaTheme="minorEastAsia" w:hAnsi="Cambria Math" w:cs="Times New Roman"/>
                </w:rPr>
              </m:ctrlPr>
            </m:dPr>
            <m:e>
              <m:r>
                <m:rPr>
                  <m:sty m:val="p"/>
                </m:rPr>
                <w:rPr>
                  <w:rFonts w:ascii="Cambria Math" w:eastAsiaTheme="minorEastAsia" w:hAnsi="Cambria Math" w:cs="Times New Roman"/>
                </w:rPr>
                <m:t>0.17</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0.70</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t>
              </m:r>
            </m:den>
          </m:f>
          <m:d>
            <m:dPr>
              <m:ctrlPr>
                <w:rPr>
                  <w:rFonts w:ascii="Cambria Math" w:eastAsiaTheme="minorEastAsia" w:hAnsi="Cambria Math" w:cs="Times New Roman"/>
                </w:rPr>
              </m:ctrlPr>
            </m:dPr>
            <m:e>
              <m:r>
                <m:rPr>
                  <m:sty m:val="p"/>
                </m:rPr>
                <w:rPr>
                  <w:rFonts w:ascii="Cambria Math" w:eastAsiaTheme="minorEastAsia" w:hAnsi="Cambria Math" w:cs="Times New Roman"/>
                </w:rPr>
                <m:t>0.30</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0.52</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e>
          </m:d>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t>
              </m:r>
            </m:den>
          </m:f>
          <m:d>
            <m:dPr>
              <m:ctrlPr>
                <w:rPr>
                  <w:rFonts w:ascii="Cambria Math" w:eastAsiaTheme="minorEastAsia" w:hAnsi="Cambria Math" w:cs="Times New Roman"/>
                </w:rPr>
              </m:ctrlPr>
            </m:dPr>
            <m:e>
              <m:r>
                <m:rPr>
                  <m:sty m:val="p"/>
                </m:rPr>
                <w:rPr>
                  <w:rFonts w:ascii="Cambria Math" w:eastAsiaTheme="minorEastAsia" w:hAnsi="Cambria Math" w:cs="Times New Roman"/>
                </w:rPr>
                <m:t>0.25</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0.68</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e>
          </m:d>
        </m:oMath>
      </m:oMathPara>
    </w:p>
    <w:p w:rsidR="00C64025" w:rsidRPr="009D71D6" w:rsidRDefault="00C64025" w:rsidP="007F3304">
      <w:pPr>
        <w:jc w:val="both"/>
        <w:rPr>
          <w:rFonts w:ascii="Times New Roman" w:eastAsiaTheme="minorEastAsia" w:hAnsi="Times New Roman" w:cs="Times New Roman"/>
        </w:rPr>
      </w:pPr>
      <w:r w:rsidRPr="009D71D6">
        <w:rPr>
          <w:rFonts w:ascii="Times New Roman" w:eastAsiaTheme="minorEastAsia" w:hAnsi="Times New Roman" w:cs="Times New Roman"/>
        </w:rPr>
        <w:t xml:space="preserve">Yet there is no unique principle available to ascertain values </w:t>
      </w:r>
      <m:oMath>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oMath>
      <w:r w:rsidRPr="009D71D6">
        <w:rPr>
          <w:rFonts w:ascii="Times New Roman" w:eastAsiaTheme="minorEastAsia" w:hAnsi="Times New Roman" w:cs="Times New Roman"/>
        </w:rPr>
        <w:t xml:space="preserve"> and</w:t>
      </w:r>
      <m:oMath>
        <m:r>
          <w:rPr>
            <w:rFonts w:ascii="Cambria Math" w:eastAsiaTheme="minorEastAsia" w:hAnsi="Cambria Math" w:cs="Times New Roman"/>
          </w:rPr>
          <m:t xml:space="preserve"> ∅</m:t>
        </m:r>
      </m:oMath>
      <w:r w:rsidRPr="009D71D6">
        <w:rPr>
          <w:rFonts w:ascii="Times New Roman" w:eastAsiaTheme="minorEastAsia" w:hAnsi="Times New Roman" w:cs="Times New Roman"/>
        </w:rPr>
        <w:t>.</w:t>
      </w:r>
    </w:p>
    <w:p w:rsidR="00C64025" w:rsidRPr="009D71D6" w:rsidRDefault="00C64025" w:rsidP="007F3304">
      <w:pPr>
        <w:jc w:val="both"/>
        <w:rPr>
          <w:rFonts w:ascii="Times New Roman" w:eastAsiaTheme="minorEastAsia" w:hAnsi="Times New Roman" w:cs="Times New Roman"/>
        </w:rPr>
      </w:pPr>
      <w:r w:rsidRPr="009D71D6">
        <w:rPr>
          <w:rFonts w:ascii="Times New Roman" w:eastAsiaTheme="minorEastAsia" w:hAnsi="Times New Roman" w:cs="Times New Roman"/>
        </w:rPr>
        <w:t>Now consider there is some arbitrary notion of “use-value”</w:t>
      </w:r>
      <w:r w:rsidR="008F6C85">
        <w:rPr>
          <w:rFonts w:ascii="Times New Roman" w:eastAsiaTheme="minorEastAsia" w:hAnsi="Times New Roman" w:cs="Times New Roman"/>
        </w:rPr>
        <w:t xml:space="preserve"> (not necessarily same as utility in </w:t>
      </w:r>
      <w:proofErr w:type="spellStart"/>
      <w:r w:rsidR="008F6C85">
        <w:rPr>
          <w:rFonts w:ascii="Times New Roman" w:eastAsiaTheme="minorEastAsia" w:hAnsi="Times New Roman" w:cs="Times New Roman"/>
        </w:rPr>
        <w:t>Walras</w:t>
      </w:r>
      <w:proofErr w:type="spellEnd"/>
      <w:r w:rsidR="008F6C85">
        <w:rPr>
          <w:rFonts w:ascii="Times New Roman" w:eastAsiaTheme="minorEastAsia" w:hAnsi="Times New Roman" w:cs="Times New Roman"/>
        </w:rPr>
        <w:t>-Jevons sense!)</w:t>
      </w:r>
      <w:r w:rsidRPr="009D71D6">
        <w:rPr>
          <w:rFonts w:ascii="Times New Roman" w:eastAsiaTheme="minorEastAsia" w:hAnsi="Times New Roman" w:cs="Times New Roman"/>
        </w:rPr>
        <w:t xml:space="preserve"> and that only a particular commodity, say ‘coal’, results or provides the economy ‘utility’ or ‘satisfaction’. </w:t>
      </w:r>
      <w:r w:rsidR="000649CE" w:rsidRPr="009D71D6">
        <w:rPr>
          <w:rFonts w:ascii="Times New Roman" w:eastAsiaTheme="minorEastAsia" w:hAnsi="Times New Roman" w:cs="Times New Roman"/>
        </w:rPr>
        <w:t>In that case, other goods would have a contribution in use-value so far as they facilitate the production of ‘coal’. Such a system would imply all transactions to be valued in terms o ‘</w:t>
      </w:r>
      <w:proofErr w:type="spellStart"/>
      <w:r w:rsidR="000649CE" w:rsidRPr="009D71D6">
        <w:rPr>
          <w:rFonts w:ascii="Times New Roman" w:eastAsiaTheme="minorEastAsia" w:hAnsi="Times New Roman" w:cs="Times New Roman"/>
        </w:rPr>
        <w:t>inal</w:t>
      </w:r>
      <w:proofErr w:type="spellEnd"/>
      <w:r w:rsidR="000649CE" w:rsidRPr="009D71D6">
        <w:rPr>
          <w:rFonts w:ascii="Times New Roman" w:eastAsiaTheme="minorEastAsia" w:hAnsi="Times New Roman" w:cs="Times New Roman"/>
        </w:rPr>
        <w:t xml:space="preserve"> consumable coal’. Following equations describe the system:</w:t>
      </w:r>
    </w:p>
    <w:p w:rsidR="000649CE" w:rsidRPr="009D71D6" w:rsidRDefault="00C05E55" w:rsidP="007F3304">
      <w:pPr>
        <w:jc w:val="both"/>
        <w:rPr>
          <w:rFonts w:ascii="Times New Roman" w:eastAsiaTheme="minorEastAsia" w:hAnsi="Times New Roman" w:cs="Times New Roman"/>
        </w:rPr>
      </w:pPr>
      <m:oMathPara>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k</m:t>
              </m:r>
            </m:sub>
            <m:sup>
              <m:r>
                <w:rPr>
                  <w:rFonts w:ascii="Cambria Math" w:eastAsiaTheme="minorEastAsia" w:hAnsi="Cambria Math" w:cs="Times New Roman"/>
                </w:rPr>
                <m:t>i</m:t>
              </m:r>
            </m:sup>
          </m:sSub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k</m:t>
              </m:r>
            </m:sub>
          </m:sSub>
          <m:r>
            <w:rPr>
              <w:rFonts w:ascii="Cambria Math" w:eastAsiaTheme="minorEastAsia" w:hAnsi="Cambria Math" w:cs="Times New Roman"/>
            </w:rPr>
            <m:t>+</m:t>
          </m:r>
          <m:d>
            <m:dPr>
              <m:ctrlPr>
                <w:rPr>
                  <w:rFonts w:ascii="Cambria Math" w:eastAsiaTheme="minorEastAsia" w:hAnsi="Cambria Math" w:cs="Times New Roman"/>
                  <w:i/>
                </w:rPr>
              </m:ctrlPr>
            </m:dPr>
            <m:e>
              <m:sSubSup>
                <m:sSubSupPr>
                  <m:ctrlPr>
                    <w:rPr>
                      <w:rFonts w:ascii="Cambria Math" w:eastAsiaTheme="minorEastAsia" w:hAnsi="Cambria Math" w:cs="Times New Roman"/>
                      <w:i/>
                    </w:rPr>
                  </m:ctrlPr>
                </m:sSubSupPr>
                <m:e>
                  <m:r>
                    <w:rPr>
                      <w:rFonts w:ascii="Cambria Math" w:eastAsiaTheme="minorEastAsia" w:hAnsi="Cambria Math" w:cs="Times New Roman"/>
                    </w:rPr>
                    <m:t>q</m:t>
                  </m:r>
                </m:e>
                <m:sub>
                  <m:r>
                    <w:rPr>
                      <w:rFonts w:ascii="Cambria Math" w:eastAsiaTheme="minorEastAsia" w:hAnsi="Cambria Math" w:cs="Times New Roman"/>
                    </w:rPr>
                    <m:t>i</m:t>
                  </m:r>
                </m:sub>
                <m:sup>
                  <m:r>
                    <w:rPr>
                      <w:rFonts w:ascii="Cambria Math" w:eastAsiaTheme="minorEastAsia" w:hAnsi="Cambria Math" w:cs="Times New Roman"/>
                    </w:rPr>
                    <m:t>1</m:t>
                  </m:r>
                </m:sup>
              </m:sSubSup>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k</m:t>
                  </m:r>
                </m:sub>
                <m:sup>
                  <m:r>
                    <w:rPr>
                      <w:rFonts w:ascii="Cambria Math" w:eastAsiaTheme="minorEastAsia" w:hAnsi="Cambria Math" w:cs="Times New Roman"/>
                    </w:rPr>
                    <m:t>1</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q</m:t>
                  </m:r>
                </m:e>
                <m:sub>
                  <m:r>
                    <w:rPr>
                      <w:rFonts w:ascii="Cambria Math" w:eastAsiaTheme="minorEastAsia" w:hAnsi="Cambria Math" w:cs="Times New Roman"/>
                    </w:rPr>
                    <m:t>i</m:t>
                  </m:r>
                </m:sub>
                <m:sup>
                  <m:r>
                    <w:rPr>
                      <w:rFonts w:ascii="Cambria Math" w:eastAsiaTheme="minorEastAsia" w:hAnsi="Cambria Math" w:cs="Times New Roman"/>
                    </w:rPr>
                    <m:t>2</m:t>
                  </m:r>
                </m:sup>
              </m:sSubSup>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k</m:t>
                  </m:r>
                </m:sub>
                <m:sup>
                  <m:r>
                    <w:rPr>
                      <w:rFonts w:ascii="Cambria Math" w:eastAsiaTheme="minorEastAsia" w:hAnsi="Cambria Math" w:cs="Times New Roman"/>
                    </w:rPr>
                    <m:t>2</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q</m:t>
                  </m:r>
                </m:e>
                <m:sub>
                  <m:r>
                    <w:rPr>
                      <w:rFonts w:ascii="Cambria Math" w:eastAsiaTheme="minorEastAsia" w:hAnsi="Cambria Math" w:cs="Times New Roman"/>
                    </w:rPr>
                    <m:t>i</m:t>
                  </m:r>
                </m:sub>
                <m:sup>
                  <m:r>
                    <w:rPr>
                      <w:rFonts w:ascii="Cambria Math" w:eastAsiaTheme="minorEastAsia" w:hAnsi="Cambria Math" w:cs="Times New Roman"/>
                    </w:rPr>
                    <m:t>n</m:t>
                  </m:r>
                </m:sup>
              </m:sSubSup>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k</m:t>
                  </m:r>
                </m:sub>
                <m:sup>
                  <m:r>
                    <w:rPr>
                      <w:rFonts w:ascii="Cambria Math" w:eastAsiaTheme="minorEastAsia" w:hAnsi="Cambria Math" w:cs="Times New Roman"/>
                    </w:rPr>
                    <m:t>n</m:t>
                  </m:r>
                </m:sup>
              </m:sSubSup>
            </m:e>
          </m:d>
        </m:oMath>
      </m:oMathPara>
    </w:p>
    <w:p w:rsidR="000649CE" w:rsidRPr="009D71D6" w:rsidRDefault="000649CE" w:rsidP="007F3304">
      <w:pPr>
        <w:jc w:val="both"/>
        <w:rPr>
          <w:rFonts w:ascii="Times New Roman" w:eastAsiaTheme="minorEastAsia" w:hAnsi="Times New Roman" w:cs="Times New Roman"/>
        </w:rPr>
      </w:pPr>
      <w:r w:rsidRPr="009D71D6">
        <w:rPr>
          <w:rFonts w:ascii="Times New Roman" w:eastAsiaTheme="minorEastAsia" w:hAnsi="Times New Roman" w:cs="Times New Roman"/>
        </w:rPr>
        <w:t>Where,</w:t>
      </w:r>
    </w:p>
    <w:p w:rsidR="00EA4BEF" w:rsidRPr="009D71D6" w:rsidRDefault="000649CE" w:rsidP="007F3304">
      <w:pPr>
        <w:jc w:val="both"/>
        <w:rPr>
          <w:rFonts w:ascii="Times New Roman" w:eastAsiaTheme="minorEastAsia" w:hAnsi="Times New Roman" w:cs="Times New Roman"/>
        </w:rPr>
      </w:pPr>
      <w:r w:rsidRPr="009D71D6">
        <w:rPr>
          <w:rFonts w:ascii="Times New Roman" w:eastAsiaTheme="minorEastAsia" w:hAnsi="Times New Roman" w:cs="Times New Roman"/>
        </w:rPr>
        <w:tab/>
      </w:r>
      <w:r w:rsidR="00FA025B" w:rsidRPr="009D71D6">
        <w:rPr>
          <w:rFonts w:ascii="Times New Roman" w:eastAsiaTheme="minorEastAsia" w:hAnsi="Times New Roman" w:cs="Times New Roman"/>
        </w:rPr>
        <w:t xml:space="preserve">Elements of vector </w:t>
      </w:r>
      <m:oMath>
        <m:sSub>
          <m:sSubPr>
            <m:ctrlPr>
              <w:rPr>
                <w:rFonts w:ascii="Cambria Math" w:eastAsiaTheme="minorEastAsia" w:hAnsi="Cambria Math" w:cs="Times New Roman"/>
                <w:i/>
              </w:rPr>
            </m:ctrlPr>
          </m:sSubPr>
          <m:e>
            <m:r>
              <w:rPr>
                <w:rFonts w:ascii="Cambria Math" w:eastAsiaTheme="minorEastAsia" w:hAnsi="Cambria Math" w:cs="Times New Roman"/>
              </w:rPr>
              <m:t>q</m:t>
            </m:r>
          </m:e>
          <m:sub>
            <m:r>
              <w:rPr>
                <w:rFonts w:ascii="Cambria Math" w:eastAsiaTheme="minorEastAsia" w:hAnsi="Cambria Math" w:cs="Times New Roman"/>
              </w:rPr>
              <m:t>r</m:t>
            </m:r>
          </m:sub>
        </m:sSub>
      </m:oMath>
      <w:r w:rsidRPr="009D71D6">
        <w:rPr>
          <w:rFonts w:ascii="Times New Roman" w:eastAsiaTheme="minorEastAsia" w:hAnsi="Times New Roman" w:cs="Times New Roman"/>
        </w:rPr>
        <w:t xml:space="preserve"> are the output quotas of sector </w:t>
      </w:r>
      <w:proofErr w:type="spellStart"/>
      <w:r w:rsidR="00FA025B" w:rsidRPr="009D71D6">
        <w:rPr>
          <w:rFonts w:ascii="Times New Roman" w:eastAsiaTheme="minorEastAsia" w:hAnsi="Times New Roman" w:cs="Times New Roman"/>
        </w:rPr>
        <w:t>i</w:t>
      </w:r>
      <w:proofErr w:type="spellEnd"/>
      <w:r w:rsidRPr="009D71D6">
        <w:rPr>
          <w:rFonts w:ascii="Times New Roman" w:eastAsiaTheme="minorEastAsia" w:hAnsi="Times New Roman" w:cs="Times New Roman"/>
        </w:rPr>
        <w:t xml:space="preserve"> allocated to </w:t>
      </w:r>
      <w:proofErr w:type="spellStart"/>
      <w:r w:rsidRPr="009D71D6">
        <w:rPr>
          <w:rFonts w:ascii="Times New Roman" w:eastAsiaTheme="minorEastAsia" w:hAnsi="Times New Roman" w:cs="Times New Roman"/>
        </w:rPr>
        <w:t>i</w:t>
      </w:r>
      <w:proofErr w:type="spellEnd"/>
      <w:r w:rsidRPr="009D71D6">
        <w:rPr>
          <w:rFonts w:ascii="Times New Roman" w:eastAsiaTheme="minorEastAsia" w:hAnsi="Times New Roman" w:cs="Times New Roman"/>
        </w:rPr>
        <w:t>-consuming sectors i.e.</w:t>
      </w:r>
      <w:r w:rsidR="00FA025B" w:rsidRPr="009D71D6">
        <w:rPr>
          <w:rFonts w:ascii="Times New Roman" w:eastAsiaTheme="minorEastAsia" w:hAnsi="Times New Roman" w:cs="Times New Roman"/>
        </w:rPr>
        <w:t xml:space="preserve"> they </w:t>
      </w:r>
      <w:r w:rsidR="00FA025B" w:rsidRPr="009D71D6">
        <w:rPr>
          <w:rFonts w:ascii="Times New Roman" w:eastAsiaTheme="minorEastAsia" w:hAnsi="Times New Roman" w:cs="Times New Roman"/>
        </w:rPr>
        <w:tab/>
        <w:t xml:space="preserve">are row-transaction coefficients instead of being the usual column-transaction coefficients. </w:t>
      </w:r>
      <w:r w:rsidR="00FA025B" w:rsidRPr="009D71D6">
        <w:rPr>
          <w:rFonts w:ascii="Times New Roman" w:eastAsiaTheme="minorEastAsia" w:hAnsi="Times New Roman" w:cs="Times New Roman"/>
        </w:rPr>
        <w:br/>
      </w:r>
      <m:oMathPara>
        <m:oMath>
          <m:r>
            <m:rPr>
              <m:sty m:val="p"/>
            </m:rPr>
            <w:rPr>
              <w:rFonts w:ascii="Cambria Math" w:eastAsiaTheme="minorEastAsia" w:hAnsi="Cambria Math" w:cs="Times New Roman"/>
            </w:rPr>
            <m:t>Thus,</m:t>
          </m:r>
          <m:r>
            <w:rPr>
              <w:rFonts w:ascii="Cambria Math" w:eastAsiaTheme="minorEastAsia" w:hAnsi="Cambria Math" w:cs="Times New Roman"/>
            </w:rPr>
            <m:t>Q=</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r>
            <w:rPr>
              <w:rFonts w:ascii="Cambria Math" w:eastAsiaTheme="minorEastAsia" w:hAnsi="Cambria Math" w:cs="Times New Roman"/>
            </w:rPr>
            <m:t>X, however, A=X</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oMath>
      </m:oMathPara>
    </w:p>
    <w:p w:rsidR="00EA4BEF" w:rsidRPr="009D71D6" w:rsidRDefault="00FA025B" w:rsidP="007F3304">
      <w:pPr>
        <w:jc w:val="both"/>
        <w:rPr>
          <w:rFonts w:ascii="Times New Roman" w:eastAsiaTheme="minorEastAsia" w:hAnsi="Times New Roman" w:cs="Times New Roman"/>
        </w:rPr>
      </w:pPr>
      <m:oMathPara>
        <m:oMath>
          <m:r>
            <w:rPr>
              <w:rFonts w:ascii="Cambria Math" w:eastAsiaTheme="minorEastAsia" w:hAnsi="Cambria Math" w:cs="Times New Roman"/>
            </w:rPr>
            <m:t>⇒Q=</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r>
            <w:rPr>
              <w:rFonts w:ascii="Cambria Math" w:eastAsiaTheme="minorEastAsia" w:hAnsi="Cambria Math" w:cs="Times New Roman"/>
            </w:rPr>
            <m:t>.A.Z</m:t>
          </m:r>
        </m:oMath>
      </m:oMathPara>
    </w:p>
    <w:p w:rsidR="000649CE" w:rsidRPr="009D71D6" w:rsidRDefault="00EA4BEF" w:rsidP="007F3304">
      <w:pPr>
        <w:jc w:val="both"/>
        <w:rPr>
          <w:rFonts w:ascii="Times New Roman" w:eastAsiaTheme="minorEastAsia" w:hAnsi="Times New Roman" w:cs="Times New Roman"/>
        </w:rPr>
      </w:pPr>
      <m:oMathPara>
        <m:oMath>
          <m:r>
            <w:rPr>
              <w:rFonts w:ascii="Cambria Math" w:eastAsiaTheme="minorEastAsia" w:hAnsi="Cambria Math" w:cs="Times New Roman"/>
            </w:rPr>
            <m:t xml:space="preserve"> and </m:t>
          </m:r>
          <m:sSup>
            <m:sSupPr>
              <m:ctrlPr>
                <w:rPr>
                  <w:rFonts w:ascii="Cambria Math" w:eastAsiaTheme="minorEastAsia" w:hAnsi="Cambria Math" w:cs="Times New Roman"/>
                  <w:i/>
                </w:rPr>
              </m:ctrlPr>
            </m:sSupPr>
            <m:e>
              <m:r>
                <w:rPr>
                  <w:rFonts w:ascii="Cambria Math" w:eastAsiaTheme="minorEastAsia" w:hAnsi="Cambria Math" w:cs="Times New Roman"/>
                </w:rPr>
                <m:t>Q</m:t>
              </m:r>
            </m:e>
            <m:sup>
              <m:r>
                <w:rPr>
                  <w:rFonts w:ascii="Cambria Math" w:eastAsiaTheme="minorEastAsia" w:hAnsi="Cambria Math" w:cs="Times New Roman"/>
                </w:rPr>
                <m:t>˥</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I-Q</m:t>
                  </m:r>
                </m:e>
              </m:d>
            </m:e>
            <m:sup>
              <m:r>
                <w:rPr>
                  <w:rFonts w:ascii="Cambria Math" w:eastAsiaTheme="minorEastAsia" w:hAnsi="Cambria Math" w:cs="Times New Roman"/>
                </w:rPr>
                <m:t>-1</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m:t>
              </m:r>
            </m:sup>
          </m:sSup>
          <m:r>
            <w:rPr>
              <w:rFonts w:ascii="Cambria Math" w:eastAsiaTheme="minorEastAsia" w:hAnsi="Cambria Math" w:cs="Times New Roman"/>
            </w:rPr>
            <m:t>.Z</m:t>
          </m:r>
        </m:oMath>
      </m:oMathPara>
    </w:p>
    <w:p w:rsidR="00EA4BEF" w:rsidRPr="009D71D6" w:rsidRDefault="00EA4BEF" w:rsidP="007F3304">
      <w:pPr>
        <w:jc w:val="both"/>
        <w:rPr>
          <w:rFonts w:ascii="Times New Roman" w:eastAsiaTheme="minorEastAsia" w:hAnsi="Times New Roman" w:cs="Times New Roman"/>
        </w:rPr>
      </w:pPr>
      <w:r w:rsidRPr="009D71D6">
        <w:rPr>
          <w:rFonts w:ascii="Times New Roman" w:eastAsiaTheme="minorEastAsia" w:hAnsi="Times New Roman" w:cs="Times New Roman"/>
        </w:rPr>
        <w:t>Final output quota per unit of output is then given by</w:t>
      </w:r>
    </w:p>
    <w:p w:rsidR="00EA4BEF" w:rsidRPr="009D71D6" w:rsidRDefault="00C05E55" w:rsidP="007F3304">
      <w:pPr>
        <w:jc w:val="both"/>
        <w:rPr>
          <w:rFonts w:ascii="Times New Roman" w:eastAsiaTheme="minorEastAsia" w:hAnsi="Times New Roman" w:cs="Times New Roman"/>
        </w:rPr>
      </w:pPr>
      <m:oMathPara>
        <m:oMath>
          <m:f>
            <m:fPr>
              <m:type m:val="lin"/>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Z</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 xml:space="preserve">i </m:t>
                  </m:r>
                </m:sub>
              </m:sSub>
            </m:den>
          </m:f>
          <m:r>
            <w:rPr>
              <w:rFonts w:ascii="Cambria Math" w:eastAsiaTheme="minorEastAsia" w:hAnsi="Cambria Math" w:cs="Times New Roman"/>
            </w:rPr>
            <m:t xml:space="preserve">i.e. </m:t>
          </m:r>
          <m:sSub>
            <m:sSubPr>
              <m:ctrlPr>
                <w:rPr>
                  <w:rFonts w:ascii="Cambria Math" w:eastAsiaTheme="minorEastAsia" w:hAnsi="Cambria Math" w:cs="Times New Roman"/>
                  <w:i/>
                </w:rPr>
              </m:ctrlPr>
            </m:sSubPr>
            <m:e>
              <m:r>
                <w:rPr>
                  <w:rFonts w:ascii="Cambria Math" w:eastAsiaTheme="minorEastAsia" w:hAnsi="Cambria Math" w:cs="Times New Roman"/>
                </w:rPr>
                <m:t>Y</m:t>
              </m:r>
            </m:e>
            <m:sub>
              <m:r>
                <w:rPr>
                  <w:rFonts w:ascii="Cambria Math" w:eastAsiaTheme="minorEastAsia" w:hAnsi="Cambria Math" w:cs="Times New Roman"/>
                </w:rPr>
                <m:t>i</m:t>
              </m:r>
            </m:sub>
          </m:sSub>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r>
            <w:rPr>
              <w:rFonts w:ascii="Cambria Math" w:eastAsiaTheme="minorEastAsia" w:hAnsi="Cambria Math" w:cs="Times New Roman"/>
            </w:rPr>
            <m:t>=M</m:t>
          </m:r>
        </m:oMath>
      </m:oMathPara>
    </w:p>
    <w:p w:rsidR="00EA4BEF" w:rsidRPr="009D71D6" w:rsidRDefault="00EA4BEF" w:rsidP="007F3304">
      <w:pPr>
        <w:jc w:val="both"/>
        <w:rPr>
          <w:rFonts w:ascii="Times New Roman" w:eastAsiaTheme="minorEastAsia" w:hAnsi="Times New Roman" w:cs="Times New Roman"/>
        </w:rPr>
      </w:pPr>
      <w:r w:rsidRPr="009D71D6">
        <w:rPr>
          <w:rFonts w:ascii="Times New Roman" w:eastAsiaTheme="minorEastAsia" w:hAnsi="Times New Roman" w:cs="Times New Roman"/>
        </w:rPr>
        <w:t xml:space="preserve">Coal-based valuations, therefore, </w:t>
      </w:r>
      <w:proofErr w:type="gramStart"/>
      <w:r w:rsidRPr="009D71D6">
        <w:rPr>
          <w:rFonts w:ascii="Times New Roman" w:eastAsiaTheme="minorEastAsia" w:hAnsi="Times New Roman" w:cs="Times New Roman"/>
        </w:rPr>
        <w:t xml:space="preserve">are </w:t>
      </w:r>
      <w:proofErr w:type="gramEnd"/>
      <m:oMath>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0.45</m:t>
                  </m:r>
                </m:e>
              </m:mr>
              <m:mr>
                <m:e>
                  <m:r>
                    <w:rPr>
                      <w:rFonts w:ascii="Cambria Math" w:eastAsiaTheme="minorEastAsia" w:hAnsi="Cambria Math" w:cs="Times New Roman"/>
                    </w:rPr>
                    <m:t>0.14</m:t>
                  </m:r>
                </m:e>
              </m:mr>
              <m:mr>
                <m:e>
                  <m:r>
                    <w:rPr>
                      <w:rFonts w:ascii="Cambria Math" w:eastAsiaTheme="minorEastAsia" w:hAnsi="Cambria Math" w:cs="Times New Roman"/>
                    </w:rPr>
                    <m:t>0.00</m:t>
                  </m:r>
                </m:e>
              </m:mr>
            </m:m>
          </m:e>
        </m:d>
      </m:oMath>
      <w:r w:rsidRPr="009D71D6">
        <w:rPr>
          <w:rFonts w:ascii="Times New Roman" w:eastAsiaTheme="minorEastAsia" w:hAnsi="Times New Roman" w:cs="Times New Roman"/>
        </w:rPr>
        <w:t xml:space="preserve">. Choice of ‘power’ and ‘service’ as the ‘norm’ or basis of use-valuations instead of coal would yield in similar vein </w:t>
      </w:r>
      <m:oMath>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0.05</m:t>
                  </m:r>
                </m:e>
              </m:mr>
              <m:mr>
                <m:e>
                  <m:r>
                    <w:rPr>
                      <w:rFonts w:ascii="Cambria Math" w:eastAsiaTheme="minorEastAsia" w:hAnsi="Cambria Math" w:cs="Times New Roman"/>
                    </w:rPr>
                    <m:t>0.32</m:t>
                  </m:r>
                </m:e>
              </m:mr>
              <m:mr>
                <m:e>
                  <m:r>
                    <w:rPr>
                      <w:rFonts w:ascii="Cambria Math" w:eastAsiaTheme="minorEastAsia" w:hAnsi="Cambria Math" w:cs="Times New Roman"/>
                    </w:rPr>
                    <m:t>0.00</m:t>
                  </m:r>
                </m:e>
              </m:mr>
            </m:m>
          </m:e>
        </m:d>
      </m:oMath>
      <w:r w:rsidRPr="009D71D6">
        <w:rPr>
          <w:rFonts w:ascii="Times New Roman" w:eastAsiaTheme="minorEastAsia" w:hAnsi="Times New Roman" w:cs="Times New Roman"/>
        </w:rPr>
        <w:t xml:space="preserve"> </w:t>
      </w:r>
      <w:proofErr w:type="gramStart"/>
      <w:r w:rsidRPr="009D71D6">
        <w:rPr>
          <w:rFonts w:ascii="Times New Roman" w:eastAsiaTheme="minorEastAsia" w:hAnsi="Times New Roman" w:cs="Times New Roman"/>
        </w:rPr>
        <w:t xml:space="preserve">and </w:t>
      </w:r>
      <w:proofErr w:type="gramEnd"/>
      <m:oMath>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0.51</m:t>
                  </m:r>
                </m:e>
              </m:mr>
              <m:mr>
                <m:e>
                  <m:r>
                    <w:rPr>
                      <w:rFonts w:ascii="Cambria Math" w:eastAsiaTheme="minorEastAsia" w:hAnsi="Cambria Math" w:cs="Times New Roman"/>
                    </w:rPr>
                    <m:t>0.54</m:t>
                  </m:r>
                </m:e>
              </m:mr>
              <m:mr>
                <m:e>
                  <m:r>
                    <w:rPr>
                      <w:rFonts w:ascii="Cambria Math" w:eastAsiaTheme="minorEastAsia" w:hAnsi="Cambria Math" w:cs="Times New Roman"/>
                    </w:rPr>
                    <m:t>1.00</m:t>
                  </m:r>
                </m:e>
              </m:mr>
            </m:m>
          </m:e>
        </m:d>
      </m:oMath>
      <w:r w:rsidR="004B28A7" w:rsidRPr="009D71D6">
        <w:rPr>
          <w:rFonts w:ascii="Times New Roman" w:eastAsiaTheme="minorEastAsia" w:hAnsi="Times New Roman" w:cs="Times New Roman"/>
        </w:rPr>
        <w:t xml:space="preserve">, respectively. Thus, there may </w:t>
      </w:r>
      <w:proofErr w:type="gramStart"/>
      <w:r w:rsidR="004B28A7" w:rsidRPr="009D71D6">
        <w:rPr>
          <w:rFonts w:ascii="Times New Roman" w:eastAsiaTheme="minorEastAsia" w:hAnsi="Times New Roman" w:cs="Times New Roman"/>
        </w:rPr>
        <w:t>exist</w:t>
      </w:r>
      <w:proofErr w:type="gramEnd"/>
      <w:r w:rsidR="004B28A7" w:rsidRPr="009D71D6">
        <w:rPr>
          <w:rFonts w:ascii="Times New Roman" w:eastAsiaTheme="minorEastAsia" w:hAnsi="Times New Roman" w:cs="Times New Roman"/>
        </w:rPr>
        <w:t xml:space="preserve"> ‘n’ commodity-based norms if there exist ‘n’ commodities. But again the choice of norm remains arbitrary. Even I it is believed that each commodity has a use-value still there is no information on the weights (describing substitutability in use-levels) that are needed to be attached to each commodity, say </w:t>
      </w:r>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1</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n</m:t>
                </m:r>
              </m:sub>
            </m:sSub>
          </m:e>
        </m:d>
      </m:oMath>
      <w:r w:rsidR="004B28A7" w:rsidRPr="009D71D6">
        <w:rPr>
          <w:rFonts w:ascii="Times New Roman" w:eastAsiaTheme="minorEastAsia" w:hAnsi="Times New Roman" w:cs="Times New Roman"/>
        </w:rPr>
        <w:t xml:space="preserve"> .</w:t>
      </w:r>
    </w:p>
    <w:p w:rsidR="004B28A7" w:rsidRPr="009D71D6" w:rsidRDefault="004B28A7" w:rsidP="007F3304">
      <w:pPr>
        <w:jc w:val="both"/>
        <w:rPr>
          <w:rFonts w:ascii="Times New Roman" w:eastAsiaTheme="minorEastAsia" w:hAnsi="Times New Roman" w:cs="Times New Roman"/>
        </w:rPr>
      </w:pPr>
    </w:p>
    <w:p w:rsidR="004B28A7" w:rsidRPr="009D71D6" w:rsidRDefault="004B28A7" w:rsidP="007F3304">
      <w:pPr>
        <w:jc w:val="both"/>
        <w:rPr>
          <w:rFonts w:ascii="Times New Roman" w:eastAsiaTheme="minorEastAsia" w:hAnsi="Times New Roman" w:cs="Times New Roman"/>
        </w:rPr>
      </w:pPr>
      <w:r w:rsidRPr="009D71D6">
        <w:rPr>
          <w:rFonts w:ascii="Times New Roman" w:eastAsiaTheme="minorEastAsia" w:hAnsi="Times New Roman" w:cs="Times New Roman"/>
        </w:rPr>
        <w:t>Choice of any commodity to be used as ‘use-norm’ requires factor-use (i.e. costs) to be revalued in term of same norm. For example, if ‘power norm’ is selected then the inputs (</w:t>
      </w:r>
      <w:r w:rsidR="001C6F41" w:rsidRPr="009D71D6">
        <w:rPr>
          <w:rFonts w:ascii="Times New Roman" w:eastAsiaTheme="minorEastAsia" w:hAnsi="Times New Roman" w:cs="Times New Roman"/>
        </w:rPr>
        <w:t>l</w:t>
      </w:r>
      <w:r w:rsidRPr="009D71D6">
        <w:rPr>
          <w:rFonts w:ascii="Times New Roman" w:eastAsiaTheme="minorEastAsia" w:hAnsi="Times New Roman" w:cs="Times New Roman"/>
        </w:rPr>
        <w:t>abor and capital) will be valued as:</w:t>
      </w:r>
    </w:p>
    <w:p w:rsidR="004B28A7" w:rsidRPr="009D71D6" w:rsidRDefault="00C05E55" w:rsidP="007F3304">
      <w:pPr>
        <w:jc w:val="both"/>
        <w:rPr>
          <w:rFonts w:ascii="Times New Roman" w:eastAsiaTheme="minorEastAsia" w:hAnsi="Times New Roman" w:cs="Times New Roman"/>
        </w:rPr>
      </w:pPr>
      <m:oMathPara>
        <m:oMath>
          <m:d>
            <m:dPr>
              <m:ctrlPr>
                <w:rPr>
                  <w:rFonts w:ascii="Cambria Math" w:eastAsiaTheme="minorEastAsia" w:hAnsi="Cambria Math" w:cs="Times New Roman"/>
                  <w:i/>
                </w:rPr>
              </m:ctrlPr>
            </m:dPr>
            <m:e>
              <m:r>
                <w:rPr>
                  <w:rFonts w:ascii="Cambria Math" w:eastAsiaTheme="minorEastAsia" w:hAnsi="Cambria Math" w:cs="Times New Roman"/>
                </w:rPr>
                <m:t>6 ×0.05</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18 ×0.32</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6×0</m:t>
              </m:r>
            </m:e>
          </m:d>
          <m:r>
            <w:rPr>
              <w:rFonts w:ascii="Cambria Math" w:eastAsiaTheme="minorEastAsia" w:hAnsi="Cambria Math" w:cs="Times New Roman"/>
            </w:rPr>
            <m:t>=6.06</m:t>
          </m:r>
        </m:oMath>
      </m:oMathPara>
    </w:p>
    <w:p w:rsidR="001C6F41" w:rsidRPr="009D71D6" w:rsidRDefault="001C6F41" w:rsidP="007F3304">
      <w:pPr>
        <w:jc w:val="both"/>
        <w:rPr>
          <w:rFonts w:ascii="Times New Roman" w:eastAsiaTheme="minorEastAsia" w:hAnsi="Times New Roman" w:cs="Times New Roman"/>
        </w:rPr>
      </w:pPr>
      <m:oMathPara>
        <m:oMath>
          <m:r>
            <w:rPr>
              <w:rFonts w:ascii="Cambria Math" w:eastAsiaTheme="minorEastAsia" w:hAnsi="Cambria Math" w:cs="Times New Roman"/>
            </w:rPr>
            <m:t>6.06=Total labor input (=30)×0.202</m:t>
          </m:r>
        </m:oMath>
      </m:oMathPara>
    </w:p>
    <w:p w:rsidR="001C6F41" w:rsidRPr="009D71D6" w:rsidRDefault="001C6F41"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Similarly,</w:t>
      </w:r>
      <w:r w:rsidRPr="009D71D6">
        <w:rPr>
          <w:rFonts w:ascii="Times New Roman" w:eastAsiaTheme="minorEastAsia" w:hAnsi="Times New Roman" w:cs="Times New Roman"/>
          <w:sz w:val="24"/>
        </w:rPr>
        <w:br/>
      </w:r>
      <m:oMathPara>
        <m:oMath>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39</m:t>
                  </m:r>
                </m:e>
                <m:sup>
                  <m:r>
                    <w:rPr>
                      <w:rFonts w:ascii="Cambria Math" w:eastAsiaTheme="minorEastAsia" w:hAnsi="Cambria Math" w:cs="Times New Roman"/>
                      <w:sz w:val="24"/>
                    </w:rPr>
                    <m:t>L</m:t>
                  </m:r>
                </m:sup>
              </m:sSup>
              <m:r>
                <w:rPr>
                  <w:rFonts w:ascii="Cambria Math" w:eastAsiaTheme="minorEastAsia" w:hAnsi="Cambria Math" w:cs="Times New Roman"/>
                  <w:sz w:val="24"/>
                </w:rPr>
                <m:t>×</m:t>
              </m:r>
              <m:r>
                <m:rPr>
                  <m:sty m:val="p"/>
                </m:rPr>
                <w:rPr>
                  <w:rFonts w:ascii="Cambria Math" w:eastAsiaTheme="minorEastAsia" w:hAnsi="Cambria Math" w:cs="Times New Roman"/>
                  <w:sz w:val="24"/>
                </w:rPr>
                <m:t>0.05</m:t>
              </m:r>
            </m:e>
          </m:d>
          <m:r>
            <m:rPr>
              <m:sty m:val="p"/>
            </m:rPr>
            <w:rPr>
              <w:rFonts w:ascii="Cambria Math" w:eastAsiaTheme="minorEastAsia" w:hAnsi="Cambria Math" w:cs="Times New Roman"/>
              <w:sz w:val="24"/>
            </w:rPr>
            <m:t>+</m:t>
          </m:r>
          <m:d>
            <m:dPr>
              <m:ctrlPr>
                <w:rPr>
                  <w:rFonts w:ascii="Cambria Math" w:eastAsiaTheme="minorEastAsia" w:hAnsi="Cambria Math" w:cs="Times New Roman"/>
                  <w:sz w:val="24"/>
                </w:rPr>
              </m:ctrlPr>
            </m:dPr>
            <m:e>
              <m:sSup>
                <m:sSupPr>
                  <m:ctrlPr>
                    <w:rPr>
                      <w:rFonts w:ascii="Cambria Math" w:eastAsiaTheme="minorEastAsia" w:hAnsi="Cambria Math" w:cs="Times New Roman"/>
                      <w:sz w:val="24"/>
                    </w:rPr>
                  </m:ctrlPr>
                </m:sSupPr>
                <m:e>
                  <m:r>
                    <w:rPr>
                      <w:rFonts w:ascii="Cambria Math" w:eastAsiaTheme="minorEastAsia" w:hAnsi="Cambria Math" w:cs="Times New Roman"/>
                      <w:sz w:val="24"/>
                    </w:rPr>
                    <m:t>27</m:t>
                  </m:r>
                </m:e>
                <m:sup>
                  <m:r>
                    <w:rPr>
                      <w:rFonts w:ascii="Cambria Math" w:eastAsiaTheme="minorEastAsia" w:hAnsi="Cambria Math" w:cs="Times New Roman"/>
                      <w:sz w:val="24"/>
                    </w:rPr>
                    <m:t>L</m:t>
                  </m:r>
                </m:sup>
              </m:sSup>
              <m:r>
                <w:rPr>
                  <w:rFonts w:ascii="Cambria Math" w:eastAsiaTheme="minorEastAsia" w:hAnsi="Cambria Math" w:cs="Times New Roman"/>
                  <w:sz w:val="24"/>
                </w:rPr>
                <m:t>×0.32</m:t>
              </m:r>
            </m:e>
          </m:d>
          <m:r>
            <w:rPr>
              <w:rFonts w:ascii="Cambria Math" w:eastAsiaTheme="minorEastAsia" w:hAnsi="Cambria Math" w:cs="Times New Roman"/>
              <w:sz w:val="24"/>
            </w:rPr>
            <m:t>+</m:t>
          </m:r>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17</m:t>
                  </m:r>
                </m:e>
                <m:sup>
                  <m:r>
                    <w:rPr>
                      <w:rFonts w:ascii="Cambria Math" w:eastAsiaTheme="minorEastAsia" w:hAnsi="Cambria Math" w:cs="Times New Roman"/>
                      <w:sz w:val="24"/>
                    </w:rPr>
                    <m:t>L</m:t>
                  </m:r>
                </m:sup>
              </m:sSup>
              <m:r>
                <w:rPr>
                  <w:rFonts w:ascii="Cambria Math" w:eastAsiaTheme="minorEastAsia" w:hAnsi="Cambria Math" w:cs="Times New Roman"/>
                  <w:sz w:val="24"/>
                </w:rPr>
                <m:t>×0</m:t>
              </m:r>
            </m:e>
          </m:d>
          <m:r>
            <w:rPr>
              <w:rFonts w:ascii="Cambria Math" w:eastAsiaTheme="minorEastAsia" w:hAnsi="Cambria Math" w:cs="Times New Roman"/>
              <w:sz w:val="24"/>
            </w:rPr>
            <m:t>=10.59</m:t>
          </m:r>
        </m:oMath>
      </m:oMathPara>
    </w:p>
    <w:p w:rsidR="001C6F41" w:rsidRPr="009D71D6" w:rsidRDefault="001C6F41"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lastRenderedPageBreak/>
        <w:t xml:space="preserve">Thus, capital will be revalued by the factor 0.13. </w:t>
      </w:r>
      <w:proofErr w:type="gramStart"/>
      <w:r w:rsidRPr="009D71D6">
        <w:rPr>
          <w:rFonts w:ascii="Times New Roman" w:eastAsiaTheme="minorEastAsia" w:hAnsi="Times New Roman" w:cs="Times New Roman"/>
          <w:sz w:val="24"/>
        </w:rPr>
        <w:t>since</w:t>
      </w:r>
      <w:proofErr w:type="gramEnd"/>
      <w:r w:rsidRPr="009D71D6">
        <w:rPr>
          <w:rFonts w:ascii="Times New Roman" w:eastAsiaTheme="minorEastAsia" w:hAnsi="Times New Roman" w:cs="Times New Roman"/>
          <w:sz w:val="24"/>
        </w:rPr>
        <w:t xml:space="preserve"> this is </w:t>
      </w:r>
      <w:r w:rsidR="00CA720C" w:rsidRPr="009D71D6">
        <w:rPr>
          <w:rFonts w:ascii="Times New Roman" w:eastAsiaTheme="minorEastAsia" w:hAnsi="Times New Roman" w:cs="Times New Roman"/>
          <w:sz w:val="24"/>
        </w:rPr>
        <w:t>valuation of factor used it is called norming of factor or ‘factor-norm’. Collecting factor norms in a matrix gives:</w:t>
      </w:r>
    </w:p>
    <w:p w:rsidR="00CA720C" w:rsidRPr="009D71D6" w:rsidRDefault="00CA720C" w:rsidP="007F3304">
      <w:pPr>
        <w:jc w:val="both"/>
        <w:rPr>
          <w:rFonts w:ascii="Times New Roman" w:eastAsiaTheme="minorEastAsia" w:hAnsi="Times New Roman" w:cs="Times New Roman"/>
          <w:sz w:val="24"/>
        </w:rPr>
      </w:pPr>
    </w:p>
    <w:tbl>
      <w:tblPr>
        <w:tblStyle w:val="TableGrid"/>
        <w:tblW w:w="0" w:type="auto"/>
        <w:jc w:val="center"/>
        <w:tblLook w:val="04A0" w:firstRow="1" w:lastRow="0" w:firstColumn="1" w:lastColumn="0" w:noHBand="0" w:noVBand="1"/>
      </w:tblPr>
      <w:tblGrid>
        <w:gridCol w:w="1476"/>
        <w:gridCol w:w="1356"/>
        <w:gridCol w:w="1662"/>
      </w:tblGrid>
      <w:tr w:rsidR="00CA720C" w:rsidRPr="009D71D6" w:rsidTr="00CA720C">
        <w:trPr>
          <w:jc w:val="center"/>
        </w:trPr>
        <w:tc>
          <w:tcPr>
            <w:tcW w:w="0" w:type="auto"/>
          </w:tcPr>
          <w:p w:rsidR="00CA720C" w:rsidRPr="009D71D6" w:rsidRDefault="00CA720C" w:rsidP="00CA720C">
            <w:pPr>
              <w:jc w:val="center"/>
              <w:rPr>
                <w:rFonts w:ascii="Times New Roman" w:eastAsiaTheme="minorEastAsia" w:hAnsi="Times New Roman" w:cs="Times New Roman"/>
                <w:sz w:val="24"/>
              </w:rPr>
            </w:pPr>
            <w:r w:rsidRPr="009D71D6">
              <w:rPr>
                <w:rFonts w:ascii="Times New Roman" w:eastAsiaTheme="minorEastAsia" w:hAnsi="Times New Roman" w:cs="Times New Roman"/>
                <w:sz w:val="24"/>
              </w:rPr>
              <w:t>Capital norm</w:t>
            </w:r>
          </w:p>
        </w:tc>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Labor norm</w:t>
            </w:r>
          </w:p>
        </w:tc>
        <w:tc>
          <w:tcPr>
            <w:tcW w:w="0" w:type="auto"/>
          </w:tcPr>
          <w:p w:rsidR="00CA720C" w:rsidRPr="009D71D6" w:rsidRDefault="00CA720C" w:rsidP="007F3304">
            <w:pPr>
              <w:jc w:val="both"/>
              <w:rPr>
                <w:rFonts w:ascii="Times New Roman" w:eastAsiaTheme="minorEastAsia" w:hAnsi="Times New Roman" w:cs="Times New Roman"/>
                <w:sz w:val="24"/>
              </w:rPr>
            </w:pPr>
          </w:p>
        </w:tc>
      </w:tr>
      <w:tr w:rsidR="00CA720C" w:rsidRPr="009D71D6" w:rsidTr="00CA720C">
        <w:trPr>
          <w:jc w:val="center"/>
        </w:trPr>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0.174</w:t>
            </w:r>
          </w:p>
        </w:tc>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0.256</w:t>
            </w:r>
          </w:p>
        </w:tc>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‘coal’ based</w:t>
            </w:r>
          </w:p>
        </w:tc>
      </w:tr>
      <w:tr w:rsidR="00CA720C" w:rsidRPr="009D71D6" w:rsidTr="00CA720C">
        <w:trPr>
          <w:jc w:val="center"/>
        </w:trPr>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0.20</w:t>
            </w:r>
          </w:p>
        </w:tc>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0.13</w:t>
            </w:r>
          </w:p>
        </w:tc>
        <w:tc>
          <w:tcPr>
            <w:tcW w:w="0" w:type="auto"/>
          </w:tcPr>
          <w:p w:rsidR="00CA720C" w:rsidRPr="009D71D6" w:rsidRDefault="00CA720C" w:rsidP="00CA720C">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‘power’ based</w:t>
            </w:r>
          </w:p>
        </w:tc>
      </w:tr>
      <w:tr w:rsidR="00CA720C" w:rsidRPr="009D71D6" w:rsidTr="00CA720C">
        <w:trPr>
          <w:jc w:val="center"/>
        </w:trPr>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0.63</w:t>
            </w:r>
          </w:p>
        </w:tc>
        <w:tc>
          <w:tcPr>
            <w:tcW w:w="0" w:type="auto"/>
          </w:tcPr>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0.62</w:t>
            </w:r>
          </w:p>
        </w:tc>
        <w:tc>
          <w:tcPr>
            <w:tcW w:w="0" w:type="auto"/>
          </w:tcPr>
          <w:p w:rsidR="00CA720C" w:rsidRPr="009D71D6" w:rsidRDefault="00CA720C" w:rsidP="00CA720C">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‘service’ based</w:t>
            </w:r>
          </w:p>
        </w:tc>
      </w:tr>
    </w:tbl>
    <w:p w:rsidR="00CA720C" w:rsidRPr="009D71D6" w:rsidRDefault="00CA720C" w:rsidP="007F3304">
      <w:pPr>
        <w:jc w:val="both"/>
        <w:rPr>
          <w:rFonts w:ascii="Times New Roman" w:eastAsiaTheme="minorEastAsia" w:hAnsi="Times New Roman" w:cs="Times New Roman"/>
          <w:sz w:val="24"/>
        </w:rPr>
      </w:pPr>
    </w:p>
    <w:p w:rsidR="00CA720C" w:rsidRPr="009D71D6" w:rsidRDefault="00CA720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If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n</m:t>
            </m:r>
          </m:sub>
        </m:sSub>
      </m:oMath>
      <w:r w:rsidRPr="009D71D6">
        <w:rPr>
          <w:rFonts w:ascii="Times New Roman" w:eastAsiaTheme="minorEastAsia" w:hAnsi="Times New Roman" w:cs="Times New Roman"/>
          <w:sz w:val="24"/>
        </w:rPr>
        <w:t>are taken weights for use-based norms, then</w:t>
      </w:r>
    </w:p>
    <w:p w:rsidR="00CA720C" w:rsidRPr="009D71D6" w:rsidRDefault="00CA720C"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0.17</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+0.20</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+0.63</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3</m:t>
              </m:r>
            </m:sub>
          </m:sSub>
        </m:oMath>
      </m:oMathPara>
    </w:p>
    <w:p w:rsidR="00CA720C" w:rsidRPr="009D71D6" w:rsidRDefault="00CA720C"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0.26</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+0.13</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+0.62</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3</m:t>
              </m:r>
            </m:sub>
          </m:sSub>
        </m:oMath>
      </m:oMathPara>
    </w:p>
    <w:p w:rsidR="00CA720C" w:rsidRPr="009D71D6" w:rsidRDefault="00B366A0" w:rsidP="007F3304">
      <w:pPr>
        <w:jc w:val="both"/>
        <w:rPr>
          <w:rFonts w:ascii="Times New Roman" w:eastAsiaTheme="minorEastAsia" w:hAnsi="Times New Roman" w:cs="Times New Roman"/>
          <w:sz w:val="24"/>
        </w:rPr>
      </w:pPr>
      <w:proofErr w:type="gramStart"/>
      <w:r w:rsidRPr="009D71D6">
        <w:rPr>
          <w:rFonts w:ascii="Times New Roman" w:eastAsiaTheme="minorEastAsia" w:hAnsi="Times New Roman" w:cs="Times New Roman"/>
          <w:sz w:val="24"/>
        </w:rPr>
        <w:t>w</w:t>
      </w:r>
      <w:r w:rsidR="00CA720C" w:rsidRPr="009D71D6">
        <w:rPr>
          <w:rFonts w:ascii="Times New Roman" w:eastAsiaTheme="minorEastAsia" w:hAnsi="Times New Roman" w:cs="Times New Roman"/>
          <w:sz w:val="24"/>
        </w:rPr>
        <w:t>ill</w:t>
      </w:r>
      <w:proofErr w:type="gramEnd"/>
      <w:r w:rsidR="00CA720C" w:rsidRPr="009D71D6">
        <w:rPr>
          <w:rFonts w:ascii="Times New Roman" w:eastAsiaTheme="minorEastAsia" w:hAnsi="Times New Roman" w:cs="Times New Roman"/>
          <w:sz w:val="24"/>
        </w:rPr>
        <w:t xml:space="preserve"> be the factor norm matrix</w:t>
      </w:r>
      <w:r w:rsidRPr="009D71D6">
        <w:rPr>
          <w:rFonts w:ascii="Times New Roman" w:eastAsiaTheme="minorEastAsia" w:hAnsi="Times New Roman" w:cs="Times New Roman"/>
          <w:sz w:val="24"/>
        </w:rPr>
        <w:t>.</w:t>
      </w:r>
    </w:p>
    <w:p w:rsidR="00B366A0" w:rsidRPr="009D71D6" w:rsidRDefault="00B366A0"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Note that in ‘cost-approach’ choice was to be made </w:t>
      </w:r>
      <w:proofErr w:type="gramStart"/>
      <w:r w:rsidRPr="009D71D6">
        <w:rPr>
          <w:rFonts w:ascii="Times New Roman" w:eastAsiaTheme="minorEastAsia" w:hAnsi="Times New Roman" w:cs="Times New Roman"/>
          <w:sz w:val="24"/>
        </w:rPr>
        <w:t xml:space="preserve">between </w:t>
      </w:r>
      <w:proofErr w:type="gramEnd"/>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f</m:t>
            </m:r>
          </m:e>
          <m:sub>
            <m:r>
              <w:rPr>
                <w:rFonts w:ascii="Cambria Math" w:eastAsiaTheme="minorEastAsia" w:hAnsi="Cambria Math" w:cs="Times New Roman"/>
                <w:sz w:val="24"/>
              </w:rPr>
              <m:t>1</m:t>
            </m:r>
          </m:sub>
        </m:sSub>
        <m:sSub>
          <m:sSubPr>
            <m:ctrlPr>
              <w:rPr>
                <w:rFonts w:ascii="Cambria Math" w:eastAsiaTheme="minorEastAsia" w:hAnsi="Cambria Math" w:cs="Times New Roman"/>
                <w:i/>
                <w:sz w:val="24"/>
              </w:rPr>
            </m:ctrlPr>
          </m:sSubPr>
          <m:e>
            <m:r>
              <w:rPr>
                <w:rFonts w:ascii="Cambria Math" w:eastAsiaTheme="minorEastAsia" w:hAnsi="Cambria Math" w:cs="Times New Roman"/>
                <w:sz w:val="24"/>
              </w:rPr>
              <m:t>, f</m:t>
            </m:r>
          </m:e>
          <m:sub>
            <m:r>
              <w:rPr>
                <w:rFonts w:ascii="Cambria Math" w:eastAsiaTheme="minorEastAsia" w:hAnsi="Cambria Math" w:cs="Times New Roman"/>
                <w:sz w:val="24"/>
              </w:rPr>
              <m:t>2</m:t>
            </m:r>
          </m:sub>
        </m:sSub>
      </m:oMath>
      <w:r w:rsidRPr="009D71D6">
        <w:rPr>
          <w:rFonts w:ascii="Times New Roman" w:eastAsiaTheme="minorEastAsia" w:hAnsi="Times New Roman" w:cs="Times New Roman"/>
          <w:sz w:val="24"/>
        </w:rPr>
        <w:t xml:space="preserve">, however, in ‘use-based’ valuation choice is to be made from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3</m:t>
            </m:r>
          </m:sub>
        </m:sSub>
      </m:oMath>
      <w:r w:rsidRPr="009D71D6">
        <w:rPr>
          <w:rFonts w:ascii="Times New Roman" w:eastAsiaTheme="minorEastAsia" w:hAnsi="Times New Roman" w:cs="Times New Roman"/>
          <w:sz w:val="24"/>
        </w:rPr>
        <w:t xml:space="preserve">. However </w:t>
      </w:r>
      <w:proofErr w:type="spellStart"/>
      <w:r w:rsidRPr="009D71D6">
        <w:rPr>
          <w:rFonts w:ascii="Times New Roman" w:eastAsiaTheme="minorEastAsia" w:hAnsi="Times New Roman" w:cs="Times New Roman"/>
          <w:sz w:val="24"/>
        </w:rPr>
        <w:t>Marshallian</w:t>
      </w:r>
      <w:proofErr w:type="spellEnd"/>
      <w:r w:rsidRPr="009D71D6">
        <w:rPr>
          <w:rFonts w:ascii="Times New Roman" w:eastAsiaTheme="minorEastAsia" w:hAnsi="Times New Roman" w:cs="Times New Roman"/>
          <w:sz w:val="24"/>
        </w:rPr>
        <w:t xml:space="preserve"> synthesis demands a mutual consistency between these two choice problems.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f</m:t>
            </m:r>
          </m:e>
          <m:sub>
            <m:r>
              <w:rPr>
                <w:rFonts w:ascii="Cambria Math" w:eastAsiaTheme="minorEastAsia" w:hAnsi="Cambria Math" w:cs="Times New Roman"/>
                <w:sz w:val="24"/>
              </w:rPr>
              <m:t>1</m:t>
            </m:r>
          </m:sub>
        </m:sSub>
        <m:sSub>
          <m:sSubPr>
            <m:ctrlPr>
              <w:rPr>
                <w:rFonts w:ascii="Cambria Math" w:eastAsiaTheme="minorEastAsia" w:hAnsi="Cambria Math" w:cs="Times New Roman"/>
                <w:i/>
                <w:sz w:val="24"/>
              </w:rPr>
            </m:ctrlPr>
          </m:sSubPr>
          <m:e>
            <m:r>
              <w:rPr>
                <w:rFonts w:ascii="Cambria Math" w:eastAsiaTheme="minorEastAsia" w:hAnsi="Cambria Math" w:cs="Times New Roman"/>
                <w:sz w:val="24"/>
              </w:rPr>
              <m:t>, f</m:t>
            </m:r>
          </m:e>
          <m:sub>
            <m:r>
              <w:rPr>
                <w:rFonts w:ascii="Cambria Math" w:eastAsiaTheme="minorEastAsia" w:hAnsi="Cambria Math" w:cs="Times New Roman"/>
                <w:sz w:val="24"/>
              </w:rPr>
              <m:t>2</m:t>
            </m:r>
          </m:sub>
        </m:sSub>
        <m:r>
          <w:rPr>
            <w:rFonts w:ascii="Cambria Math" w:eastAsiaTheme="minorEastAsia" w:hAnsi="Cambria Math" w:cs="Times New Roman"/>
            <w:sz w:val="24"/>
          </w:rPr>
          <m:t xml:space="preserve"> and ф</m:t>
        </m:r>
      </m:oMath>
      <w:r w:rsidR="00466023" w:rsidRPr="009D71D6">
        <w:rPr>
          <w:rFonts w:ascii="Times New Roman" w:eastAsiaTheme="minorEastAsia" w:hAnsi="Times New Roman" w:cs="Times New Roman"/>
          <w:sz w:val="24"/>
        </w:rPr>
        <w:t xml:space="preserve"> </w:t>
      </w:r>
      <w:proofErr w:type="gramStart"/>
      <w:r w:rsidR="00466023" w:rsidRPr="009D71D6">
        <w:rPr>
          <w:rFonts w:ascii="Times New Roman" w:eastAsiaTheme="minorEastAsia" w:hAnsi="Times New Roman" w:cs="Times New Roman"/>
          <w:sz w:val="24"/>
        </w:rPr>
        <w:t>on</w:t>
      </w:r>
      <w:proofErr w:type="gramEnd"/>
      <w:r w:rsidR="00466023" w:rsidRPr="009D71D6">
        <w:rPr>
          <w:rFonts w:ascii="Times New Roman" w:eastAsiaTheme="minorEastAsia" w:hAnsi="Times New Roman" w:cs="Times New Roman"/>
          <w:sz w:val="24"/>
        </w:rPr>
        <w:t xml:space="preserve"> one hand and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3</m:t>
            </m:r>
          </m:sub>
        </m:sSub>
      </m:oMath>
      <w:r w:rsidR="00466023" w:rsidRPr="009D71D6">
        <w:rPr>
          <w:rFonts w:ascii="Times New Roman" w:eastAsiaTheme="minorEastAsia" w:hAnsi="Times New Roman" w:cs="Times New Roman"/>
          <w:sz w:val="24"/>
        </w:rPr>
        <w:t xml:space="preserve"> on the other,</w:t>
      </w:r>
      <w:r w:rsidRPr="009D71D6">
        <w:rPr>
          <w:rFonts w:ascii="Times New Roman" w:eastAsiaTheme="minorEastAsia" w:hAnsi="Times New Roman" w:cs="Times New Roman"/>
          <w:sz w:val="24"/>
        </w:rPr>
        <w:t xml:space="preserve"> must be chosen such that</w:t>
      </w:r>
    </w:p>
    <w:p w:rsidR="00466023" w:rsidRPr="009D71D6" w:rsidRDefault="00C05E55" w:rsidP="007F3304">
      <w:pPr>
        <w:jc w:val="both"/>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m:rPr>
                  <m:sty m:val="p"/>
                </m:rPr>
                <w:rPr>
                  <w:rFonts w:ascii="Cambria Math" w:eastAsiaTheme="minorEastAsia" w:hAnsi="Cambria Math" w:cs="Times New Roman"/>
                </w:rPr>
                <m:t>0.17</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0.70</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num>
            <m:den>
              <m:r>
                <w:rPr>
                  <w:rFonts w:ascii="Cambria Math" w:eastAsiaTheme="minorEastAsia" w:hAnsi="Cambria Math" w:cs="Times New Roman"/>
                </w:rPr>
                <m:t>∅</m:t>
              </m:r>
            </m:den>
          </m:f>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m:rPr>
                  <m:sty m:val="p"/>
                </m:rPr>
                <w:rPr>
                  <w:rFonts w:ascii="Cambria Math" w:eastAsiaTheme="minorEastAsia" w:hAnsi="Cambria Math" w:cs="Times New Roman"/>
                </w:rPr>
                <m:t>0.30</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0.52</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num>
            <m:den>
              <m:r>
                <w:rPr>
                  <w:rFonts w:ascii="Cambria Math" w:eastAsiaTheme="minorEastAsia" w:hAnsi="Cambria Math" w:cs="Times New Roman"/>
                </w:rPr>
                <m:t>∅</m:t>
              </m:r>
            </m:den>
          </m:f>
          <m:r>
            <w:rPr>
              <w:rFonts w:ascii="Cambria Math" w:eastAsiaTheme="minorEastAsia" w:hAnsi="Cambria Math" w:cs="Times New Roman"/>
              <w:sz w:val="24"/>
            </w:rPr>
            <m:t xml:space="preserve">  and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3</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m:rPr>
                  <m:sty m:val="p"/>
                </m:rPr>
                <w:rPr>
                  <w:rFonts w:ascii="Cambria Math" w:eastAsiaTheme="minorEastAsia" w:hAnsi="Cambria Math" w:cs="Times New Roman"/>
                </w:rPr>
                <m:t>0.25</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1</m:t>
                  </m:r>
                </m:sub>
              </m:sSub>
              <m:r>
                <w:rPr>
                  <w:rFonts w:ascii="Cambria Math" w:eastAsiaTheme="minorEastAsia" w:hAnsi="Cambria Math" w:cs="Times New Roman"/>
                </w:rPr>
                <m:t>+</m:t>
              </m:r>
              <m:r>
                <m:rPr>
                  <m:sty m:val="p"/>
                </m:rPr>
                <w:rPr>
                  <w:rFonts w:ascii="Cambria Math" w:eastAsiaTheme="minorEastAsia" w:hAnsi="Cambria Math" w:cs="Times New Roman"/>
                </w:rPr>
                <m:t>0.68</m:t>
              </m:r>
              <m:sSub>
                <m:sSubPr>
                  <m:ctrlPr>
                    <w:rPr>
                      <w:rFonts w:ascii="Cambria Math" w:eastAsiaTheme="minorEastAsia" w:hAnsi="Cambria Math" w:cs="Times New Roman"/>
                      <w:i/>
                    </w:rPr>
                  </m:ctrlPr>
                </m:sSubPr>
                <m:e>
                  <m:r>
                    <w:rPr>
                      <w:rFonts w:ascii="Cambria Math" w:eastAsiaTheme="minorEastAsia" w:hAnsi="Cambria Math" w:cs="Times New Roman"/>
                    </w:rPr>
                    <m:t>f</m:t>
                  </m:r>
                </m:e>
                <m:sub>
                  <m:r>
                    <w:rPr>
                      <w:rFonts w:ascii="Cambria Math" w:eastAsiaTheme="minorEastAsia" w:hAnsi="Cambria Math" w:cs="Times New Roman"/>
                    </w:rPr>
                    <m:t>2</m:t>
                  </m:r>
                </m:sub>
              </m:sSub>
            </m:num>
            <m:den>
              <m:r>
                <w:rPr>
                  <w:rFonts w:ascii="Cambria Math" w:eastAsiaTheme="minorEastAsia" w:hAnsi="Cambria Math" w:cs="Times New Roman"/>
                </w:rPr>
                <m:t>∅</m:t>
              </m:r>
            </m:den>
          </m:f>
          <m:r>
            <w:rPr>
              <w:rFonts w:ascii="Cambria Math" w:eastAsiaTheme="minorEastAsia" w:hAnsi="Cambria Math" w:cs="Times New Roman"/>
              <w:sz w:val="24"/>
            </w:rPr>
            <m:t xml:space="preserve"> </m:t>
          </m:r>
        </m:oMath>
      </m:oMathPara>
    </w:p>
    <w:p w:rsidR="00466023" w:rsidRPr="009D71D6" w:rsidRDefault="00466023"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And</w:t>
      </w:r>
      <w:r w:rsidRPr="009D71D6">
        <w:rPr>
          <w:rFonts w:ascii="Times New Roman" w:eastAsiaTheme="minorEastAsia" w:hAnsi="Times New Roman" w:cs="Times New Roman"/>
          <w:sz w:val="24"/>
        </w:rPr>
        <w:br/>
      </w: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f</m:t>
              </m:r>
            </m:e>
            <m:sub>
              <m:r>
                <w:rPr>
                  <w:rFonts w:ascii="Cambria Math" w:eastAsiaTheme="minorEastAsia" w:hAnsi="Cambria Math" w:cs="Times New Roman"/>
                  <w:sz w:val="24"/>
                </w:rPr>
                <m:t>1</m:t>
              </m:r>
            </m:sub>
          </m:sSub>
          <m:r>
            <w:rPr>
              <w:rFonts w:ascii="Cambria Math" w:eastAsiaTheme="minorEastAsia" w:hAnsi="Cambria Math" w:cs="Times New Roman"/>
              <w:sz w:val="24"/>
            </w:rPr>
            <m:t>=0.17</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+0.20</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+0.63</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3</m:t>
              </m:r>
            </m:sub>
          </m:sSub>
        </m:oMath>
      </m:oMathPara>
    </w:p>
    <w:p w:rsidR="00466023" w:rsidRPr="009D71D6" w:rsidRDefault="00C05E55" w:rsidP="00466023">
      <w:pPr>
        <w:jc w:val="both"/>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f</m:t>
              </m:r>
            </m:e>
            <m:sub>
              <m:r>
                <w:rPr>
                  <w:rFonts w:ascii="Cambria Math" w:eastAsiaTheme="minorEastAsia" w:hAnsi="Cambria Math" w:cs="Times New Roman"/>
                  <w:sz w:val="24"/>
                </w:rPr>
                <m:t>2</m:t>
              </m:r>
            </m:sub>
          </m:sSub>
          <m:r>
            <w:rPr>
              <w:rFonts w:ascii="Cambria Math" w:eastAsiaTheme="minorEastAsia" w:hAnsi="Cambria Math" w:cs="Times New Roman"/>
              <w:sz w:val="24"/>
            </w:rPr>
            <m:t>=0.26</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1</m:t>
              </m:r>
            </m:sub>
          </m:sSub>
          <m:r>
            <w:rPr>
              <w:rFonts w:ascii="Cambria Math" w:eastAsiaTheme="minorEastAsia" w:hAnsi="Cambria Math" w:cs="Times New Roman"/>
              <w:sz w:val="24"/>
            </w:rPr>
            <m:t>+0.13</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2</m:t>
              </m:r>
            </m:sub>
          </m:sSub>
          <m:r>
            <w:rPr>
              <w:rFonts w:ascii="Cambria Math" w:eastAsiaTheme="minorEastAsia" w:hAnsi="Cambria Math" w:cs="Times New Roman"/>
              <w:sz w:val="24"/>
            </w:rPr>
            <m:t>+0.62</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3</m:t>
              </m:r>
            </m:sub>
          </m:sSub>
        </m:oMath>
      </m:oMathPara>
    </w:p>
    <w:p w:rsidR="00466023" w:rsidRPr="009D71D6" w:rsidRDefault="00466023"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These criterions cannot be fulfilled simultaneously by an arbitrary choice.</w:t>
      </w:r>
      <w:r w:rsidR="00B03C2D" w:rsidRPr="009D71D6">
        <w:rPr>
          <w:rFonts w:ascii="Times New Roman" w:eastAsiaTheme="minorEastAsia" w:hAnsi="Times New Roman" w:cs="Times New Roman"/>
          <w:sz w:val="24"/>
        </w:rPr>
        <w:t xml:space="preserve"> This can be easily understood in terms of matrix formulation. Norm-matrix is given by:</w:t>
      </w:r>
    </w:p>
    <w:p w:rsidR="00B03C2D" w:rsidRPr="009D71D6" w:rsidRDefault="00B03C2D"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w:lastRenderedPageBreak/>
            <m:t>N=</m:t>
          </m:r>
          <m:acc>
            <m:accPr>
              <m:ctrlPr>
                <w:rPr>
                  <w:rFonts w:ascii="Cambria Math" w:eastAsiaTheme="minorEastAsia" w:hAnsi="Cambria Math" w:cs="Times New Roman"/>
                  <w:i/>
                  <w:sz w:val="24"/>
                </w:rPr>
              </m:ctrlPr>
            </m:accPr>
            <m:e>
              <m:r>
                <w:rPr>
                  <w:rFonts w:ascii="Cambria Math" w:eastAsiaTheme="minorEastAsia" w:hAnsi="Cambria Math" w:cs="Times New Roman"/>
                  <w:sz w:val="24"/>
                </w:rPr>
                <m:t>m</m:t>
              </m:r>
            </m:e>
          </m:acc>
          <m:sSup>
            <m:sSupPr>
              <m:ctrlPr>
                <w:rPr>
                  <w:rFonts w:ascii="Cambria Math" w:eastAsiaTheme="minorEastAsia" w:hAnsi="Cambria Math" w:cs="Times New Roman"/>
                  <w:i/>
                  <w:sz w:val="24"/>
                </w:rPr>
              </m:ctrlPr>
            </m:sSupPr>
            <m:e>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Q</m:t>
                      </m:r>
                    </m:e>
                    <m:sup>
                      <m:r>
                        <w:rPr>
                          <w:rFonts w:ascii="Cambria Math" w:eastAsiaTheme="minorEastAsia" w:hAnsi="Cambria Math" w:cs="Times New Roman"/>
                          <w:sz w:val="24"/>
                        </w:rPr>
                        <m:t>˥</m:t>
                      </m:r>
                    </m:sup>
                  </m:sSup>
                </m:e>
              </m:d>
            </m:e>
            <m:sup>
              <m:r>
                <w:rPr>
                  <w:rFonts w:ascii="Cambria Math" w:eastAsiaTheme="minorEastAsia" w:hAnsi="Cambria Math" w:cs="Times New Roman"/>
                  <w:sz w:val="24"/>
                </w:rPr>
                <m:t>'</m:t>
              </m:r>
            </m:sup>
          </m:s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R</m:t>
              </m:r>
            </m:e>
            <m:sup>
              <m:r>
                <w:rPr>
                  <w:rFonts w:ascii="Cambria Math" w:eastAsiaTheme="minorEastAsia" w:hAnsi="Cambria Math" w:cs="Times New Roman"/>
                  <w:sz w:val="24"/>
                </w:rPr>
                <m:t>'</m:t>
              </m:r>
            </m:sup>
          </m:sSup>
          <m:r>
            <w:rPr>
              <w:rFonts w:ascii="Cambria Math" w:eastAsiaTheme="minorEastAsia" w:hAnsi="Cambria Math" w:cs="Times New Roman"/>
              <w:sz w:val="24"/>
            </w:rPr>
            <m:t>=Y</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C</m:t>
              </m:r>
            </m:e>
            <m:sup>
              <m:r>
                <w:rPr>
                  <w:rFonts w:ascii="Cambria Math" w:eastAsiaTheme="minorEastAsia" w:hAnsi="Cambria Math" w:cs="Times New Roman"/>
                  <w:sz w:val="24"/>
                </w:rPr>
                <m:t>'</m:t>
              </m:r>
            </m:sup>
          </m:s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W</m:t>
              </m:r>
            </m:e>
            <m:sup>
              <m:r>
                <w:rPr>
                  <w:rFonts w:ascii="Cambria Math" w:eastAsiaTheme="minorEastAsia" w:hAnsi="Cambria Math" w:cs="Times New Roman"/>
                  <w:sz w:val="24"/>
                </w:rPr>
                <m:t>-1</m:t>
              </m:r>
            </m:sup>
          </m:sSup>
        </m:oMath>
      </m:oMathPara>
    </w:p>
    <w:p w:rsidR="00B03C2D" w:rsidRPr="009D71D6" w:rsidRDefault="00B03C2D"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This is further used to calculate cost-norm matrix (</w:t>
      </w:r>
      <m:oMath>
        <m:r>
          <w:rPr>
            <w:rFonts w:ascii="Cambria Math" w:eastAsiaTheme="minorEastAsia" w:hAnsi="Cambria Math" w:cs="Times New Roman"/>
            <w:sz w:val="24"/>
          </w:rPr>
          <m:t>F=CN</m:t>
        </m:r>
      </m:oMath>
      <w:r w:rsidRPr="009D71D6">
        <w:rPr>
          <w:rFonts w:ascii="Times New Roman" w:eastAsiaTheme="minorEastAsia" w:hAnsi="Times New Roman" w:cs="Times New Roman"/>
          <w:sz w:val="24"/>
        </w:rPr>
        <w:t>) and norm-cost matrix (</w:t>
      </w:r>
      <m:oMath>
        <m:r>
          <w:rPr>
            <w:rFonts w:ascii="Cambria Math" w:eastAsiaTheme="minorEastAsia" w:hAnsi="Cambria Math" w:cs="Times New Roman"/>
            <w:sz w:val="24"/>
          </w:rPr>
          <m:t>P=NC</m:t>
        </m:r>
      </m:oMath>
      <w:r w:rsidRPr="009D71D6">
        <w:rPr>
          <w:rFonts w:ascii="Times New Roman" w:eastAsiaTheme="minorEastAsia" w:hAnsi="Times New Roman" w:cs="Times New Roman"/>
          <w:sz w:val="24"/>
        </w:rPr>
        <w:t>). Matrices calculated for the quoted example are given b</w:t>
      </w:r>
      <w:r w:rsidR="00FF67EC" w:rsidRPr="009D71D6">
        <w:rPr>
          <w:rFonts w:ascii="Times New Roman" w:eastAsiaTheme="minorEastAsia" w:hAnsi="Times New Roman" w:cs="Times New Roman"/>
          <w:sz w:val="24"/>
        </w:rPr>
        <w:t>elow:</w:t>
      </w:r>
    </w:p>
    <w:p w:rsidR="00FF247C" w:rsidRPr="009D71D6" w:rsidRDefault="00FF67EC"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X=</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80</m:t>
                    </m:r>
                  </m:e>
                  <m:e>
                    <m:r>
                      <w:rPr>
                        <w:rFonts w:ascii="Cambria Math" w:eastAsiaTheme="minorEastAsia" w:hAnsi="Cambria Math" w:cs="Times New Roman"/>
                        <w:sz w:val="24"/>
                      </w:rPr>
                      <m:t>10</m:t>
                    </m:r>
                  </m:e>
                  <m:e>
                    <m:r>
                      <w:rPr>
                        <w:rFonts w:ascii="Cambria Math" w:eastAsiaTheme="minorEastAsia" w:hAnsi="Cambria Math" w:cs="Times New Roman"/>
                        <w:sz w:val="24"/>
                      </w:rPr>
                      <m:t>30</m:t>
                    </m:r>
                  </m:e>
                </m:mr>
                <m:mr>
                  <m:e>
                    <m:r>
                      <w:rPr>
                        <w:rFonts w:ascii="Cambria Math" w:eastAsiaTheme="minorEastAsia" w:hAnsi="Cambria Math" w:cs="Times New Roman"/>
                        <w:sz w:val="24"/>
                      </w:rPr>
                      <m:t>20</m:t>
                    </m:r>
                  </m:e>
                  <m:e>
                    <m:r>
                      <w:rPr>
                        <w:rFonts w:ascii="Cambria Math" w:eastAsiaTheme="minorEastAsia" w:hAnsi="Cambria Math" w:cs="Times New Roman"/>
                        <w:sz w:val="24"/>
                      </w:rPr>
                      <m:t>25</m:t>
                    </m:r>
                  </m:e>
                  <m:e>
                    <m:r>
                      <w:rPr>
                        <w:rFonts w:ascii="Cambria Math" w:eastAsiaTheme="minorEastAsia" w:hAnsi="Cambria Math" w:cs="Times New Roman"/>
                        <w:sz w:val="24"/>
                      </w:rPr>
                      <m:t>25</m:t>
                    </m:r>
                  </m:e>
                </m:mr>
                <m:mr>
                  <m:e>
                    <m:r>
                      <w:rPr>
                        <w:rFonts w:ascii="Cambria Math" w:eastAsiaTheme="minorEastAsia" w:hAnsi="Cambria Math" w:cs="Times New Roman"/>
                        <w:sz w:val="24"/>
                      </w:rPr>
                      <m:t>0</m:t>
                    </m:r>
                  </m:e>
                  <m:e>
                    <m:r>
                      <w:rPr>
                        <w:rFonts w:ascii="Cambria Math" w:eastAsiaTheme="minorEastAsia" w:hAnsi="Cambria Math" w:cs="Times New Roman"/>
                        <w:sz w:val="24"/>
                      </w:rPr>
                      <m:t>0</m:t>
                    </m:r>
                  </m:e>
                  <m:e>
                    <m:r>
                      <w:rPr>
                        <w:rFonts w:ascii="Cambria Math" w:eastAsiaTheme="minorEastAsia" w:hAnsi="Cambria Math" w:cs="Times New Roman"/>
                        <w:sz w:val="24"/>
                      </w:rPr>
                      <m:t>10</m:t>
                    </m:r>
                  </m:e>
                </m:mr>
              </m:m>
            </m:e>
          </m:d>
        </m:oMath>
      </m:oMathPara>
    </w:p>
    <w:p w:rsidR="00FF247C" w:rsidRPr="009D71D6" w:rsidRDefault="00C05E55" w:rsidP="007F3304">
      <w:pPr>
        <w:jc w:val="both"/>
        <w:rPr>
          <w:rFonts w:ascii="Times New Roman" w:eastAsiaTheme="minorEastAsia" w:hAnsi="Times New Roman" w:cs="Times New Roman"/>
          <w:sz w:val="24"/>
        </w:rPr>
      </w:pPr>
      <m:oMathPara>
        <m:oMath>
          <m:acc>
            <m:accPr>
              <m:ctrlPr>
                <w:rPr>
                  <w:rFonts w:ascii="Cambria Math" w:eastAsiaTheme="minorEastAsia" w:hAnsi="Cambria Math" w:cs="Times New Roman"/>
                  <w:i/>
                  <w:sz w:val="24"/>
                </w:rPr>
              </m:ctrlPr>
            </m:accPr>
            <m:e>
              <m:r>
                <w:rPr>
                  <w:rFonts w:ascii="Cambria Math" w:eastAsiaTheme="minorEastAsia" w:hAnsi="Cambria Math" w:cs="Times New Roman"/>
                  <w:sz w:val="24"/>
                </w:rPr>
                <m:t>Y</m:t>
              </m:r>
            </m:e>
          </m:acc>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30</m:t>
                    </m:r>
                  </m:e>
                  <m:e>
                    <m:r>
                      <w:rPr>
                        <w:rFonts w:ascii="Cambria Math" w:eastAsiaTheme="minorEastAsia" w:hAnsi="Cambria Math" w:cs="Times New Roman"/>
                        <w:sz w:val="24"/>
                      </w:rPr>
                      <m:t>0</m:t>
                    </m:r>
                  </m:e>
                  <m:e>
                    <m:r>
                      <w:rPr>
                        <w:rFonts w:ascii="Cambria Math" w:eastAsiaTheme="minorEastAsia" w:hAnsi="Cambria Math" w:cs="Times New Roman"/>
                        <w:sz w:val="24"/>
                      </w:rPr>
                      <m:t>0</m:t>
                    </m:r>
                  </m:e>
                </m:mr>
                <m:mr>
                  <m:e>
                    <m:r>
                      <w:rPr>
                        <w:rFonts w:ascii="Cambria Math" w:eastAsiaTheme="minorEastAsia" w:hAnsi="Cambria Math" w:cs="Times New Roman"/>
                        <w:sz w:val="24"/>
                      </w:rPr>
                      <m:t>0</m:t>
                    </m:r>
                  </m:e>
                  <m:e>
                    <m:r>
                      <w:rPr>
                        <w:rFonts w:ascii="Cambria Math" w:eastAsiaTheme="minorEastAsia" w:hAnsi="Cambria Math" w:cs="Times New Roman"/>
                        <w:sz w:val="24"/>
                      </w:rPr>
                      <m:t>20</m:t>
                    </m:r>
                  </m:e>
                  <m:e>
                    <m:r>
                      <w:rPr>
                        <w:rFonts w:ascii="Cambria Math" w:eastAsiaTheme="minorEastAsia" w:hAnsi="Cambria Math" w:cs="Times New Roman"/>
                        <w:sz w:val="24"/>
                      </w:rPr>
                      <m:t>0</m:t>
                    </m:r>
                  </m:e>
                </m:mr>
                <m:mr>
                  <m:e>
                    <m:r>
                      <w:rPr>
                        <w:rFonts w:ascii="Cambria Math" w:eastAsiaTheme="minorEastAsia" w:hAnsi="Cambria Math" w:cs="Times New Roman"/>
                        <w:sz w:val="24"/>
                      </w:rPr>
                      <m:t>0</m:t>
                    </m:r>
                  </m:e>
                  <m:e>
                    <m:r>
                      <w:rPr>
                        <w:rFonts w:ascii="Cambria Math" w:eastAsiaTheme="minorEastAsia" w:hAnsi="Cambria Math" w:cs="Times New Roman"/>
                        <w:sz w:val="24"/>
                      </w:rPr>
                      <m:t>0</m:t>
                    </m:r>
                  </m:e>
                  <m:e>
                    <m:r>
                      <w:rPr>
                        <w:rFonts w:ascii="Cambria Math" w:eastAsiaTheme="minorEastAsia" w:hAnsi="Cambria Math" w:cs="Times New Roman"/>
                        <w:sz w:val="24"/>
                      </w:rPr>
                      <m:t>85</m:t>
                    </m:r>
                  </m:e>
                </m:mr>
              </m:m>
            </m:e>
          </m:d>
        </m:oMath>
      </m:oMathPara>
    </w:p>
    <w:p w:rsidR="00FF247C" w:rsidRPr="009D71D6" w:rsidRDefault="00C05E55" w:rsidP="007F3304">
      <w:pPr>
        <w:jc w:val="both"/>
        <w:rPr>
          <w:rFonts w:ascii="Times New Roman" w:eastAsiaTheme="minorEastAsia" w:hAnsi="Times New Roman" w:cs="Times New Roman"/>
          <w:sz w:val="24"/>
        </w:rPr>
      </w:pPr>
      <m:oMathPara>
        <m:oMath>
          <m:acc>
            <m:accPr>
              <m:ctrlPr>
                <w:rPr>
                  <w:rFonts w:ascii="Cambria Math" w:eastAsiaTheme="minorEastAsia" w:hAnsi="Cambria Math" w:cs="Times New Roman"/>
                  <w:i/>
                  <w:sz w:val="24"/>
                </w:rPr>
              </m:ctrlPr>
            </m:accPr>
            <m:e>
              <m:r>
                <w:rPr>
                  <w:rFonts w:ascii="Cambria Math" w:eastAsiaTheme="minorEastAsia" w:hAnsi="Cambria Math" w:cs="Times New Roman"/>
                  <w:sz w:val="24"/>
                </w:rPr>
                <m:t>Z</m:t>
              </m:r>
            </m:e>
          </m:acc>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150</m:t>
                    </m:r>
                  </m:e>
                  <m:e>
                    <m:r>
                      <w:rPr>
                        <w:rFonts w:ascii="Cambria Math" w:eastAsiaTheme="minorEastAsia" w:hAnsi="Cambria Math" w:cs="Times New Roman"/>
                        <w:sz w:val="24"/>
                      </w:rPr>
                      <m:t>0</m:t>
                    </m:r>
                  </m:e>
                  <m:e>
                    <m:r>
                      <w:rPr>
                        <w:rFonts w:ascii="Cambria Math" w:eastAsiaTheme="minorEastAsia" w:hAnsi="Cambria Math" w:cs="Times New Roman"/>
                        <w:sz w:val="24"/>
                      </w:rPr>
                      <m:t>0</m:t>
                    </m:r>
                  </m:e>
                </m:mr>
                <m:mr>
                  <m:e>
                    <m:r>
                      <w:rPr>
                        <w:rFonts w:ascii="Cambria Math" w:eastAsiaTheme="minorEastAsia" w:hAnsi="Cambria Math" w:cs="Times New Roman"/>
                        <w:sz w:val="24"/>
                      </w:rPr>
                      <m:t>0</m:t>
                    </m:r>
                  </m:e>
                  <m:e>
                    <m:r>
                      <w:rPr>
                        <w:rFonts w:ascii="Cambria Math" w:eastAsiaTheme="minorEastAsia" w:hAnsi="Cambria Math" w:cs="Times New Roman"/>
                        <w:sz w:val="24"/>
                      </w:rPr>
                      <m:t>90</m:t>
                    </m:r>
                  </m:e>
                  <m:e>
                    <m:r>
                      <w:rPr>
                        <w:rFonts w:ascii="Cambria Math" w:eastAsiaTheme="minorEastAsia" w:hAnsi="Cambria Math" w:cs="Times New Roman"/>
                        <w:sz w:val="24"/>
                      </w:rPr>
                      <m:t>0</m:t>
                    </m:r>
                  </m:e>
                </m:mr>
                <m:mr>
                  <m:e>
                    <m:r>
                      <w:rPr>
                        <w:rFonts w:ascii="Cambria Math" w:eastAsiaTheme="minorEastAsia" w:hAnsi="Cambria Math" w:cs="Times New Roman"/>
                        <w:sz w:val="24"/>
                      </w:rPr>
                      <m:t>0</m:t>
                    </m:r>
                  </m:e>
                  <m:e>
                    <m:r>
                      <w:rPr>
                        <w:rFonts w:ascii="Cambria Math" w:eastAsiaTheme="minorEastAsia" w:hAnsi="Cambria Math" w:cs="Times New Roman"/>
                        <w:sz w:val="24"/>
                      </w:rPr>
                      <m:t>0</m:t>
                    </m:r>
                  </m:e>
                  <m:e>
                    <m:r>
                      <w:rPr>
                        <w:rFonts w:ascii="Cambria Math" w:eastAsiaTheme="minorEastAsia" w:hAnsi="Cambria Math" w:cs="Times New Roman"/>
                        <w:sz w:val="24"/>
                      </w:rPr>
                      <m:t>85</m:t>
                    </m:r>
                  </m:e>
                </m:mr>
              </m:m>
            </m:e>
          </m:d>
        </m:oMath>
      </m:oMathPara>
    </w:p>
    <w:p w:rsidR="00FF247C" w:rsidRPr="009D71D6" w:rsidRDefault="00C05E55" w:rsidP="007F3304">
      <w:pPr>
        <w:jc w:val="both"/>
        <w:rPr>
          <w:rFonts w:ascii="Times New Roman" w:eastAsiaTheme="minorEastAsia" w:hAnsi="Times New Roman" w:cs="Times New Roman"/>
          <w:sz w:val="24"/>
        </w:rPr>
      </w:pPr>
      <m:oMathPara>
        <m:oMath>
          <m:acc>
            <m:accPr>
              <m:ctrlPr>
                <w:rPr>
                  <w:rFonts w:ascii="Cambria Math" w:eastAsiaTheme="minorEastAsia" w:hAnsi="Cambria Math" w:cs="Times New Roman"/>
                  <w:i/>
                  <w:sz w:val="24"/>
                </w:rPr>
              </m:ctrlPr>
            </m:accPr>
            <m:e>
              <m:r>
                <w:rPr>
                  <w:rFonts w:ascii="Cambria Math" w:eastAsiaTheme="minorEastAsia" w:hAnsi="Cambria Math" w:cs="Times New Roman"/>
                  <w:sz w:val="24"/>
                </w:rPr>
                <m:t>m</m:t>
              </m:r>
            </m:e>
          </m:acc>
          <m:r>
            <w:rPr>
              <w:rFonts w:ascii="Cambria Math" w:eastAsiaTheme="minorEastAsia" w:hAnsi="Cambria Math" w:cs="Times New Roman"/>
              <w:sz w:val="24"/>
            </w:rPr>
            <m:t>=</m:t>
          </m:r>
          <m:acc>
            <m:accPr>
              <m:ctrlPr>
                <w:rPr>
                  <w:rFonts w:ascii="Cambria Math" w:eastAsiaTheme="minorEastAsia" w:hAnsi="Cambria Math" w:cs="Times New Roman"/>
                  <w:i/>
                  <w:sz w:val="24"/>
                </w:rPr>
              </m:ctrlPr>
            </m:accPr>
            <m:e>
              <m:r>
                <w:rPr>
                  <w:rFonts w:ascii="Cambria Math" w:eastAsiaTheme="minorEastAsia" w:hAnsi="Cambria Math" w:cs="Times New Roman"/>
                  <w:sz w:val="24"/>
                </w:rPr>
                <m:t>Y</m:t>
              </m:r>
            </m:e>
          </m:acc>
          <m:sSup>
            <m:sSupPr>
              <m:ctrlPr>
                <w:rPr>
                  <w:rFonts w:ascii="Cambria Math" w:eastAsiaTheme="minorEastAsia" w:hAnsi="Cambria Math" w:cs="Times New Roman"/>
                  <w:i/>
                  <w:sz w:val="24"/>
                </w:rPr>
              </m:ctrlPr>
            </m:sSupPr>
            <m:e>
              <m:acc>
                <m:accPr>
                  <m:ctrlPr>
                    <w:rPr>
                      <w:rFonts w:ascii="Cambria Math" w:eastAsiaTheme="minorEastAsia" w:hAnsi="Cambria Math" w:cs="Times New Roman"/>
                      <w:i/>
                      <w:sz w:val="24"/>
                    </w:rPr>
                  </m:ctrlPr>
                </m:accPr>
                <m:e>
                  <m:r>
                    <w:rPr>
                      <w:rFonts w:ascii="Cambria Math" w:eastAsiaTheme="minorEastAsia" w:hAnsi="Cambria Math" w:cs="Times New Roman"/>
                      <w:sz w:val="24"/>
                    </w:rPr>
                    <m:t>Z</m:t>
                  </m:r>
                </m:e>
              </m:acc>
            </m:e>
            <m:sup>
              <m:r>
                <w:rPr>
                  <w:rFonts w:ascii="Cambria Math" w:eastAsiaTheme="minorEastAsia" w:hAnsi="Cambria Math" w:cs="Times New Roman"/>
                  <w:sz w:val="24"/>
                </w:rPr>
                <m:t>-1</m:t>
              </m:r>
            </m:sup>
          </m:sSup>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0.2000</m:t>
                    </m:r>
                  </m:e>
                  <m:e>
                    <m:r>
                      <w:rPr>
                        <w:rFonts w:ascii="Cambria Math" w:eastAsiaTheme="minorEastAsia" w:hAnsi="Cambria Math" w:cs="Times New Roman"/>
                        <w:sz w:val="24"/>
                      </w:rPr>
                      <m:t>0</m:t>
                    </m:r>
                  </m:e>
                  <m:e>
                    <m:r>
                      <w:rPr>
                        <w:rFonts w:ascii="Cambria Math" w:eastAsiaTheme="minorEastAsia" w:hAnsi="Cambria Math" w:cs="Times New Roman"/>
                        <w:sz w:val="24"/>
                      </w:rPr>
                      <m:t>0</m:t>
                    </m:r>
                  </m:e>
                </m:mr>
                <m:mr>
                  <m:e>
                    <m:r>
                      <w:rPr>
                        <w:rFonts w:ascii="Cambria Math" w:eastAsiaTheme="minorEastAsia" w:hAnsi="Cambria Math" w:cs="Times New Roman"/>
                        <w:sz w:val="24"/>
                      </w:rPr>
                      <m:t>0</m:t>
                    </m:r>
                  </m:e>
                  <m:e>
                    <m:r>
                      <w:rPr>
                        <w:rFonts w:ascii="Cambria Math" w:eastAsiaTheme="minorEastAsia" w:hAnsi="Cambria Math" w:cs="Times New Roman"/>
                        <w:sz w:val="24"/>
                      </w:rPr>
                      <m:t>0.2222</m:t>
                    </m:r>
                  </m:e>
                  <m:e>
                    <m:r>
                      <w:rPr>
                        <w:rFonts w:ascii="Cambria Math" w:eastAsiaTheme="minorEastAsia" w:hAnsi="Cambria Math" w:cs="Times New Roman"/>
                        <w:sz w:val="24"/>
                      </w:rPr>
                      <m:t>0</m:t>
                    </m:r>
                  </m:e>
                </m:mr>
                <m:mr>
                  <m:e>
                    <m:r>
                      <w:rPr>
                        <w:rFonts w:ascii="Cambria Math" w:eastAsiaTheme="minorEastAsia" w:hAnsi="Cambria Math" w:cs="Times New Roman"/>
                        <w:sz w:val="24"/>
                      </w:rPr>
                      <m:t>0</m:t>
                    </m:r>
                  </m:e>
                  <m:e>
                    <m:r>
                      <w:rPr>
                        <w:rFonts w:ascii="Cambria Math" w:eastAsiaTheme="minorEastAsia" w:hAnsi="Cambria Math" w:cs="Times New Roman"/>
                        <w:sz w:val="24"/>
                      </w:rPr>
                      <m:t>0</m:t>
                    </m:r>
                  </m:e>
                  <m:e>
                    <m:r>
                      <w:rPr>
                        <w:rFonts w:ascii="Cambria Math" w:eastAsiaTheme="minorEastAsia" w:hAnsi="Cambria Math" w:cs="Times New Roman"/>
                        <w:sz w:val="24"/>
                      </w:rPr>
                      <m:t>0.8824</m:t>
                    </m:r>
                  </m:e>
                </m:mr>
              </m:m>
            </m:e>
          </m:d>
        </m:oMath>
      </m:oMathPara>
    </w:p>
    <w:p w:rsidR="00FF247C" w:rsidRPr="009D71D6" w:rsidRDefault="00FF247C"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W=</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6</m:t>
                    </m:r>
                  </m:e>
                  <m:e>
                    <m:r>
                      <w:rPr>
                        <w:rFonts w:ascii="Cambria Math" w:eastAsiaTheme="minorEastAsia" w:hAnsi="Cambria Math" w:cs="Times New Roman"/>
                        <w:sz w:val="24"/>
                      </w:rPr>
                      <m:t>18</m:t>
                    </m:r>
                  </m:e>
                  <m:e>
                    <m:r>
                      <w:rPr>
                        <w:rFonts w:ascii="Cambria Math" w:eastAsiaTheme="minorEastAsia" w:hAnsi="Cambria Math" w:cs="Times New Roman"/>
                        <w:sz w:val="24"/>
                      </w:rPr>
                      <m:t>6</m:t>
                    </m:r>
                  </m:e>
                </m:mr>
                <m:mr>
                  <m:e>
                    <m:r>
                      <w:rPr>
                        <w:rFonts w:ascii="Cambria Math" w:eastAsiaTheme="minorEastAsia" w:hAnsi="Cambria Math" w:cs="Times New Roman"/>
                        <w:sz w:val="24"/>
                      </w:rPr>
                      <m:t>39</m:t>
                    </m:r>
                  </m:e>
                  <m:e>
                    <m:r>
                      <w:rPr>
                        <w:rFonts w:ascii="Cambria Math" w:eastAsiaTheme="minorEastAsia" w:hAnsi="Cambria Math" w:cs="Times New Roman"/>
                        <w:sz w:val="24"/>
                      </w:rPr>
                      <m:t>27</m:t>
                    </m:r>
                  </m:e>
                  <m:e>
                    <m:r>
                      <w:rPr>
                        <w:rFonts w:ascii="Cambria Math" w:eastAsiaTheme="minorEastAsia" w:hAnsi="Cambria Math" w:cs="Times New Roman"/>
                        <w:sz w:val="24"/>
                      </w:rPr>
                      <m:t>17</m:t>
                    </m:r>
                  </m:e>
                </m:mr>
              </m:m>
            </m:e>
          </m:d>
        </m:oMath>
      </m:oMathPara>
    </w:p>
    <w:p w:rsidR="006F5CE9" w:rsidRPr="009D71D6" w:rsidRDefault="00C05E55" w:rsidP="007F3304">
      <w:pPr>
        <w:jc w:val="both"/>
        <w:rPr>
          <w:rFonts w:ascii="Times New Roman" w:eastAsiaTheme="minorEastAsia" w:hAnsi="Times New Roman" w:cs="Times New Roman"/>
        </w:rPr>
      </w:pPr>
      <m:oMathPara>
        <m:oMath>
          <m:acc>
            <m:accPr>
              <m:ctrlPr>
                <w:rPr>
                  <w:rFonts w:ascii="Cambria Math" w:eastAsiaTheme="minorEastAsia" w:hAnsi="Cambria Math" w:cs="Times New Roman"/>
                  <w:i/>
                  <w:sz w:val="24"/>
                </w:rPr>
              </m:ctrlPr>
            </m:accPr>
            <m:e>
              <m:r>
                <w:rPr>
                  <w:rFonts w:ascii="Cambria Math" w:eastAsiaTheme="minorEastAsia" w:hAnsi="Cambria Math" w:cs="Times New Roman"/>
                  <w:sz w:val="24"/>
                </w:rPr>
                <m:t>w</m:t>
              </m:r>
            </m:e>
          </m:acc>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2"/>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30</m:t>
                    </m:r>
                  </m:e>
                  <m:e>
                    <m:r>
                      <w:rPr>
                        <w:rFonts w:ascii="Cambria Math" w:eastAsiaTheme="minorEastAsia" w:hAnsi="Cambria Math" w:cs="Times New Roman"/>
                        <w:sz w:val="24"/>
                      </w:rPr>
                      <m:t>0</m:t>
                    </m:r>
                  </m:e>
                </m:mr>
                <m:mr>
                  <m:e>
                    <m:r>
                      <w:rPr>
                        <w:rFonts w:ascii="Cambria Math" w:eastAsiaTheme="minorEastAsia" w:hAnsi="Cambria Math" w:cs="Times New Roman"/>
                        <w:sz w:val="24"/>
                      </w:rPr>
                      <m:t>0</m:t>
                    </m:r>
                  </m:e>
                  <m:e>
                    <m:r>
                      <w:rPr>
                        <w:rFonts w:ascii="Cambria Math" w:eastAsiaTheme="minorEastAsia" w:hAnsi="Cambria Math" w:cs="Times New Roman"/>
                        <w:sz w:val="24"/>
                      </w:rPr>
                      <m:t>83</m:t>
                    </m:r>
                  </m:e>
                </m:mr>
              </m:m>
            </m:e>
          </m:d>
        </m:oMath>
      </m:oMathPara>
    </w:p>
    <w:p w:rsidR="006F5CE9" w:rsidRPr="009D71D6" w:rsidRDefault="00FF247C" w:rsidP="007F3304">
      <w:pPr>
        <w:jc w:val="both"/>
        <w:rPr>
          <w:rFonts w:ascii="Times New Roman" w:eastAsiaTheme="minorEastAsia" w:hAnsi="Times New Roman" w:cs="Times New Roman"/>
        </w:rPr>
      </w:pPr>
      <m:oMathPara>
        <m:oMath>
          <m:r>
            <w:rPr>
              <w:rFonts w:ascii="Cambria Math" w:eastAsiaTheme="minorEastAsia" w:hAnsi="Cambria Math" w:cs="Times New Roman"/>
            </w:rPr>
            <m:t>Q=</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0.5333</m:t>
                    </m:r>
                  </m:e>
                  <m:e>
                    <m:r>
                      <w:rPr>
                        <w:rFonts w:ascii="Cambria Math" w:eastAsiaTheme="minorEastAsia" w:hAnsi="Cambria Math" w:cs="Times New Roman"/>
                      </w:rPr>
                      <m:t>0.0667</m:t>
                    </m:r>
                  </m:e>
                  <m:e>
                    <m:r>
                      <w:rPr>
                        <w:rFonts w:ascii="Cambria Math" w:eastAsiaTheme="minorEastAsia" w:hAnsi="Cambria Math" w:cs="Times New Roman"/>
                      </w:rPr>
                      <m:t>0.2000</m:t>
                    </m:r>
                  </m:e>
                </m:mr>
                <m:mr>
                  <m:e>
                    <m:r>
                      <w:rPr>
                        <w:rFonts w:ascii="Cambria Math" w:eastAsiaTheme="minorEastAsia" w:hAnsi="Cambria Math" w:cs="Times New Roman"/>
                        <w:sz w:val="24"/>
                      </w:rPr>
                      <m:t>0.2222</m:t>
                    </m:r>
                  </m:e>
                  <m:e>
                    <m:r>
                      <w:rPr>
                        <w:rFonts w:ascii="Cambria Math" w:eastAsiaTheme="minorEastAsia" w:hAnsi="Cambria Math" w:cs="Times New Roman"/>
                      </w:rPr>
                      <m:t>0.2778</m:t>
                    </m:r>
                  </m:e>
                  <m:e>
                    <m:r>
                      <w:rPr>
                        <w:rFonts w:ascii="Cambria Math" w:eastAsiaTheme="minorEastAsia" w:hAnsi="Cambria Math" w:cs="Times New Roman"/>
                      </w:rPr>
                      <m:t>0.2778</m:t>
                    </m:r>
                  </m:e>
                </m:mr>
                <m:mr>
                  <m:e>
                    <m:r>
                      <w:rPr>
                        <w:rFonts w:ascii="Cambria Math" w:eastAsiaTheme="minorEastAsia" w:hAnsi="Cambria Math" w:cs="Times New Roman"/>
                      </w:rPr>
                      <m:t>0</m:t>
                    </m:r>
                  </m:e>
                  <m:e>
                    <m:r>
                      <w:rPr>
                        <w:rFonts w:ascii="Cambria Math" w:eastAsiaTheme="minorEastAsia" w:hAnsi="Cambria Math" w:cs="Times New Roman"/>
                      </w:rPr>
                      <m:t>0</m:t>
                    </m:r>
                  </m:e>
                  <m:e>
                    <m:r>
                      <w:rPr>
                        <w:rFonts w:ascii="Cambria Math" w:eastAsiaTheme="minorEastAsia" w:hAnsi="Cambria Math" w:cs="Times New Roman"/>
                      </w:rPr>
                      <m:t>0.1176</m:t>
                    </m:r>
                  </m:e>
                </m:mr>
              </m:m>
            </m:e>
          </m:d>
        </m:oMath>
      </m:oMathPara>
    </w:p>
    <w:p w:rsidR="006F5CE9" w:rsidRPr="009D71D6" w:rsidRDefault="00FF247C" w:rsidP="007F3304">
      <w:pPr>
        <w:jc w:val="both"/>
        <w:rPr>
          <w:rFonts w:ascii="Times New Roman" w:eastAsiaTheme="minorEastAsia" w:hAnsi="Times New Roman" w:cs="Times New Roman"/>
        </w:rPr>
      </w:pPr>
      <m:oMathPara>
        <m:oMath>
          <m:r>
            <w:rPr>
              <w:rFonts w:ascii="Cambria Math" w:eastAsiaTheme="minorEastAsia" w:hAnsi="Cambria Math" w:cs="Times New Roman"/>
            </w:rPr>
            <m:t>A=X</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-1</m:t>
              </m:r>
            </m:sup>
          </m:sSup>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0.5333</m:t>
                    </m:r>
                  </m:e>
                  <m:e>
                    <m:r>
                      <w:rPr>
                        <w:rFonts w:ascii="Cambria Math" w:eastAsiaTheme="minorEastAsia" w:hAnsi="Cambria Math" w:cs="Times New Roman"/>
                      </w:rPr>
                      <m:t>0.1111</m:t>
                    </m:r>
                  </m:e>
                  <m:e>
                    <m:r>
                      <w:rPr>
                        <w:rFonts w:ascii="Cambria Math" w:eastAsiaTheme="minorEastAsia" w:hAnsi="Cambria Math" w:cs="Times New Roman"/>
                      </w:rPr>
                      <m:t>0.3529</m:t>
                    </m:r>
                  </m:e>
                </m:mr>
                <m:mr>
                  <m:e>
                    <m:r>
                      <w:rPr>
                        <w:rFonts w:ascii="Cambria Math" w:eastAsiaTheme="minorEastAsia" w:hAnsi="Cambria Math" w:cs="Times New Roman"/>
                      </w:rPr>
                      <m:t>0.1333</m:t>
                    </m:r>
                  </m:e>
                  <m:e>
                    <m:r>
                      <w:rPr>
                        <w:rFonts w:ascii="Cambria Math" w:eastAsiaTheme="minorEastAsia" w:hAnsi="Cambria Math" w:cs="Times New Roman"/>
                      </w:rPr>
                      <m:t>0.2778</m:t>
                    </m:r>
                  </m:e>
                  <m:e>
                    <m:r>
                      <w:rPr>
                        <w:rFonts w:ascii="Cambria Math" w:eastAsiaTheme="minorEastAsia" w:hAnsi="Cambria Math" w:cs="Times New Roman"/>
                      </w:rPr>
                      <m:t>0.2941</m:t>
                    </m:r>
                  </m:e>
                </m:mr>
                <m:mr>
                  <m:e>
                    <m:r>
                      <w:rPr>
                        <w:rFonts w:ascii="Cambria Math" w:eastAsiaTheme="minorEastAsia" w:hAnsi="Cambria Math" w:cs="Times New Roman"/>
                      </w:rPr>
                      <m:t>0.000</m:t>
                    </m:r>
                  </m:e>
                  <m:e>
                    <m:r>
                      <w:rPr>
                        <w:rFonts w:ascii="Cambria Math" w:eastAsiaTheme="minorEastAsia" w:hAnsi="Cambria Math" w:cs="Times New Roman"/>
                      </w:rPr>
                      <m:t>0.000</m:t>
                    </m:r>
                  </m:e>
                  <m:e>
                    <m:r>
                      <w:rPr>
                        <w:rFonts w:ascii="Cambria Math" w:eastAsiaTheme="minorEastAsia" w:hAnsi="Cambria Math" w:cs="Times New Roman"/>
                      </w:rPr>
                      <m:t>0.1176</m:t>
                    </m:r>
                  </m:e>
                </m:mr>
              </m:m>
            </m:e>
          </m:d>
        </m:oMath>
      </m:oMathPara>
    </w:p>
    <w:p w:rsidR="006F5CE9" w:rsidRPr="009D71D6" w:rsidRDefault="00C05E55" w:rsidP="007F3304">
      <w:pPr>
        <w:jc w:val="both"/>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r>
                    <w:rPr>
                      <w:rFonts w:ascii="Cambria Math" w:eastAsiaTheme="minorEastAsia" w:hAnsi="Cambria Math" w:cs="Times New Roman"/>
                    </w:rPr>
                    <m:t>I-A</m:t>
                  </m:r>
                </m:e>
              </m:d>
            </m:e>
            <m:sup>
              <m:r>
                <w:rPr>
                  <w:rFonts w:ascii="Cambria Math" w:eastAsiaTheme="minorEastAsia" w:hAnsi="Cambria Math" w:cs="Times New Roman"/>
                </w:rPr>
                <m:t>-1</m:t>
              </m:r>
            </m:sup>
          </m:sSup>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2.2414</m:t>
                    </m:r>
                  </m:e>
                  <m:e>
                    <m:r>
                      <w:rPr>
                        <w:rFonts w:ascii="Cambria Math" w:eastAsiaTheme="minorEastAsia" w:hAnsi="Cambria Math" w:cs="Times New Roman"/>
                      </w:rPr>
                      <m:t>0.3448</m:t>
                    </m:r>
                  </m:e>
                  <m:e>
                    <m:r>
                      <w:rPr>
                        <w:rFonts w:ascii="Cambria Math" w:eastAsiaTheme="minorEastAsia" w:hAnsi="Cambria Math" w:cs="Times New Roman"/>
                      </w:rPr>
                      <m:t>1.0115</m:t>
                    </m:r>
                  </m:e>
                </m:mr>
                <m:mr>
                  <m:e>
                    <m:r>
                      <w:rPr>
                        <w:rFonts w:ascii="Cambria Math" w:eastAsiaTheme="minorEastAsia" w:hAnsi="Cambria Math" w:cs="Times New Roman"/>
                      </w:rPr>
                      <m:t>0.4138</m:t>
                    </m:r>
                  </m:e>
                  <m:e>
                    <m:r>
                      <w:rPr>
                        <w:rFonts w:ascii="Cambria Math" w:eastAsiaTheme="minorEastAsia" w:hAnsi="Cambria Math" w:cs="Times New Roman"/>
                      </w:rPr>
                      <m:t>1.4483</m:t>
                    </m:r>
                  </m:e>
                  <m:e>
                    <m:r>
                      <w:rPr>
                        <w:rFonts w:ascii="Cambria Math" w:eastAsiaTheme="minorEastAsia" w:hAnsi="Cambria Math" w:cs="Times New Roman"/>
                      </w:rPr>
                      <m:t>0.6483</m:t>
                    </m:r>
                  </m:e>
                </m:mr>
                <m:mr>
                  <m:e>
                    <m:r>
                      <w:rPr>
                        <w:rFonts w:ascii="Cambria Math" w:eastAsiaTheme="minorEastAsia" w:hAnsi="Cambria Math" w:cs="Times New Roman"/>
                      </w:rPr>
                      <m:t>0.00</m:t>
                    </m:r>
                  </m:e>
                  <m:e>
                    <m:r>
                      <w:rPr>
                        <w:rFonts w:ascii="Cambria Math" w:eastAsiaTheme="minorEastAsia" w:hAnsi="Cambria Math" w:cs="Times New Roman"/>
                      </w:rPr>
                      <m:t>0.000</m:t>
                    </m:r>
                  </m:e>
                  <m:e>
                    <m:r>
                      <w:rPr>
                        <w:rFonts w:ascii="Cambria Math" w:eastAsiaTheme="minorEastAsia" w:hAnsi="Cambria Math" w:cs="Times New Roman"/>
                      </w:rPr>
                      <m:t>1.1333</m:t>
                    </m:r>
                  </m:e>
                </m:mr>
              </m:m>
            </m:e>
          </m:d>
        </m:oMath>
      </m:oMathPara>
    </w:p>
    <w:p w:rsidR="008E7C24" w:rsidRPr="009D71D6" w:rsidRDefault="006F5CE9" w:rsidP="007F3304">
      <w:pPr>
        <w:jc w:val="both"/>
        <w:rPr>
          <w:rFonts w:ascii="Times New Roman" w:eastAsiaTheme="minorEastAsia" w:hAnsi="Times New Roman" w:cs="Times New Roman"/>
        </w:rPr>
      </w:pPr>
      <m:oMathPara>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0.040</m:t>
                    </m:r>
                  </m:e>
                  <m:e>
                    <m:r>
                      <w:rPr>
                        <w:rFonts w:ascii="Cambria Math" w:eastAsiaTheme="minorEastAsia" w:hAnsi="Cambria Math" w:cs="Times New Roman"/>
                      </w:rPr>
                      <m:t>0.2000</m:t>
                    </m:r>
                  </m:e>
                  <m:e>
                    <m:r>
                      <w:rPr>
                        <w:rFonts w:ascii="Cambria Math" w:eastAsiaTheme="minorEastAsia" w:hAnsi="Cambria Math" w:cs="Times New Roman"/>
                      </w:rPr>
                      <m:t>0.0706</m:t>
                    </m:r>
                  </m:e>
                </m:mr>
                <m:mr>
                  <m:e>
                    <m:r>
                      <w:rPr>
                        <w:rFonts w:ascii="Cambria Math" w:eastAsiaTheme="minorEastAsia" w:hAnsi="Cambria Math" w:cs="Times New Roman"/>
                      </w:rPr>
                      <m:t>0.2600</m:t>
                    </m:r>
                  </m:e>
                  <m:e>
                    <m:r>
                      <w:rPr>
                        <w:rFonts w:ascii="Cambria Math" w:eastAsiaTheme="minorEastAsia" w:hAnsi="Cambria Math" w:cs="Times New Roman"/>
                      </w:rPr>
                      <m:t>0.3000</m:t>
                    </m:r>
                  </m:e>
                  <m:e>
                    <m:r>
                      <w:rPr>
                        <w:rFonts w:ascii="Cambria Math" w:eastAsiaTheme="minorEastAsia" w:hAnsi="Cambria Math" w:cs="Times New Roman"/>
                      </w:rPr>
                      <m:t>0.2000</m:t>
                    </m:r>
                  </m:e>
                </m:mr>
              </m:m>
            </m:e>
          </m:d>
        </m:oMath>
      </m:oMathPara>
    </w:p>
    <w:p w:rsidR="008E7C24" w:rsidRPr="009D71D6" w:rsidRDefault="006F5CE9" w:rsidP="007F3304">
      <w:pPr>
        <w:jc w:val="both"/>
        <w:rPr>
          <w:rFonts w:ascii="Times New Roman" w:eastAsiaTheme="minorEastAsia" w:hAnsi="Times New Roman" w:cs="Times New Roman"/>
          <w:sz w:val="24"/>
        </w:rPr>
      </w:pPr>
      <m:oMathPara>
        <m:oMath>
          <m:r>
            <w:rPr>
              <w:rFonts w:ascii="Cambria Math" w:eastAsiaTheme="minorEastAsia" w:hAnsi="Cambria Math" w:cs="Times New Roman"/>
            </w:rPr>
            <m:t>C=B</m:t>
          </m:r>
          <m:sSup>
            <m:sSupPr>
              <m:ctrlPr>
                <w:rPr>
                  <w:rFonts w:ascii="Cambria Math" w:eastAsiaTheme="minorEastAsia" w:hAnsi="Cambria Math" w:cs="Times New Roman"/>
                  <w:i/>
                </w:rPr>
              </m:ctrlPr>
            </m:sSupPr>
            <m:e>
              <m:r>
                <w:rPr>
                  <w:rFonts w:ascii="Cambria Math" w:eastAsiaTheme="minorEastAsia" w:hAnsi="Cambria Math" w:cs="Times New Roman"/>
                </w:rPr>
                <m:t>A</m:t>
              </m:r>
            </m:e>
            <m:sup>
              <m:r>
                <w:rPr>
                  <w:rFonts w:ascii="Cambria Math" w:eastAsiaTheme="minorEastAsia" w:hAnsi="Cambria Math" w:cs="Times New Roman"/>
                </w:rPr>
                <m:t>˥</m:t>
              </m:r>
            </m:sup>
          </m:sSup>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0.1724</m:t>
                    </m:r>
                  </m:e>
                  <m:e>
                    <m:r>
                      <w:rPr>
                        <w:rFonts w:ascii="Cambria Math" w:eastAsiaTheme="minorEastAsia" w:hAnsi="Cambria Math" w:cs="Times New Roman"/>
                      </w:rPr>
                      <m:t>0.3034</m:t>
                    </m:r>
                  </m:e>
                  <m:e>
                    <m:r>
                      <w:rPr>
                        <w:rFonts w:ascii="Cambria Math" w:eastAsiaTheme="minorEastAsia" w:hAnsi="Cambria Math" w:cs="Times New Roman"/>
                      </w:rPr>
                      <m:t>0.2501</m:t>
                    </m:r>
                  </m:e>
                </m:mr>
                <m:mr>
                  <m:e>
                    <m:r>
                      <w:rPr>
                        <w:rFonts w:ascii="Cambria Math" w:eastAsiaTheme="minorEastAsia" w:hAnsi="Cambria Math" w:cs="Times New Roman"/>
                      </w:rPr>
                      <m:t>0.7069</m:t>
                    </m:r>
                  </m:e>
                  <m:e>
                    <m:r>
                      <w:rPr>
                        <w:rFonts w:ascii="Cambria Math" w:eastAsiaTheme="minorEastAsia" w:hAnsi="Cambria Math" w:cs="Times New Roman"/>
                      </w:rPr>
                      <m:t>0.5241</m:t>
                    </m:r>
                  </m:e>
                  <m:e>
                    <m:r>
                      <w:rPr>
                        <w:rFonts w:ascii="Cambria Math" w:eastAsiaTheme="minorEastAsia" w:hAnsi="Cambria Math" w:cs="Times New Roman"/>
                      </w:rPr>
                      <m:t>0.6841</m:t>
                    </m:r>
                  </m:e>
                </m:mr>
              </m:m>
            </m:e>
          </m:d>
        </m:oMath>
      </m:oMathPara>
    </w:p>
    <w:p w:rsidR="008E7C24" w:rsidRPr="009D71D6" w:rsidRDefault="006F5CE9"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N=</m:t>
          </m:r>
          <m:acc>
            <m:accPr>
              <m:ctrlPr>
                <w:rPr>
                  <w:rFonts w:ascii="Cambria Math" w:eastAsiaTheme="minorEastAsia" w:hAnsi="Cambria Math" w:cs="Times New Roman"/>
                  <w:i/>
                  <w:sz w:val="24"/>
                </w:rPr>
              </m:ctrlPr>
            </m:accPr>
            <m:e>
              <m:r>
                <w:rPr>
                  <w:rFonts w:ascii="Cambria Math" w:eastAsiaTheme="minorEastAsia" w:hAnsi="Cambria Math" w:cs="Times New Roman"/>
                  <w:sz w:val="24"/>
                </w:rPr>
                <m:t>m</m:t>
              </m:r>
            </m:e>
          </m:acc>
          <m:sSup>
            <m:sSupPr>
              <m:ctrlPr>
                <w:rPr>
                  <w:rFonts w:ascii="Cambria Math" w:eastAsiaTheme="minorEastAsia" w:hAnsi="Cambria Math" w:cs="Times New Roman"/>
                  <w:i/>
                  <w:sz w:val="24"/>
                </w:rPr>
              </m:ctrlPr>
            </m:sSupPr>
            <m:e>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Q</m:t>
                      </m:r>
                    </m:e>
                    <m:sup>
                      <m:r>
                        <w:rPr>
                          <w:rFonts w:ascii="Cambria Math" w:eastAsiaTheme="minorEastAsia" w:hAnsi="Cambria Math" w:cs="Times New Roman"/>
                          <w:sz w:val="24"/>
                        </w:rPr>
                        <m:t>˥</m:t>
                      </m:r>
                    </m:sup>
                  </m:sSup>
                </m:e>
              </m:d>
            </m:e>
            <m:sup>
              <m:r>
                <w:rPr>
                  <w:rFonts w:ascii="Cambria Math" w:eastAsiaTheme="minorEastAsia" w:hAnsi="Cambria Math" w:cs="Times New Roman"/>
                  <w:sz w:val="24"/>
                </w:rPr>
                <m:t>'</m:t>
              </m:r>
            </m:sup>
          </m:s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R</m:t>
              </m:r>
            </m:e>
            <m:sup>
              <m:r>
                <w:rPr>
                  <w:rFonts w:ascii="Cambria Math" w:eastAsiaTheme="minorEastAsia" w:hAnsi="Cambria Math" w:cs="Times New Roman"/>
                  <w:sz w:val="24"/>
                </w:rPr>
                <m:t>'</m:t>
              </m:r>
            </m:sup>
          </m:sSup>
          <m:r>
            <w:rPr>
              <w:rFonts w:ascii="Cambria Math" w:eastAsiaTheme="minorEastAsia" w:hAnsi="Cambria Math" w:cs="Times New Roman"/>
              <w:sz w:val="24"/>
            </w:rPr>
            <m:t>=Y</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C</m:t>
              </m:r>
            </m:e>
            <m:sup>
              <m:r>
                <w:rPr>
                  <w:rFonts w:ascii="Cambria Math" w:eastAsiaTheme="minorEastAsia" w:hAnsi="Cambria Math" w:cs="Times New Roman"/>
                  <w:sz w:val="24"/>
                </w:rPr>
                <m:t>'</m:t>
              </m:r>
            </m:sup>
          </m:s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W</m:t>
              </m:r>
            </m:e>
            <m:sup>
              <m:r>
                <w:rPr>
                  <w:rFonts w:ascii="Cambria Math" w:eastAsiaTheme="minorEastAsia" w:hAnsi="Cambria Math" w:cs="Times New Roman"/>
                  <w:sz w:val="24"/>
                </w:rPr>
                <m:t>-1</m:t>
              </m:r>
            </m:sup>
          </m:sSup>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2"/>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rPr>
                      <m:t>0.1724</m:t>
                    </m:r>
                  </m:e>
                  <m:e>
                    <m:r>
                      <w:rPr>
                        <w:rFonts w:ascii="Cambria Math" w:eastAsiaTheme="minorEastAsia" w:hAnsi="Cambria Math" w:cs="Times New Roman"/>
                        <w:sz w:val="24"/>
                      </w:rPr>
                      <m:t>0.2555</m:t>
                    </m:r>
                  </m:e>
                </m:mr>
                <m:mr>
                  <m:e>
                    <m:r>
                      <w:rPr>
                        <w:rFonts w:ascii="Cambria Math" w:eastAsiaTheme="minorEastAsia" w:hAnsi="Cambria Math" w:cs="Times New Roman"/>
                        <w:sz w:val="24"/>
                      </w:rPr>
                      <m:t>0.2023</m:t>
                    </m:r>
                  </m:e>
                  <m:e>
                    <m:r>
                      <w:rPr>
                        <w:rFonts w:ascii="Cambria Math" w:eastAsiaTheme="minorEastAsia" w:hAnsi="Cambria Math" w:cs="Times New Roman"/>
                        <w:sz w:val="24"/>
                      </w:rPr>
                      <m:t>0.1263</m:t>
                    </m:r>
                  </m:e>
                </m:mr>
                <m:mr>
                  <m:e>
                    <m:r>
                      <w:rPr>
                        <w:rFonts w:ascii="Cambria Math" w:eastAsiaTheme="minorEastAsia" w:hAnsi="Cambria Math" w:cs="Times New Roman"/>
                        <w:sz w:val="24"/>
                      </w:rPr>
                      <m:t>0.6253</m:t>
                    </m:r>
                  </m:e>
                  <m:e>
                    <m:r>
                      <w:rPr>
                        <w:rFonts w:ascii="Cambria Math" w:eastAsiaTheme="minorEastAsia" w:hAnsi="Cambria Math" w:cs="Times New Roman"/>
                        <w:sz w:val="24"/>
                      </w:rPr>
                      <m:t>0.6182</m:t>
                    </m:r>
                  </m:e>
                </m:mr>
              </m:m>
            </m:e>
          </m:d>
        </m:oMath>
      </m:oMathPara>
    </w:p>
    <w:p w:rsidR="008E7C24" w:rsidRPr="009D71D6" w:rsidRDefault="008E7C24"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P=NC=</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0.2103</m:t>
                    </m:r>
                  </m:e>
                  <m:e>
                    <m:r>
                      <w:rPr>
                        <w:rFonts w:ascii="Cambria Math" w:eastAsiaTheme="minorEastAsia" w:hAnsi="Cambria Math" w:cs="Times New Roman"/>
                        <w:sz w:val="24"/>
                      </w:rPr>
                      <m:t>0.1862</m:t>
                    </m:r>
                  </m:e>
                  <m:e>
                    <m:r>
                      <w:rPr>
                        <w:rFonts w:ascii="Cambria Math" w:eastAsiaTheme="minorEastAsia" w:hAnsi="Cambria Math" w:cs="Times New Roman"/>
                        <w:sz w:val="24"/>
                      </w:rPr>
                      <m:t>0.2179</m:t>
                    </m:r>
                  </m:e>
                </m:mr>
                <m:mr>
                  <m:e>
                    <m:r>
                      <w:rPr>
                        <w:rFonts w:ascii="Cambria Math" w:eastAsiaTheme="minorEastAsia" w:hAnsi="Cambria Math" w:cs="Times New Roman"/>
                        <w:sz w:val="24"/>
                      </w:rPr>
                      <m:t>0.1242</m:t>
                    </m:r>
                  </m:e>
                  <m:e>
                    <m:r>
                      <w:rPr>
                        <w:rFonts w:ascii="Cambria Math" w:eastAsiaTheme="minorEastAsia" w:hAnsi="Cambria Math" w:cs="Times New Roman"/>
                        <w:sz w:val="24"/>
                      </w:rPr>
                      <m:t>0.1276</m:t>
                    </m:r>
                  </m:e>
                  <m:e>
                    <m:r>
                      <w:rPr>
                        <w:rFonts w:ascii="Cambria Math" w:eastAsiaTheme="minorEastAsia" w:hAnsi="Cambria Math" w:cs="Times New Roman"/>
                        <w:sz w:val="24"/>
                      </w:rPr>
                      <m:t>0.1370</m:t>
                    </m:r>
                  </m:e>
                </m:mr>
                <m:mr>
                  <m:e>
                    <m:r>
                      <w:rPr>
                        <w:rFonts w:ascii="Cambria Math" w:eastAsiaTheme="minorEastAsia" w:hAnsi="Cambria Math" w:cs="Times New Roman"/>
                        <w:sz w:val="24"/>
                      </w:rPr>
                      <m:t>0.5448</m:t>
                    </m:r>
                  </m:e>
                  <m:e>
                    <m:r>
                      <w:rPr>
                        <w:rFonts w:ascii="Cambria Math" w:eastAsiaTheme="minorEastAsia" w:hAnsi="Cambria Math" w:cs="Times New Roman"/>
                        <w:sz w:val="24"/>
                      </w:rPr>
                      <m:t>0.5138</m:t>
                    </m:r>
                  </m:e>
                  <m:e>
                    <m:r>
                      <w:rPr>
                        <w:rFonts w:ascii="Cambria Math" w:eastAsiaTheme="minorEastAsia" w:hAnsi="Cambria Math" w:cs="Times New Roman"/>
                        <w:sz w:val="24"/>
                      </w:rPr>
                      <m:t>0.5793</m:t>
                    </m:r>
                  </m:e>
                </m:mr>
              </m:m>
            </m:e>
          </m:d>
        </m:oMath>
      </m:oMathPara>
    </w:p>
    <w:p w:rsidR="00FF67EC" w:rsidRPr="009D71D6" w:rsidRDefault="008E7C24" w:rsidP="007F3304">
      <w:pPr>
        <w:jc w:val="both"/>
        <w:rPr>
          <w:rFonts w:ascii="Times New Roman" w:eastAsiaTheme="minorEastAsia" w:hAnsi="Times New Roman" w:cs="Times New Roman"/>
          <w:sz w:val="24"/>
        </w:rPr>
      </w:pPr>
      <m:oMathPara>
        <m:oMath>
          <m:r>
            <w:rPr>
              <w:rFonts w:ascii="Cambria Math" w:eastAsiaTheme="minorEastAsia" w:hAnsi="Cambria Math" w:cs="Times New Roman"/>
              <w:sz w:val="24"/>
            </w:rPr>
            <m:t>F=CN=</m:t>
          </m:r>
          <m:d>
            <m:dPr>
              <m:begChr m:val="["/>
              <m:endChr m:val="]"/>
              <m:ctrlPr>
                <w:rPr>
                  <w:rFonts w:ascii="Cambria Math" w:eastAsiaTheme="minorEastAsia" w:hAnsi="Cambria Math" w:cs="Times New Roman"/>
                  <w:i/>
                  <w:sz w:val="24"/>
                </w:rPr>
              </m:ctrlPr>
            </m:dPr>
            <m:e>
              <m:m>
                <m:mPr>
                  <m:mcs>
                    <m:mc>
                      <m:mcPr>
                        <m:count m:val="2"/>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0.2475</m:t>
                    </m:r>
                  </m:e>
                  <m:e>
                    <m:r>
                      <w:rPr>
                        <w:rFonts w:ascii="Cambria Math" w:eastAsiaTheme="minorEastAsia" w:hAnsi="Cambria Math" w:cs="Times New Roman"/>
                        <w:sz w:val="24"/>
                      </w:rPr>
                      <m:t>0.2370</m:t>
                    </m:r>
                  </m:e>
                </m:mr>
                <m:mr>
                  <m:e>
                    <m:r>
                      <w:rPr>
                        <w:rFonts w:ascii="Cambria Math" w:eastAsiaTheme="minorEastAsia" w:hAnsi="Cambria Math" w:cs="Times New Roman"/>
                        <w:sz w:val="24"/>
                      </w:rPr>
                      <m:t>0.6557</m:t>
                    </m:r>
                  </m:e>
                  <m:e>
                    <m:r>
                      <w:rPr>
                        <w:rFonts w:ascii="Cambria Math" w:eastAsiaTheme="minorEastAsia" w:hAnsi="Cambria Math" w:cs="Times New Roman"/>
                        <w:sz w:val="24"/>
                      </w:rPr>
                      <m:t>0.6697</m:t>
                    </m:r>
                  </m:e>
                </m:mr>
              </m:m>
            </m:e>
          </m:d>
        </m:oMath>
      </m:oMathPara>
    </w:p>
    <w:p w:rsidR="00651A41" w:rsidRPr="009D71D6" w:rsidRDefault="00651A41"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Leaving behind the arbitrariness and stated in the language of matrix algebra, left hand </w:t>
      </w:r>
      <w:proofErr w:type="spellStart"/>
      <w:proofErr w:type="gramStart"/>
      <w:r w:rsidRPr="009D71D6">
        <w:rPr>
          <w:rFonts w:ascii="Times New Roman" w:eastAsiaTheme="minorEastAsia" w:hAnsi="Times New Roman" w:cs="Times New Roman"/>
          <w:sz w:val="24"/>
        </w:rPr>
        <w:t>eigen</w:t>
      </w:r>
      <w:proofErr w:type="spellEnd"/>
      <w:proofErr w:type="gramEnd"/>
      <w:r w:rsidRPr="009D71D6">
        <w:rPr>
          <w:rFonts w:ascii="Times New Roman" w:eastAsiaTheme="minorEastAsia" w:hAnsi="Times New Roman" w:cs="Times New Roman"/>
          <w:sz w:val="24"/>
        </w:rPr>
        <w:t xml:space="preserve"> vectors of </w:t>
      </w:r>
      <m:oMath>
        <m:r>
          <w:rPr>
            <w:rFonts w:ascii="Cambria Math" w:eastAsiaTheme="minorEastAsia" w:hAnsi="Cambria Math" w:cs="Times New Roman"/>
            <w:sz w:val="24"/>
          </w:rPr>
          <m:t>F</m:t>
        </m:r>
      </m:oMath>
      <w:r w:rsidRPr="009D71D6">
        <w:rPr>
          <w:rFonts w:ascii="Times New Roman" w:eastAsiaTheme="minorEastAsia" w:hAnsi="Times New Roman" w:cs="Times New Roman"/>
          <w:sz w:val="24"/>
        </w:rPr>
        <w:t xml:space="preserve"> and </w:t>
      </w:r>
      <m:oMath>
        <m:r>
          <w:rPr>
            <w:rFonts w:ascii="Cambria Math" w:eastAsiaTheme="minorEastAsia" w:hAnsi="Cambria Math" w:cs="Times New Roman"/>
            <w:sz w:val="24"/>
          </w:rPr>
          <m:t>P</m:t>
        </m:r>
      </m:oMath>
      <w:r w:rsidRPr="009D71D6">
        <w:rPr>
          <w:rFonts w:ascii="Times New Roman" w:eastAsiaTheme="minorEastAsia" w:hAnsi="Times New Roman" w:cs="Times New Roman"/>
          <w:sz w:val="24"/>
        </w:rPr>
        <w:t xml:space="preserve">corresponding to the largest positive root are to be found. For the numerical example, solutions for </w:t>
      </w:r>
      <w:proofErr w:type="spellStart"/>
      <w:proofErr w:type="gramStart"/>
      <w:r w:rsidRPr="009D71D6">
        <w:rPr>
          <w:rFonts w:ascii="Times New Roman" w:eastAsiaTheme="minorEastAsia" w:hAnsi="Times New Roman" w:cs="Times New Roman"/>
          <w:sz w:val="24"/>
        </w:rPr>
        <w:t>eigen</w:t>
      </w:r>
      <w:proofErr w:type="spellEnd"/>
      <w:proofErr w:type="gramEnd"/>
      <w:r w:rsidRPr="009D71D6">
        <w:rPr>
          <w:rFonts w:ascii="Times New Roman" w:eastAsiaTheme="minorEastAsia" w:hAnsi="Times New Roman" w:cs="Times New Roman"/>
          <w:sz w:val="24"/>
        </w:rPr>
        <w:t xml:space="preserve"> vector of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F</m:t>
            </m:r>
          </m:e>
          <m:sup>
            <m:r>
              <w:rPr>
                <w:rFonts w:ascii="Cambria Math" w:eastAsiaTheme="minorEastAsia" w:hAnsi="Cambria Math" w:cs="Times New Roman"/>
                <w:sz w:val="24"/>
              </w:rPr>
              <m:t>'</m:t>
            </m:r>
          </m:sup>
        </m:sSup>
      </m:oMath>
      <w:r w:rsidRPr="009D71D6">
        <w:rPr>
          <w:rFonts w:ascii="Times New Roman" w:eastAsiaTheme="minorEastAsia" w:hAnsi="Times New Roman" w:cs="Times New Roman"/>
          <w:sz w:val="24"/>
        </w:rPr>
        <w:t xml:space="preserve"> and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P</m:t>
            </m:r>
          </m:e>
          <m:sup>
            <m:r>
              <w:rPr>
                <w:rFonts w:ascii="Cambria Math" w:eastAsiaTheme="minorEastAsia" w:hAnsi="Cambria Math" w:cs="Times New Roman"/>
                <w:sz w:val="24"/>
              </w:rPr>
              <m:t>'</m:t>
            </m:r>
          </m:sup>
        </m:sSup>
      </m:oMath>
      <w:r w:rsidR="007661F0" w:rsidRPr="009D71D6">
        <w:rPr>
          <w:rFonts w:ascii="Times New Roman" w:eastAsiaTheme="minorEastAsia" w:hAnsi="Times New Roman" w:cs="Times New Roman"/>
          <w:sz w:val="24"/>
        </w:rPr>
        <w:t xml:space="preserve"> are:</w:t>
      </w:r>
    </w:p>
    <w:p w:rsidR="007661F0" w:rsidRPr="009D71D6" w:rsidRDefault="00C05E55" w:rsidP="007F3304">
      <w:pPr>
        <w:jc w:val="both"/>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p</m:t>
              </m:r>
            </m:e>
            <m:sup>
              <m:r>
                <w:rPr>
                  <w:rFonts w:ascii="Cambria Math" w:eastAsiaTheme="minorEastAsia" w:hAnsi="Cambria Math" w:cs="Times New Roman"/>
                  <w:sz w:val="24"/>
                </w:rPr>
                <m:t>'</m:t>
              </m:r>
            </m:sup>
          </m:sSup>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1"/>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0.5761</m:t>
                    </m:r>
                  </m:e>
                </m:mr>
                <m:mr>
                  <m:e>
                    <m:r>
                      <w:rPr>
                        <w:rFonts w:ascii="Cambria Math" w:eastAsiaTheme="minorEastAsia" w:hAnsi="Cambria Math" w:cs="Times New Roman"/>
                        <w:sz w:val="24"/>
                      </w:rPr>
                      <m:t>0.5419</m:t>
                    </m:r>
                  </m:e>
                </m:mr>
                <m:mr>
                  <m:e>
                    <m:r>
                      <w:rPr>
                        <w:rFonts w:ascii="Cambria Math" w:eastAsiaTheme="minorEastAsia" w:hAnsi="Cambria Math" w:cs="Times New Roman"/>
                        <w:sz w:val="24"/>
                      </w:rPr>
                      <m:t>0.6119</m:t>
                    </m:r>
                  </m:e>
                </m:mr>
              </m:m>
            </m:e>
          </m:d>
          <m:r>
            <w:rPr>
              <w:rFonts w:ascii="Cambria Math" w:eastAsiaTheme="minorEastAsia" w:hAnsi="Cambria Math" w:cs="Times New Roman"/>
              <w:sz w:val="24"/>
            </w:rPr>
            <m:t xml:space="preserve">, </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f</m:t>
              </m:r>
            </m:e>
            <m:sup>
              <m:r>
                <w:rPr>
                  <w:rFonts w:ascii="Cambria Math" w:eastAsiaTheme="minorEastAsia" w:hAnsi="Cambria Math" w:cs="Times New Roman"/>
                  <w:sz w:val="24"/>
                </w:rPr>
                <m:t>'</m:t>
              </m:r>
            </m:sup>
          </m:sSup>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1"/>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0.7792</m:t>
                    </m:r>
                  </m:e>
                </m:mr>
                <m:mr>
                  <m:e>
                    <m:r>
                      <w:rPr>
                        <w:rFonts w:ascii="Cambria Math" w:eastAsiaTheme="minorEastAsia" w:hAnsi="Cambria Math" w:cs="Times New Roman"/>
                        <w:sz w:val="24"/>
                      </w:rPr>
                      <m:t>0.7823</m:t>
                    </m:r>
                  </m:e>
                </m:mr>
              </m:m>
            </m:e>
          </m:d>
          <m:r>
            <w:rPr>
              <w:rFonts w:ascii="Cambria Math" w:eastAsiaTheme="minorEastAsia" w:hAnsi="Cambria Math" w:cs="Times New Roman"/>
              <w:sz w:val="24"/>
            </w:rPr>
            <m:t xml:space="preserve"> and ф=0.9058</m:t>
          </m:r>
        </m:oMath>
      </m:oMathPara>
    </w:p>
    <w:p w:rsidR="007661F0" w:rsidRPr="009D71D6" w:rsidRDefault="007661F0"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The above have to be scaled up to maintain the GNP level same i.e. </w:t>
      </w:r>
      <m:oMath>
        <m:d>
          <m:dPr>
            <m:ctrlPr>
              <w:rPr>
                <w:rFonts w:ascii="Cambria Math" w:eastAsiaTheme="minorEastAsia" w:hAnsi="Cambria Math" w:cs="Times New Roman"/>
                <w:i/>
                <w:sz w:val="24"/>
              </w:rPr>
            </m:ctrlPr>
          </m:dPr>
          <m:e>
            <m:r>
              <w:rPr>
                <w:rFonts w:ascii="Cambria Math" w:eastAsiaTheme="minorEastAsia" w:hAnsi="Cambria Math" w:cs="Times New Roman"/>
                <w:sz w:val="24"/>
              </w:rPr>
              <m:t>∑Y=125</m:t>
            </m:r>
          </m:e>
        </m:d>
      </m:oMath>
      <w:r w:rsidRPr="009D71D6">
        <w:rPr>
          <w:rFonts w:ascii="Times New Roman" w:eastAsiaTheme="minorEastAsia" w:hAnsi="Times New Roman" w:cs="Times New Roman"/>
          <w:sz w:val="24"/>
        </w:rPr>
        <w:t>.</w:t>
      </w:r>
    </w:p>
    <w:p w:rsidR="007661F0" w:rsidRPr="009D71D6" w:rsidRDefault="00C05E55" w:rsidP="007F3304">
      <w:pPr>
        <w:jc w:val="both"/>
        <w:rPr>
          <w:rFonts w:ascii="Times New Roman" w:eastAsiaTheme="minorEastAsia" w:hAnsi="Times New Roman" w:cs="Times New Roman"/>
          <w:sz w:val="24"/>
        </w:rPr>
      </w:pPr>
      <m:oMathPara>
        <m:oMath>
          <m:d>
            <m:dPr>
              <m:ctrlPr>
                <w:rPr>
                  <w:rFonts w:ascii="Cambria Math" w:eastAsiaTheme="minorEastAsia" w:hAnsi="Cambria Math" w:cs="Times New Roman"/>
                  <w:i/>
                  <w:sz w:val="24"/>
                </w:rPr>
              </m:ctrlPr>
            </m:dPr>
            <m:e>
              <m:r>
                <w:rPr>
                  <w:rFonts w:ascii="Cambria Math" w:eastAsiaTheme="minorEastAsia" w:hAnsi="Cambria Math" w:cs="Times New Roman"/>
                  <w:sz w:val="24"/>
                </w:rPr>
                <m:t>0.5761×30</m:t>
              </m:r>
            </m:e>
          </m:d>
          <m:r>
            <w:rPr>
              <w:rFonts w:ascii="Cambria Math" w:eastAsiaTheme="minorEastAsia" w:hAnsi="Cambria Math" w:cs="Times New Roman"/>
              <w:sz w:val="24"/>
            </w:rPr>
            <m:t>+</m:t>
          </m:r>
          <m:d>
            <m:dPr>
              <m:ctrlPr>
                <w:rPr>
                  <w:rFonts w:ascii="Cambria Math" w:eastAsiaTheme="minorEastAsia" w:hAnsi="Cambria Math" w:cs="Times New Roman"/>
                  <w:i/>
                  <w:sz w:val="24"/>
                </w:rPr>
              </m:ctrlPr>
            </m:dPr>
            <m:e>
              <m:r>
                <w:rPr>
                  <w:rFonts w:ascii="Cambria Math" w:eastAsiaTheme="minorEastAsia" w:hAnsi="Cambria Math" w:cs="Times New Roman"/>
                  <w:sz w:val="24"/>
                </w:rPr>
                <m:t>0.5419×20</m:t>
              </m:r>
            </m:e>
          </m:d>
          <m:r>
            <w:rPr>
              <w:rFonts w:ascii="Cambria Math" w:eastAsiaTheme="minorEastAsia" w:hAnsi="Cambria Math" w:cs="Times New Roman"/>
              <w:sz w:val="24"/>
            </w:rPr>
            <m:t>+</m:t>
          </m:r>
          <m:d>
            <m:dPr>
              <m:ctrlPr>
                <w:rPr>
                  <w:rFonts w:ascii="Cambria Math" w:eastAsiaTheme="minorEastAsia" w:hAnsi="Cambria Math" w:cs="Times New Roman"/>
                  <w:i/>
                  <w:sz w:val="24"/>
                </w:rPr>
              </m:ctrlPr>
            </m:dPr>
            <m:e>
              <m:r>
                <w:rPr>
                  <w:rFonts w:ascii="Cambria Math" w:eastAsiaTheme="minorEastAsia" w:hAnsi="Cambria Math" w:cs="Times New Roman"/>
                  <w:sz w:val="24"/>
                </w:rPr>
                <m:t>0.6119×75</m:t>
              </m:r>
            </m:e>
          </m:d>
          <m:r>
            <w:rPr>
              <w:rFonts w:ascii="Cambria Math" w:eastAsiaTheme="minorEastAsia" w:hAnsi="Cambria Math" w:cs="Times New Roman"/>
              <w:sz w:val="24"/>
            </w:rPr>
            <m:t>=74.0135</m:t>
          </m:r>
        </m:oMath>
      </m:oMathPara>
    </w:p>
    <w:p w:rsidR="007661F0" w:rsidRPr="009D71D6" w:rsidRDefault="007661F0"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Hence,</w:t>
      </w:r>
      <w:r w:rsidRPr="009D71D6">
        <w:rPr>
          <w:rFonts w:ascii="Times New Roman" w:eastAsiaTheme="minorEastAsia" w:hAnsi="Times New Roman" w:cs="Times New Roman"/>
          <w:sz w:val="24"/>
        </w:rPr>
        <w:br/>
      </w:r>
      <m:oMathPara>
        <m:oMath>
          <m:f>
            <m:fPr>
              <m:type m:val="lin"/>
              <m:ctrlPr>
                <w:rPr>
                  <w:rFonts w:ascii="Cambria Math" w:eastAsiaTheme="minorEastAsia" w:hAnsi="Cambria Math" w:cs="Times New Roman"/>
                  <w:i/>
                  <w:sz w:val="24"/>
                </w:rPr>
              </m:ctrlPr>
            </m:fPr>
            <m:num>
              <m:r>
                <w:rPr>
                  <w:rFonts w:ascii="Cambria Math" w:eastAsiaTheme="minorEastAsia" w:hAnsi="Cambria Math" w:cs="Times New Roman"/>
                  <w:sz w:val="24"/>
                </w:rPr>
                <m:t>125</m:t>
              </m:r>
            </m:num>
            <m:den>
              <m:r>
                <w:rPr>
                  <w:rFonts w:ascii="Cambria Math" w:eastAsiaTheme="minorEastAsia" w:hAnsi="Cambria Math" w:cs="Times New Roman"/>
                  <w:sz w:val="24"/>
                </w:rPr>
                <m:t>74.0135</m:t>
              </m:r>
            </m:den>
          </m:f>
          <m:r>
            <w:rPr>
              <w:rFonts w:ascii="Cambria Math" w:eastAsiaTheme="minorEastAsia" w:hAnsi="Cambria Math" w:cs="Times New Roman"/>
              <w:sz w:val="24"/>
            </w:rPr>
            <m:t>=1.6889</m:t>
          </m:r>
        </m:oMath>
      </m:oMathPara>
    </w:p>
    <w:p w:rsidR="007661F0" w:rsidRPr="009D71D6" w:rsidRDefault="007661F0" w:rsidP="007F3304">
      <w:pPr>
        <w:jc w:val="both"/>
        <w:rPr>
          <w:rFonts w:ascii="Times New Roman" w:eastAsiaTheme="minorEastAsia" w:hAnsi="Times New Roman" w:cs="Times New Roman"/>
          <w:sz w:val="24"/>
        </w:rPr>
      </w:pPr>
      <w:proofErr w:type="gramStart"/>
      <w:r w:rsidRPr="009D71D6">
        <w:rPr>
          <w:rFonts w:ascii="Times New Roman" w:eastAsiaTheme="minorEastAsia" w:hAnsi="Times New Roman" w:cs="Times New Roman"/>
          <w:sz w:val="24"/>
        </w:rPr>
        <w:lastRenderedPageBreak/>
        <w:t>and</w:t>
      </w:r>
      <w:proofErr w:type="gramEnd"/>
      <w:r w:rsidRPr="009D71D6">
        <w:rPr>
          <w:rFonts w:ascii="Times New Roman" w:eastAsiaTheme="minorEastAsia" w:hAnsi="Times New Roman" w:cs="Times New Roman"/>
          <w:sz w:val="24"/>
        </w:rPr>
        <w:br/>
      </w: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p</m:t>
              </m:r>
            </m:e>
            <m:sup>
              <m:r>
                <w:rPr>
                  <w:rFonts w:ascii="Cambria Math" w:eastAsiaTheme="minorEastAsia" w:hAnsi="Cambria Math" w:cs="Times New Roman"/>
                  <w:sz w:val="24"/>
                </w:rPr>
                <m:t>*</m:t>
              </m:r>
            </m:sup>
          </m:sSup>
          <m:r>
            <w:rPr>
              <w:rFonts w:ascii="Cambria Math" w:eastAsiaTheme="minorEastAsia" w:hAnsi="Cambria Math" w:cs="Times New Roman"/>
              <w:sz w:val="24"/>
            </w:rPr>
            <m:t>=1.6889</m:t>
          </m:r>
          <m:d>
            <m:dPr>
              <m:begChr m:val="["/>
              <m:endChr m:val="]"/>
              <m:ctrlPr>
                <w:rPr>
                  <w:rFonts w:ascii="Cambria Math" w:eastAsiaTheme="minorEastAsia" w:hAnsi="Cambria Math" w:cs="Times New Roman"/>
                  <w:i/>
                  <w:sz w:val="24"/>
                </w:rPr>
              </m:ctrlPr>
            </m:dPr>
            <m:e>
              <m:m>
                <m:mPr>
                  <m:mcs>
                    <m:mc>
                      <m:mcPr>
                        <m:count m:val="1"/>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0.5761</m:t>
                    </m:r>
                  </m:e>
                </m:mr>
                <m:mr>
                  <m:e>
                    <m:r>
                      <w:rPr>
                        <w:rFonts w:ascii="Cambria Math" w:eastAsiaTheme="minorEastAsia" w:hAnsi="Cambria Math" w:cs="Times New Roman"/>
                        <w:sz w:val="24"/>
                      </w:rPr>
                      <m:t>0.5419</m:t>
                    </m:r>
                  </m:e>
                </m:mr>
                <m:mr>
                  <m:e>
                    <m:r>
                      <w:rPr>
                        <w:rFonts w:ascii="Cambria Math" w:eastAsiaTheme="minorEastAsia" w:hAnsi="Cambria Math" w:cs="Times New Roman"/>
                        <w:sz w:val="24"/>
                      </w:rPr>
                      <m:t>0.6119</m:t>
                    </m:r>
                  </m:e>
                </m:mr>
              </m:m>
            </m:e>
          </m:d>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1"/>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0.9730</m:t>
                    </m:r>
                  </m:e>
                </m:mr>
                <m:mr>
                  <m:e>
                    <m:r>
                      <w:rPr>
                        <w:rFonts w:ascii="Cambria Math" w:eastAsiaTheme="minorEastAsia" w:hAnsi="Cambria Math" w:cs="Times New Roman"/>
                        <w:sz w:val="24"/>
                      </w:rPr>
                      <m:t>0.9152</m:t>
                    </m:r>
                  </m:e>
                </m:mr>
                <m:mr>
                  <m:e>
                    <m:r>
                      <w:rPr>
                        <w:rFonts w:ascii="Cambria Math" w:eastAsiaTheme="minorEastAsia" w:hAnsi="Cambria Math" w:cs="Times New Roman"/>
                        <w:sz w:val="24"/>
                      </w:rPr>
                      <m:t>1.0334</m:t>
                    </m:r>
                  </m:e>
                </m:mr>
              </m:m>
            </m:e>
          </m:d>
        </m:oMath>
      </m:oMathPara>
    </w:p>
    <w:p w:rsidR="00A120B1" w:rsidRPr="009D71D6" w:rsidRDefault="00A120B1"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Similarly, scaling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f</m:t>
            </m:r>
          </m:e>
          <m:sup>
            <m:r>
              <w:rPr>
                <w:rFonts w:ascii="Cambria Math" w:eastAsiaTheme="minorEastAsia" w:hAnsi="Cambria Math" w:cs="Times New Roman"/>
                <w:sz w:val="24"/>
              </w:rPr>
              <m:t>'</m:t>
            </m:r>
          </m:sup>
        </m:sSup>
      </m:oMath>
      <w:r w:rsidRPr="009D71D6">
        <w:rPr>
          <w:rFonts w:ascii="Times New Roman" w:eastAsiaTheme="minorEastAsia" w:hAnsi="Times New Roman" w:cs="Times New Roman"/>
          <w:sz w:val="24"/>
        </w:rPr>
        <w:t xml:space="preserve"> yields an adjustment factor equal </w:t>
      </w:r>
      <w:proofErr w:type="gramStart"/>
      <w:r w:rsidRPr="009D71D6">
        <w:rPr>
          <w:rFonts w:ascii="Times New Roman" w:eastAsiaTheme="minorEastAsia" w:hAnsi="Times New Roman" w:cs="Times New Roman"/>
          <w:sz w:val="24"/>
        </w:rPr>
        <w:t xml:space="preserve">to </w:t>
      </w:r>
      <w:proofErr w:type="gramEnd"/>
      <m:oMath>
        <m:r>
          <w:rPr>
            <w:rFonts w:ascii="Cambria Math" w:eastAsiaTheme="minorEastAsia" w:hAnsi="Cambria Math" w:cs="Times New Roman"/>
            <w:sz w:val="24"/>
          </w:rPr>
          <m:t>1.2822</m:t>
        </m:r>
      </m:oMath>
      <w:r w:rsidRPr="009D71D6">
        <w:rPr>
          <w:rFonts w:ascii="Times New Roman" w:eastAsiaTheme="minorEastAsia" w:hAnsi="Times New Roman" w:cs="Times New Roman"/>
          <w:sz w:val="24"/>
        </w:rPr>
        <w:t xml:space="preserve">, thus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f</m:t>
            </m:r>
          </m:e>
          <m:sup>
            <m:r>
              <w:rPr>
                <w:rFonts w:ascii="Cambria Math" w:eastAsiaTheme="minorEastAsia" w:hAnsi="Cambria Math" w:cs="Times New Roman"/>
                <w:sz w:val="24"/>
              </w:rPr>
              <m:t>*</m:t>
            </m:r>
          </m:sup>
        </m:sSup>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1"/>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0.9991</m:t>
                  </m:r>
                </m:e>
              </m:mr>
              <m:mr>
                <m:e>
                  <m:r>
                    <w:rPr>
                      <w:rFonts w:ascii="Cambria Math" w:eastAsiaTheme="minorEastAsia" w:hAnsi="Cambria Math" w:cs="Times New Roman"/>
                      <w:sz w:val="24"/>
                    </w:rPr>
                    <m:t>1.0031</m:t>
                  </m:r>
                </m:e>
              </m:mr>
            </m:m>
          </m:e>
        </m:d>
      </m:oMath>
      <w:r w:rsidRPr="009D71D6">
        <w:rPr>
          <w:rFonts w:ascii="Times New Roman" w:eastAsiaTheme="minorEastAsia" w:hAnsi="Times New Roman" w:cs="Times New Roman"/>
          <w:sz w:val="24"/>
        </w:rPr>
        <w:t xml:space="preserve">. </w:t>
      </w:r>
      <w:proofErr w:type="gramStart"/>
      <w:r w:rsidRPr="009D71D6">
        <w:rPr>
          <w:rFonts w:ascii="Times New Roman" w:eastAsiaTheme="minorEastAsia" w:hAnsi="Times New Roman" w:cs="Times New Roman"/>
          <w:sz w:val="24"/>
        </w:rPr>
        <w:t>if</w:t>
      </w:r>
      <w:proofErr w:type="gramEnd"/>
      <w:r w:rsidRPr="009D71D6">
        <w:rPr>
          <w:rFonts w:ascii="Times New Roman" w:eastAsiaTheme="minorEastAsia" w:hAnsi="Times New Roman" w:cs="Times New Roman"/>
          <w:sz w:val="24"/>
        </w:rPr>
        <w:t xml:space="preserve"> all sectors were to have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i</m:t>
            </m:r>
          </m:sub>
        </m:sSub>
        <m:r>
          <w:rPr>
            <w:rFonts w:ascii="Cambria Math" w:eastAsiaTheme="minorEastAsia" w:hAnsi="Cambria Math" w:cs="Times New Roman"/>
            <w:sz w:val="24"/>
          </w:rPr>
          <m:t>=1</m:t>
        </m:r>
      </m:oMath>
      <w:r w:rsidRPr="009D71D6">
        <w:rPr>
          <w:rFonts w:ascii="Times New Roman" w:eastAsiaTheme="minorEastAsia" w:hAnsi="Times New Roman" w:cs="Times New Roman"/>
          <w:sz w:val="24"/>
        </w:rPr>
        <w:t xml:space="preserve">, that can be when </w:t>
      </w:r>
      <m:oMath>
        <m:r>
          <w:rPr>
            <w:rFonts w:ascii="Cambria Math" w:eastAsiaTheme="minorEastAsia" w:hAnsi="Cambria Math" w:cs="Times New Roman"/>
            <w:sz w:val="24"/>
          </w:rPr>
          <m:t>∑Y=GNP</m:t>
        </m:r>
      </m:oMath>
      <w:r w:rsidRPr="009D71D6">
        <w:rPr>
          <w:rFonts w:ascii="Times New Roman" w:eastAsiaTheme="minorEastAsia" w:hAnsi="Times New Roman" w:cs="Times New Roman"/>
          <w:sz w:val="24"/>
        </w:rPr>
        <w:t xml:space="preserve"> is taken as a weight, thus, </w:t>
      </w:r>
      <m:oMath>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i</m:t>
            </m:r>
          </m:sub>
        </m:sSub>
        <m:r>
          <w:rPr>
            <w:rFonts w:ascii="Cambria Math" w:eastAsiaTheme="minorEastAsia" w:hAnsi="Cambria Math" w:cs="Times New Roman"/>
            <w:sz w:val="24"/>
          </w:rPr>
          <m:t>.Y=∑Y</m:t>
        </m:r>
      </m:oMath>
      <w:r w:rsidRPr="009D71D6">
        <w:rPr>
          <w:rFonts w:ascii="Times New Roman" w:eastAsiaTheme="minorEastAsia" w:hAnsi="Times New Roman" w:cs="Times New Roman"/>
          <w:sz w:val="24"/>
        </w:rPr>
        <w:t>. When the weights to be assigned are unknown, implicitly same weight is given to each commodity when dealing with actual data in current prices. Therefore,</w:t>
      </w:r>
      <w:r w:rsidR="00481D77" w:rsidRPr="009D71D6">
        <w:rPr>
          <w:rFonts w:ascii="Times New Roman" w:eastAsiaTheme="minorEastAsia" w:hAnsi="Times New Roman" w:cs="Times New Roman"/>
          <w:sz w:val="24"/>
        </w:rPr>
        <w:br/>
      </w:r>
    </w:p>
    <w:p w:rsidR="00481D77" w:rsidRPr="009D71D6" w:rsidRDefault="00C05E55" w:rsidP="007F3304">
      <w:pPr>
        <w:jc w:val="both"/>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p</m:t>
              </m:r>
            </m:e>
            <m:sup>
              <m:r>
                <w:rPr>
                  <w:rFonts w:ascii="Cambria Math" w:eastAsiaTheme="minorEastAsia" w:hAnsi="Cambria Math" w:cs="Times New Roman"/>
                  <w:sz w:val="24"/>
                </w:rPr>
                <m:t>'</m:t>
              </m:r>
            </m:sup>
          </m:sSup>
          <m:r>
            <w:rPr>
              <w:rFonts w:ascii="Cambria Math" w:eastAsiaTheme="minorEastAsia" w:hAnsi="Cambria Math" w:cs="Times New Roman"/>
              <w:sz w:val="24"/>
            </w:rPr>
            <m:t>∑</m:t>
          </m:r>
          <m:d>
            <m:dPr>
              <m:ctrlPr>
                <w:rPr>
                  <w:rFonts w:ascii="Cambria Math" w:eastAsiaTheme="minorEastAsia" w:hAnsi="Cambria Math" w:cs="Times New Roman"/>
                  <w:i/>
                  <w:sz w:val="24"/>
                </w:rPr>
              </m:ctrlPr>
            </m:dPr>
            <m:e>
              <m:f>
                <m:fPr>
                  <m:type m:val="lin"/>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Y</m:t>
                      </m:r>
                    </m:e>
                    <m:sup>
                      <m:r>
                        <w:rPr>
                          <w:rFonts w:ascii="Cambria Math" w:eastAsiaTheme="minorEastAsia" w:hAnsi="Cambria Math" w:cs="Times New Roman"/>
                          <w:sz w:val="24"/>
                        </w:rPr>
                        <m:t>'</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Y</m:t>
                      </m:r>
                    </m:e>
                    <m:sub>
                      <m:r>
                        <w:rPr>
                          <w:rFonts w:ascii="Cambria Math" w:eastAsiaTheme="minorEastAsia" w:hAnsi="Cambria Math" w:cs="Times New Roman"/>
                          <w:sz w:val="24"/>
                        </w:rPr>
                        <m:t>0</m:t>
                      </m:r>
                    </m:sub>
                  </m:sSub>
                </m:den>
              </m:f>
            </m:e>
          </m:d>
          <m:r>
            <w:rPr>
              <w:rFonts w:ascii="Cambria Math" w:eastAsiaTheme="minorEastAsia" w:hAnsi="Cambria Math" w:cs="Times New Roman"/>
              <w:sz w:val="24"/>
            </w:rPr>
            <m:t>=1</m:t>
          </m:r>
        </m:oMath>
      </m:oMathPara>
    </w:p>
    <w:p w:rsidR="00CD10AD" w:rsidRPr="009D71D6" w:rsidRDefault="00CD10AD"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Thus </w:t>
      </w:r>
      <m:oMath>
        <m:f>
          <m:fPr>
            <m:type m:val="lin"/>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m:t>
                </m:r>
              </m:sub>
            </m:sSub>
            <m:r>
              <w:rPr>
                <w:rFonts w:ascii="Cambria Math" w:eastAsiaTheme="minorEastAsia" w:hAnsi="Cambria Math" w:cs="Times New Roman"/>
                <w:sz w:val="24"/>
              </w:rPr>
              <m:t>&lt;1</m:t>
            </m:r>
          </m:den>
        </m:f>
      </m:oMath>
      <w:r w:rsidRPr="009D71D6">
        <w:rPr>
          <w:rFonts w:ascii="Times New Roman" w:eastAsiaTheme="minorEastAsia" w:hAnsi="Times New Roman" w:cs="Times New Roman"/>
          <w:sz w:val="24"/>
        </w:rPr>
        <w:t xml:space="preserve"> implies under-valuation in actual prices and </w:t>
      </w:r>
      <m:oMath>
        <m:f>
          <m:fPr>
            <m:type m:val="lin"/>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m:t>
                </m:r>
              </m:sub>
            </m:sSub>
            <m:r>
              <w:rPr>
                <w:rFonts w:ascii="Cambria Math" w:eastAsiaTheme="minorEastAsia" w:hAnsi="Cambria Math" w:cs="Times New Roman"/>
                <w:sz w:val="24"/>
              </w:rPr>
              <m:t>&gt;1</m:t>
            </m:r>
          </m:den>
        </m:f>
      </m:oMath>
      <w:r w:rsidRPr="009D71D6">
        <w:rPr>
          <w:rFonts w:ascii="Times New Roman" w:eastAsiaTheme="minorEastAsia" w:hAnsi="Times New Roman" w:cs="Times New Roman"/>
          <w:sz w:val="24"/>
        </w:rPr>
        <w:t xml:space="preserve"> implies over-valuation in current prices. In the example, therefore, ‘coal’ and ‘power’ sectors are over-valued and ‘service’ sector is under-valued.</w:t>
      </w:r>
    </w:p>
    <w:p w:rsidR="00CD10AD" w:rsidRPr="009D71D6" w:rsidRDefault="002B02CE"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Similarly ‘capital input’ needs to be scaled down by (0.9991) and labor input to be scaled up by (0.0031). Revaluated in these ideal prices </w:t>
      </w:r>
      <w:r w:rsidR="00BE4445" w:rsidRPr="009D71D6">
        <w:rPr>
          <w:rFonts w:ascii="Times New Roman" w:eastAsiaTheme="minorEastAsia" w:hAnsi="Times New Roman" w:cs="Times New Roman"/>
          <w:sz w:val="24"/>
        </w:rPr>
        <w:t>original table of inter-industry transaction and factor matrix (W) will appear as follows:</w:t>
      </w:r>
    </w:p>
    <w:p w:rsidR="00BE4445" w:rsidRPr="009D71D6" w:rsidRDefault="00C05E55" w:rsidP="007F3304">
      <w:pPr>
        <w:jc w:val="both"/>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X</m:t>
              </m:r>
            </m:e>
            <m:sup>
              <m:r>
                <w:rPr>
                  <w:rFonts w:ascii="Cambria Math" w:eastAsiaTheme="minorEastAsia" w:hAnsi="Cambria Math" w:cs="Times New Roman"/>
                  <w:sz w:val="24"/>
                </w:rPr>
                <m:t>*</m:t>
              </m:r>
            </m:sup>
          </m:sSup>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77.838</m:t>
                    </m:r>
                  </m:e>
                  <m:e>
                    <m:r>
                      <w:rPr>
                        <w:rFonts w:ascii="Cambria Math" w:eastAsiaTheme="minorEastAsia" w:hAnsi="Cambria Math" w:cs="Times New Roman"/>
                        <w:sz w:val="24"/>
                      </w:rPr>
                      <m:t>9.7298</m:t>
                    </m:r>
                  </m:e>
                  <m:e>
                    <m:r>
                      <w:rPr>
                        <w:rFonts w:ascii="Cambria Math" w:eastAsiaTheme="minorEastAsia" w:hAnsi="Cambria Math" w:cs="Times New Roman"/>
                        <w:sz w:val="24"/>
                      </w:rPr>
                      <m:t>29.1893</m:t>
                    </m:r>
                  </m:e>
                </m:mr>
                <m:mr>
                  <m:e>
                    <m:r>
                      <w:rPr>
                        <w:rFonts w:ascii="Cambria Math" w:eastAsiaTheme="minorEastAsia" w:hAnsi="Cambria Math" w:cs="Times New Roman"/>
                        <w:sz w:val="24"/>
                      </w:rPr>
                      <m:t>18.3043</m:t>
                    </m:r>
                  </m:e>
                  <m:e>
                    <m:r>
                      <w:rPr>
                        <w:rFonts w:ascii="Cambria Math" w:eastAsiaTheme="minorEastAsia" w:hAnsi="Cambria Math" w:cs="Times New Roman"/>
                        <w:sz w:val="24"/>
                      </w:rPr>
                      <m:t>22.8804</m:t>
                    </m:r>
                  </m:e>
                  <m:e>
                    <m:r>
                      <w:rPr>
                        <w:rFonts w:ascii="Cambria Math" w:eastAsiaTheme="minorEastAsia" w:hAnsi="Cambria Math" w:cs="Times New Roman"/>
                        <w:sz w:val="24"/>
                      </w:rPr>
                      <m:t>22.8804</m:t>
                    </m:r>
                  </m:e>
                </m:mr>
                <m:mr>
                  <m:e>
                    <m:r>
                      <w:rPr>
                        <w:rFonts w:ascii="Cambria Math" w:eastAsiaTheme="minorEastAsia" w:hAnsi="Cambria Math" w:cs="Times New Roman"/>
                        <w:sz w:val="24"/>
                      </w:rPr>
                      <m:t>0.000</m:t>
                    </m:r>
                  </m:e>
                  <m:e>
                    <m:r>
                      <w:rPr>
                        <w:rFonts w:ascii="Cambria Math" w:eastAsiaTheme="minorEastAsia" w:hAnsi="Cambria Math" w:cs="Times New Roman"/>
                        <w:sz w:val="24"/>
                      </w:rPr>
                      <m:t>0.000</m:t>
                    </m:r>
                  </m:e>
                  <m:e>
                    <m:r>
                      <w:rPr>
                        <w:rFonts w:ascii="Cambria Math" w:eastAsiaTheme="minorEastAsia" w:hAnsi="Cambria Math" w:cs="Times New Roman"/>
                        <w:sz w:val="24"/>
                      </w:rPr>
                      <m:t>11.3344</m:t>
                    </m:r>
                  </m:e>
                </m:mr>
              </m:m>
            </m:e>
          </m:d>
        </m:oMath>
      </m:oMathPara>
    </w:p>
    <w:p w:rsidR="00BE4445" w:rsidRPr="009D71D6" w:rsidRDefault="00C05E55" w:rsidP="007F3304">
      <w:pPr>
        <w:jc w:val="both"/>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W</m:t>
              </m:r>
            </m:e>
            <m:sup>
              <m:r>
                <w:rPr>
                  <w:rFonts w:ascii="Cambria Math" w:eastAsiaTheme="minorEastAsia" w:hAnsi="Cambria Math" w:cs="Times New Roman"/>
                  <w:sz w:val="24"/>
                </w:rPr>
                <m:t>*</m:t>
              </m:r>
            </m:sup>
          </m:sSup>
          <m:r>
            <w:rPr>
              <w:rFonts w:ascii="Cambria Math" w:eastAsiaTheme="minorEastAsia" w:hAnsi="Cambria Math" w:cs="Times New Roman"/>
              <w:sz w:val="24"/>
            </w:rPr>
            <m:t>=</m:t>
          </m:r>
          <m:d>
            <m:dPr>
              <m:begChr m:val="["/>
              <m:endChr m:val="]"/>
              <m:ctrlPr>
                <w:rPr>
                  <w:rFonts w:ascii="Cambria Math" w:eastAsiaTheme="minorEastAsia" w:hAnsi="Cambria Math" w:cs="Times New Roman"/>
                  <w:i/>
                  <w:sz w:val="24"/>
                </w:rPr>
              </m:ctrlPr>
            </m:dPr>
            <m:e>
              <m:m>
                <m:mPr>
                  <m:mcs>
                    <m:mc>
                      <m:mcPr>
                        <m:count m:val="3"/>
                        <m:mcJc m:val="center"/>
                      </m:mcPr>
                    </m:mc>
                  </m:mcs>
                  <m:ctrlPr>
                    <w:rPr>
                      <w:rFonts w:ascii="Cambria Math" w:eastAsiaTheme="minorEastAsia" w:hAnsi="Cambria Math" w:cs="Times New Roman"/>
                      <w:i/>
                      <w:sz w:val="24"/>
                    </w:rPr>
                  </m:ctrlPr>
                </m:mPr>
                <m:mr>
                  <m:e>
                    <m:r>
                      <w:rPr>
                        <w:rFonts w:ascii="Cambria Math" w:eastAsiaTheme="minorEastAsia" w:hAnsi="Cambria Math" w:cs="Times New Roman"/>
                        <w:sz w:val="24"/>
                      </w:rPr>
                      <m:t>5.9945</m:t>
                    </m:r>
                  </m:e>
                  <m:e>
                    <m:r>
                      <w:rPr>
                        <w:rFonts w:ascii="Cambria Math" w:eastAsiaTheme="minorEastAsia" w:hAnsi="Cambria Math" w:cs="Times New Roman"/>
                        <w:sz w:val="24"/>
                      </w:rPr>
                      <m:t>17.9836</m:t>
                    </m:r>
                  </m:e>
                  <m:e>
                    <m:r>
                      <w:rPr>
                        <w:rFonts w:ascii="Cambria Math" w:eastAsiaTheme="minorEastAsia" w:hAnsi="Cambria Math" w:cs="Times New Roman"/>
                        <w:sz w:val="24"/>
                      </w:rPr>
                      <m:t>5.9945</m:t>
                    </m:r>
                  </m:e>
                </m:mr>
                <m:mr>
                  <m:e>
                    <m:r>
                      <w:rPr>
                        <w:rFonts w:ascii="Cambria Math" w:eastAsiaTheme="minorEastAsia" w:hAnsi="Cambria Math" w:cs="Times New Roman"/>
                        <w:sz w:val="24"/>
                      </w:rPr>
                      <m:t>39.1195</m:t>
                    </m:r>
                  </m:e>
                  <m:e>
                    <m:r>
                      <w:rPr>
                        <w:rFonts w:ascii="Cambria Math" w:eastAsiaTheme="minorEastAsia" w:hAnsi="Cambria Math" w:cs="Times New Roman"/>
                        <w:sz w:val="24"/>
                      </w:rPr>
                      <m:t>27.0828</m:t>
                    </m:r>
                  </m:e>
                  <m:e>
                    <m:r>
                      <w:rPr>
                        <w:rFonts w:ascii="Cambria Math" w:eastAsiaTheme="minorEastAsia" w:hAnsi="Cambria Math" w:cs="Times New Roman"/>
                        <w:sz w:val="24"/>
                      </w:rPr>
                      <m:t>17.0521</m:t>
                    </m:r>
                  </m:e>
                </m:mr>
              </m:m>
            </m:e>
          </m:d>
        </m:oMath>
      </m:oMathPara>
    </w:p>
    <w:p w:rsidR="00BE4445" w:rsidRPr="009D71D6" w:rsidRDefault="00F60EC7"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Since the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p</m:t>
            </m:r>
          </m:e>
          <m:sup>
            <m:r>
              <w:rPr>
                <w:rFonts w:ascii="Cambria Math" w:eastAsiaTheme="minorEastAsia" w:hAnsi="Cambria Math" w:cs="Times New Roman"/>
                <w:sz w:val="24"/>
              </w:rPr>
              <m:t>*</m:t>
            </m:r>
          </m:sup>
        </m:sSup>
      </m:oMath>
      <w:r w:rsidRPr="009D71D6">
        <w:rPr>
          <w:rFonts w:ascii="Times New Roman" w:eastAsiaTheme="minorEastAsia" w:hAnsi="Times New Roman" w:cs="Times New Roman"/>
          <w:sz w:val="24"/>
        </w:rPr>
        <w:t xml:space="preserve"> and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f</m:t>
            </m:r>
          </m:e>
          <m:sup>
            <m:r>
              <w:rPr>
                <w:rFonts w:ascii="Cambria Math" w:eastAsiaTheme="minorEastAsia" w:hAnsi="Cambria Math" w:cs="Times New Roman"/>
                <w:sz w:val="24"/>
              </w:rPr>
              <m:t>*</m:t>
            </m:r>
          </m:sup>
        </m:sSup>
      </m:oMath>
      <w:r w:rsidRPr="009D71D6">
        <w:rPr>
          <w:rFonts w:ascii="Times New Roman" w:eastAsiaTheme="minorEastAsia" w:hAnsi="Times New Roman" w:cs="Times New Roman"/>
          <w:sz w:val="24"/>
        </w:rPr>
        <w:t xml:space="preserve">are </w:t>
      </w:r>
      <w:proofErr w:type="spellStart"/>
      <w:proofErr w:type="gramStart"/>
      <w:r w:rsidRPr="009D71D6">
        <w:rPr>
          <w:rFonts w:ascii="Times New Roman" w:eastAsiaTheme="minorEastAsia" w:hAnsi="Times New Roman" w:cs="Times New Roman"/>
          <w:sz w:val="24"/>
        </w:rPr>
        <w:t>eigen</w:t>
      </w:r>
      <w:proofErr w:type="spellEnd"/>
      <w:proofErr w:type="gramEnd"/>
      <w:r w:rsidRPr="009D71D6">
        <w:rPr>
          <w:rFonts w:ascii="Times New Roman" w:eastAsiaTheme="minorEastAsia" w:hAnsi="Times New Roman" w:cs="Times New Roman"/>
          <w:sz w:val="24"/>
        </w:rPr>
        <w:t xml:space="preserve"> vectors i.e. they have a ratio like definition, they are amenable to comparison over time and across countries. </w:t>
      </w:r>
      <m:oMath>
        <m:r>
          <w:rPr>
            <w:rFonts w:ascii="Cambria Math" w:eastAsiaTheme="minorEastAsia" w:hAnsi="Cambria Math" w:cs="Times New Roman"/>
            <w:sz w:val="24"/>
          </w:rPr>
          <m:t>Ф</m:t>
        </m:r>
      </m:oMath>
      <w:r w:rsidRPr="009D71D6">
        <w:rPr>
          <w:rFonts w:ascii="Times New Roman" w:eastAsiaTheme="minorEastAsia" w:hAnsi="Times New Roman" w:cs="Times New Roman"/>
          <w:sz w:val="24"/>
        </w:rPr>
        <w:t xml:space="preserve"> </w:t>
      </w:r>
      <w:proofErr w:type="gramStart"/>
      <w:r w:rsidRPr="009D71D6">
        <w:rPr>
          <w:rFonts w:ascii="Times New Roman" w:eastAsiaTheme="minorEastAsia" w:hAnsi="Times New Roman" w:cs="Times New Roman"/>
          <w:sz w:val="24"/>
        </w:rPr>
        <w:t>provides</w:t>
      </w:r>
      <w:proofErr w:type="gramEnd"/>
      <w:r w:rsidRPr="009D71D6">
        <w:rPr>
          <w:rFonts w:ascii="Times New Roman" w:eastAsiaTheme="minorEastAsia" w:hAnsi="Times New Roman" w:cs="Times New Roman"/>
          <w:sz w:val="24"/>
        </w:rPr>
        <w:t xml:space="preserve"> the basis for mark-up factor from the </w:t>
      </w:r>
      <w:proofErr w:type="spellStart"/>
      <w:r w:rsidRPr="009D71D6">
        <w:rPr>
          <w:rFonts w:ascii="Times New Roman" w:eastAsiaTheme="minorEastAsia" w:hAnsi="Times New Roman" w:cs="Times New Roman"/>
          <w:sz w:val="24"/>
        </w:rPr>
        <w:t>eigen</w:t>
      </w:r>
      <w:proofErr w:type="spellEnd"/>
      <w:r w:rsidRPr="009D71D6">
        <w:rPr>
          <w:rFonts w:ascii="Times New Roman" w:eastAsiaTheme="minorEastAsia" w:hAnsi="Times New Roman" w:cs="Times New Roman"/>
          <w:sz w:val="24"/>
        </w:rPr>
        <w:t xml:space="preserve"> factor-norm equation.</w:t>
      </w:r>
    </w:p>
    <w:p w:rsidR="00F60EC7" w:rsidRPr="009D71D6" w:rsidRDefault="00F60EC7"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Calculating </w:t>
      </w:r>
      <m:oMath>
        <m:r>
          <w:rPr>
            <w:rFonts w:ascii="Cambria Math" w:eastAsiaTheme="minorEastAsia" w:hAnsi="Cambria Math" w:cs="Times New Roman"/>
            <w:sz w:val="24"/>
          </w:rPr>
          <m:t>Ф</m:t>
        </m:r>
      </m:oMath>
      <w:r w:rsidRPr="009D71D6">
        <w:rPr>
          <w:rFonts w:ascii="Times New Roman" w:eastAsiaTheme="minorEastAsia" w:hAnsi="Times New Roman" w:cs="Times New Roman"/>
          <w:sz w:val="24"/>
        </w:rPr>
        <w:t xml:space="preserve"> amounts to discovering a ‘uniform rate of </w:t>
      </w:r>
      <w:proofErr w:type="gramStart"/>
      <w:r w:rsidRPr="009D71D6">
        <w:rPr>
          <w:rFonts w:ascii="Times New Roman" w:eastAsiaTheme="minorEastAsia" w:hAnsi="Times New Roman" w:cs="Times New Roman"/>
          <w:sz w:val="24"/>
        </w:rPr>
        <w:t>surplus’</w:t>
      </w:r>
      <w:proofErr w:type="gramEnd"/>
      <w:r w:rsidRPr="009D71D6">
        <w:rPr>
          <w:rFonts w:ascii="Times New Roman" w:eastAsiaTheme="minorEastAsia" w:hAnsi="Times New Roman" w:cs="Times New Roman"/>
          <w:sz w:val="24"/>
        </w:rPr>
        <w:t xml:space="preserve"> or a ‘maximum rate of value-added</w:t>
      </w:r>
      <w:r w:rsidR="00703EDC" w:rsidRPr="009D71D6">
        <w:rPr>
          <w:rFonts w:ascii="Times New Roman" w:eastAsiaTheme="minorEastAsia" w:hAnsi="Times New Roman" w:cs="Times New Roman"/>
          <w:sz w:val="24"/>
        </w:rPr>
        <w:t xml:space="preserve"> tax’ which is equal across the sectors. Thus, procedure guarantees equal rate of surplus after revaluating the factor-rentals. It revaluates the capital input to arrive at uniform rate of ‘VAT’ or ‘surplus’. In this sense it modifies the definition of transformation problem to solve it as it neither involves remolding </w:t>
      </w:r>
      <w:r w:rsidR="00000DE6" w:rsidRPr="009D71D6">
        <w:rPr>
          <w:rFonts w:ascii="Times New Roman" w:eastAsiaTheme="minorEastAsia" w:hAnsi="Times New Roman" w:cs="Times New Roman"/>
          <w:sz w:val="24"/>
        </w:rPr>
        <w:t>of labor-values into prices nor it</w:t>
      </w:r>
      <w:r w:rsidR="00423779" w:rsidRPr="009D71D6">
        <w:rPr>
          <w:rFonts w:ascii="Times New Roman" w:eastAsiaTheme="minorEastAsia" w:hAnsi="Times New Roman" w:cs="Times New Roman"/>
          <w:sz w:val="24"/>
        </w:rPr>
        <w:t xml:space="preserve"> requires two accounting systems (i.e. price and value). Moreover, it resembles </w:t>
      </w:r>
      <w:proofErr w:type="spellStart"/>
      <w:r w:rsidR="00423779" w:rsidRPr="009D71D6">
        <w:rPr>
          <w:rFonts w:ascii="Times New Roman" w:eastAsiaTheme="minorEastAsia" w:hAnsi="Times New Roman" w:cs="Times New Roman"/>
          <w:sz w:val="24"/>
        </w:rPr>
        <w:t>Marshallian</w:t>
      </w:r>
      <w:proofErr w:type="spellEnd"/>
      <w:r w:rsidR="00423779" w:rsidRPr="009D71D6">
        <w:rPr>
          <w:rFonts w:ascii="Times New Roman" w:eastAsiaTheme="minorEastAsia" w:hAnsi="Times New Roman" w:cs="Times New Roman"/>
          <w:sz w:val="24"/>
        </w:rPr>
        <w:t xml:space="preserve"> synthesis where utility-based value of factor and factor-based price of commodity are uniquely related.</w:t>
      </w:r>
    </w:p>
    <w:p w:rsidR="00BE4445" w:rsidRPr="009D71D6" w:rsidRDefault="00156A09" w:rsidP="005120F1">
      <w:pPr>
        <w:jc w:val="center"/>
        <w:rPr>
          <w:rFonts w:ascii="Times New Roman" w:eastAsiaTheme="minorEastAsia" w:hAnsi="Times New Roman" w:cs="Times New Roman"/>
          <w:sz w:val="24"/>
        </w:rPr>
      </w:pPr>
      <w:r w:rsidRPr="009D71D6">
        <w:rPr>
          <w:rFonts w:ascii="Times New Roman" w:eastAsiaTheme="minorEastAsia" w:hAnsi="Times New Roman" w:cs="Times New Roman"/>
          <w:sz w:val="24"/>
        </w:rPr>
        <w:lastRenderedPageBreak/>
        <w:t>II</w:t>
      </w:r>
    </w:p>
    <w:p w:rsidR="00156A09" w:rsidRPr="009D71D6" w:rsidRDefault="00156A09"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An important advantage with this formulation is the freedom in choosing number of factor-inputs and their ‘observed’ values. </w:t>
      </w:r>
      <w:r w:rsidR="008F6C85">
        <w:rPr>
          <w:rFonts w:ascii="Times New Roman" w:eastAsiaTheme="minorEastAsia" w:hAnsi="Times New Roman" w:cs="Times New Roman"/>
          <w:sz w:val="24"/>
        </w:rPr>
        <w:t>Using</w:t>
      </w:r>
      <m:oMath>
        <m:f>
          <m:fPr>
            <m:type m:val="lin"/>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m:t>
                </m:r>
              </m:sub>
            </m:sSub>
          </m:den>
        </m:f>
        <m:r>
          <w:rPr>
            <w:rFonts w:ascii="Cambria Math" w:eastAsiaTheme="minorEastAsia" w:hAnsi="Cambria Math" w:cs="Times New Roman"/>
            <w:sz w:val="24"/>
          </w:rPr>
          <m:t>&lt;1 or &gt;1</m:t>
        </m:r>
      </m:oMath>
      <w:r w:rsidR="008F6C85">
        <w:rPr>
          <w:rFonts w:ascii="Times New Roman" w:eastAsiaTheme="minorEastAsia" w:hAnsi="Times New Roman" w:cs="Times New Roman"/>
          <w:sz w:val="24"/>
        </w:rPr>
        <w:t>, will then suggest the over-valuation and under-valuation. In other words, ‘d</w:t>
      </w:r>
      <w:r w:rsidRPr="009D71D6">
        <w:rPr>
          <w:rFonts w:ascii="Times New Roman" w:eastAsiaTheme="minorEastAsia" w:hAnsi="Times New Roman" w:cs="Times New Roman"/>
          <w:sz w:val="24"/>
        </w:rPr>
        <w:t>istortions</w:t>
      </w:r>
      <w:r w:rsidR="008F6C85">
        <w:rPr>
          <w:rFonts w:ascii="Times New Roman" w:eastAsiaTheme="minorEastAsia" w:hAnsi="Times New Roman" w:cs="Times New Roman"/>
          <w:sz w:val="24"/>
        </w:rPr>
        <w:t>’</w:t>
      </w:r>
      <w:r w:rsidRPr="009D71D6">
        <w:rPr>
          <w:rFonts w:ascii="Times New Roman" w:eastAsiaTheme="minorEastAsia" w:hAnsi="Times New Roman" w:cs="Times New Roman"/>
          <w:sz w:val="24"/>
        </w:rPr>
        <w:t xml:space="preserve"> would then be </w:t>
      </w:r>
      <w:r w:rsidR="008F6C85" w:rsidRPr="009D71D6">
        <w:rPr>
          <w:rFonts w:ascii="Times New Roman" w:eastAsiaTheme="minorEastAsia" w:hAnsi="Times New Roman" w:cs="Times New Roman"/>
          <w:sz w:val="24"/>
        </w:rPr>
        <w:t>revealed</w:t>
      </w:r>
      <w:r w:rsidRPr="009D71D6">
        <w:rPr>
          <w:rFonts w:ascii="Times New Roman" w:eastAsiaTheme="minorEastAsia" w:hAnsi="Times New Roman" w:cs="Times New Roman"/>
          <w:sz w:val="24"/>
        </w:rPr>
        <w:t xml:space="preserve"> in terms of over and under valua</w:t>
      </w:r>
      <w:r w:rsidR="008F6C85">
        <w:rPr>
          <w:rFonts w:ascii="Times New Roman" w:eastAsiaTheme="minorEastAsia" w:hAnsi="Times New Roman" w:cs="Times New Roman"/>
          <w:sz w:val="24"/>
        </w:rPr>
        <w:t>t</w:t>
      </w:r>
      <w:r w:rsidRPr="009D71D6">
        <w:rPr>
          <w:rFonts w:ascii="Times New Roman" w:eastAsiaTheme="minorEastAsia" w:hAnsi="Times New Roman" w:cs="Times New Roman"/>
          <w:sz w:val="24"/>
        </w:rPr>
        <w:t xml:space="preserve">ions. Thus, ‘current data’ is examined from its own ‘intrinsic information. The </w:t>
      </w:r>
      <w:r w:rsidR="008F6C85" w:rsidRPr="009D71D6">
        <w:rPr>
          <w:rFonts w:ascii="Times New Roman" w:eastAsiaTheme="minorEastAsia" w:hAnsi="Times New Roman" w:cs="Times New Roman"/>
          <w:sz w:val="24"/>
        </w:rPr>
        <w:t>heterogeneous</w:t>
      </w:r>
      <w:r w:rsidRPr="009D71D6">
        <w:rPr>
          <w:rFonts w:ascii="Times New Roman" w:eastAsiaTheme="minorEastAsia" w:hAnsi="Times New Roman" w:cs="Times New Roman"/>
          <w:sz w:val="24"/>
        </w:rPr>
        <w:t xml:space="preserve"> labor market could be even segregated in other than traditional distinctions of ‘land’, ‘labor’ and ‘capital’. For example different types of ‘land’ or ‘skilled and unskilled labor’ or ‘public and private capital’, etc</w:t>
      </w:r>
      <w:proofErr w:type="gramStart"/>
      <w:r w:rsidRPr="009D71D6">
        <w:rPr>
          <w:rFonts w:ascii="Times New Roman" w:eastAsiaTheme="minorEastAsia" w:hAnsi="Times New Roman" w:cs="Times New Roman"/>
          <w:sz w:val="24"/>
        </w:rPr>
        <w:t>..</w:t>
      </w:r>
      <w:proofErr w:type="gramEnd"/>
    </w:p>
    <w:p w:rsidR="00F77A50" w:rsidRPr="009D71D6" w:rsidRDefault="00156A09"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The process described above is illustrated in this paper by splitting the value-added (taken as a factor input valued in terms of its returns) into ‘organized and unorganized’ incomes for the Indian Economy</w:t>
      </w:r>
      <w:r w:rsidR="00F77A50" w:rsidRPr="009D71D6">
        <w:rPr>
          <w:rFonts w:ascii="Times New Roman" w:eastAsiaTheme="minorEastAsia" w:hAnsi="Times New Roman" w:cs="Times New Roman"/>
          <w:sz w:val="24"/>
        </w:rPr>
        <w:t xml:space="preserve">. 14 sector </w:t>
      </w:r>
      <w:proofErr w:type="gramStart"/>
      <w:r w:rsidR="003C1C22" w:rsidRPr="009D71D6">
        <w:rPr>
          <w:rFonts w:ascii="Times New Roman" w:eastAsiaTheme="minorEastAsia" w:hAnsi="Times New Roman" w:cs="Times New Roman"/>
          <w:sz w:val="24"/>
        </w:rPr>
        <w:t>classification</w:t>
      </w:r>
      <w:proofErr w:type="gramEnd"/>
      <w:r w:rsidR="00F77A50" w:rsidRPr="009D71D6">
        <w:rPr>
          <w:rFonts w:ascii="Times New Roman" w:eastAsiaTheme="minorEastAsia" w:hAnsi="Times New Roman" w:cs="Times New Roman"/>
          <w:sz w:val="24"/>
        </w:rPr>
        <w:t xml:space="preserve"> </w:t>
      </w:r>
      <w:r w:rsidR="004D7656" w:rsidRPr="009D71D6">
        <w:rPr>
          <w:rFonts w:ascii="Times New Roman" w:eastAsiaTheme="minorEastAsia" w:hAnsi="Times New Roman" w:cs="Times New Roman"/>
          <w:sz w:val="24"/>
        </w:rPr>
        <w:t xml:space="preserve">(Table 1) </w:t>
      </w:r>
      <w:r w:rsidR="00F77A50" w:rsidRPr="009D71D6">
        <w:rPr>
          <w:rFonts w:ascii="Times New Roman" w:eastAsiaTheme="minorEastAsia" w:hAnsi="Times New Roman" w:cs="Times New Roman"/>
          <w:sz w:val="24"/>
        </w:rPr>
        <w:t xml:space="preserve">of National Accounts Statistics, C.S.O., is used to do the same. </w:t>
      </w:r>
      <w:r w:rsidR="004D7656" w:rsidRPr="009D71D6">
        <w:rPr>
          <w:rFonts w:ascii="Times New Roman" w:eastAsiaTheme="minorEastAsia" w:hAnsi="Times New Roman" w:cs="Times New Roman"/>
          <w:sz w:val="24"/>
        </w:rPr>
        <w:t>Relevant structural ratios are summarized in Table 2. T</w:t>
      </w:r>
      <w:r w:rsidR="00F77A50" w:rsidRPr="009D71D6">
        <w:rPr>
          <w:rFonts w:ascii="Times New Roman" w:eastAsiaTheme="minorEastAsia" w:hAnsi="Times New Roman" w:cs="Times New Roman"/>
          <w:sz w:val="24"/>
        </w:rPr>
        <w:t xml:space="preserve">reatment of imports </w:t>
      </w:r>
      <w:r w:rsidR="004D7656" w:rsidRPr="009D71D6">
        <w:rPr>
          <w:rFonts w:ascii="Times New Roman" w:eastAsiaTheme="minorEastAsia" w:hAnsi="Times New Roman" w:cs="Times New Roman"/>
          <w:sz w:val="24"/>
        </w:rPr>
        <w:t>has led to</w:t>
      </w:r>
      <w:r w:rsidR="00F77A50" w:rsidRPr="009D71D6">
        <w:rPr>
          <w:rFonts w:ascii="Times New Roman" w:eastAsiaTheme="minorEastAsia" w:hAnsi="Times New Roman" w:cs="Times New Roman"/>
          <w:sz w:val="24"/>
        </w:rPr>
        <w:t xml:space="preserve"> three </w:t>
      </w:r>
      <w:r w:rsidR="004D7656" w:rsidRPr="009D71D6">
        <w:rPr>
          <w:rFonts w:ascii="Times New Roman" w:eastAsiaTheme="minorEastAsia" w:hAnsi="Times New Roman" w:cs="Times New Roman"/>
          <w:sz w:val="24"/>
        </w:rPr>
        <w:t>models which are discussed as follows</w:t>
      </w:r>
      <w:r w:rsidR="00F77A50" w:rsidRPr="009D71D6">
        <w:rPr>
          <w:rFonts w:ascii="Times New Roman" w:eastAsiaTheme="minorEastAsia" w:hAnsi="Times New Roman" w:cs="Times New Roman"/>
          <w:sz w:val="24"/>
        </w:rPr>
        <w:t>.</w:t>
      </w:r>
    </w:p>
    <w:p w:rsidR="00F77A50" w:rsidRPr="009D71D6" w:rsidRDefault="003C1C22"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Model</w:t>
      </w:r>
      <w:r w:rsidR="00F77A50" w:rsidRPr="009D71D6">
        <w:rPr>
          <w:rFonts w:ascii="Times New Roman" w:eastAsiaTheme="minorEastAsia" w:hAnsi="Times New Roman" w:cs="Times New Roman"/>
          <w:sz w:val="24"/>
        </w:rPr>
        <w:t xml:space="preserve"> 1, where imports are </w:t>
      </w:r>
      <w:r w:rsidR="008F6C85">
        <w:rPr>
          <w:rFonts w:ascii="Times New Roman" w:eastAsiaTheme="minorEastAsia" w:hAnsi="Times New Roman" w:cs="Times New Roman"/>
          <w:sz w:val="24"/>
        </w:rPr>
        <w:t xml:space="preserve">taken as complementary, therefore </w:t>
      </w:r>
      <w:proofErr w:type="gramStart"/>
      <w:r w:rsidR="008F6C85">
        <w:rPr>
          <w:rFonts w:ascii="Times New Roman" w:eastAsiaTheme="minorEastAsia" w:hAnsi="Times New Roman" w:cs="Times New Roman"/>
          <w:sz w:val="24"/>
        </w:rPr>
        <w:t>Total</w:t>
      </w:r>
      <w:proofErr w:type="gramEnd"/>
      <w:r w:rsidR="008F6C85">
        <w:rPr>
          <w:rFonts w:ascii="Times New Roman" w:eastAsiaTheme="minorEastAsia" w:hAnsi="Times New Roman" w:cs="Times New Roman"/>
          <w:sz w:val="24"/>
        </w:rPr>
        <w:t xml:space="preserve"> output and final use vectors taken from Input-Output tables as it is,</w:t>
      </w:r>
      <w:r w:rsidR="00F77A50" w:rsidRPr="009D71D6">
        <w:rPr>
          <w:rFonts w:ascii="Times New Roman" w:eastAsiaTheme="minorEastAsia" w:hAnsi="Times New Roman" w:cs="Times New Roman"/>
          <w:sz w:val="24"/>
        </w:rPr>
        <w:t xml:space="preserve"> while total </w:t>
      </w:r>
      <w:r w:rsidR="008F6C85">
        <w:rPr>
          <w:rFonts w:ascii="Times New Roman" w:eastAsiaTheme="minorEastAsia" w:hAnsi="Times New Roman" w:cs="Times New Roman"/>
          <w:sz w:val="24"/>
        </w:rPr>
        <w:t xml:space="preserve">value of output </w:t>
      </w:r>
      <w:r w:rsidR="00F77A50" w:rsidRPr="009D71D6">
        <w:rPr>
          <w:rFonts w:ascii="Times New Roman" w:eastAsiaTheme="minorEastAsia" w:hAnsi="Times New Roman" w:cs="Times New Roman"/>
          <w:sz w:val="24"/>
        </w:rPr>
        <w:t xml:space="preserve">of </w:t>
      </w:r>
      <w:r w:rsidR="008F6C85">
        <w:rPr>
          <w:rFonts w:ascii="Times New Roman" w:eastAsiaTheme="minorEastAsia" w:hAnsi="Times New Roman" w:cs="Times New Roman"/>
          <w:sz w:val="24"/>
        </w:rPr>
        <w:t>sectors</w:t>
      </w:r>
      <w:r w:rsidR="00F77A50" w:rsidRPr="009D71D6">
        <w:rPr>
          <w:rFonts w:ascii="Times New Roman" w:eastAsiaTheme="minorEastAsia" w:hAnsi="Times New Roman" w:cs="Times New Roman"/>
          <w:sz w:val="24"/>
        </w:rPr>
        <w:t xml:space="preserve"> was calculated.</w:t>
      </w:r>
      <w:r w:rsidRPr="009D71D6">
        <w:rPr>
          <w:rFonts w:ascii="Times New Roman" w:eastAsiaTheme="minorEastAsia" w:hAnsi="Times New Roman" w:cs="Times New Roman"/>
          <w:sz w:val="24"/>
        </w:rPr>
        <w:t xml:space="preserve"> The results arrived at by applying </w:t>
      </w:r>
      <w:proofErr w:type="gramStart"/>
      <w:r w:rsidRPr="009D71D6">
        <w:rPr>
          <w:rFonts w:ascii="Times New Roman" w:eastAsiaTheme="minorEastAsia" w:hAnsi="Times New Roman" w:cs="Times New Roman"/>
          <w:sz w:val="24"/>
        </w:rPr>
        <w:t>this model are</w:t>
      </w:r>
      <w:proofErr w:type="gramEnd"/>
      <w:r w:rsidRPr="009D71D6">
        <w:rPr>
          <w:rFonts w:ascii="Times New Roman" w:eastAsiaTheme="minorEastAsia" w:hAnsi="Times New Roman" w:cs="Times New Roman"/>
          <w:sz w:val="24"/>
        </w:rPr>
        <w:t xml:space="preserve"> given in Table</w:t>
      </w:r>
      <w:r w:rsidR="005234E2" w:rsidRPr="009D71D6">
        <w:rPr>
          <w:rFonts w:ascii="Times New Roman" w:eastAsiaTheme="minorEastAsia" w:hAnsi="Times New Roman" w:cs="Times New Roman"/>
          <w:sz w:val="24"/>
        </w:rPr>
        <w:t xml:space="preserve"> 4(a)</w:t>
      </w:r>
      <w:r w:rsidRPr="009D71D6">
        <w:rPr>
          <w:rFonts w:ascii="Times New Roman" w:eastAsiaTheme="minorEastAsia" w:hAnsi="Times New Roman" w:cs="Times New Roman"/>
          <w:sz w:val="24"/>
        </w:rPr>
        <w:t>.</w:t>
      </w:r>
    </w:p>
    <w:p w:rsidR="00F77A50" w:rsidRPr="009D71D6" w:rsidRDefault="003C1C22"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Model</w:t>
      </w:r>
      <w:r w:rsidR="00F77A50" w:rsidRPr="009D71D6">
        <w:rPr>
          <w:rFonts w:ascii="Times New Roman" w:eastAsiaTheme="minorEastAsia" w:hAnsi="Times New Roman" w:cs="Times New Roman"/>
          <w:sz w:val="24"/>
        </w:rPr>
        <w:t xml:space="preserve"> 2, wher</w:t>
      </w:r>
      <w:r w:rsidRPr="009D71D6">
        <w:rPr>
          <w:rFonts w:ascii="Times New Roman" w:eastAsiaTheme="minorEastAsia" w:hAnsi="Times New Roman" w:cs="Times New Roman"/>
          <w:sz w:val="24"/>
        </w:rPr>
        <w:t>e</w:t>
      </w:r>
      <w:r w:rsidR="00F77A50" w:rsidRPr="009D71D6">
        <w:rPr>
          <w:rFonts w:ascii="Times New Roman" w:eastAsiaTheme="minorEastAsia" w:hAnsi="Times New Roman" w:cs="Times New Roman"/>
          <w:sz w:val="24"/>
        </w:rPr>
        <w:t xml:space="preserve"> imports follow total supply approach i.e. total output ‘Z’ and total final use ‘Y’ are increased by the imports, though artificially, compensated for by including the </w:t>
      </w:r>
      <w:r w:rsidR="008F6C85">
        <w:rPr>
          <w:rFonts w:ascii="Times New Roman" w:eastAsiaTheme="minorEastAsia" w:hAnsi="Times New Roman" w:cs="Times New Roman"/>
          <w:sz w:val="24"/>
        </w:rPr>
        <w:t>imports</w:t>
      </w:r>
      <w:r w:rsidR="00F77A50" w:rsidRPr="009D71D6">
        <w:rPr>
          <w:rFonts w:ascii="Times New Roman" w:eastAsiaTheme="minorEastAsia" w:hAnsi="Times New Roman" w:cs="Times New Roman"/>
          <w:sz w:val="24"/>
        </w:rPr>
        <w:t xml:space="preserve"> as special factor ‘input’ in each sector. The relevant tables are given in Table</w:t>
      </w:r>
      <w:r w:rsidR="005234E2" w:rsidRPr="009D71D6">
        <w:rPr>
          <w:rFonts w:ascii="Times New Roman" w:eastAsiaTheme="minorEastAsia" w:hAnsi="Times New Roman" w:cs="Times New Roman"/>
          <w:sz w:val="24"/>
        </w:rPr>
        <w:t xml:space="preserve"> 4(b)</w:t>
      </w:r>
      <w:r w:rsidR="00F77A50" w:rsidRPr="009D71D6">
        <w:rPr>
          <w:rFonts w:ascii="Times New Roman" w:eastAsiaTheme="minorEastAsia" w:hAnsi="Times New Roman" w:cs="Times New Roman"/>
          <w:sz w:val="24"/>
        </w:rPr>
        <w:t>.</w:t>
      </w:r>
    </w:p>
    <w:p w:rsidR="003C1C22" w:rsidRPr="009D71D6" w:rsidRDefault="003C1C22"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Model 3, where </w:t>
      </w:r>
      <w:r w:rsidR="00341113">
        <w:rPr>
          <w:rFonts w:ascii="Times New Roman" w:eastAsiaTheme="minorEastAsia" w:hAnsi="Times New Roman" w:cs="Times New Roman"/>
          <w:sz w:val="24"/>
        </w:rPr>
        <w:t xml:space="preserve">value of </w:t>
      </w:r>
      <w:r w:rsidRPr="009D71D6">
        <w:rPr>
          <w:rFonts w:ascii="Times New Roman" w:eastAsiaTheme="minorEastAsia" w:hAnsi="Times New Roman" w:cs="Times New Roman"/>
          <w:sz w:val="24"/>
        </w:rPr>
        <w:t xml:space="preserve">imports </w:t>
      </w:r>
      <w:r w:rsidR="00341113">
        <w:rPr>
          <w:rFonts w:ascii="Times New Roman" w:eastAsiaTheme="minorEastAsia" w:hAnsi="Times New Roman" w:cs="Times New Roman"/>
          <w:sz w:val="24"/>
        </w:rPr>
        <w:t xml:space="preserve">of each sector </w:t>
      </w:r>
      <w:r w:rsidRPr="009D71D6">
        <w:rPr>
          <w:rFonts w:ascii="Times New Roman" w:eastAsiaTheme="minorEastAsia" w:hAnsi="Times New Roman" w:cs="Times New Roman"/>
          <w:sz w:val="24"/>
        </w:rPr>
        <w:t xml:space="preserve">are </w:t>
      </w:r>
      <w:r w:rsidR="00341113">
        <w:rPr>
          <w:rFonts w:ascii="Times New Roman" w:eastAsiaTheme="minorEastAsia" w:hAnsi="Times New Roman" w:cs="Times New Roman"/>
          <w:sz w:val="24"/>
        </w:rPr>
        <w:t>segregated in ratio of (O)</w:t>
      </w:r>
      <w:proofErr w:type="gramStart"/>
      <w:r w:rsidR="00341113">
        <w:rPr>
          <w:rFonts w:ascii="Times New Roman" w:eastAsiaTheme="minorEastAsia" w:hAnsi="Times New Roman" w:cs="Times New Roman"/>
          <w:sz w:val="24"/>
        </w:rPr>
        <w:t>/(</w:t>
      </w:r>
      <w:proofErr w:type="gramEnd"/>
      <w:r w:rsidR="00341113">
        <w:rPr>
          <w:rFonts w:ascii="Times New Roman" w:eastAsiaTheme="minorEastAsia" w:hAnsi="Times New Roman" w:cs="Times New Roman"/>
          <w:sz w:val="24"/>
        </w:rPr>
        <w:t>U) value added shares and added to respective value added</w:t>
      </w:r>
      <w:r w:rsidRPr="009D71D6">
        <w:rPr>
          <w:rFonts w:ascii="Times New Roman" w:eastAsiaTheme="minorEastAsia" w:hAnsi="Times New Roman" w:cs="Times New Roman"/>
          <w:sz w:val="24"/>
        </w:rPr>
        <w:t>. Results of this model are given in Table</w:t>
      </w:r>
      <w:r w:rsidR="005234E2" w:rsidRPr="009D71D6">
        <w:rPr>
          <w:rFonts w:ascii="Times New Roman" w:eastAsiaTheme="minorEastAsia" w:hAnsi="Times New Roman" w:cs="Times New Roman"/>
          <w:sz w:val="24"/>
        </w:rPr>
        <w:t xml:space="preserve"> 4(c)</w:t>
      </w:r>
      <w:r w:rsidRPr="009D71D6">
        <w:rPr>
          <w:rFonts w:ascii="Times New Roman" w:eastAsiaTheme="minorEastAsia" w:hAnsi="Times New Roman" w:cs="Times New Roman"/>
          <w:sz w:val="24"/>
        </w:rPr>
        <w:t>.</w:t>
      </w:r>
    </w:p>
    <w:p w:rsidR="00F77A50" w:rsidRPr="009D71D6" w:rsidRDefault="00F77A50"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Application of the </w:t>
      </w:r>
      <w:r w:rsidR="00341113">
        <w:rPr>
          <w:rFonts w:ascii="Times New Roman" w:eastAsiaTheme="minorEastAsia" w:hAnsi="Times New Roman" w:cs="Times New Roman"/>
          <w:sz w:val="24"/>
        </w:rPr>
        <w:t>outlined</w:t>
      </w:r>
      <w:r w:rsidRPr="009D71D6">
        <w:rPr>
          <w:rFonts w:ascii="Times New Roman" w:eastAsiaTheme="minorEastAsia" w:hAnsi="Times New Roman" w:cs="Times New Roman"/>
          <w:sz w:val="24"/>
        </w:rPr>
        <w:t xml:space="preserve"> procedure </w:t>
      </w:r>
      <w:r w:rsidR="00341113">
        <w:rPr>
          <w:rFonts w:ascii="Times New Roman" w:eastAsiaTheme="minorEastAsia" w:hAnsi="Times New Roman" w:cs="Times New Roman"/>
          <w:sz w:val="24"/>
        </w:rPr>
        <w:t xml:space="preserve">in section I of the paper </w:t>
      </w:r>
      <w:r w:rsidRPr="009D71D6">
        <w:rPr>
          <w:rFonts w:ascii="Times New Roman" w:eastAsiaTheme="minorEastAsia" w:hAnsi="Times New Roman" w:cs="Times New Roman"/>
          <w:sz w:val="24"/>
        </w:rPr>
        <w:t xml:space="preserve">yields </w:t>
      </w:r>
      <w:proofErr w:type="spellStart"/>
      <w:proofErr w:type="gramStart"/>
      <w:r w:rsidRPr="009D71D6">
        <w:rPr>
          <w:rFonts w:ascii="Times New Roman" w:eastAsiaTheme="minorEastAsia" w:hAnsi="Times New Roman" w:cs="Times New Roman"/>
          <w:sz w:val="24"/>
        </w:rPr>
        <w:t>eigen</w:t>
      </w:r>
      <w:proofErr w:type="spellEnd"/>
      <w:proofErr w:type="gramEnd"/>
      <w:r w:rsidRPr="009D71D6">
        <w:rPr>
          <w:rFonts w:ascii="Times New Roman" w:eastAsiaTheme="minorEastAsia" w:hAnsi="Times New Roman" w:cs="Times New Roman"/>
          <w:sz w:val="24"/>
        </w:rPr>
        <w:t xml:space="preserve"> prices and </w:t>
      </w:r>
      <w:proofErr w:type="spellStart"/>
      <w:r w:rsidRPr="009D71D6">
        <w:rPr>
          <w:rFonts w:ascii="Times New Roman" w:eastAsiaTheme="minorEastAsia" w:hAnsi="Times New Roman" w:cs="Times New Roman"/>
          <w:sz w:val="24"/>
        </w:rPr>
        <w:t>eigen</w:t>
      </w:r>
      <w:proofErr w:type="spellEnd"/>
      <w:r w:rsidRPr="009D71D6">
        <w:rPr>
          <w:rFonts w:ascii="Times New Roman" w:eastAsiaTheme="minorEastAsia" w:hAnsi="Times New Roman" w:cs="Times New Roman"/>
          <w:sz w:val="24"/>
        </w:rPr>
        <w:t>-factor norms</w:t>
      </w:r>
      <w:r w:rsidR="004E471C" w:rsidRPr="009D71D6">
        <w:rPr>
          <w:rFonts w:ascii="Times New Roman" w:eastAsiaTheme="minorEastAsia" w:hAnsi="Times New Roman" w:cs="Times New Roman"/>
          <w:sz w:val="24"/>
        </w:rPr>
        <w:t>, given in Table</w:t>
      </w:r>
      <w:r w:rsidR="005234E2" w:rsidRPr="009D71D6">
        <w:rPr>
          <w:rFonts w:ascii="Times New Roman" w:eastAsiaTheme="minorEastAsia" w:hAnsi="Times New Roman" w:cs="Times New Roman"/>
          <w:sz w:val="24"/>
        </w:rPr>
        <w:t xml:space="preserve"> 4(a), 4(b) and 4(c)</w:t>
      </w:r>
      <w:r w:rsidR="004E471C" w:rsidRPr="009D71D6">
        <w:rPr>
          <w:rFonts w:ascii="Times New Roman" w:eastAsiaTheme="minorEastAsia" w:hAnsi="Times New Roman" w:cs="Times New Roman"/>
          <w:sz w:val="24"/>
        </w:rPr>
        <w:t>.</w:t>
      </w:r>
    </w:p>
    <w:p w:rsidR="003C1C22" w:rsidRPr="009D71D6" w:rsidRDefault="004E471C"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Results reveal </w:t>
      </w:r>
      <w:r w:rsidR="00FE008E" w:rsidRPr="009D71D6">
        <w:rPr>
          <w:rFonts w:ascii="Times New Roman" w:eastAsiaTheme="minorEastAsia" w:hAnsi="Times New Roman" w:cs="Times New Roman"/>
          <w:sz w:val="24"/>
        </w:rPr>
        <w:t>the following:</w:t>
      </w:r>
    </w:p>
    <w:p w:rsidR="004E471C" w:rsidRPr="009D71D6" w:rsidRDefault="00FE008E" w:rsidP="003C1C22">
      <w:pPr>
        <w:pStyle w:val="ListParagraph"/>
        <w:numPr>
          <w:ilvl w:val="0"/>
          <w:numId w:val="1"/>
        </w:num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In all the three models following sectors have been u</w:t>
      </w:r>
      <w:r w:rsidR="003C1C22" w:rsidRPr="009D71D6">
        <w:rPr>
          <w:rFonts w:ascii="Times New Roman" w:eastAsiaTheme="minorEastAsia" w:hAnsi="Times New Roman" w:cs="Times New Roman"/>
          <w:sz w:val="24"/>
        </w:rPr>
        <w:t>nder-valued:</w:t>
      </w:r>
    </w:p>
    <w:tbl>
      <w:tblPr>
        <w:tblStyle w:val="TableGrid"/>
        <w:tblW w:w="0" w:type="auto"/>
        <w:jc w:val="center"/>
        <w:tblLook w:val="04A0" w:firstRow="1" w:lastRow="0" w:firstColumn="1" w:lastColumn="0" w:noHBand="0" w:noVBand="1"/>
      </w:tblPr>
      <w:tblGrid>
        <w:gridCol w:w="960"/>
        <w:gridCol w:w="3700"/>
      </w:tblGrid>
      <w:tr w:rsidR="003C1C22" w:rsidRPr="009D71D6" w:rsidTr="003C1C22">
        <w:trPr>
          <w:trHeight w:val="300"/>
          <w:jc w:val="center"/>
        </w:trPr>
        <w:tc>
          <w:tcPr>
            <w:tcW w:w="960" w:type="dxa"/>
            <w:noWrap/>
            <w:hideMark/>
          </w:tcPr>
          <w:p w:rsidR="003C1C22" w:rsidRPr="009D71D6" w:rsidRDefault="003C1C22" w:rsidP="003C1C22">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1</w:t>
            </w:r>
          </w:p>
        </w:tc>
        <w:tc>
          <w:tcPr>
            <w:tcW w:w="3700" w:type="dxa"/>
            <w:noWrap/>
            <w:hideMark/>
          </w:tcPr>
          <w:p w:rsidR="003C1C22" w:rsidRPr="009D71D6" w:rsidRDefault="003C1C22" w:rsidP="003C1C22">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Agriculture</w:t>
            </w:r>
          </w:p>
        </w:tc>
      </w:tr>
      <w:tr w:rsidR="003C1C22" w:rsidRPr="009D71D6" w:rsidTr="003C1C22">
        <w:trPr>
          <w:trHeight w:val="300"/>
          <w:jc w:val="center"/>
        </w:trPr>
        <w:tc>
          <w:tcPr>
            <w:tcW w:w="960" w:type="dxa"/>
            <w:noWrap/>
            <w:hideMark/>
          </w:tcPr>
          <w:p w:rsidR="003C1C22" w:rsidRPr="009D71D6" w:rsidRDefault="003C1C22" w:rsidP="003C1C22">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2</w:t>
            </w:r>
          </w:p>
        </w:tc>
        <w:tc>
          <w:tcPr>
            <w:tcW w:w="3700" w:type="dxa"/>
            <w:noWrap/>
            <w:hideMark/>
          </w:tcPr>
          <w:p w:rsidR="003C1C22" w:rsidRPr="009D71D6" w:rsidRDefault="003C1C22" w:rsidP="003C1C22">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Forestry and logging</w:t>
            </w:r>
          </w:p>
        </w:tc>
      </w:tr>
      <w:tr w:rsidR="003C1C22" w:rsidRPr="009D71D6" w:rsidTr="003C1C22">
        <w:trPr>
          <w:trHeight w:val="300"/>
          <w:jc w:val="center"/>
        </w:trPr>
        <w:tc>
          <w:tcPr>
            <w:tcW w:w="960" w:type="dxa"/>
            <w:noWrap/>
            <w:hideMark/>
          </w:tcPr>
          <w:p w:rsidR="003C1C22" w:rsidRPr="009D71D6" w:rsidRDefault="003C1C22" w:rsidP="003C1C22">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lastRenderedPageBreak/>
              <w:t>3</w:t>
            </w:r>
          </w:p>
        </w:tc>
        <w:tc>
          <w:tcPr>
            <w:tcW w:w="3700" w:type="dxa"/>
            <w:noWrap/>
            <w:hideMark/>
          </w:tcPr>
          <w:p w:rsidR="003C1C22" w:rsidRPr="009D71D6" w:rsidRDefault="003C1C22" w:rsidP="003C1C22">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Fishing</w:t>
            </w:r>
          </w:p>
        </w:tc>
      </w:tr>
      <w:tr w:rsidR="00FE008E" w:rsidRPr="009D71D6" w:rsidTr="00FE008E">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11</w:t>
            </w:r>
          </w:p>
        </w:tc>
        <w:tc>
          <w:tcPr>
            <w:tcW w:w="370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Trade, hotels and rest.</w:t>
            </w:r>
          </w:p>
        </w:tc>
      </w:tr>
      <w:tr w:rsidR="00FE008E" w:rsidRPr="009D71D6" w:rsidTr="00FE008E">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12</w:t>
            </w:r>
          </w:p>
        </w:tc>
        <w:tc>
          <w:tcPr>
            <w:tcW w:w="370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Banking and insurance</w:t>
            </w:r>
          </w:p>
        </w:tc>
      </w:tr>
      <w:tr w:rsidR="00FE008E" w:rsidRPr="009D71D6" w:rsidTr="00FE008E">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13</w:t>
            </w:r>
          </w:p>
        </w:tc>
        <w:tc>
          <w:tcPr>
            <w:tcW w:w="370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Other services</w:t>
            </w:r>
          </w:p>
        </w:tc>
      </w:tr>
      <w:tr w:rsidR="00FE008E" w:rsidRPr="009D71D6" w:rsidTr="00FE008E">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14</w:t>
            </w:r>
          </w:p>
        </w:tc>
        <w:tc>
          <w:tcPr>
            <w:tcW w:w="370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Public administration &amp; </w:t>
            </w:r>
            <w:r w:rsidR="004F0A6E" w:rsidRPr="009D71D6">
              <w:rPr>
                <w:rFonts w:ascii="Times New Roman" w:eastAsiaTheme="minorEastAsia" w:hAnsi="Times New Roman" w:cs="Times New Roman"/>
                <w:sz w:val="24"/>
              </w:rPr>
              <w:t>defense</w:t>
            </w:r>
          </w:p>
        </w:tc>
      </w:tr>
    </w:tbl>
    <w:p w:rsidR="003C1C22" w:rsidRPr="009D71D6" w:rsidRDefault="003C1C22" w:rsidP="007F3304">
      <w:pPr>
        <w:jc w:val="both"/>
        <w:rPr>
          <w:rFonts w:ascii="Times New Roman" w:eastAsiaTheme="minorEastAsia" w:hAnsi="Times New Roman" w:cs="Times New Roman"/>
          <w:sz w:val="24"/>
        </w:rPr>
      </w:pPr>
    </w:p>
    <w:p w:rsidR="003C1C22" w:rsidRPr="009D71D6" w:rsidRDefault="003C1C22" w:rsidP="007F3304">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ab/>
      </w:r>
      <w:r w:rsidR="00FE008E" w:rsidRPr="009D71D6">
        <w:rPr>
          <w:rFonts w:ascii="Times New Roman" w:eastAsiaTheme="minorEastAsia" w:hAnsi="Times New Roman" w:cs="Times New Roman"/>
          <w:sz w:val="24"/>
        </w:rPr>
        <w:t>Note that the above sectors are a part of either primary or tertiary sector’s activities.</w:t>
      </w:r>
    </w:p>
    <w:p w:rsidR="00FE008E" w:rsidRPr="009D71D6" w:rsidRDefault="00E10AD2" w:rsidP="00E10AD2">
      <w:pPr>
        <w:pStyle w:val="ListParagraph"/>
        <w:numPr>
          <w:ilvl w:val="0"/>
          <w:numId w:val="1"/>
        </w:num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In all the three models following sectors were over-valued</w:t>
      </w:r>
      <w:r w:rsidR="00FE008E" w:rsidRPr="009D71D6">
        <w:rPr>
          <w:rFonts w:ascii="Times New Roman" w:eastAsiaTheme="minorEastAsia" w:hAnsi="Times New Roman" w:cs="Times New Roman"/>
          <w:sz w:val="24"/>
        </w:rPr>
        <w:tab/>
      </w:r>
      <w:r w:rsidRPr="009D71D6">
        <w:rPr>
          <w:rFonts w:ascii="Times New Roman" w:eastAsiaTheme="minorEastAsia" w:hAnsi="Times New Roman" w:cs="Times New Roman"/>
          <w:sz w:val="24"/>
        </w:rPr>
        <w:t>:</w:t>
      </w:r>
    </w:p>
    <w:tbl>
      <w:tblPr>
        <w:tblStyle w:val="TableGrid"/>
        <w:tblW w:w="0" w:type="auto"/>
        <w:jc w:val="center"/>
        <w:tblLook w:val="04A0" w:firstRow="1" w:lastRow="0" w:firstColumn="1" w:lastColumn="0" w:noHBand="0" w:noVBand="1"/>
      </w:tblPr>
      <w:tblGrid>
        <w:gridCol w:w="960"/>
        <w:gridCol w:w="4430"/>
      </w:tblGrid>
      <w:tr w:rsidR="00FE008E" w:rsidRPr="009D71D6" w:rsidTr="00E10AD2">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5</w:t>
            </w:r>
          </w:p>
        </w:tc>
        <w:tc>
          <w:tcPr>
            <w:tcW w:w="443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Manufacturing</w:t>
            </w:r>
          </w:p>
        </w:tc>
      </w:tr>
      <w:tr w:rsidR="00FE008E" w:rsidRPr="009D71D6" w:rsidTr="00E10AD2">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6</w:t>
            </w:r>
          </w:p>
        </w:tc>
        <w:tc>
          <w:tcPr>
            <w:tcW w:w="443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Construction</w:t>
            </w:r>
          </w:p>
        </w:tc>
      </w:tr>
      <w:tr w:rsidR="00FE008E" w:rsidRPr="009D71D6" w:rsidTr="00E10AD2">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7</w:t>
            </w:r>
          </w:p>
        </w:tc>
        <w:tc>
          <w:tcPr>
            <w:tcW w:w="443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Electricity, gas and water supply</w:t>
            </w:r>
          </w:p>
        </w:tc>
      </w:tr>
      <w:tr w:rsidR="00FE008E" w:rsidRPr="009D71D6" w:rsidTr="00E10AD2">
        <w:trPr>
          <w:trHeight w:val="300"/>
          <w:jc w:val="center"/>
        </w:trPr>
        <w:tc>
          <w:tcPr>
            <w:tcW w:w="96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9</w:t>
            </w:r>
          </w:p>
        </w:tc>
        <w:tc>
          <w:tcPr>
            <w:tcW w:w="4430" w:type="dxa"/>
            <w:noWrap/>
            <w:hideMark/>
          </w:tcPr>
          <w:p w:rsidR="00FE008E" w:rsidRPr="009D71D6" w:rsidRDefault="00FE008E" w:rsidP="00FE008E">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Transport by other means and storage</w:t>
            </w:r>
          </w:p>
        </w:tc>
      </w:tr>
    </w:tbl>
    <w:p w:rsidR="00FE008E" w:rsidRPr="009D71D6" w:rsidRDefault="00FE008E" w:rsidP="00FE008E">
      <w:pPr>
        <w:jc w:val="both"/>
        <w:rPr>
          <w:rFonts w:ascii="Times New Roman" w:eastAsiaTheme="minorEastAsia" w:hAnsi="Times New Roman" w:cs="Times New Roman"/>
          <w:sz w:val="24"/>
        </w:rPr>
      </w:pPr>
    </w:p>
    <w:p w:rsidR="00FE008E" w:rsidRPr="009D71D6" w:rsidRDefault="00E10AD2" w:rsidP="00FE008E">
      <w:pPr>
        <w:pStyle w:val="ListParagraph"/>
        <w:numPr>
          <w:ilvl w:val="0"/>
          <w:numId w:val="1"/>
        </w:num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Following sectors’ status of </w:t>
      </w:r>
      <w:r w:rsidR="00341113">
        <w:rPr>
          <w:rFonts w:ascii="Times New Roman" w:eastAsiaTheme="minorEastAsia" w:hAnsi="Times New Roman" w:cs="Times New Roman"/>
          <w:sz w:val="24"/>
        </w:rPr>
        <w:t xml:space="preserve">under or over </w:t>
      </w:r>
      <w:r w:rsidRPr="009D71D6">
        <w:rPr>
          <w:rFonts w:ascii="Times New Roman" w:eastAsiaTheme="minorEastAsia" w:hAnsi="Times New Roman" w:cs="Times New Roman"/>
          <w:sz w:val="24"/>
        </w:rPr>
        <w:t xml:space="preserve">valuation changed as </w:t>
      </w:r>
      <w:r w:rsidR="00341113">
        <w:rPr>
          <w:rFonts w:ascii="Times New Roman" w:eastAsiaTheme="minorEastAsia" w:hAnsi="Times New Roman" w:cs="Times New Roman"/>
          <w:sz w:val="24"/>
        </w:rPr>
        <w:t>treatment of imports are changed</w:t>
      </w:r>
      <w:r w:rsidRPr="009D71D6">
        <w:rPr>
          <w:rFonts w:ascii="Times New Roman" w:eastAsiaTheme="minorEastAsia" w:hAnsi="Times New Roman" w:cs="Times New Roman"/>
          <w:sz w:val="24"/>
        </w:rPr>
        <w:t>:</w:t>
      </w:r>
    </w:p>
    <w:p w:rsidR="003014BC" w:rsidRPr="009D71D6" w:rsidRDefault="003014BC" w:rsidP="003014BC">
      <w:pPr>
        <w:pStyle w:val="ListParagraph"/>
        <w:jc w:val="both"/>
        <w:rPr>
          <w:rFonts w:ascii="Times New Roman" w:eastAsiaTheme="minorEastAsia" w:hAnsi="Times New Roman" w:cs="Times New Roman"/>
          <w:sz w:val="24"/>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550"/>
        <w:gridCol w:w="950"/>
        <w:gridCol w:w="1377"/>
        <w:gridCol w:w="1377"/>
        <w:gridCol w:w="1377"/>
      </w:tblGrid>
      <w:tr w:rsidR="00BB2BD1" w:rsidRPr="009D71D6" w:rsidTr="00BB2BD1">
        <w:trPr>
          <w:trHeight w:val="302"/>
          <w:jc w:val="center"/>
        </w:trPr>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Commodity↓</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Model 1</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Model 2</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Model 3</w:t>
            </w:r>
          </w:p>
        </w:tc>
      </w:tr>
      <w:tr w:rsidR="00BB2BD1" w:rsidRPr="009D71D6" w:rsidTr="00BB2BD1">
        <w:trPr>
          <w:trHeight w:val="302"/>
          <w:jc w:val="center"/>
        </w:trPr>
        <w:tc>
          <w:tcPr>
            <w:tcW w:w="0" w:type="auto"/>
            <w:shd w:val="clear" w:color="auto" w:fill="auto"/>
            <w:noWrap/>
            <w:vAlign w:val="center"/>
            <w:hideMark/>
          </w:tcPr>
          <w:p w:rsidR="00BB2BD1" w:rsidRPr="009D71D6" w:rsidRDefault="00BB2BD1" w:rsidP="00BB2BD1">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4</w:t>
            </w: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Mining</w:t>
            </w: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1973-74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r>
      <w:tr w:rsidR="00BB2BD1" w:rsidRPr="009D71D6" w:rsidTr="00BB2BD1">
        <w:trPr>
          <w:trHeight w:val="302"/>
          <w:jc w:val="center"/>
        </w:trPr>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1983-84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r>
      <w:tr w:rsidR="00BB2BD1" w:rsidRPr="009D71D6" w:rsidTr="00BB2BD1">
        <w:trPr>
          <w:trHeight w:val="302"/>
          <w:jc w:val="center"/>
        </w:trPr>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2003-04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r>
      <w:tr w:rsidR="00BB2BD1" w:rsidRPr="009D71D6" w:rsidTr="00BB2BD1">
        <w:trPr>
          <w:trHeight w:val="302"/>
          <w:jc w:val="center"/>
        </w:trPr>
        <w:tc>
          <w:tcPr>
            <w:tcW w:w="0" w:type="auto"/>
            <w:shd w:val="clear" w:color="auto" w:fill="auto"/>
            <w:noWrap/>
            <w:vAlign w:val="center"/>
            <w:hideMark/>
          </w:tcPr>
          <w:p w:rsidR="00BB2BD1" w:rsidRPr="009D71D6" w:rsidRDefault="00BB2BD1" w:rsidP="00BB2BD1">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8</w:t>
            </w: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Railway transport services</w:t>
            </w: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1973-74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r>
      <w:tr w:rsidR="00BB2BD1" w:rsidRPr="009D71D6" w:rsidTr="00BB2BD1">
        <w:trPr>
          <w:trHeight w:val="302"/>
          <w:jc w:val="center"/>
        </w:trPr>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1983-84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r>
      <w:tr w:rsidR="00BB2BD1" w:rsidRPr="009D71D6" w:rsidTr="00BB2BD1">
        <w:trPr>
          <w:trHeight w:val="302"/>
          <w:jc w:val="center"/>
        </w:trPr>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2003-04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r>
      <w:tr w:rsidR="00BB2BD1" w:rsidRPr="009D71D6" w:rsidTr="00BB2BD1">
        <w:trPr>
          <w:trHeight w:val="302"/>
          <w:jc w:val="center"/>
        </w:trPr>
        <w:tc>
          <w:tcPr>
            <w:tcW w:w="0" w:type="auto"/>
            <w:shd w:val="clear" w:color="auto" w:fill="auto"/>
            <w:noWrap/>
            <w:vAlign w:val="center"/>
            <w:hideMark/>
          </w:tcPr>
          <w:p w:rsidR="00BB2BD1" w:rsidRPr="009D71D6" w:rsidRDefault="00BB2BD1" w:rsidP="00BB2BD1">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10</w:t>
            </w: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Communication</w:t>
            </w: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1973-74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over-valued</w:t>
            </w:r>
          </w:p>
        </w:tc>
      </w:tr>
      <w:tr w:rsidR="00BB2BD1" w:rsidRPr="009D71D6" w:rsidTr="00BB2BD1">
        <w:trPr>
          <w:trHeight w:val="302"/>
          <w:jc w:val="center"/>
        </w:trPr>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1983-84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r>
      <w:tr w:rsidR="00BB2BD1" w:rsidRPr="009D71D6" w:rsidTr="00BB2BD1">
        <w:trPr>
          <w:trHeight w:val="302"/>
          <w:jc w:val="center"/>
        </w:trPr>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0" w:type="auto"/>
            <w:shd w:val="clear" w:color="auto" w:fill="auto"/>
            <w:noWrap/>
            <w:vAlign w:val="center"/>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2003-04</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c>
          <w:tcPr>
            <w:tcW w:w="0" w:type="auto"/>
            <w:shd w:val="clear" w:color="auto" w:fill="auto"/>
            <w:noWrap/>
            <w:vAlign w:val="bottom"/>
            <w:hideMark/>
          </w:tcPr>
          <w:p w:rsidR="00BB2BD1" w:rsidRPr="009D71D6" w:rsidRDefault="00BB2BD1" w:rsidP="00BB2BD1">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under-valued</w:t>
            </w:r>
          </w:p>
        </w:tc>
      </w:tr>
    </w:tbl>
    <w:p w:rsidR="00BB2BD1" w:rsidRPr="009D71D6" w:rsidRDefault="00BB2BD1" w:rsidP="003014BC">
      <w:pPr>
        <w:pStyle w:val="ListParagraph"/>
        <w:jc w:val="both"/>
        <w:rPr>
          <w:rFonts w:ascii="Times New Roman" w:eastAsiaTheme="minorEastAsia" w:hAnsi="Times New Roman" w:cs="Times New Roman"/>
          <w:sz w:val="24"/>
        </w:rPr>
      </w:pPr>
    </w:p>
    <w:p w:rsidR="00E10AD2" w:rsidRPr="009D71D6" w:rsidRDefault="0038360F" w:rsidP="0094200B">
      <w:pPr>
        <w:pStyle w:val="ListParagraph"/>
        <w:numPr>
          <w:ilvl w:val="0"/>
          <w:numId w:val="1"/>
        </w:num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lastRenderedPageBreak/>
        <w:t xml:space="preserve">Changes in the extent of under or over valuation of each commodity have changed </w:t>
      </w:r>
      <w:r w:rsidR="00BB2BD1" w:rsidRPr="009D71D6">
        <w:rPr>
          <w:rFonts w:ascii="Times New Roman" w:eastAsiaTheme="minorEastAsia" w:hAnsi="Times New Roman" w:cs="Times New Roman"/>
          <w:sz w:val="24"/>
        </w:rPr>
        <w:t>over the years</w:t>
      </w:r>
      <w:r w:rsidRPr="009D71D6">
        <w:rPr>
          <w:rFonts w:ascii="Times New Roman" w:eastAsiaTheme="minorEastAsia" w:hAnsi="Times New Roman" w:cs="Times New Roman"/>
          <w:sz w:val="24"/>
        </w:rPr>
        <w:t>. direction of these changes is mentioned below:</w:t>
      </w: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725"/>
        <w:gridCol w:w="2580"/>
        <w:gridCol w:w="2580"/>
        <w:gridCol w:w="2580"/>
      </w:tblGrid>
      <w:tr w:rsidR="0038360F" w:rsidRPr="009D71D6" w:rsidTr="0038360F">
        <w:trPr>
          <w:trHeight w:val="300"/>
          <w:jc w:val="center"/>
        </w:trPr>
        <w:tc>
          <w:tcPr>
            <w:tcW w:w="0" w:type="auto"/>
            <w:gridSpan w:val="5"/>
            <w:shd w:val="clear" w:color="auto" w:fill="auto"/>
            <w:noWrap/>
            <w:vAlign w:val="bottom"/>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Direction of over/under valuation over years</w:t>
            </w:r>
          </w:p>
        </w:tc>
      </w:tr>
      <w:tr w:rsidR="0038360F" w:rsidRPr="009D71D6" w:rsidTr="0038360F">
        <w:trPr>
          <w:trHeight w:val="300"/>
          <w:jc w:val="center"/>
        </w:trPr>
        <w:tc>
          <w:tcPr>
            <w:tcW w:w="512" w:type="dxa"/>
            <w:shd w:val="clear" w:color="auto" w:fill="auto"/>
            <w:noWrap/>
            <w:vAlign w:val="bottom"/>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c>
          <w:tcPr>
            <w:tcW w:w="2725" w:type="dxa"/>
            <w:shd w:val="clear" w:color="auto" w:fill="auto"/>
            <w:noWrap/>
            <w:vAlign w:val="bottom"/>
            <w:hideMark/>
          </w:tcPr>
          <w:p w:rsidR="0038360F" w:rsidRPr="009D71D6" w:rsidRDefault="0038360F" w:rsidP="0038360F">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38360F" w:rsidRPr="009D71D6" w:rsidRDefault="0038360F" w:rsidP="0038360F">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38360F" w:rsidRPr="009D71D6" w:rsidRDefault="0038360F" w:rsidP="0038360F">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 </w:t>
            </w:r>
          </w:p>
        </w:tc>
      </w:tr>
      <w:tr w:rsidR="0038360F" w:rsidRPr="009D71D6" w:rsidTr="0038360F">
        <w:trPr>
          <w:trHeight w:val="300"/>
          <w:jc w:val="center"/>
        </w:trPr>
        <w:tc>
          <w:tcPr>
            <w:tcW w:w="0" w:type="auto"/>
            <w:gridSpan w:val="2"/>
            <w:shd w:val="clear" w:color="auto" w:fill="auto"/>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Commodity ↓</w:t>
            </w:r>
          </w:p>
        </w:tc>
        <w:tc>
          <w:tcPr>
            <w:tcW w:w="0" w:type="auto"/>
            <w:shd w:val="clear" w:color="auto" w:fill="auto"/>
            <w:noWrap/>
            <w:vAlign w:val="bottom"/>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Model 1</w:t>
            </w:r>
          </w:p>
        </w:tc>
        <w:tc>
          <w:tcPr>
            <w:tcW w:w="0" w:type="auto"/>
            <w:shd w:val="clear" w:color="auto" w:fill="auto"/>
            <w:noWrap/>
            <w:vAlign w:val="bottom"/>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Model 2</w:t>
            </w:r>
          </w:p>
        </w:tc>
        <w:tc>
          <w:tcPr>
            <w:tcW w:w="0" w:type="auto"/>
            <w:shd w:val="clear" w:color="auto" w:fill="auto"/>
            <w:noWrap/>
            <w:vAlign w:val="bottom"/>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Model 3</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1</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Agriculture</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2</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Forestry and logging</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3</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Fishing</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4</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Mining</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5</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Manufacturing</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6</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Construction</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Remained Stable</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7</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color w:val="000000"/>
              </w:rPr>
            </w:pPr>
            <w:r w:rsidRPr="009D71D6">
              <w:rPr>
                <w:rFonts w:ascii="Times New Roman" w:eastAsia="Times New Roman" w:hAnsi="Times New Roman" w:cs="Times New Roman"/>
                <w:color w:val="000000"/>
              </w:rPr>
              <w:t>Electricity, gas and water supply</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8</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Railway transport services</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9</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Transport by other means and storage</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10</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Communication</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11</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Trade, hotels and rest.</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decreased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12</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Banking and insurance</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Remained Stable</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13</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Other services</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Under-valuation increased</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r w:rsidR="0038360F" w:rsidRPr="009D71D6" w:rsidTr="0038360F">
        <w:trPr>
          <w:trHeight w:val="300"/>
          <w:jc w:val="center"/>
        </w:trPr>
        <w:tc>
          <w:tcPr>
            <w:tcW w:w="512" w:type="dxa"/>
            <w:shd w:val="clear" w:color="auto" w:fill="auto"/>
            <w:noWrap/>
            <w:vAlign w:val="center"/>
            <w:hideMark/>
          </w:tcPr>
          <w:p w:rsidR="0038360F" w:rsidRPr="009D71D6" w:rsidRDefault="0038360F" w:rsidP="0038360F">
            <w:pPr>
              <w:spacing w:after="0" w:line="240" w:lineRule="auto"/>
              <w:jc w:val="center"/>
              <w:rPr>
                <w:rFonts w:ascii="Times New Roman" w:eastAsia="Times New Roman" w:hAnsi="Times New Roman" w:cs="Times New Roman"/>
                <w:color w:val="000000"/>
              </w:rPr>
            </w:pPr>
            <w:r w:rsidRPr="009D71D6">
              <w:rPr>
                <w:rFonts w:ascii="Times New Roman" w:eastAsia="Times New Roman" w:hAnsi="Times New Roman" w:cs="Times New Roman"/>
                <w:color w:val="000000"/>
              </w:rPr>
              <w:t>14</w:t>
            </w:r>
          </w:p>
        </w:tc>
        <w:tc>
          <w:tcPr>
            <w:tcW w:w="2725" w:type="dxa"/>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 xml:space="preserve">Public administration &amp; </w:t>
            </w:r>
            <w:proofErr w:type="spellStart"/>
            <w:r w:rsidRPr="009D71D6">
              <w:rPr>
                <w:rFonts w:ascii="Times New Roman" w:eastAsia="Times New Roman" w:hAnsi="Times New Roman" w:cs="Times New Roman"/>
              </w:rPr>
              <w:t>defence</w:t>
            </w:r>
            <w:proofErr w:type="spellEnd"/>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Remained Stable</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Remained Stable</w:t>
            </w:r>
          </w:p>
        </w:tc>
        <w:tc>
          <w:tcPr>
            <w:tcW w:w="0" w:type="auto"/>
            <w:shd w:val="clear" w:color="auto" w:fill="auto"/>
            <w:noWrap/>
            <w:vAlign w:val="center"/>
            <w:hideMark/>
          </w:tcPr>
          <w:p w:rsidR="0038360F" w:rsidRPr="009D71D6" w:rsidRDefault="0038360F" w:rsidP="0038360F">
            <w:pPr>
              <w:spacing w:after="0" w:line="240" w:lineRule="auto"/>
              <w:rPr>
                <w:rFonts w:ascii="Times New Roman" w:eastAsia="Times New Roman" w:hAnsi="Times New Roman" w:cs="Times New Roman"/>
              </w:rPr>
            </w:pPr>
            <w:r w:rsidRPr="009D71D6">
              <w:rPr>
                <w:rFonts w:ascii="Times New Roman" w:eastAsia="Times New Roman" w:hAnsi="Times New Roman" w:cs="Times New Roman"/>
              </w:rPr>
              <w:t>Over- valuation decreased</w:t>
            </w:r>
          </w:p>
        </w:tc>
      </w:tr>
    </w:tbl>
    <w:p w:rsidR="0038360F" w:rsidRPr="009D71D6" w:rsidRDefault="0038360F" w:rsidP="0038360F">
      <w:pPr>
        <w:jc w:val="both"/>
        <w:rPr>
          <w:rFonts w:ascii="Times New Roman" w:eastAsiaTheme="minorEastAsia" w:hAnsi="Times New Roman" w:cs="Times New Roman"/>
          <w:sz w:val="24"/>
        </w:rPr>
      </w:pPr>
    </w:p>
    <w:p w:rsidR="004F0A6E" w:rsidRPr="009D71D6" w:rsidRDefault="004F0A6E" w:rsidP="004F0A6E">
      <w:pPr>
        <w:pStyle w:val="ListParagraph"/>
        <w:numPr>
          <w:ilvl w:val="0"/>
          <w:numId w:val="1"/>
        </w:num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 xml:space="preserve">One should notice that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Q</m:t>
            </m:r>
          </m:e>
          <m:sup>
            <m:r>
              <w:rPr>
                <w:rFonts w:ascii="Cambria Math" w:eastAsiaTheme="minorEastAsia" w:hAnsi="Cambria Math" w:cs="Times New Roman"/>
                <w:sz w:val="24"/>
              </w:rPr>
              <m:t>˥</m:t>
            </m:r>
          </m:sup>
        </m:sSup>
      </m:oMath>
      <w:r w:rsidRPr="009D71D6">
        <w:rPr>
          <w:rFonts w:ascii="Times New Roman" w:eastAsiaTheme="minorEastAsia" w:hAnsi="Times New Roman" w:cs="Times New Roman"/>
          <w:sz w:val="24"/>
        </w:rPr>
        <w:t xml:space="preserve"> bears close relationship </w:t>
      </w:r>
      <w:proofErr w:type="gramStart"/>
      <w:r w:rsidRPr="009D71D6">
        <w:rPr>
          <w:rFonts w:ascii="Times New Roman" w:eastAsiaTheme="minorEastAsia" w:hAnsi="Times New Roman" w:cs="Times New Roman"/>
          <w:sz w:val="24"/>
        </w:rPr>
        <w:t xml:space="preserve">to </w:t>
      </w:r>
      <w:proofErr w:type="gramEnd"/>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A</m:t>
            </m:r>
          </m:e>
          <m:sup>
            <m:r>
              <w:rPr>
                <w:rFonts w:ascii="Cambria Math" w:eastAsiaTheme="minorEastAsia" w:hAnsi="Cambria Math" w:cs="Times New Roman"/>
                <w:sz w:val="24"/>
              </w:rPr>
              <m:t>˥</m:t>
            </m:r>
          </m:sup>
        </m:sSup>
      </m:oMath>
      <w:r w:rsidRPr="009D71D6">
        <w:rPr>
          <w:rFonts w:ascii="Times New Roman" w:eastAsiaTheme="minorEastAsia" w:hAnsi="Times New Roman" w:cs="Times New Roman"/>
          <w:sz w:val="24"/>
        </w:rPr>
        <w:t xml:space="preserve">. The </w:t>
      </w:r>
      <w:proofErr w:type="spellStart"/>
      <w:proofErr w:type="gramStart"/>
      <w:r w:rsidRPr="009D71D6">
        <w:rPr>
          <w:rFonts w:ascii="Times New Roman" w:eastAsiaTheme="minorEastAsia" w:hAnsi="Times New Roman" w:cs="Times New Roman"/>
          <w:sz w:val="24"/>
        </w:rPr>
        <w:t>eigen</w:t>
      </w:r>
      <w:proofErr w:type="spellEnd"/>
      <w:proofErr w:type="gramEnd"/>
      <w:r w:rsidRPr="009D71D6">
        <w:rPr>
          <w:rFonts w:ascii="Times New Roman" w:eastAsiaTheme="minorEastAsia" w:hAnsi="Times New Roman" w:cs="Times New Roman"/>
          <w:sz w:val="24"/>
        </w:rPr>
        <w:t xml:space="preserve"> prices are evidently influenced by final output to gross output ratio as well as final output composition. Higher the </w:t>
      </w:r>
      <m:oMath>
        <m:f>
          <m:fPr>
            <m:type m:val="lin"/>
            <m:ctrlPr>
              <w:rPr>
                <w:rFonts w:ascii="Cambria Math" w:eastAsiaTheme="minorEastAsia" w:hAnsi="Cambria Math" w:cs="Times New Roman"/>
                <w:i/>
                <w:sz w:val="24"/>
              </w:rPr>
            </m:ctrlPr>
          </m:fPr>
          <m:num>
            <m:sSub>
              <m:sSubPr>
                <m:ctrlPr>
                  <w:rPr>
                    <w:rFonts w:ascii="Cambria Math" w:eastAsiaTheme="minorEastAsia" w:hAnsi="Cambria Math" w:cs="Times New Roman"/>
                    <w:i/>
                    <w:sz w:val="24"/>
                  </w:rPr>
                </m:ctrlPr>
              </m:sSubPr>
              <m:e>
                <m:r>
                  <w:rPr>
                    <w:rFonts w:ascii="Cambria Math" w:eastAsiaTheme="minorEastAsia" w:hAnsi="Cambria Math" w:cs="Times New Roman"/>
                    <w:sz w:val="24"/>
                  </w:rPr>
                  <m:t>Y</m:t>
                </m:r>
              </m:e>
              <m:sub>
                <m:r>
                  <w:rPr>
                    <w:rFonts w:ascii="Cambria Math" w:eastAsiaTheme="minorEastAsia" w:hAnsi="Cambria Math" w:cs="Times New Roman"/>
                    <w:sz w:val="24"/>
                  </w:rPr>
                  <m:t>i</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i</m:t>
                </m:r>
              </m:sub>
            </m:sSub>
          </m:den>
        </m:f>
      </m:oMath>
      <w:r w:rsidRPr="009D71D6">
        <w:rPr>
          <w:rFonts w:ascii="Times New Roman" w:eastAsiaTheme="minorEastAsia" w:hAnsi="Times New Roman" w:cs="Times New Roman"/>
          <w:sz w:val="24"/>
        </w:rPr>
        <w:t xml:space="preserve"> ratio, there is higher likelihood of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p</m:t>
            </m:r>
          </m:e>
          <m:sub>
            <m:r>
              <w:rPr>
                <w:rFonts w:ascii="Cambria Math" w:eastAsiaTheme="minorEastAsia" w:hAnsi="Cambria Math" w:cs="Times New Roman"/>
                <w:sz w:val="24"/>
              </w:rPr>
              <m:t>*</m:t>
            </m:r>
          </m:sub>
        </m:sSub>
        <m:r>
          <w:rPr>
            <w:rFonts w:ascii="Cambria Math" w:eastAsiaTheme="minorEastAsia" w:hAnsi="Cambria Math" w:cs="Times New Roman"/>
            <w:sz w:val="24"/>
          </w:rPr>
          <m:t>&gt;1</m:t>
        </m:r>
      </m:oMath>
      <w:r w:rsidRPr="009D71D6">
        <w:rPr>
          <w:rFonts w:ascii="Times New Roman" w:eastAsiaTheme="minorEastAsia" w:hAnsi="Times New Roman" w:cs="Times New Roman"/>
          <w:sz w:val="24"/>
        </w:rPr>
        <w:t xml:space="preserve"> and vice-versa. Such is the case with many primary sectors. As Kravis had noted that service sector often shows higher shares from value added by sector and lower share in final output. This is referred to as the ‘splintering services’ by </w:t>
      </w:r>
      <w:proofErr w:type="spellStart"/>
      <w:r w:rsidRPr="009D71D6">
        <w:rPr>
          <w:rFonts w:ascii="Times New Roman" w:eastAsiaTheme="minorEastAsia" w:hAnsi="Times New Roman" w:cs="Times New Roman"/>
          <w:sz w:val="24"/>
        </w:rPr>
        <w:t>Bhagwati</w:t>
      </w:r>
      <w:proofErr w:type="spellEnd"/>
      <w:r w:rsidRPr="009D71D6">
        <w:rPr>
          <w:rFonts w:ascii="Times New Roman" w:eastAsiaTheme="minorEastAsia" w:hAnsi="Times New Roman" w:cs="Times New Roman"/>
          <w:sz w:val="24"/>
        </w:rPr>
        <w:t xml:space="preserve">. Thus, it may be the case that lower yield based  </w:t>
      </w:r>
      <m:oMath>
        <m:f>
          <m:fPr>
            <m:type m:val="lin"/>
            <m:ctrlPr>
              <w:rPr>
                <w:rFonts w:ascii="Cambria Math" w:eastAsiaTheme="minorEastAsia" w:hAnsi="Cambria Math" w:cs="Times New Roman"/>
                <w:i/>
                <w:sz w:val="24"/>
              </w:rPr>
            </m:ctrlPr>
          </m:fPr>
          <m:num>
            <m:acc>
              <m:accPr>
                <m:ctrlPr>
                  <w:rPr>
                    <w:rFonts w:ascii="Cambria Math" w:eastAsiaTheme="minorEastAsia" w:hAnsi="Cambria Math" w:cs="Times New Roman"/>
                    <w:i/>
                    <w:sz w:val="24"/>
                  </w:rPr>
                </m:ctrlPr>
              </m:accPr>
              <m:e>
                <m:r>
                  <w:rPr>
                    <w:rFonts w:ascii="Cambria Math" w:eastAsiaTheme="minorEastAsia" w:hAnsi="Cambria Math" w:cs="Times New Roman"/>
                    <w:sz w:val="24"/>
                  </w:rPr>
                  <m:t>m</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Y</m:t>
                </m:r>
              </m:e>
              <m:sub>
                <m:r>
                  <w:rPr>
                    <w:rFonts w:ascii="Cambria Math" w:eastAsiaTheme="minorEastAsia" w:hAnsi="Cambria Math" w:cs="Times New Roman"/>
                    <w:sz w:val="24"/>
                  </w:rPr>
                  <m:t>i</m:t>
                </m:r>
              </m:sub>
            </m:sSub>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Z</m:t>
                </m:r>
              </m:e>
              <m:sub>
                <m:r>
                  <w:rPr>
                    <w:rFonts w:ascii="Cambria Math" w:eastAsiaTheme="minorEastAsia" w:hAnsi="Cambria Math" w:cs="Times New Roman"/>
                    <w:sz w:val="24"/>
                  </w:rPr>
                  <m:t>i</m:t>
                </m:r>
              </m:sub>
            </m:sSub>
          </m:den>
        </m:f>
      </m:oMath>
      <w:r w:rsidRPr="009D71D6">
        <w:rPr>
          <w:rFonts w:ascii="Times New Roman" w:eastAsiaTheme="minorEastAsia" w:hAnsi="Times New Roman" w:cs="Times New Roman"/>
          <w:sz w:val="24"/>
        </w:rPr>
        <w:t xml:space="preserve"> used in price calculations causes the valuation to produce ‘</w:t>
      </w:r>
      <w:proofErr w:type="spellStart"/>
      <w:r w:rsidRPr="009D71D6">
        <w:rPr>
          <w:rFonts w:ascii="Times New Roman" w:eastAsiaTheme="minorEastAsia" w:hAnsi="Times New Roman" w:cs="Times New Roman"/>
          <w:sz w:val="24"/>
        </w:rPr>
        <w:t>under-pricing</w:t>
      </w:r>
      <w:proofErr w:type="spellEnd"/>
      <w:r w:rsidR="00E35AB2" w:rsidRPr="009D71D6">
        <w:rPr>
          <w:rFonts w:ascii="Times New Roman" w:eastAsiaTheme="minorEastAsia" w:hAnsi="Times New Roman" w:cs="Times New Roman"/>
          <w:sz w:val="24"/>
        </w:rPr>
        <w:t>’</w:t>
      </w:r>
      <w:r w:rsidRPr="009D71D6">
        <w:rPr>
          <w:rFonts w:ascii="Times New Roman" w:eastAsiaTheme="minorEastAsia" w:hAnsi="Times New Roman" w:cs="Times New Roman"/>
          <w:sz w:val="24"/>
        </w:rPr>
        <w:t>.</w:t>
      </w:r>
    </w:p>
    <w:p w:rsidR="00773BC0" w:rsidRPr="009D71D6" w:rsidRDefault="00773BC0" w:rsidP="004F0A6E">
      <w:pPr>
        <w:pStyle w:val="ListParagraph"/>
        <w:numPr>
          <w:ilvl w:val="0"/>
          <w:numId w:val="1"/>
        </w:num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lastRenderedPageBreak/>
        <w:t xml:space="preserve">When viewed from factor-input side the </w:t>
      </w:r>
      <w:r w:rsidR="00284C55" w:rsidRPr="009D71D6">
        <w:rPr>
          <w:rFonts w:ascii="Times New Roman" w:eastAsiaTheme="minorEastAsia" w:hAnsi="Times New Roman" w:cs="Times New Roman"/>
          <w:sz w:val="24"/>
        </w:rPr>
        <w:t>‘</w:t>
      </w:r>
      <w:r w:rsidRPr="009D71D6">
        <w:rPr>
          <w:rFonts w:ascii="Times New Roman" w:eastAsiaTheme="minorEastAsia" w:hAnsi="Times New Roman" w:cs="Times New Roman"/>
          <w:sz w:val="24"/>
        </w:rPr>
        <w:t>organized factors’ have their cost over-valued by 2</w:t>
      </w:r>
      <w:r w:rsidR="00E35AB2" w:rsidRPr="009D71D6">
        <w:rPr>
          <w:rFonts w:ascii="Times New Roman" w:eastAsiaTheme="minorEastAsia" w:hAnsi="Times New Roman" w:cs="Times New Roman"/>
          <w:sz w:val="24"/>
        </w:rPr>
        <w:t>.03</w:t>
      </w:r>
      <w:r w:rsidRPr="009D71D6">
        <w:rPr>
          <w:rFonts w:ascii="Times New Roman" w:eastAsiaTheme="minorEastAsia" w:hAnsi="Times New Roman" w:cs="Times New Roman"/>
          <w:sz w:val="24"/>
        </w:rPr>
        <w:t xml:space="preserve"> per cent</w:t>
      </w:r>
      <w:r w:rsidR="00E35AB2" w:rsidRPr="009D71D6">
        <w:rPr>
          <w:rFonts w:ascii="Times New Roman" w:eastAsiaTheme="minorEastAsia" w:hAnsi="Times New Roman" w:cs="Times New Roman"/>
          <w:sz w:val="24"/>
        </w:rPr>
        <w:t xml:space="preserve"> for the year 1973-74 as per model 1</w:t>
      </w:r>
      <w:r w:rsidR="00284C55" w:rsidRPr="009D71D6">
        <w:rPr>
          <w:rFonts w:ascii="Times New Roman" w:eastAsiaTheme="minorEastAsia" w:hAnsi="Times New Roman" w:cs="Times New Roman"/>
          <w:sz w:val="24"/>
        </w:rPr>
        <w:t xml:space="preserve">. Similarly imports are ‘over-valued’. Similarly, imports are over-valued by 8.8 per cent. Thus import-users and ‘organized segment’ earn quasi-rent and cause deprivation of unorganized sector. </w:t>
      </w:r>
      <w:proofErr w:type="spellStart"/>
      <w:r w:rsidR="00284C55" w:rsidRPr="009D71D6">
        <w:rPr>
          <w:rFonts w:ascii="Times New Roman" w:eastAsiaTheme="minorEastAsia" w:hAnsi="Times New Roman" w:cs="Times New Roman"/>
          <w:sz w:val="24"/>
        </w:rPr>
        <w:t>Dandekar</w:t>
      </w:r>
      <w:proofErr w:type="spellEnd"/>
      <w:r w:rsidR="00284C55" w:rsidRPr="009D71D6">
        <w:rPr>
          <w:rFonts w:ascii="Times New Roman" w:eastAsiaTheme="minorEastAsia" w:hAnsi="Times New Roman" w:cs="Times New Roman"/>
          <w:sz w:val="24"/>
        </w:rPr>
        <w:t xml:space="preserve"> (1986) argues income transfer of roughly 2.5 to 3 per cent</w:t>
      </w:r>
      <w:r w:rsidR="00E35AB2" w:rsidRPr="009D71D6">
        <w:rPr>
          <w:rFonts w:ascii="Times New Roman" w:eastAsiaTheme="minorEastAsia" w:hAnsi="Times New Roman" w:cs="Times New Roman"/>
          <w:sz w:val="24"/>
        </w:rPr>
        <w:t xml:space="preserve"> </w:t>
      </w:r>
      <w:r w:rsidR="00284C55" w:rsidRPr="009D71D6">
        <w:rPr>
          <w:rFonts w:ascii="Times New Roman" w:eastAsiaTheme="minorEastAsia" w:hAnsi="Times New Roman" w:cs="Times New Roman"/>
          <w:sz w:val="24"/>
        </w:rPr>
        <w:t>from organized incomes to achieve poverty eradication</w:t>
      </w:r>
      <w:r w:rsidR="00E35AB2" w:rsidRPr="009D71D6">
        <w:rPr>
          <w:rFonts w:ascii="Times New Roman" w:eastAsiaTheme="minorEastAsia" w:hAnsi="Times New Roman" w:cs="Times New Roman"/>
          <w:sz w:val="24"/>
        </w:rPr>
        <w:t xml:space="preserve"> which looms large in unorganized sector. Our estimates are only marginally lower (=2.03%). If over-valued imports are predominantly consumed in the organized segments then implicit transfer appears to be in agreement with </w:t>
      </w:r>
      <w:proofErr w:type="spellStart"/>
      <w:r w:rsidR="00E35AB2" w:rsidRPr="009D71D6">
        <w:rPr>
          <w:rFonts w:ascii="Times New Roman" w:eastAsiaTheme="minorEastAsia" w:hAnsi="Times New Roman" w:cs="Times New Roman"/>
          <w:sz w:val="24"/>
        </w:rPr>
        <w:t>Dandekar’s</w:t>
      </w:r>
      <w:proofErr w:type="spellEnd"/>
      <w:r w:rsidR="00E35AB2" w:rsidRPr="009D71D6">
        <w:rPr>
          <w:rFonts w:ascii="Times New Roman" w:eastAsiaTheme="minorEastAsia" w:hAnsi="Times New Roman" w:cs="Times New Roman"/>
          <w:sz w:val="24"/>
        </w:rPr>
        <w:t>.</w:t>
      </w:r>
    </w:p>
    <w:p w:rsidR="00E35AB2" w:rsidRPr="009D71D6" w:rsidRDefault="00E35AB2" w:rsidP="004F0A6E">
      <w:pPr>
        <w:pStyle w:val="ListParagraph"/>
        <w:numPr>
          <w:ilvl w:val="0"/>
          <w:numId w:val="1"/>
        </w:num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Similar scanning of factor-rentals by ownership (e.g. public and private) f factors would also be feasible.</w:t>
      </w:r>
    </w:p>
    <w:p w:rsidR="00775567" w:rsidRPr="009D71D6" w:rsidRDefault="00775567" w:rsidP="005120F1">
      <w:pPr>
        <w:jc w:val="center"/>
        <w:rPr>
          <w:rFonts w:ascii="Times New Roman" w:eastAsiaTheme="minorEastAsia" w:hAnsi="Times New Roman" w:cs="Times New Roman"/>
          <w:sz w:val="24"/>
        </w:rPr>
      </w:pPr>
      <w:r w:rsidRPr="009D71D6">
        <w:rPr>
          <w:rFonts w:ascii="Times New Roman" w:eastAsiaTheme="minorEastAsia" w:hAnsi="Times New Roman" w:cs="Times New Roman"/>
          <w:sz w:val="24"/>
        </w:rPr>
        <w:t>III</w:t>
      </w:r>
    </w:p>
    <w:p w:rsidR="00551808" w:rsidRPr="009D71D6" w:rsidRDefault="00775567" w:rsidP="00551808">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D</w:t>
      </w:r>
      <w:r w:rsidR="00551808" w:rsidRPr="009D71D6">
        <w:rPr>
          <w:rFonts w:ascii="Times New Roman" w:eastAsiaTheme="minorEastAsia" w:hAnsi="Times New Roman" w:cs="Times New Roman"/>
          <w:sz w:val="24"/>
        </w:rPr>
        <w:t>ata</w:t>
      </w:r>
      <w:r w:rsidRPr="009D71D6">
        <w:rPr>
          <w:rFonts w:ascii="Times New Roman" w:eastAsiaTheme="minorEastAsia" w:hAnsi="Times New Roman" w:cs="Times New Roman"/>
          <w:sz w:val="24"/>
        </w:rPr>
        <w:t xml:space="preserve"> of Indian economy has been gathered from Input-Output Transactions Tables of 1973 to 2004 and Factor Income (2008). Both publications are of Central Statistical Organization (C.S.O.)</w:t>
      </w:r>
    </w:p>
    <w:p w:rsidR="00551808" w:rsidRPr="009D71D6" w:rsidRDefault="00C648FC" w:rsidP="00551808">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t>Bibliography</w:t>
      </w:r>
    </w:p>
    <w:p w:rsidR="00775567" w:rsidRPr="009D71D6" w:rsidRDefault="00775567" w:rsidP="00C648FC">
      <w:pPr>
        <w:pStyle w:val="Bibliography"/>
        <w:ind w:left="720" w:hanging="720"/>
        <w:jc w:val="both"/>
        <w:rPr>
          <w:rFonts w:ascii="Times New Roman" w:hAnsi="Times New Roman" w:cs="Times New Roman"/>
          <w:noProof/>
        </w:rPr>
      </w:pPr>
      <w:r w:rsidRPr="009D71D6">
        <w:rPr>
          <w:rFonts w:ascii="Times New Roman" w:eastAsiaTheme="minorEastAsia" w:hAnsi="Times New Roman" w:cs="Times New Roman"/>
          <w:sz w:val="24"/>
        </w:rPr>
        <w:fldChar w:fldCharType="begin"/>
      </w:r>
      <w:r w:rsidRPr="009D71D6">
        <w:rPr>
          <w:rFonts w:ascii="Times New Roman" w:eastAsiaTheme="minorEastAsia" w:hAnsi="Times New Roman" w:cs="Times New Roman"/>
          <w:sz w:val="24"/>
        </w:rPr>
        <w:instrText xml:space="preserve"> BIBLIOGRAPHY  \l 1033 </w:instrText>
      </w:r>
      <w:r w:rsidRPr="009D71D6">
        <w:rPr>
          <w:rFonts w:ascii="Times New Roman" w:eastAsiaTheme="minorEastAsia" w:hAnsi="Times New Roman" w:cs="Times New Roman"/>
          <w:sz w:val="24"/>
        </w:rPr>
        <w:fldChar w:fldCharType="separate"/>
      </w:r>
      <w:r w:rsidRPr="009D71D6">
        <w:rPr>
          <w:rFonts w:ascii="Times New Roman" w:hAnsi="Times New Roman" w:cs="Times New Roman"/>
          <w:noProof/>
        </w:rPr>
        <w:t xml:space="preserve">Augustinovics, Maria. </w:t>
      </w:r>
      <w:r w:rsidRPr="009D71D6">
        <w:rPr>
          <w:rFonts w:ascii="Times New Roman" w:hAnsi="Times New Roman" w:cs="Times New Roman"/>
          <w:i/>
          <w:iCs/>
          <w:noProof/>
        </w:rPr>
        <w:t>Input Output Analysis, Proceedings of the fourth International Conference on Input-Output techniues, Geneva (1968), Methods of international and intertemporal comparison of structure.</w:t>
      </w:r>
      <w:r w:rsidRPr="009D71D6">
        <w:rPr>
          <w:rFonts w:ascii="Times New Roman" w:hAnsi="Times New Roman" w:cs="Times New Roman"/>
          <w:noProof/>
        </w:rPr>
        <w:t xml:space="preserve"> North - Holland Publishing Company, 1970.</w:t>
      </w:r>
    </w:p>
    <w:p w:rsidR="00775567" w:rsidRPr="009D71D6" w:rsidRDefault="00775567" w:rsidP="00775567">
      <w:pPr>
        <w:pStyle w:val="Bibliography"/>
        <w:ind w:left="720" w:hanging="720"/>
        <w:rPr>
          <w:rFonts w:ascii="Times New Roman" w:hAnsi="Times New Roman" w:cs="Times New Roman"/>
          <w:noProof/>
        </w:rPr>
      </w:pPr>
      <w:r w:rsidRPr="009D71D6">
        <w:rPr>
          <w:rFonts w:ascii="Times New Roman" w:hAnsi="Times New Roman" w:cs="Times New Roman"/>
          <w:noProof/>
        </w:rPr>
        <w:t xml:space="preserve">Seton, Francis. </w:t>
      </w:r>
      <w:r w:rsidRPr="009D71D6">
        <w:rPr>
          <w:rFonts w:ascii="Times New Roman" w:hAnsi="Times New Roman" w:cs="Times New Roman"/>
          <w:i/>
          <w:iCs/>
          <w:noProof/>
        </w:rPr>
        <w:t>Cost, Use, &amp; Value.</w:t>
      </w:r>
      <w:r w:rsidRPr="009D71D6">
        <w:rPr>
          <w:rFonts w:ascii="Times New Roman" w:hAnsi="Times New Roman" w:cs="Times New Roman"/>
          <w:noProof/>
        </w:rPr>
        <w:t xml:space="preserve"> Nuffield College, Oxford: Oxford University Press, 1984.</w:t>
      </w:r>
    </w:p>
    <w:p w:rsidR="00775567" w:rsidRPr="009D71D6" w:rsidRDefault="00775567" w:rsidP="00775567">
      <w:pPr>
        <w:jc w:val="both"/>
        <w:rPr>
          <w:rFonts w:ascii="Times New Roman" w:eastAsiaTheme="minorEastAsia" w:hAnsi="Times New Roman" w:cs="Times New Roman"/>
          <w:sz w:val="24"/>
        </w:rPr>
      </w:pPr>
      <w:r w:rsidRPr="009D71D6">
        <w:rPr>
          <w:rFonts w:ascii="Times New Roman" w:eastAsiaTheme="minorEastAsia" w:hAnsi="Times New Roman" w:cs="Times New Roman"/>
          <w:sz w:val="24"/>
        </w:rPr>
        <w:fldChar w:fldCharType="end"/>
      </w:r>
    </w:p>
    <w:p w:rsidR="00E7422D" w:rsidRDefault="00E7422D" w:rsidP="00551808">
      <w:pPr>
        <w:jc w:val="both"/>
        <w:rPr>
          <w:rFonts w:ascii="Times New Roman" w:eastAsiaTheme="minorEastAsia" w:hAnsi="Times New Roman" w:cs="Times New Roman"/>
          <w:sz w:val="24"/>
        </w:rPr>
      </w:pPr>
    </w:p>
    <w:p w:rsidR="00E7422D" w:rsidRPr="00E7422D" w:rsidRDefault="00E7422D" w:rsidP="00E7422D">
      <w:pPr>
        <w:rPr>
          <w:rFonts w:ascii="Times New Roman" w:eastAsiaTheme="minorEastAsia" w:hAnsi="Times New Roman" w:cs="Times New Roman"/>
          <w:sz w:val="24"/>
        </w:rPr>
      </w:pPr>
    </w:p>
    <w:p w:rsidR="00E7422D" w:rsidRPr="00E7422D" w:rsidRDefault="00E7422D" w:rsidP="00E7422D">
      <w:pPr>
        <w:rPr>
          <w:rFonts w:ascii="Times New Roman" w:eastAsiaTheme="minorEastAsia" w:hAnsi="Times New Roman" w:cs="Times New Roman"/>
          <w:sz w:val="24"/>
        </w:rPr>
      </w:pPr>
    </w:p>
    <w:p w:rsidR="00E7422D" w:rsidRPr="00E7422D" w:rsidRDefault="00E7422D" w:rsidP="00E7422D">
      <w:pPr>
        <w:rPr>
          <w:rFonts w:ascii="Times New Roman" w:eastAsiaTheme="minorEastAsia" w:hAnsi="Times New Roman" w:cs="Times New Roman"/>
          <w:sz w:val="24"/>
        </w:rPr>
      </w:pPr>
    </w:p>
    <w:p w:rsidR="00E7422D" w:rsidRPr="00E7422D" w:rsidRDefault="00E7422D" w:rsidP="00E7422D">
      <w:pPr>
        <w:rPr>
          <w:rFonts w:ascii="Times New Roman" w:eastAsiaTheme="minorEastAsia" w:hAnsi="Times New Roman" w:cs="Times New Roman"/>
          <w:sz w:val="24"/>
        </w:rPr>
      </w:pPr>
    </w:p>
    <w:p w:rsidR="00E7422D" w:rsidRPr="00E7422D" w:rsidRDefault="00E7422D" w:rsidP="00E7422D">
      <w:pPr>
        <w:rPr>
          <w:rFonts w:ascii="Times New Roman" w:eastAsiaTheme="minorEastAsia" w:hAnsi="Times New Roman" w:cs="Times New Roman"/>
          <w:sz w:val="24"/>
        </w:rPr>
      </w:pPr>
    </w:p>
    <w:p w:rsidR="00E7422D" w:rsidRPr="00E7422D" w:rsidRDefault="00E7422D" w:rsidP="00E7422D">
      <w:pPr>
        <w:rPr>
          <w:rFonts w:ascii="Times New Roman" w:eastAsiaTheme="minorEastAsia" w:hAnsi="Times New Roman" w:cs="Times New Roman"/>
          <w:sz w:val="24"/>
        </w:rPr>
      </w:pPr>
    </w:p>
    <w:p w:rsidR="00E7422D" w:rsidRDefault="00E7422D" w:rsidP="00E7422D">
      <w:pPr>
        <w:rPr>
          <w:rFonts w:ascii="Times New Roman" w:eastAsiaTheme="minorEastAsia" w:hAnsi="Times New Roman" w:cs="Times New Roman"/>
          <w:sz w:val="24"/>
        </w:rPr>
      </w:pPr>
    </w:p>
    <w:p w:rsidR="00E7422D" w:rsidRDefault="00E7422D" w:rsidP="00E7422D">
      <w:pPr>
        <w:jc w:val="right"/>
        <w:rPr>
          <w:rFonts w:ascii="Times New Roman" w:eastAsiaTheme="minorEastAsia" w:hAnsi="Times New Roman" w:cs="Times New Roman"/>
          <w:sz w:val="24"/>
        </w:rPr>
      </w:pPr>
    </w:p>
    <w:p w:rsidR="00E7422D" w:rsidRPr="00E7422D" w:rsidRDefault="00E7422D" w:rsidP="00E7422D">
      <w:pPr>
        <w:tabs>
          <w:tab w:val="left" w:pos="213"/>
        </w:tabs>
        <w:rPr>
          <w:rFonts w:ascii="Times New Roman" w:eastAsiaTheme="minorEastAsia" w:hAnsi="Times New Roman" w:cs="Times New Roman"/>
          <w:sz w:val="24"/>
        </w:rPr>
      </w:pPr>
      <w:r>
        <w:rPr>
          <w:rFonts w:ascii="Times New Roman" w:eastAsiaTheme="minorEastAsia" w:hAnsi="Times New Roman" w:cs="Times New Roman"/>
          <w:sz w:val="24"/>
        </w:rPr>
        <w:tab/>
      </w:r>
    </w:p>
    <w:tbl>
      <w:tblPr>
        <w:tblStyle w:val="TableGrid"/>
        <w:tblW w:w="0" w:type="auto"/>
        <w:tblLook w:val="04A0" w:firstRow="1" w:lastRow="0" w:firstColumn="1" w:lastColumn="0" w:noHBand="0" w:noVBand="1"/>
      </w:tblPr>
      <w:tblGrid>
        <w:gridCol w:w="456"/>
        <w:gridCol w:w="4330"/>
        <w:gridCol w:w="1172"/>
        <w:gridCol w:w="744"/>
        <w:gridCol w:w="958"/>
        <w:gridCol w:w="958"/>
        <w:gridCol w:w="958"/>
      </w:tblGrid>
      <w:tr w:rsidR="00E7422D" w:rsidRPr="00E7422D" w:rsidTr="00C05E55">
        <w:trPr>
          <w:trHeight w:val="300"/>
        </w:trPr>
        <w:tc>
          <w:tcPr>
            <w:tcW w:w="4786" w:type="dxa"/>
            <w:gridSpan w:val="2"/>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Table 1: Aggregation scheme</w:t>
            </w:r>
            <w:r>
              <w:rPr>
                <w:rFonts w:ascii="Times New Roman" w:eastAsiaTheme="minorEastAsia" w:hAnsi="Times New Roman" w:cs="Times New Roman"/>
                <w:sz w:val="24"/>
              </w:rPr>
              <w:t xml:space="preserve"> (60 to 14)</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r>
      <w:tr w:rsidR="00E7422D" w:rsidRPr="00E7422D" w:rsidTr="00C05E55">
        <w:trPr>
          <w:trHeight w:val="315"/>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r>
      <w:tr w:rsidR="00E7422D" w:rsidRPr="00E7422D" w:rsidTr="00C05E55">
        <w:trPr>
          <w:trHeight w:val="300"/>
        </w:trPr>
        <w:tc>
          <w:tcPr>
            <w:tcW w:w="4786" w:type="dxa"/>
            <w:gridSpan w:val="2"/>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14 sector classification</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Agriculture</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2</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3</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4</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2</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Forestry and logging</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6</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3</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Fishing</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7</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4</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Mining</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8</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9</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10</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11</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Manufacturing</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12 to 44</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6</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Construction</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45</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7</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Electricity, gas and water supply</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46</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47</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8</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Railway transport services</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48</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9</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Transport by other means and storage</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49</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50</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10</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Communication</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51</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11</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Trade, hotels and rest.</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52</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53</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12</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Banking and insurance</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54</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55</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00"/>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13</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Other services</w:t>
            </w:r>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56</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57</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58</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59</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r w:rsidR="00E7422D" w:rsidRPr="00E7422D" w:rsidTr="00C05E55">
        <w:trPr>
          <w:trHeight w:val="315"/>
        </w:trPr>
        <w:tc>
          <w:tcPr>
            <w:tcW w:w="456"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14</w:t>
            </w:r>
          </w:p>
        </w:tc>
        <w:tc>
          <w:tcPr>
            <w:tcW w:w="4330"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xml:space="preserve">Public administration &amp; </w:t>
            </w:r>
            <w:proofErr w:type="spellStart"/>
            <w:r w:rsidRPr="00E7422D">
              <w:rPr>
                <w:rFonts w:ascii="Times New Roman" w:eastAsiaTheme="minorEastAsia" w:hAnsi="Times New Roman" w:cs="Times New Roman"/>
                <w:sz w:val="24"/>
              </w:rPr>
              <w:t>defence</w:t>
            </w:r>
            <w:proofErr w:type="spellEnd"/>
          </w:p>
        </w:tc>
        <w:tc>
          <w:tcPr>
            <w:tcW w:w="1172"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60</w:t>
            </w:r>
          </w:p>
        </w:tc>
        <w:tc>
          <w:tcPr>
            <w:tcW w:w="744"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c>
          <w:tcPr>
            <w:tcW w:w="958" w:type="dxa"/>
            <w:noWrap/>
            <w:hideMark/>
          </w:tcPr>
          <w:p w:rsidR="00E7422D" w:rsidRPr="00E7422D" w:rsidRDefault="00E7422D" w:rsidP="00E7422D">
            <w:pPr>
              <w:tabs>
                <w:tab w:val="left" w:pos="213"/>
              </w:tabs>
              <w:rPr>
                <w:rFonts w:ascii="Times New Roman" w:eastAsiaTheme="minorEastAsia" w:hAnsi="Times New Roman" w:cs="Times New Roman"/>
                <w:sz w:val="24"/>
              </w:rPr>
            </w:pPr>
            <w:r w:rsidRPr="00E7422D">
              <w:rPr>
                <w:rFonts w:ascii="Times New Roman" w:eastAsiaTheme="minorEastAsia" w:hAnsi="Times New Roman" w:cs="Times New Roman"/>
                <w:sz w:val="24"/>
              </w:rPr>
              <w:t> </w:t>
            </w:r>
          </w:p>
        </w:tc>
      </w:tr>
    </w:tbl>
    <w:p w:rsidR="00E7422D" w:rsidRDefault="00E7422D" w:rsidP="00E7422D">
      <w:pPr>
        <w:tabs>
          <w:tab w:val="left" w:pos="213"/>
        </w:tabs>
        <w:rPr>
          <w:rFonts w:ascii="Times New Roman" w:eastAsiaTheme="minorEastAsia" w:hAnsi="Times New Roman" w:cs="Times New Roman"/>
          <w:sz w:val="24"/>
        </w:rPr>
      </w:pPr>
    </w:p>
    <w:p w:rsidR="00C05E55" w:rsidRDefault="00C05E55" w:rsidP="00E7422D">
      <w:pPr>
        <w:tabs>
          <w:tab w:val="left" w:pos="213"/>
        </w:tabs>
        <w:rPr>
          <w:rFonts w:ascii="Times New Roman" w:eastAsiaTheme="minorEastAsia" w:hAnsi="Times New Roman" w:cs="Times New Roman"/>
          <w:sz w:val="24"/>
        </w:rPr>
      </w:pPr>
    </w:p>
    <w:p w:rsidR="00C05E55" w:rsidRDefault="00C05E55" w:rsidP="00E7422D">
      <w:pPr>
        <w:tabs>
          <w:tab w:val="left" w:pos="213"/>
        </w:tabs>
        <w:rPr>
          <w:rFonts w:ascii="Times New Roman" w:eastAsiaTheme="minorEastAsia" w:hAnsi="Times New Roman" w:cs="Times New Roman"/>
          <w:sz w:val="24"/>
        </w:rPr>
      </w:pPr>
    </w:p>
    <w:p w:rsidR="00C05E55" w:rsidRDefault="00C05E55" w:rsidP="00E7422D">
      <w:pPr>
        <w:tabs>
          <w:tab w:val="left" w:pos="213"/>
        </w:tabs>
        <w:rPr>
          <w:rFonts w:ascii="Times New Roman" w:eastAsiaTheme="minorEastAsia" w:hAnsi="Times New Roman" w:cs="Times New Roman"/>
          <w:sz w:val="24"/>
        </w:rPr>
      </w:pPr>
    </w:p>
    <w:tbl>
      <w:tblPr>
        <w:tblW w:w="134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27"/>
        <w:gridCol w:w="933"/>
        <w:gridCol w:w="843"/>
        <w:gridCol w:w="843"/>
        <w:gridCol w:w="843"/>
        <w:gridCol w:w="782"/>
        <w:gridCol w:w="782"/>
        <w:gridCol w:w="782"/>
        <w:gridCol w:w="661"/>
        <w:gridCol w:w="782"/>
        <w:gridCol w:w="782"/>
        <w:gridCol w:w="782"/>
        <w:gridCol w:w="782"/>
        <w:gridCol w:w="782"/>
        <w:gridCol w:w="661"/>
      </w:tblGrid>
      <w:tr w:rsidR="00C05E55" w:rsidRPr="00C05E55" w:rsidTr="00C05E55">
        <w:trPr>
          <w:trHeight w:val="303"/>
        </w:trPr>
        <w:tc>
          <w:tcPr>
            <w:tcW w:w="0" w:type="auto"/>
            <w:gridSpan w:val="6"/>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lastRenderedPageBreak/>
              <w:t xml:space="preserve">Table </w:t>
            </w:r>
            <w:proofErr w:type="gramStart"/>
            <w:r w:rsidRPr="00C05E55">
              <w:rPr>
                <w:rFonts w:ascii="Calibri" w:eastAsia="Times New Roman" w:hAnsi="Calibri" w:cs="Calibri"/>
                <w:color w:val="000000"/>
              </w:rPr>
              <w:t>2 :</w:t>
            </w:r>
            <w:proofErr w:type="gramEnd"/>
            <w:r w:rsidRPr="00C05E55">
              <w:rPr>
                <w:rFonts w:ascii="Calibri" w:eastAsia="Times New Roman" w:hAnsi="Calibri" w:cs="Calibri"/>
                <w:color w:val="000000"/>
              </w:rPr>
              <w:t xml:space="preserve"> Some structural ratios of Indian economy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r>
      <w:tr w:rsidR="00C05E55" w:rsidRPr="00C05E55" w:rsidTr="00C05E55">
        <w:trPr>
          <w:trHeight w:val="303"/>
        </w:trPr>
        <w:tc>
          <w:tcPr>
            <w:tcW w:w="0" w:type="auto"/>
            <w:gridSpan w:val="2"/>
            <w:shd w:val="clear" w:color="auto" w:fill="auto"/>
            <w:noWrap/>
            <w:vAlign w:val="bottom"/>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Commodities →</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14</w:t>
            </w:r>
          </w:p>
        </w:tc>
      </w:tr>
      <w:tr w:rsidR="00C05E55" w:rsidRPr="00C05E55" w:rsidTr="00C05E55">
        <w:trPr>
          <w:trHeight w:val="303"/>
        </w:trPr>
        <w:tc>
          <w:tcPr>
            <w:tcW w:w="0" w:type="auto"/>
            <w:gridSpan w:val="3"/>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Composition of Final Output (Z)</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1973-74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Z (-M)†</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37.67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0.59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0.66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28.16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6.55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1.19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3.61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9.11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1.42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6.46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2.44</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Z(+M)‡</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38.26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0.61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0.06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27.17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6.77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1.30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3.64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9.42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1.47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6.67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2.53</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1983-84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Z (-M)</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24.87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1.86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31.90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7.23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2.49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1.43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4.16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9.96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2.04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9.32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2.61</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Z(+M)</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24.00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2.82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33.43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6.88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2.37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1.36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4.17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9.51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1.96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8.97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2.48</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2003-04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Z (-M)</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13.97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0.62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1.44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34.01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8.61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3.04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7.15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1.12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10.87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4.11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10.44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3.05</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Z(+M)</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12.94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0.50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0.57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3.02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37.23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7.92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2.79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0.99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6.63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3.87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9.72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2.80</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r>
      <w:tr w:rsidR="00C05E55" w:rsidRPr="00C05E55" w:rsidTr="00C05E55">
        <w:trPr>
          <w:trHeight w:val="303"/>
        </w:trPr>
        <w:tc>
          <w:tcPr>
            <w:tcW w:w="0" w:type="auto"/>
            <w:gridSpan w:val="2"/>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Shares of Inputs</w:t>
            </w:r>
          </w:p>
        </w:tc>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1973-74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(O)</w:t>
            </w: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89.94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62.23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50.94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35.86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8.12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98.54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39.76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(U)</w:t>
            </w: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98.75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37.77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49.06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64.14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91.88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1.46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60.24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1983-84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(O)</w:t>
            </w: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7.40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58.09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94.13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57.66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55.84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93.13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39.01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6.74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96.79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27.97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(U)</w:t>
            </w: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92.60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41.91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99.53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5.87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42.34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44.16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6.87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60.99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93.26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3.21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72.03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2003-04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(O)</w:t>
            </w: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rPr>
            </w:pPr>
            <w:r w:rsidRPr="00C05E55">
              <w:rPr>
                <w:rFonts w:ascii="Calibri" w:eastAsia="Times New Roman" w:hAnsi="Calibri" w:cs="Calibri"/>
              </w:rPr>
              <w:t>2.86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12.46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0.03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91.10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72.83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37.53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97.02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20.92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64.21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19.43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90.45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39.96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100</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r w:rsidRPr="00C05E55">
              <w:rPr>
                <w:rFonts w:ascii="Calibri" w:eastAsia="Times New Roman" w:hAnsi="Calibri" w:cs="Calibri"/>
                <w:color w:val="000000"/>
              </w:rPr>
              <w:t>(U)</w:t>
            </w: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rPr>
            </w:pPr>
            <w:r w:rsidRPr="00C05E55">
              <w:rPr>
                <w:rFonts w:ascii="Calibri" w:eastAsia="Times New Roman" w:hAnsi="Calibri" w:cs="Calibri"/>
              </w:rPr>
              <w:t>97.14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87.54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99.97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8.90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27.17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62.47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2.98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79.08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35.79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80.57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9.55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60.04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r>
      <w:tr w:rsidR="00C05E55" w:rsidRPr="00C05E55" w:rsidTr="00C05E55">
        <w:trPr>
          <w:trHeight w:val="303"/>
        </w:trPr>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p>
        </w:tc>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r>
      <w:tr w:rsidR="00C05E55" w:rsidRPr="00C05E55" w:rsidTr="00C05E55">
        <w:trPr>
          <w:trHeight w:val="303"/>
        </w:trPr>
        <w:tc>
          <w:tcPr>
            <w:tcW w:w="0" w:type="auto"/>
            <w:gridSpan w:val="2"/>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Final-use variable</w:t>
            </w:r>
          </w:p>
        </w:tc>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r>
      <w:tr w:rsidR="00C05E55" w:rsidRPr="00C05E55" w:rsidTr="00C05E55">
        <w:trPr>
          <w:trHeight w:val="303"/>
        </w:trPr>
        <w:tc>
          <w:tcPr>
            <w:tcW w:w="0" w:type="auto"/>
            <w:gridSpan w:val="3"/>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Import Composition</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1973-74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rPr>
            </w:pPr>
            <w:r w:rsidRPr="00C05E55">
              <w:rPr>
                <w:rFonts w:ascii="Calibri" w:eastAsia="Times New Roman" w:hAnsi="Calibri" w:cs="Calibri"/>
              </w:rPr>
              <w:t>20.31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0.09</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0.10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18.71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57.83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2.96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1983-84</w:t>
            </w:r>
          </w:p>
        </w:tc>
        <w:tc>
          <w:tcPr>
            <w:tcW w:w="0" w:type="auto"/>
            <w:shd w:val="clear" w:color="auto" w:fill="auto"/>
            <w:noWrap/>
            <w:vAlign w:val="center"/>
            <w:hideMark/>
          </w:tcPr>
          <w:p w:rsidR="00C05E55" w:rsidRPr="00C05E55" w:rsidRDefault="00C05E55" w:rsidP="00C05E55">
            <w:pPr>
              <w:spacing w:after="0" w:line="240" w:lineRule="auto"/>
              <w:jc w:val="center"/>
              <w:rPr>
                <w:rFonts w:ascii="Calibri" w:eastAsia="Times New Roman" w:hAnsi="Calibri" w:cs="Calibri"/>
                <w:color w:val="000000"/>
              </w:rPr>
            </w:pPr>
          </w:p>
        </w:tc>
        <w:tc>
          <w:tcPr>
            <w:tcW w:w="0" w:type="auto"/>
            <w:shd w:val="clear" w:color="auto" w:fill="auto"/>
            <w:noWrap/>
            <w:vAlign w:val="center"/>
            <w:hideMark/>
          </w:tcPr>
          <w:p w:rsidR="00C05E55" w:rsidRPr="00C05E55" w:rsidRDefault="00C05E55" w:rsidP="00C05E55">
            <w:pPr>
              <w:spacing w:after="0" w:line="240" w:lineRule="auto"/>
              <w:jc w:val="right"/>
              <w:rPr>
                <w:rFonts w:ascii="Calibri" w:eastAsia="Times New Roman" w:hAnsi="Calibri" w:cs="Calibri"/>
              </w:rPr>
            </w:pPr>
            <w:r w:rsidRPr="00C05E55">
              <w:rPr>
                <w:rFonts w:ascii="Calibri" w:eastAsia="Times New Roman" w:hAnsi="Calibri" w:cs="Calibri"/>
              </w:rPr>
              <w:t>6.47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0.11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0.05</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22.02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64.14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4.30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0.17</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0.42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1.88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r>
      <w:tr w:rsidR="00C05E55" w:rsidRPr="00C05E55" w:rsidTr="00C05E55">
        <w:trPr>
          <w:trHeight w:val="303"/>
        </w:trPr>
        <w:tc>
          <w:tcPr>
            <w:tcW w:w="0" w:type="auto"/>
            <w:shd w:val="clear" w:color="auto" w:fill="auto"/>
            <w:noWrap/>
            <w:vAlign w:val="center"/>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2003-04</w:t>
            </w:r>
          </w:p>
        </w:tc>
        <w:tc>
          <w:tcPr>
            <w:tcW w:w="0" w:type="auto"/>
            <w:shd w:val="clear" w:color="auto" w:fill="auto"/>
            <w:noWrap/>
            <w:vAlign w:val="bottom"/>
            <w:hideMark/>
          </w:tcPr>
          <w:p w:rsidR="00C05E55" w:rsidRPr="00C05E55" w:rsidRDefault="00C05E55" w:rsidP="00C05E55">
            <w:pPr>
              <w:spacing w:after="0" w:line="240" w:lineRule="auto"/>
              <w:rPr>
                <w:rFonts w:ascii="Calibri" w:eastAsia="Times New Roman" w:hAnsi="Calibri" w:cs="Calibri"/>
                <w:color w:val="000000"/>
              </w:rPr>
            </w:pPr>
            <w:r w:rsidRPr="00C05E55">
              <w:rPr>
                <w:rFonts w:ascii="Calibri" w:eastAsia="Times New Roman" w:hAnsi="Calibri" w:cs="Calibri"/>
                <w:color w:val="000000"/>
              </w:rPr>
              <w:t> </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1.34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0.73</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0.02</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20.86</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73.64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0.70</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0.01</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0.14</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1.08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1.48</w:t>
            </w:r>
          </w:p>
        </w:tc>
        <w:tc>
          <w:tcPr>
            <w:tcW w:w="0" w:type="auto"/>
            <w:shd w:val="clear" w:color="auto" w:fill="auto"/>
            <w:noWrap/>
            <w:vAlign w:val="bottom"/>
            <w:hideMark/>
          </w:tcPr>
          <w:p w:rsidR="00C05E55" w:rsidRPr="00C05E55" w:rsidRDefault="00C05E55" w:rsidP="00C05E55">
            <w:pPr>
              <w:spacing w:after="0" w:line="240" w:lineRule="auto"/>
              <w:jc w:val="right"/>
              <w:rPr>
                <w:rFonts w:ascii="Calibri" w:eastAsia="Times New Roman" w:hAnsi="Calibri" w:cs="Calibri"/>
                <w:color w:val="000000"/>
              </w:rPr>
            </w:pPr>
            <w:r w:rsidRPr="00C05E55">
              <w:rPr>
                <w:rFonts w:ascii="Calibri" w:eastAsia="Times New Roman" w:hAnsi="Calibri" w:cs="Calibri"/>
                <w:color w:val="000000"/>
              </w:rPr>
              <w:t>0</w:t>
            </w:r>
          </w:p>
        </w:tc>
      </w:tr>
    </w:tbl>
    <w:p w:rsidR="00C05E55" w:rsidRDefault="00C05E55" w:rsidP="00C05E55">
      <w:pPr>
        <w:tabs>
          <w:tab w:val="left" w:pos="213"/>
        </w:tabs>
        <w:spacing w:line="240" w:lineRule="auto"/>
        <w:rPr>
          <w:rFonts w:ascii="Times New Roman" w:eastAsiaTheme="minorEastAsia" w:hAnsi="Times New Roman" w:cs="Times New Roman"/>
          <w:sz w:val="18"/>
        </w:rPr>
      </w:pPr>
    </w:p>
    <w:p w:rsidR="00C05E55" w:rsidRPr="00C05E55" w:rsidRDefault="00C05E55" w:rsidP="00C05E55">
      <w:pPr>
        <w:tabs>
          <w:tab w:val="left" w:pos="213"/>
        </w:tabs>
        <w:spacing w:line="240" w:lineRule="auto"/>
        <w:rPr>
          <w:rFonts w:ascii="Times New Roman" w:eastAsiaTheme="minorEastAsia" w:hAnsi="Times New Roman" w:cs="Times New Roman"/>
          <w:sz w:val="18"/>
        </w:rPr>
      </w:pPr>
      <w:r w:rsidRPr="00C05E55">
        <w:rPr>
          <w:rFonts w:ascii="Times New Roman" w:eastAsiaTheme="minorEastAsia" w:hAnsi="Times New Roman" w:cs="Times New Roman"/>
          <w:sz w:val="18"/>
        </w:rPr>
        <w:t>Z (-M</w:t>
      </w:r>
      <w:proofErr w:type="gramStart"/>
      <w:r w:rsidRPr="00C05E55">
        <w:rPr>
          <w:rFonts w:ascii="Times New Roman" w:eastAsiaTheme="minorEastAsia" w:hAnsi="Times New Roman" w:cs="Times New Roman"/>
          <w:sz w:val="18"/>
        </w:rPr>
        <w:t>)†</w:t>
      </w:r>
      <w:proofErr w:type="gramEnd"/>
      <w:r w:rsidRPr="00C05E55">
        <w:rPr>
          <w:rFonts w:ascii="Times New Roman" w:eastAsiaTheme="minorEastAsia" w:hAnsi="Times New Roman" w:cs="Times New Roman"/>
          <w:sz w:val="18"/>
        </w:rPr>
        <w:t xml:space="preserve"> and Z(+M)‡ denote Final outputs excusive and inclusive of imports, respectively</w:t>
      </w:r>
    </w:p>
    <w:p w:rsidR="00C05E55" w:rsidRPr="00C05E55" w:rsidRDefault="00C05E55" w:rsidP="00C05E55">
      <w:pPr>
        <w:tabs>
          <w:tab w:val="left" w:pos="213"/>
        </w:tabs>
        <w:spacing w:line="240" w:lineRule="auto"/>
        <w:rPr>
          <w:rFonts w:ascii="Times New Roman" w:eastAsiaTheme="minorEastAsia" w:hAnsi="Times New Roman" w:cs="Times New Roman"/>
          <w:sz w:val="18"/>
        </w:rPr>
      </w:pPr>
      <w:r w:rsidRPr="00C05E55">
        <w:rPr>
          <w:rFonts w:ascii="Times New Roman" w:eastAsiaTheme="minorEastAsia" w:hAnsi="Times New Roman" w:cs="Times New Roman"/>
          <w:sz w:val="18"/>
        </w:rPr>
        <w:t>Source: Input-output transactions tables of 1973 to 2004, C.S.O., Min. of P &amp; PI</w:t>
      </w:r>
    </w:p>
    <w:p w:rsidR="00C05E55" w:rsidRDefault="00C05E55" w:rsidP="00C05E55">
      <w:pPr>
        <w:tabs>
          <w:tab w:val="left" w:pos="213"/>
        </w:tabs>
        <w:spacing w:line="240" w:lineRule="auto"/>
        <w:rPr>
          <w:rFonts w:ascii="Times New Roman" w:eastAsiaTheme="minorEastAsia" w:hAnsi="Times New Roman" w:cs="Times New Roman"/>
          <w:sz w:val="18"/>
        </w:rPr>
      </w:pPr>
      <w:r w:rsidRPr="00C05E55">
        <w:rPr>
          <w:rFonts w:ascii="Times New Roman" w:eastAsiaTheme="minorEastAsia" w:hAnsi="Times New Roman" w:cs="Times New Roman"/>
          <w:sz w:val="18"/>
        </w:rPr>
        <w:t>1980-81 - 1999-2000, Statement 2.1 and 3.1, National Accounts Statistics, Factor Incomes (BASE YEAR 1999-2000), C.S.O., Min. of S &amp; PI/2008</w:t>
      </w:r>
    </w:p>
    <w:p w:rsidR="00F46356" w:rsidRDefault="00F46356" w:rsidP="00C05E55">
      <w:pPr>
        <w:tabs>
          <w:tab w:val="left" w:pos="213"/>
        </w:tabs>
        <w:spacing w:line="240" w:lineRule="auto"/>
        <w:rPr>
          <w:rFonts w:ascii="Times New Roman" w:eastAsiaTheme="minorEastAsia" w:hAnsi="Times New Roman" w:cs="Times New Roman"/>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618"/>
        <w:gridCol w:w="1334"/>
        <w:gridCol w:w="1334"/>
        <w:gridCol w:w="1334"/>
        <w:gridCol w:w="1333"/>
        <w:gridCol w:w="1333"/>
        <w:gridCol w:w="1333"/>
      </w:tblGrid>
      <w:tr w:rsidR="00F46356" w:rsidRPr="00F46356" w:rsidTr="00F46356">
        <w:trPr>
          <w:trHeight w:val="300"/>
          <w:jc w:val="center"/>
        </w:trPr>
        <w:tc>
          <w:tcPr>
            <w:tcW w:w="1963" w:type="pct"/>
            <w:gridSpan w:val="2"/>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lastRenderedPageBreak/>
              <w:t>Table 3(a) : Model 1</w:t>
            </w: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r>
      <w:tr w:rsidR="00F46356" w:rsidRPr="00F46356" w:rsidTr="00F46356">
        <w:trPr>
          <w:trHeight w:val="300"/>
          <w:jc w:val="center"/>
        </w:trPr>
        <w:tc>
          <w:tcPr>
            <w:tcW w:w="211"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1752"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r>
      <w:tr w:rsidR="00F46356" w:rsidRPr="00F46356" w:rsidTr="00F46356">
        <w:trPr>
          <w:trHeight w:val="300"/>
          <w:jc w:val="center"/>
        </w:trPr>
        <w:tc>
          <w:tcPr>
            <w:tcW w:w="211"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 </w:t>
            </w:r>
          </w:p>
        </w:tc>
        <w:tc>
          <w:tcPr>
            <w:tcW w:w="1752"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 </w:t>
            </w:r>
          </w:p>
        </w:tc>
        <w:tc>
          <w:tcPr>
            <w:tcW w:w="1012"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1973-74</w:t>
            </w:r>
          </w:p>
        </w:tc>
        <w:tc>
          <w:tcPr>
            <w:tcW w:w="1012"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1983-84</w:t>
            </w:r>
          </w:p>
        </w:tc>
        <w:tc>
          <w:tcPr>
            <w:tcW w:w="1012"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2003-04</w:t>
            </w:r>
          </w:p>
        </w:tc>
      </w:tr>
      <w:tr w:rsidR="00F46356" w:rsidRPr="00F46356" w:rsidTr="00F46356">
        <w:trPr>
          <w:trHeight w:val="300"/>
          <w:jc w:val="center"/>
        </w:trPr>
        <w:tc>
          <w:tcPr>
            <w:tcW w:w="1963" w:type="pct"/>
            <w:gridSpan w:val="2"/>
            <w:shd w:val="clear" w:color="auto" w:fill="auto"/>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Commodity ↓</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Agriculture</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1.043683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0.958145</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1.057555</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0.945577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1.127722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0.886744</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Forestry and logging</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1.026894</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0.97381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1.025745</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0.974901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1.037068</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0.964257</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3</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Fishing</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1.045746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0.956256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1.039891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0.961639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1.0375</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0.963856</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4</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Mining</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0.98334</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1.016942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0.994473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1.005557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0.989627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1.010482</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5</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Manufacturing</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0.950709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1.051847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0.973993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1.026701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0.948626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1.054157</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6</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Construction</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0.961631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1.0399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0.946096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1.056975</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0.941781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1.061818</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7</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Electricity, gas and water supply</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0.23021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4.343866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0.951349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1.051139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1.058051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0.945134</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8</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Railway transport services</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0.934849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1.069691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1.143637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0.874403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1.027172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0.973547</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9</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Transport by other means and storage</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0.905501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1.104361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0.926044</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1.079862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0.942431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1.061085</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Communication</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1.00519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0.994837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1.017176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0.983114</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1.037437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0.963914</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11</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Trade, hotels and rest.</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1.032459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0.968562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1.00983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0.990266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0.999857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1.000143</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12</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Banking and insurance</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1.017573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0.982731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1.024337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0.976242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1.011551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0.988581</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13</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Other services</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1.005461</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0.994569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0.955473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1.046602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1.018906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0.981445</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14</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 xml:space="preserve">Public administration &amp; </w:t>
            </w:r>
            <w:proofErr w:type="spellStart"/>
            <w:r w:rsidRPr="00F46356">
              <w:rPr>
                <w:rFonts w:ascii="Calibri" w:eastAsia="Times New Roman" w:hAnsi="Calibri" w:cs="Calibri"/>
              </w:rPr>
              <w:t>defence</w:t>
            </w:r>
            <w:proofErr w:type="spellEnd"/>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1.035766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0.965469</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1.036865</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0.964446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1.0194</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0.98097</w:t>
            </w:r>
          </w:p>
        </w:tc>
      </w:tr>
      <w:tr w:rsidR="00F46356" w:rsidRPr="00F46356" w:rsidTr="00F46356">
        <w:trPr>
          <w:trHeight w:val="300"/>
          <w:jc w:val="center"/>
        </w:trPr>
        <w:tc>
          <w:tcPr>
            <w:tcW w:w="1963"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Factors↓</w:t>
            </w: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50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(O)</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0.980067</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1.020338</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0.990642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1.009446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0.981326</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1.019029</w:t>
            </w:r>
          </w:p>
        </w:tc>
      </w:tr>
      <w:tr w:rsidR="00F46356" w:rsidRPr="00F46356" w:rsidTr="00F46356">
        <w:trPr>
          <w:trHeight w:val="300"/>
          <w:jc w:val="center"/>
        </w:trPr>
        <w:tc>
          <w:tcPr>
            <w:tcW w:w="211"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w:t>
            </w:r>
          </w:p>
        </w:tc>
        <w:tc>
          <w:tcPr>
            <w:tcW w:w="1752"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(U)</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1.00722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0.992832</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1.005278</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0.99475</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1.014043</w:t>
            </w:r>
          </w:p>
        </w:tc>
        <w:tc>
          <w:tcPr>
            <w:tcW w:w="506"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0.986151</w:t>
            </w:r>
          </w:p>
        </w:tc>
      </w:tr>
      <w:tr w:rsidR="00F46356" w:rsidRPr="00F46356" w:rsidTr="00F46356">
        <w:trPr>
          <w:trHeight w:val="300"/>
          <w:jc w:val="center"/>
        </w:trPr>
        <w:tc>
          <w:tcPr>
            <w:tcW w:w="1963"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Eigen cost ratio</w:t>
            </w:r>
          </w:p>
        </w:tc>
        <w:tc>
          <w:tcPr>
            <w:tcW w:w="1012"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0.958366748</w:t>
            </w:r>
          </w:p>
        </w:tc>
        <w:tc>
          <w:tcPr>
            <w:tcW w:w="1012"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0.96448391</w:t>
            </w:r>
          </w:p>
        </w:tc>
        <w:tc>
          <w:tcPr>
            <w:tcW w:w="1012"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0.96629714</w:t>
            </w:r>
          </w:p>
        </w:tc>
      </w:tr>
    </w:tbl>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154"/>
        <w:gridCol w:w="1249"/>
        <w:gridCol w:w="1252"/>
        <w:gridCol w:w="1249"/>
        <w:gridCol w:w="1252"/>
        <w:gridCol w:w="1249"/>
        <w:gridCol w:w="1249"/>
      </w:tblGrid>
      <w:tr w:rsidR="00F46356" w:rsidRPr="00F46356" w:rsidTr="00F46356">
        <w:trPr>
          <w:trHeight w:val="300"/>
          <w:jc w:val="center"/>
        </w:trPr>
        <w:tc>
          <w:tcPr>
            <w:tcW w:w="2154" w:type="pct"/>
            <w:gridSpan w:val="2"/>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lastRenderedPageBreak/>
              <w:t>Table 3(b) : Model 2</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r>
      <w:tr w:rsidR="00F46356" w:rsidRPr="00F46356" w:rsidTr="00F46356">
        <w:trPr>
          <w:trHeight w:val="300"/>
          <w:jc w:val="center"/>
        </w:trPr>
        <w:tc>
          <w:tcPr>
            <w:tcW w:w="198"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195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r>
      <w:tr w:rsidR="00F46356" w:rsidRPr="00F46356" w:rsidTr="00F46356">
        <w:trPr>
          <w:trHeight w:val="300"/>
          <w:jc w:val="center"/>
        </w:trPr>
        <w:tc>
          <w:tcPr>
            <w:tcW w:w="198"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 </w:t>
            </w:r>
          </w:p>
        </w:tc>
        <w:tc>
          <w:tcPr>
            <w:tcW w:w="195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 </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1973-74</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1983-84</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2003-04</w:t>
            </w:r>
          </w:p>
        </w:tc>
      </w:tr>
      <w:tr w:rsidR="00F46356" w:rsidRPr="00F46356" w:rsidTr="00F46356">
        <w:trPr>
          <w:trHeight w:val="300"/>
          <w:jc w:val="center"/>
        </w:trPr>
        <w:tc>
          <w:tcPr>
            <w:tcW w:w="2154" w:type="pct"/>
            <w:gridSpan w:val="2"/>
            <w:shd w:val="clear" w:color="auto" w:fill="auto"/>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Commodity ↓</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Agriculture</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1.04663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0.955447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1.055002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0.947865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1.126356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0.887819</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Forestry and logging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1.015217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0.985011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1.024127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0.976442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1.03232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0.968692</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3</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Fishing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1.047907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0.954283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1.03727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0.964069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1.037337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0.964006</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4</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Mining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0.97522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1.02541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1.006254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0.993785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0.997739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1.002266</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5</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Manufacturing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0.944762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1.058468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0.980666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1.019715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0.962239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1.039243</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6</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Construction</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0.957153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1.044765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0.947777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1.0551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0.947022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1.055942</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7</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Electricity, gas and water supply</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0.228259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4.380983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0.953171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1.04913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1.063455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0.940331</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8</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Railway transport services</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0.926374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1.079478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1.145662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0.872858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1.032903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0.968145</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9</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Transport by other means and storage</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0.900212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1.110849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0.932024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1.072933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0.947418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1.0555</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Communication</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0.994034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1.006002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1.016678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0.983596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1.039977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0.96156</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11</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Trade, hotels and rest.</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1.032652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0.96838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1.008563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0.991509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1.000116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0.999884</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12</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Banking and insurance</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1.006217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0.993821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1.02343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0.977106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1.013374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0.986802</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13</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Other services</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1.001577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0.998425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0.955075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1.047038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1.019527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0.980847</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14</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 xml:space="preserve">Public administration &amp; </w:t>
            </w:r>
            <w:proofErr w:type="spellStart"/>
            <w:r w:rsidRPr="00F46356">
              <w:rPr>
                <w:rFonts w:ascii="Calibri" w:eastAsia="Times New Roman" w:hAnsi="Calibri" w:cs="Calibri"/>
              </w:rPr>
              <w:t>defence</w:t>
            </w:r>
            <w:proofErr w:type="spellEnd"/>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1.023577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0.976966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1.035423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0.965788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1.021244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0.979198</w:t>
            </w:r>
          </w:p>
        </w:tc>
      </w:tr>
      <w:tr w:rsidR="00F46356" w:rsidRPr="00F46356" w:rsidTr="00F46356">
        <w:trPr>
          <w:trHeight w:val="300"/>
          <w:jc w:val="center"/>
        </w:trPr>
        <w:tc>
          <w:tcPr>
            <w:tcW w:w="2154"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Factors↓</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(O)</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0.965684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1.035536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0.993086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1.006963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0.988667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1.011463</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(U)</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1.006287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0.993752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1.006073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0.993963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1.017985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0.982332</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3</w:t>
            </w:r>
          </w:p>
        </w:tc>
        <w:tc>
          <w:tcPr>
            <w:tcW w:w="195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M</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0.918594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1.088621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0.985203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1.01502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0.969564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1.031392</w:t>
            </w:r>
          </w:p>
        </w:tc>
      </w:tr>
      <w:tr w:rsidR="00F46356" w:rsidRPr="00F46356" w:rsidTr="00F46356">
        <w:trPr>
          <w:trHeight w:val="300"/>
          <w:jc w:val="center"/>
        </w:trPr>
        <w:tc>
          <w:tcPr>
            <w:tcW w:w="2154"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Eigen cost ratio</w:t>
            </w:r>
          </w:p>
        </w:tc>
        <w:tc>
          <w:tcPr>
            <w:tcW w:w="949" w:type="pct"/>
            <w:gridSpan w:val="2"/>
            <w:shd w:val="clear" w:color="auto" w:fill="auto"/>
            <w:noWrap/>
            <w:vAlign w:val="bottom"/>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0.95650435</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0.967337364</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0.970912192</w:t>
            </w:r>
          </w:p>
        </w:tc>
      </w:tr>
    </w:tbl>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p w:rsidR="00F46356" w:rsidRDefault="00F46356" w:rsidP="00C05E55">
      <w:pPr>
        <w:tabs>
          <w:tab w:val="left" w:pos="213"/>
        </w:tabs>
        <w:spacing w:line="240" w:lineRule="auto"/>
        <w:rPr>
          <w:rFonts w:ascii="Times New Roman" w:eastAsiaTheme="minorEastAsia"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154"/>
        <w:gridCol w:w="1249"/>
        <w:gridCol w:w="1252"/>
        <w:gridCol w:w="1249"/>
        <w:gridCol w:w="1252"/>
        <w:gridCol w:w="1249"/>
        <w:gridCol w:w="1249"/>
      </w:tblGrid>
      <w:tr w:rsidR="00F46356" w:rsidRPr="00F46356" w:rsidTr="00F46356">
        <w:trPr>
          <w:trHeight w:val="300"/>
          <w:jc w:val="center"/>
        </w:trPr>
        <w:tc>
          <w:tcPr>
            <w:tcW w:w="2154" w:type="pct"/>
            <w:gridSpan w:val="2"/>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lastRenderedPageBreak/>
              <w:t>Table 3(c) : Model 3</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r>
      <w:tr w:rsidR="00F46356" w:rsidRPr="00F46356" w:rsidTr="00F46356">
        <w:trPr>
          <w:trHeight w:val="300"/>
          <w:jc w:val="center"/>
        </w:trPr>
        <w:tc>
          <w:tcPr>
            <w:tcW w:w="198"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195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p>
        </w:tc>
      </w:tr>
      <w:tr w:rsidR="00F46356" w:rsidRPr="00F46356" w:rsidTr="00F46356">
        <w:trPr>
          <w:trHeight w:val="300"/>
          <w:jc w:val="center"/>
        </w:trPr>
        <w:tc>
          <w:tcPr>
            <w:tcW w:w="198"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 </w:t>
            </w:r>
          </w:p>
        </w:tc>
        <w:tc>
          <w:tcPr>
            <w:tcW w:w="1956"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 </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1973-74</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1983-84</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2003-04</w:t>
            </w:r>
          </w:p>
        </w:tc>
      </w:tr>
      <w:tr w:rsidR="00F46356" w:rsidRPr="00F46356" w:rsidTr="00F46356">
        <w:trPr>
          <w:trHeight w:val="300"/>
          <w:jc w:val="center"/>
        </w:trPr>
        <w:tc>
          <w:tcPr>
            <w:tcW w:w="2154" w:type="pct"/>
            <w:gridSpan w:val="2"/>
            <w:shd w:val="clear" w:color="auto" w:fill="auto"/>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Commodity ↓</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c>
          <w:tcPr>
            <w:tcW w:w="474"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P*</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Agriculture</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1.055416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0.947494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1.054423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0.948386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1.123656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0.889952</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Forestry and logging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0.98666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1.013521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1.023143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0.97738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1.034165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0.966964</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3</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Fishing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1.059036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0.944255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1.036442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0.964839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1.034592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0.966565</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4</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Mining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0.377828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2.64671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1.008566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0.991507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1.00662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0.993424</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5</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Manufacturing</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0.903186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1.107192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0.981858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1.018477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0.966635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1.034516</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6</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Construction</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0.931214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1.073867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0.947687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1.055201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0.946698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1.056303</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7</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Electricity, gas and water supply</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0.179078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5.584169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0.952954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1.049368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1.063146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0.940605</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8</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Railway transport services</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0.886119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1.128517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1.145379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0.873074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1.031642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0.969328</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9</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Transport by other means and storage</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0.887542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1.126707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0.932546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1.072333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0.947193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1.055751</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10</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Communication</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0.965981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1.035217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1.015829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0.984418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1.037078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0.964247</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11</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Trade, hotels and rest.</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1.037267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0.964072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1.007872</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0.992189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0.997153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1.002855</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12</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Banking and insurance</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0.979088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1.021359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1.022466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0.978028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1.010166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0.989936</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13</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Other services</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0.991501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1.008571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0.954529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1.047637</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1.016738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0.983538</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14</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rPr>
            </w:pPr>
            <w:r w:rsidRPr="00F46356">
              <w:rPr>
                <w:rFonts w:ascii="Calibri" w:eastAsia="Times New Roman" w:hAnsi="Calibri" w:cs="Calibri"/>
              </w:rPr>
              <w:t xml:space="preserve">Public administration &amp; </w:t>
            </w:r>
            <w:proofErr w:type="spellStart"/>
            <w:r w:rsidRPr="00F46356">
              <w:rPr>
                <w:rFonts w:ascii="Calibri" w:eastAsia="Times New Roman" w:hAnsi="Calibri" w:cs="Calibri"/>
              </w:rPr>
              <w:t>defence</w:t>
            </w:r>
            <w:proofErr w:type="spellEnd"/>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0.99551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1.00451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1.034181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0.966949</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1.016786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0.983491</w:t>
            </w:r>
          </w:p>
        </w:tc>
      </w:tr>
      <w:tr w:rsidR="00F46356" w:rsidRPr="00F46356" w:rsidTr="00F46356">
        <w:trPr>
          <w:trHeight w:val="300"/>
          <w:jc w:val="center"/>
        </w:trPr>
        <w:tc>
          <w:tcPr>
            <w:tcW w:w="2154"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Factors↓</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c>
          <w:tcPr>
            <w:tcW w:w="474" w:type="pct"/>
            <w:shd w:val="clear" w:color="auto" w:fill="auto"/>
            <w:noWrap/>
            <w:vAlign w:val="bottom"/>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f*</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1</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(O)</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0.938955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1.065014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0.991896</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1.008171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0.984351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1.015898</w:t>
            </w:r>
          </w:p>
        </w:tc>
      </w:tr>
      <w:tr w:rsidR="00F46356" w:rsidRPr="00F46356" w:rsidTr="00F46356">
        <w:trPr>
          <w:trHeight w:val="300"/>
          <w:jc w:val="center"/>
        </w:trPr>
        <w:tc>
          <w:tcPr>
            <w:tcW w:w="198" w:type="pct"/>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2</w:t>
            </w:r>
          </w:p>
        </w:tc>
        <w:tc>
          <w:tcPr>
            <w:tcW w:w="1956" w:type="pct"/>
            <w:shd w:val="clear" w:color="auto" w:fill="auto"/>
            <w:noWrap/>
            <w:vAlign w:val="center"/>
            <w:hideMark/>
          </w:tcPr>
          <w:p w:rsidR="00F46356" w:rsidRPr="00F46356" w:rsidRDefault="00F46356" w:rsidP="00F46356">
            <w:pPr>
              <w:spacing w:after="0" w:line="240" w:lineRule="auto"/>
              <w:rPr>
                <w:rFonts w:ascii="Calibri" w:eastAsia="Times New Roman" w:hAnsi="Calibri" w:cs="Calibri"/>
                <w:color w:val="000000"/>
              </w:rPr>
            </w:pPr>
            <w:r w:rsidRPr="00F46356">
              <w:rPr>
                <w:rFonts w:ascii="Calibri" w:eastAsia="Times New Roman" w:hAnsi="Calibri" w:cs="Calibri"/>
                <w:color w:val="000000"/>
              </w:rPr>
              <w:t>(U)</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1.020325</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0.98008</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1.005011</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0.995014</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1.014263</w:t>
            </w:r>
          </w:p>
        </w:tc>
        <w:tc>
          <w:tcPr>
            <w:tcW w:w="474" w:type="pct"/>
            <w:shd w:val="clear" w:color="auto" w:fill="auto"/>
            <w:noWrap/>
            <w:vAlign w:val="bottom"/>
            <w:hideMark/>
          </w:tcPr>
          <w:p w:rsidR="00F46356" w:rsidRPr="00F46356" w:rsidRDefault="00F46356" w:rsidP="00F46356">
            <w:pPr>
              <w:spacing w:after="0" w:line="240" w:lineRule="auto"/>
              <w:jc w:val="right"/>
              <w:rPr>
                <w:rFonts w:ascii="Calibri" w:eastAsia="Times New Roman" w:hAnsi="Calibri" w:cs="Calibri"/>
                <w:color w:val="000000"/>
              </w:rPr>
            </w:pPr>
            <w:r w:rsidRPr="00F46356">
              <w:rPr>
                <w:rFonts w:ascii="Calibri" w:eastAsia="Times New Roman" w:hAnsi="Calibri" w:cs="Calibri"/>
                <w:color w:val="000000"/>
              </w:rPr>
              <w:t>0.985937</w:t>
            </w:r>
          </w:p>
        </w:tc>
      </w:tr>
      <w:tr w:rsidR="00F46356" w:rsidRPr="00F46356" w:rsidTr="00F46356">
        <w:trPr>
          <w:trHeight w:val="300"/>
          <w:jc w:val="center"/>
        </w:trPr>
        <w:tc>
          <w:tcPr>
            <w:tcW w:w="2154"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Eigen cost ratio</w:t>
            </w:r>
          </w:p>
        </w:tc>
        <w:tc>
          <w:tcPr>
            <w:tcW w:w="949" w:type="pct"/>
            <w:gridSpan w:val="2"/>
            <w:shd w:val="clear" w:color="auto" w:fill="auto"/>
            <w:noWrap/>
            <w:vAlign w:val="bottom"/>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0.95026787</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0.9673247</w:t>
            </w:r>
          </w:p>
        </w:tc>
        <w:tc>
          <w:tcPr>
            <w:tcW w:w="949" w:type="pct"/>
            <w:gridSpan w:val="2"/>
            <w:shd w:val="clear" w:color="auto" w:fill="auto"/>
            <w:noWrap/>
            <w:vAlign w:val="center"/>
            <w:hideMark/>
          </w:tcPr>
          <w:p w:rsidR="00F46356" w:rsidRPr="00F46356" w:rsidRDefault="00F46356" w:rsidP="00F46356">
            <w:pPr>
              <w:spacing w:after="0" w:line="240" w:lineRule="auto"/>
              <w:jc w:val="center"/>
              <w:rPr>
                <w:rFonts w:ascii="Calibri" w:eastAsia="Times New Roman" w:hAnsi="Calibri" w:cs="Calibri"/>
                <w:color w:val="000000"/>
              </w:rPr>
            </w:pPr>
            <w:r w:rsidRPr="00F46356">
              <w:rPr>
                <w:rFonts w:ascii="Calibri" w:eastAsia="Times New Roman" w:hAnsi="Calibri" w:cs="Calibri"/>
                <w:color w:val="000000"/>
              </w:rPr>
              <w:t>0.970823172</w:t>
            </w:r>
          </w:p>
        </w:tc>
      </w:tr>
      <w:bookmarkEnd w:id="0"/>
    </w:tbl>
    <w:p w:rsidR="00F46356" w:rsidRPr="00F46356" w:rsidRDefault="00F46356" w:rsidP="00C05E55">
      <w:pPr>
        <w:tabs>
          <w:tab w:val="left" w:pos="213"/>
        </w:tabs>
        <w:spacing w:line="240" w:lineRule="auto"/>
        <w:rPr>
          <w:rFonts w:ascii="Times New Roman" w:eastAsiaTheme="minorEastAsia" w:hAnsi="Times New Roman" w:cs="Times New Roman"/>
          <w:sz w:val="24"/>
          <w:szCs w:val="24"/>
        </w:rPr>
      </w:pPr>
    </w:p>
    <w:sectPr w:rsidR="00F46356" w:rsidRPr="00F46356" w:rsidSect="00C05E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B0C" w:rsidRDefault="00943B0C" w:rsidP="00E7422D">
      <w:pPr>
        <w:spacing w:after="0" w:line="240" w:lineRule="auto"/>
      </w:pPr>
      <w:r>
        <w:separator/>
      </w:r>
    </w:p>
  </w:endnote>
  <w:endnote w:type="continuationSeparator" w:id="0">
    <w:p w:rsidR="00943B0C" w:rsidRDefault="00943B0C" w:rsidP="00E7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B0C" w:rsidRDefault="00943B0C" w:rsidP="00E7422D">
      <w:pPr>
        <w:spacing w:after="0" w:line="240" w:lineRule="auto"/>
      </w:pPr>
      <w:r>
        <w:separator/>
      </w:r>
    </w:p>
  </w:footnote>
  <w:footnote w:type="continuationSeparator" w:id="0">
    <w:p w:rsidR="00943B0C" w:rsidRDefault="00943B0C" w:rsidP="00E742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325C4"/>
    <w:multiLevelType w:val="hybridMultilevel"/>
    <w:tmpl w:val="016A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607"/>
    <w:rsid w:val="00000DE6"/>
    <w:rsid w:val="000649CE"/>
    <w:rsid w:val="00156A09"/>
    <w:rsid w:val="001C6F41"/>
    <w:rsid w:val="00284C55"/>
    <w:rsid w:val="002B02CE"/>
    <w:rsid w:val="003014BC"/>
    <w:rsid w:val="00341113"/>
    <w:rsid w:val="00370D71"/>
    <w:rsid w:val="00380607"/>
    <w:rsid w:val="0038360F"/>
    <w:rsid w:val="003C1C22"/>
    <w:rsid w:val="00423779"/>
    <w:rsid w:val="00466023"/>
    <w:rsid w:val="00481D77"/>
    <w:rsid w:val="004B28A7"/>
    <w:rsid w:val="004D7656"/>
    <w:rsid w:val="004E471C"/>
    <w:rsid w:val="004F0A6E"/>
    <w:rsid w:val="005120F1"/>
    <w:rsid w:val="005234E2"/>
    <w:rsid w:val="00551808"/>
    <w:rsid w:val="005535B9"/>
    <w:rsid w:val="00555F0F"/>
    <w:rsid w:val="00651A41"/>
    <w:rsid w:val="006B6F45"/>
    <w:rsid w:val="006F5CE9"/>
    <w:rsid w:val="00703EDC"/>
    <w:rsid w:val="00736E4E"/>
    <w:rsid w:val="007661F0"/>
    <w:rsid w:val="00773BC0"/>
    <w:rsid w:val="00775567"/>
    <w:rsid w:val="00790BFC"/>
    <w:rsid w:val="007C5E3B"/>
    <w:rsid w:val="007F3304"/>
    <w:rsid w:val="008A259B"/>
    <w:rsid w:val="008E7C24"/>
    <w:rsid w:val="008F6C85"/>
    <w:rsid w:val="0094200B"/>
    <w:rsid w:val="00943B0C"/>
    <w:rsid w:val="0096680A"/>
    <w:rsid w:val="009D71D6"/>
    <w:rsid w:val="00A076A5"/>
    <w:rsid w:val="00A120B1"/>
    <w:rsid w:val="00B03C2D"/>
    <w:rsid w:val="00B366A0"/>
    <w:rsid w:val="00BB2BD1"/>
    <w:rsid w:val="00BE4445"/>
    <w:rsid w:val="00BF53C4"/>
    <w:rsid w:val="00C05E55"/>
    <w:rsid w:val="00C33186"/>
    <w:rsid w:val="00C50F7A"/>
    <w:rsid w:val="00C64025"/>
    <w:rsid w:val="00C648FC"/>
    <w:rsid w:val="00CA720C"/>
    <w:rsid w:val="00CB7C44"/>
    <w:rsid w:val="00CD10AD"/>
    <w:rsid w:val="00E10AD2"/>
    <w:rsid w:val="00E35AB2"/>
    <w:rsid w:val="00E7422D"/>
    <w:rsid w:val="00EA4BEF"/>
    <w:rsid w:val="00F46356"/>
    <w:rsid w:val="00F60EC7"/>
    <w:rsid w:val="00F77A50"/>
    <w:rsid w:val="00FA025B"/>
    <w:rsid w:val="00FE008E"/>
    <w:rsid w:val="00FF247C"/>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53C4"/>
    <w:rPr>
      <w:color w:val="808080"/>
    </w:rPr>
  </w:style>
  <w:style w:type="paragraph" w:styleId="BalloonText">
    <w:name w:val="Balloon Text"/>
    <w:basedOn w:val="Normal"/>
    <w:link w:val="BalloonTextChar"/>
    <w:uiPriority w:val="99"/>
    <w:semiHidden/>
    <w:unhideWhenUsed/>
    <w:rsid w:val="00BF5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3C4"/>
    <w:rPr>
      <w:rFonts w:ascii="Tahoma" w:hAnsi="Tahoma" w:cs="Tahoma"/>
      <w:sz w:val="16"/>
      <w:szCs w:val="16"/>
    </w:rPr>
  </w:style>
  <w:style w:type="paragraph" w:styleId="ListParagraph">
    <w:name w:val="List Paragraph"/>
    <w:basedOn w:val="Normal"/>
    <w:uiPriority w:val="34"/>
    <w:qFormat/>
    <w:rsid w:val="003C1C22"/>
    <w:pPr>
      <w:ind w:left="720"/>
      <w:contextualSpacing/>
    </w:pPr>
  </w:style>
  <w:style w:type="paragraph" w:styleId="Bibliography">
    <w:name w:val="Bibliography"/>
    <w:basedOn w:val="Normal"/>
    <w:next w:val="Normal"/>
    <w:uiPriority w:val="37"/>
    <w:unhideWhenUsed/>
    <w:rsid w:val="00775567"/>
  </w:style>
  <w:style w:type="paragraph" w:styleId="Header">
    <w:name w:val="header"/>
    <w:basedOn w:val="Normal"/>
    <w:link w:val="HeaderChar"/>
    <w:uiPriority w:val="99"/>
    <w:unhideWhenUsed/>
    <w:rsid w:val="00E74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2D"/>
  </w:style>
  <w:style w:type="paragraph" w:styleId="Footer">
    <w:name w:val="footer"/>
    <w:basedOn w:val="Normal"/>
    <w:link w:val="FooterChar"/>
    <w:uiPriority w:val="99"/>
    <w:unhideWhenUsed/>
    <w:rsid w:val="00E74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0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F53C4"/>
    <w:rPr>
      <w:color w:val="808080"/>
    </w:rPr>
  </w:style>
  <w:style w:type="paragraph" w:styleId="BalloonText">
    <w:name w:val="Balloon Text"/>
    <w:basedOn w:val="Normal"/>
    <w:link w:val="BalloonTextChar"/>
    <w:uiPriority w:val="99"/>
    <w:semiHidden/>
    <w:unhideWhenUsed/>
    <w:rsid w:val="00BF5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3C4"/>
    <w:rPr>
      <w:rFonts w:ascii="Tahoma" w:hAnsi="Tahoma" w:cs="Tahoma"/>
      <w:sz w:val="16"/>
      <w:szCs w:val="16"/>
    </w:rPr>
  </w:style>
  <w:style w:type="paragraph" w:styleId="ListParagraph">
    <w:name w:val="List Paragraph"/>
    <w:basedOn w:val="Normal"/>
    <w:uiPriority w:val="34"/>
    <w:qFormat/>
    <w:rsid w:val="003C1C22"/>
    <w:pPr>
      <w:ind w:left="720"/>
      <w:contextualSpacing/>
    </w:pPr>
  </w:style>
  <w:style w:type="paragraph" w:styleId="Bibliography">
    <w:name w:val="Bibliography"/>
    <w:basedOn w:val="Normal"/>
    <w:next w:val="Normal"/>
    <w:uiPriority w:val="37"/>
    <w:unhideWhenUsed/>
    <w:rsid w:val="00775567"/>
  </w:style>
  <w:style w:type="paragraph" w:styleId="Header">
    <w:name w:val="header"/>
    <w:basedOn w:val="Normal"/>
    <w:link w:val="HeaderChar"/>
    <w:uiPriority w:val="99"/>
    <w:unhideWhenUsed/>
    <w:rsid w:val="00E74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22D"/>
  </w:style>
  <w:style w:type="paragraph" w:styleId="Footer">
    <w:name w:val="footer"/>
    <w:basedOn w:val="Normal"/>
    <w:link w:val="FooterChar"/>
    <w:uiPriority w:val="99"/>
    <w:unhideWhenUsed/>
    <w:rsid w:val="00E74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05">
      <w:bodyDiv w:val="1"/>
      <w:marLeft w:val="0"/>
      <w:marRight w:val="0"/>
      <w:marTop w:val="0"/>
      <w:marBottom w:val="0"/>
      <w:divBdr>
        <w:top w:val="none" w:sz="0" w:space="0" w:color="auto"/>
        <w:left w:val="none" w:sz="0" w:space="0" w:color="auto"/>
        <w:bottom w:val="none" w:sz="0" w:space="0" w:color="auto"/>
        <w:right w:val="none" w:sz="0" w:space="0" w:color="auto"/>
      </w:divBdr>
    </w:div>
    <w:div w:id="10835701">
      <w:bodyDiv w:val="1"/>
      <w:marLeft w:val="0"/>
      <w:marRight w:val="0"/>
      <w:marTop w:val="0"/>
      <w:marBottom w:val="0"/>
      <w:divBdr>
        <w:top w:val="none" w:sz="0" w:space="0" w:color="auto"/>
        <w:left w:val="none" w:sz="0" w:space="0" w:color="auto"/>
        <w:bottom w:val="none" w:sz="0" w:space="0" w:color="auto"/>
        <w:right w:val="none" w:sz="0" w:space="0" w:color="auto"/>
      </w:divBdr>
    </w:div>
    <w:div w:id="50660354">
      <w:bodyDiv w:val="1"/>
      <w:marLeft w:val="0"/>
      <w:marRight w:val="0"/>
      <w:marTop w:val="0"/>
      <w:marBottom w:val="0"/>
      <w:divBdr>
        <w:top w:val="none" w:sz="0" w:space="0" w:color="auto"/>
        <w:left w:val="none" w:sz="0" w:space="0" w:color="auto"/>
        <w:bottom w:val="none" w:sz="0" w:space="0" w:color="auto"/>
        <w:right w:val="none" w:sz="0" w:space="0" w:color="auto"/>
      </w:divBdr>
    </w:div>
    <w:div w:id="137261003">
      <w:bodyDiv w:val="1"/>
      <w:marLeft w:val="0"/>
      <w:marRight w:val="0"/>
      <w:marTop w:val="0"/>
      <w:marBottom w:val="0"/>
      <w:divBdr>
        <w:top w:val="none" w:sz="0" w:space="0" w:color="auto"/>
        <w:left w:val="none" w:sz="0" w:space="0" w:color="auto"/>
        <w:bottom w:val="none" w:sz="0" w:space="0" w:color="auto"/>
        <w:right w:val="none" w:sz="0" w:space="0" w:color="auto"/>
      </w:divBdr>
    </w:div>
    <w:div w:id="148837005">
      <w:bodyDiv w:val="1"/>
      <w:marLeft w:val="0"/>
      <w:marRight w:val="0"/>
      <w:marTop w:val="0"/>
      <w:marBottom w:val="0"/>
      <w:divBdr>
        <w:top w:val="none" w:sz="0" w:space="0" w:color="auto"/>
        <w:left w:val="none" w:sz="0" w:space="0" w:color="auto"/>
        <w:bottom w:val="none" w:sz="0" w:space="0" w:color="auto"/>
        <w:right w:val="none" w:sz="0" w:space="0" w:color="auto"/>
      </w:divBdr>
    </w:div>
    <w:div w:id="365756919">
      <w:bodyDiv w:val="1"/>
      <w:marLeft w:val="0"/>
      <w:marRight w:val="0"/>
      <w:marTop w:val="0"/>
      <w:marBottom w:val="0"/>
      <w:divBdr>
        <w:top w:val="none" w:sz="0" w:space="0" w:color="auto"/>
        <w:left w:val="none" w:sz="0" w:space="0" w:color="auto"/>
        <w:bottom w:val="none" w:sz="0" w:space="0" w:color="auto"/>
        <w:right w:val="none" w:sz="0" w:space="0" w:color="auto"/>
      </w:divBdr>
    </w:div>
    <w:div w:id="443378612">
      <w:bodyDiv w:val="1"/>
      <w:marLeft w:val="0"/>
      <w:marRight w:val="0"/>
      <w:marTop w:val="0"/>
      <w:marBottom w:val="0"/>
      <w:divBdr>
        <w:top w:val="none" w:sz="0" w:space="0" w:color="auto"/>
        <w:left w:val="none" w:sz="0" w:space="0" w:color="auto"/>
        <w:bottom w:val="none" w:sz="0" w:space="0" w:color="auto"/>
        <w:right w:val="none" w:sz="0" w:space="0" w:color="auto"/>
      </w:divBdr>
    </w:div>
    <w:div w:id="462388483">
      <w:bodyDiv w:val="1"/>
      <w:marLeft w:val="0"/>
      <w:marRight w:val="0"/>
      <w:marTop w:val="0"/>
      <w:marBottom w:val="0"/>
      <w:divBdr>
        <w:top w:val="none" w:sz="0" w:space="0" w:color="auto"/>
        <w:left w:val="none" w:sz="0" w:space="0" w:color="auto"/>
        <w:bottom w:val="none" w:sz="0" w:space="0" w:color="auto"/>
        <w:right w:val="none" w:sz="0" w:space="0" w:color="auto"/>
      </w:divBdr>
    </w:div>
    <w:div w:id="521628374">
      <w:bodyDiv w:val="1"/>
      <w:marLeft w:val="0"/>
      <w:marRight w:val="0"/>
      <w:marTop w:val="0"/>
      <w:marBottom w:val="0"/>
      <w:divBdr>
        <w:top w:val="none" w:sz="0" w:space="0" w:color="auto"/>
        <w:left w:val="none" w:sz="0" w:space="0" w:color="auto"/>
        <w:bottom w:val="none" w:sz="0" w:space="0" w:color="auto"/>
        <w:right w:val="none" w:sz="0" w:space="0" w:color="auto"/>
      </w:divBdr>
    </w:div>
    <w:div w:id="576742117">
      <w:bodyDiv w:val="1"/>
      <w:marLeft w:val="0"/>
      <w:marRight w:val="0"/>
      <w:marTop w:val="0"/>
      <w:marBottom w:val="0"/>
      <w:divBdr>
        <w:top w:val="none" w:sz="0" w:space="0" w:color="auto"/>
        <w:left w:val="none" w:sz="0" w:space="0" w:color="auto"/>
        <w:bottom w:val="none" w:sz="0" w:space="0" w:color="auto"/>
        <w:right w:val="none" w:sz="0" w:space="0" w:color="auto"/>
      </w:divBdr>
    </w:div>
    <w:div w:id="654647559">
      <w:bodyDiv w:val="1"/>
      <w:marLeft w:val="0"/>
      <w:marRight w:val="0"/>
      <w:marTop w:val="0"/>
      <w:marBottom w:val="0"/>
      <w:divBdr>
        <w:top w:val="none" w:sz="0" w:space="0" w:color="auto"/>
        <w:left w:val="none" w:sz="0" w:space="0" w:color="auto"/>
        <w:bottom w:val="none" w:sz="0" w:space="0" w:color="auto"/>
        <w:right w:val="none" w:sz="0" w:space="0" w:color="auto"/>
      </w:divBdr>
    </w:div>
    <w:div w:id="772746561">
      <w:bodyDiv w:val="1"/>
      <w:marLeft w:val="0"/>
      <w:marRight w:val="0"/>
      <w:marTop w:val="0"/>
      <w:marBottom w:val="0"/>
      <w:divBdr>
        <w:top w:val="none" w:sz="0" w:space="0" w:color="auto"/>
        <w:left w:val="none" w:sz="0" w:space="0" w:color="auto"/>
        <w:bottom w:val="none" w:sz="0" w:space="0" w:color="auto"/>
        <w:right w:val="none" w:sz="0" w:space="0" w:color="auto"/>
      </w:divBdr>
    </w:div>
    <w:div w:id="957031920">
      <w:bodyDiv w:val="1"/>
      <w:marLeft w:val="0"/>
      <w:marRight w:val="0"/>
      <w:marTop w:val="0"/>
      <w:marBottom w:val="0"/>
      <w:divBdr>
        <w:top w:val="none" w:sz="0" w:space="0" w:color="auto"/>
        <w:left w:val="none" w:sz="0" w:space="0" w:color="auto"/>
        <w:bottom w:val="none" w:sz="0" w:space="0" w:color="auto"/>
        <w:right w:val="none" w:sz="0" w:space="0" w:color="auto"/>
      </w:divBdr>
    </w:div>
    <w:div w:id="983856655">
      <w:bodyDiv w:val="1"/>
      <w:marLeft w:val="0"/>
      <w:marRight w:val="0"/>
      <w:marTop w:val="0"/>
      <w:marBottom w:val="0"/>
      <w:divBdr>
        <w:top w:val="none" w:sz="0" w:space="0" w:color="auto"/>
        <w:left w:val="none" w:sz="0" w:space="0" w:color="auto"/>
        <w:bottom w:val="none" w:sz="0" w:space="0" w:color="auto"/>
        <w:right w:val="none" w:sz="0" w:space="0" w:color="auto"/>
      </w:divBdr>
    </w:div>
    <w:div w:id="1058821006">
      <w:bodyDiv w:val="1"/>
      <w:marLeft w:val="0"/>
      <w:marRight w:val="0"/>
      <w:marTop w:val="0"/>
      <w:marBottom w:val="0"/>
      <w:divBdr>
        <w:top w:val="none" w:sz="0" w:space="0" w:color="auto"/>
        <w:left w:val="none" w:sz="0" w:space="0" w:color="auto"/>
        <w:bottom w:val="none" w:sz="0" w:space="0" w:color="auto"/>
        <w:right w:val="none" w:sz="0" w:space="0" w:color="auto"/>
      </w:divBdr>
    </w:div>
    <w:div w:id="1117524710">
      <w:bodyDiv w:val="1"/>
      <w:marLeft w:val="0"/>
      <w:marRight w:val="0"/>
      <w:marTop w:val="0"/>
      <w:marBottom w:val="0"/>
      <w:divBdr>
        <w:top w:val="none" w:sz="0" w:space="0" w:color="auto"/>
        <w:left w:val="none" w:sz="0" w:space="0" w:color="auto"/>
        <w:bottom w:val="none" w:sz="0" w:space="0" w:color="auto"/>
        <w:right w:val="none" w:sz="0" w:space="0" w:color="auto"/>
      </w:divBdr>
    </w:div>
    <w:div w:id="1163662989">
      <w:bodyDiv w:val="1"/>
      <w:marLeft w:val="0"/>
      <w:marRight w:val="0"/>
      <w:marTop w:val="0"/>
      <w:marBottom w:val="0"/>
      <w:divBdr>
        <w:top w:val="none" w:sz="0" w:space="0" w:color="auto"/>
        <w:left w:val="none" w:sz="0" w:space="0" w:color="auto"/>
        <w:bottom w:val="none" w:sz="0" w:space="0" w:color="auto"/>
        <w:right w:val="none" w:sz="0" w:space="0" w:color="auto"/>
      </w:divBdr>
    </w:div>
    <w:div w:id="1271205331">
      <w:bodyDiv w:val="1"/>
      <w:marLeft w:val="0"/>
      <w:marRight w:val="0"/>
      <w:marTop w:val="0"/>
      <w:marBottom w:val="0"/>
      <w:divBdr>
        <w:top w:val="none" w:sz="0" w:space="0" w:color="auto"/>
        <w:left w:val="none" w:sz="0" w:space="0" w:color="auto"/>
        <w:bottom w:val="none" w:sz="0" w:space="0" w:color="auto"/>
        <w:right w:val="none" w:sz="0" w:space="0" w:color="auto"/>
      </w:divBdr>
    </w:div>
    <w:div w:id="1288466852">
      <w:bodyDiv w:val="1"/>
      <w:marLeft w:val="0"/>
      <w:marRight w:val="0"/>
      <w:marTop w:val="0"/>
      <w:marBottom w:val="0"/>
      <w:divBdr>
        <w:top w:val="none" w:sz="0" w:space="0" w:color="auto"/>
        <w:left w:val="none" w:sz="0" w:space="0" w:color="auto"/>
        <w:bottom w:val="none" w:sz="0" w:space="0" w:color="auto"/>
        <w:right w:val="none" w:sz="0" w:space="0" w:color="auto"/>
      </w:divBdr>
    </w:div>
    <w:div w:id="1584607902">
      <w:bodyDiv w:val="1"/>
      <w:marLeft w:val="0"/>
      <w:marRight w:val="0"/>
      <w:marTop w:val="0"/>
      <w:marBottom w:val="0"/>
      <w:divBdr>
        <w:top w:val="none" w:sz="0" w:space="0" w:color="auto"/>
        <w:left w:val="none" w:sz="0" w:space="0" w:color="auto"/>
        <w:bottom w:val="none" w:sz="0" w:space="0" w:color="auto"/>
        <w:right w:val="none" w:sz="0" w:space="0" w:color="auto"/>
      </w:divBdr>
    </w:div>
    <w:div w:id="1610970152">
      <w:bodyDiv w:val="1"/>
      <w:marLeft w:val="0"/>
      <w:marRight w:val="0"/>
      <w:marTop w:val="0"/>
      <w:marBottom w:val="0"/>
      <w:divBdr>
        <w:top w:val="none" w:sz="0" w:space="0" w:color="auto"/>
        <w:left w:val="none" w:sz="0" w:space="0" w:color="auto"/>
        <w:bottom w:val="none" w:sz="0" w:space="0" w:color="auto"/>
        <w:right w:val="none" w:sz="0" w:space="0" w:color="auto"/>
      </w:divBdr>
    </w:div>
    <w:div w:id="1760130153">
      <w:bodyDiv w:val="1"/>
      <w:marLeft w:val="0"/>
      <w:marRight w:val="0"/>
      <w:marTop w:val="0"/>
      <w:marBottom w:val="0"/>
      <w:divBdr>
        <w:top w:val="none" w:sz="0" w:space="0" w:color="auto"/>
        <w:left w:val="none" w:sz="0" w:space="0" w:color="auto"/>
        <w:bottom w:val="none" w:sz="0" w:space="0" w:color="auto"/>
        <w:right w:val="none" w:sz="0" w:space="0" w:color="auto"/>
      </w:divBdr>
    </w:div>
    <w:div w:id="1790005824">
      <w:bodyDiv w:val="1"/>
      <w:marLeft w:val="0"/>
      <w:marRight w:val="0"/>
      <w:marTop w:val="0"/>
      <w:marBottom w:val="0"/>
      <w:divBdr>
        <w:top w:val="none" w:sz="0" w:space="0" w:color="auto"/>
        <w:left w:val="none" w:sz="0" w:space="0" w:color="auto"/>
        <w:bottom w:val="none" w:sz="0" w:space="0" w:color="auto"/>
        <w:right w:val="none" w:sz="0" w:space="0" w:color="auto"/>
      </w:divBdr>
    </w:div>
    <w:div w:id="1870027408">
      <w:bodyDiv w:val="1"/>
      <w:marLeft w:val="0"/>
      <w:marRight w:val="0"/>
      <w:marTop w:val="0"/>
      <w:marBottom w:val="0"/>
      <w:divBdr>
        <w:top w:val="none" w:sz="0" w:space="0" w:color="auto"/>
        <w:left w:val="none" w:sz="0" w:space="0" w:color="auto"/>
        <w:bottom w:val="none" w:sz="0" w:space="0" w:color="auto"/>
        <w:right w:val="none" w:sz="0" w:space="0" w:color="auto"/>
      </w:divBdr>
    </w:div>
    <w:div w:id="1888027054">
      <w:bodyDiv w:val="1"/>
      <w:marLeft w:val="0"/>
      <w:marRight w:val="0"/>
      <w:marTop w:val="0"/>
      <w:marBottom w:val="0"/>
      <w:divBdr>
        <w:top w:val="none" w:sz="0" w:space="0" w:color="auto"/>
        <w:left w:val="none" w:sz="0" w:space="0" w:color="auto"/>
        <w:bottom w:val="none" w:sz="0" w:space="0" w:color="auto"/>
        <w:right w:val="none" w:sz="0" w:space="0" w:color="auto"/>
      </w:divBdr>
    </w:div>
    <w:div w:id="2012904859">
      <w:bodyDiv w:val="1"/>
      <w:marLeft w:val="0"/>
      <w:marRight w:val="0"/>
      <w:marTop w:val="0"/>
      <w:marBottom w:val="0"/>
      <w:divBdr>
        <w:top w:val="none" w:sz="0" w:space="0" w:color="auto"/>
        <w:left w:val="none" w:sz="0" w:space="0" w:color="auto"/>
        <w:bottom w:val="none" w:sz="0" w:space="0" w:color="auto"/>
        <w:right w:val="none" w:sz="0" w:space="0" w:color="auto"/>
      </w:divBdr>
    </w:div>
    <w:div w:id="2018342378">
      <w:bodyDiv w:val="1"/>
      <w:marLeft w:val="0"/>
      <w:marRight w:val="0"/>
      <w:marTop w:val="0"/>
      <w:marBottom w:val="0"/>
      <w:divBdr>
        <w:top w:val="none" w:sz="0" w:space="0" w:color="auto"/>
        <w:left w:val="none" w:sz="0" w:space="0" w:color="auto"/>
        <w:bottom w:val="none" w:sz="0" w:space="0" w:color="auto"/>
        <w:right w:val="none" w:sz="0" w:space="0" w:color="auto"/>
      </w:divBdr>
    </w:div>
    <w:div w:id="2032098368">
      <w:bodyDiv w:val="1"/>
      <w:marLeft w:val="0"/>
      <w:marRight w:val="0"/>
      <w:marTop w:val="0"/>
      <w:marBottom w:val="0"/>
      <w:divBdr>
        <w:top w:val="none" w:sz="0" w:space="0" w:color="auto"/>
        <w:left w:val="none" w:sz="0" w:space="0" w:color="auto"/>
        <w:bottom w:val="none" w:sz="0" w:space="0" w:color="auto"/>
        <w:right w:val="none" w:sz="0" w:space="0" w:color="auto"/>
      </w:divBdr>
    </w:div>
    <w:div w:id="2061902961">
      <w:bodyDiv w:val="1"/>
      <w:marLeft w:val="0"/>
      <w:marRight w:val="0"/>
      <w:marTop w:val="0"/>
      <w:marBottom w:val="0"/>
      <w:divBdr>
        <w:top w:val="none" w:sz="0" w:space="0" w:color="auto"/>
        <w:left w:val="none" w:sz="0" w:space="0" w:color="auto"/>
        <w:bottom w:val="none" w:sz="0" w:space="0" w:color="auto"/>
        <w:right w:val="none" w:sz="0" w:space="0" w:color="auto"/>
      </w:divBdr>
    </w:div>
    <w:div w:id="21465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Aug70</b:Tag>
    <b:SourceType>Book</b:SourceType>
    <b:Guid>{A768CACF-0E05-42CD-BBCB-9710A55F7040}</b:Guid>
    <b:Title>Input Output Analysis, Proceedings of the fourth International Conference on Input-Output techniues, Geneva (1968), Methods of international and intertemporal comparison of structure</b:Title>
    <b:Year>1970</b:Year>
    <b:Publisher>North - Holland Publishing Company</b:Publisher>
    <b:Author>
      <b:Author>
        <b:NameList>
          <b:Person>
            <b:Last>Augustinovics</b:Last>
            <b:First>Maria</b:First>
          </b:Person>
        </b:NameList>
      </b:Author>
    </b:Author>
    <b:RefOrder>1</b:RefOrder>
  </b:Source>
  <b:Source>
    <b:Tag>Fra84</b:Tag>
    <b:SourceType>Book</b:SourceType>
    <b:Guid>{5121D268-CDF0-4582-B7BB-9E2F26E40FE2}</b:Guid>
    <b:Author>
      <b:Author>
        <b:NameList>
          <b:Person>
            <b:Last>Seton</b:Last>
            <b:First>Francis</b:First>
          </b:Person>
        </b:NameList>
      </b:Author>
    </b:Author>
    <b:Title>Cost, Use, &amp; Value</b:Title>
    <b:Year>1984</b:Year>
    <b:City>Nuffield College, Oxford</b:City>
    <b:Publisher>Oxford University Press</b:Publisher>
    <b:RefOrder>2</b:RefOrder>
  </b:Source>
</b:Sources>
</file>

<file path=customXml/itemProps1.xml><?xml version="1.0" encoding="utf-8"?>
<ds:datastoreItem xmlns:ds="http://schemas.openxmlformats.org/officeDocument/2006/customXml" ds:itemID="{4F1E239B-80D7-4D2A-9D84-39420C7A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17</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testmachineone</dc:creator>
  <cp:lastModifiedBy>testmachineone</cp:lastModifiedBy>
  <cp:revision>29</cp:revision>
  <dcterms:created xsi:type="dcterms:W3CDTF">2012-02-28T11:41:00Z</dcterms:created>
  <dcterms:modified xsi:type="dcterms:W3CDTF">2012-03-01T11:32:00Z</dcterms:modified>
</cp:coreProperties>
</file>