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992" w:rsidRPr="001674E4" w:rsidRDefault="003F6992" w:rsidP="003F6992">
      <w:pPr>
        <w:spacing w:line="360" w:lineRule="auto"/>
        <w:jc w:val="center"/>
        <w:rPr>
          <w:rFonts w:ascii="Times New Roman" w:hAnsi="Times New Roman"/>
          <w:b/>
          <w:sz w:val="24"/>
          <w:szCs w:val="24"/>
        </w:rPr>
      </w:pPr>
      <w:r w:rsidRPr="001674E4">
        <w:rPr>
          <w:rFonts w:ascii="Times New Roman" w:hAnsi="Times New Roman"/>
          <w:sz w:val="24"/>
          <w:szCs w:val="24"/>
        </w:rPr>
        <w:t>Paper to be presented at the 23</w:t>
      </w:r>
      <w:r w:rsidRPr="001674E4">
        <w:rPr>
          <w:rFonts w:ascii="Times New Roman" w:hAnsi="Times New Roman"/>
          <w:sz w:val="24"/>
          <w:szCs w:val="24"/>
          <w:vertAlign w:val="superscript"/>
        </w:rPr>
        <w:t>rd</w:t>
      </w:r>
      <w:r w:rsidRPr="001674E4">
        <w:rPr>
          <w:rFonts w:ascii="Times New Roman" w:hAnsi="Times New Roman"/>
          <w:sz w:val="24"/>
          <w:szCs w:val="24"/>
        </w:rPr>
        <w:t xml:space="preserve"> International Input-Output Conference in Mexico City</w:t>
      </w:r>
      <w:r w:rsidRPr="001674E4">
        <w:rPr>
          <w:rFonts w:ascii="Times New Roman" w:hAnsi="Times New Roman"/>
          <w:b/>
          <w:sz w:val="24"/>
          <w:szCs w:val="24"/>
        </w:rPr>
        <w:br/>
        <w:t>Structural Change in External Economic Linkages of India</w:t>
      </w:r>
    </w:p>
    <w:p w:rsidR="003F6992" w:rsidRPr="001674E4" w:rsidRDefault="003F6992" w:rsidP="003F6992">
      <w:pPr>
        <w:spacing w:line="360" w:lineRule="auto"/>
        <w:jc w:val="right"/>
        <w:rPr>
          <w:rFonts w:ascii="Times New Roman" w:hAnsi="Times New Roman"/>
          <w:b/>
          <w:sz w:val="24"/>
          <w:szCs w:val="24"/>
        </w:rPr>
      </w:pPr>
      <w:r w:rsidRPr="001674E4">
        <w:rPr>
          <w:rFonts w:ascii="Times New Roman" w:hAnsi="Times New Roman"/>
          <w:b/>
          <w:sz w:val="24"/>
          <w:szCs w:val="24"/>
        </w:rPr>
        <w:t>Author: Simi Thambi</w:t>
      </w:r>
    </w:p>
    <w:p w:rsidR="003F6992" w:rsidRPr="001674E4" w:rsidRDefault="003F6992" w:rsidP="003F6992">
      <w:pPr>
        <w:spacing w:line="360" w:lineRule="auto"/>
        <w:jc w:val="right"/>
        <w:rPr>
          <w:rFonts w:ascii="Times New Roman" w:hAnsi="Times New Roman"/>
          <w:b/>
          <w:sz w:val="24"/>
          <w:szCs w:val="24"/>
        </w:rPr>
      </w:pPr>
      <w:r w:rsidRPr="001674E4">
        <w:rPr>
          <w:rFonts w:ascii="Times New Roman" w:hAnsi="Times New Roman"/>
          <w:b/>
          <w:sz w:val="24"/>
          <w:szCs w:val="24"/>
        </w:rPr>
        <w:t xml:space="preserve">Affiliation: Yokohama National University </w:t>
      </w:r>
    </w:p>
    <w:p w:rsidR="00A30F85" w:rsidRPr="001674E4" w:rsidRDefault="00A30F85" w:rsidP="003F6992">
      <w:pPr>
        <w:spacing w:line="360" w:lineRule="auto"/>
        <w:jc w:val="center"/>
        <w:rPr>
          <w:rFonts w:ascii="Times New Roman" w:hAnsi="Times New Roman"/>
          <w:b/>
          <w:sz w:val="24"/>
          <w:szCs w:val="24"/>
        </w:rPr>
      </w:pPr>
      <w:r w:rsidRPr="001674E4">
        <w:rPr>
          <w:rFonts w:ascii="Times New Roman" w:hAnsi="Times New Roman"/>
          <w:b/>
          <w:sz w:val="24"/>
          <w:szCs w:val="24"/>
        </w:rPr>
        <w:t>Abstract</w:t>
      </w:r>
    </w:p>
    <w:p w:rsidR="002C54EC" w:rsidRPr="001674E4" w:rsidRDefault="00395DB2" w:rsidP="009C4D29">
      <w:pPr>
        <w:spacing w:line="360" w:lineRule="auto"/>
        <w:jc w:val="both"/>
        <w:rPr>
          <w:rFonts w:ascii="Times New Roman" w:hAnsi="Times New Roman"/>
          <w:sz w:val="24"/>
          <w:szCs w:val="24"/>
        </w:rPr>
      </w:pPr>
      <w:r w:rsidRPr="001674E4">
        <w:rPr>
          <w:rFonts w:ascii="Times New Roman" w:hAnsi="Times New Roman"/>
          <w:sz w:val="24"/>
          <w:szCs w:val="24"/>
        </w:rPr>
        <w:t>There has been a considerable rise in production networks of trade since 1990s.</w:t>
      </w:r>
      <w:r w:rsidR="002E1359" w:rsidRPr="001674E4">
        <w:rPr>
          <w:rFonts w:ascii="Times New Roman" w:hAnsi="Times New Roman"/>
          <w:sz w:val="24"/>
          <w:szCs w:val="24"/>
        </w:rPr>
        <w:t xml:space="preserve"> </w:t>
      </w:r>
      <w:r w:rsidRPr="001674E4">
        <w:rPr>
          <w:rFonts w:ascii="Times New Roman" w:hAnsi="Times New Roman"/>
          <w:sz w:val="24"/>
          <w:szCs w:val="24"/>
        </w:rPr>
        <w:t>While the 1990s saw the growth of regional production networks, since 2000 there has been a rise in the involvement of Asian countri</w:t>
      </w:r>
      <w:r w:rsidR="00621982" w:rsidRPr="001674E4">
        <w:rPr>
          <w:rFonts w:ascii="Times New Roman" w:hAnsi="Times New Roman"/>
          <w:sz w:val="24"/>
          <w:szCs w:val="24"/>
        </w:rPr>
        <w:t>es in the regional and global</w:t>
      </w:r>
      <w:r w:rsidR="00FA0E76" w:rsidRPr="001674E4">
        <w:rPr>
          <w:rFonts w:ascii="Times New Roman" w:hAnsi="Times New Roman"/>
          <w:sz w:val="24"/>
          <w:szCs w:val="24"/>
        </w:rPr>
        <w:t xml:space="preserve"> production networks. </w:t>
      </w:r>
      <w:r w:rsidR="002C54EC" w:rsidRPr="001674E4">
        <w:rPr>
          <w:rFonts w:ascii="Times New Roman" w:hAnsi="Times New Roman"/>
          <w:sz w:val="24"/>
          <w:szCs w:val="24"/>
        </w:rPr>
        <w:t xml:space="preserve">The objective of this study is to examine the changes in external linkages of India with the growth of production networks in Asia. In particular, we use the following methodologies, Rasmussen (1957) index to look at </w:t>
      </w:r>
      <w:r w:rsidR="00960FD4" w:rsidRPr="001674E4">
        <w:rPr>
          <w:rFonts w:ascii="Times New Roman" w:hAnsi="Times New Roman"/>
          <w:sz w:val="24"/>
          <w:szCs w:val="24"/>
        </w:rPr>
        <w:t xml:space="preserve">the external backward linkages and </w:t>
      </w:r>
      <w:r w:rsidR="002C54EC" w:rsidRPr="001674E4">
        <w:rPr>
          <w:rFonts w:ascii="Times New Roman" w:hAnsi="Times New Roman"/>
          <w:sz w:val="24"/>
          <w:szCs w:val="24"/>
        </w:rPr>
        <w:t xml:space="preserve">the </w:t>
      </w:r>
      <w:r w:rsidR="00960FD4" w:rsidRPr="001674E4">
        <w:rPr>
          <w:rFonts w:ascii="Times New Roman" w:hAnsi="Times New Roman"/>
          <w:sz w:val="24"/>
          <w:szCs w:val="24"/>
        </w:rPr>
        <w:t xml:space="preserve">TIVA (Trade in Value Added) method </w:t>
      </w:r>
      <w:r w:rsidR="002C54EC" w:rsidRPr="001674E4">
        <w:rPr>
          <w:rFonts w:ascii="Times New Roman" w:hAnsi="Times New Roman"/>
          <w:sz w:val="24"/>
          <w:szCs w:val="24"/>
        </w:rPr>
        <w:t>to measure value added in Indian imports disa</w:t>
      </w:r>
      <w:r w:rsidR="00960FD4" w:rsidRPr="001674E4">
        <w:rPr>
          <w:rFonts w:ascii="Times New Roman" w:hAnsi="Times New Roman"/>
          <w:sz w:val="24"/>
          <w:szCs w:val="24"/>
        </w:rPr>
        <w:t xml:space="preserve">ggregated by country of origin </w:t>
      </w:r>
      <w:r w:rsidR="00DE1D5A" w:rsidRPr="001674E4">
        <w:rPr>
          <w:rFonts w:ascii="Times New Roman" w:hAnsi="Times New Roman"/>
          <w:sz w:val="24"/>
          <w:szCs w:val="24"/>
        </w:rPr>
        <w:t xml:space="preserve">as well as </w:t>
      </w:r>
      <w:r w:rsidR="00621982" w:rsidRPr="001674E4">
        <w:rPr>
          <w:rFonts w:ascii="Times New Roman" w:hAnsi="Times New Roman"/>
          <w:sz w:val="24"/>
          <w:szCs w:val="24"/>
        </w:rPr>
        <w:t>the</w:t>
      </w:r>
      <w:r w:rsidR="00960FD4" w:rsidRPr="001674E4">
        <w:rPr>
          <w:rFonts w:ascii="Times New Roman" w:hAnsi="Times New Roman"/>
          <w:sz w:val="24"/>
          <w:szCs w:val="24"/>
        </w:rPr>
        <w:t xml:space="preserve"> </w:t>
      </w:r>
      <w:r w:rsidR="00621982" w:rsidRPr="001674E4">
        <w:rPr>
          <w:rFonts w:ascii="Times New Roman" w:hAnsi="Times New Roman"/>
          <w:sz w:val="24"/>
          <w:szCs w:val="24"/>
        </w:rPr>
        <w:t>net</w:t>
      </w:r>
      <w:r w:rsidR="002C54EC" w:rsidRPr="001674E4">
        <w:rPr>
          <w:rFonts w:ascii="Times New Roman" w:hAnsi="Times New Roman"/>
          <w:sz w:val="24"/>
          <w:szCs w:val="24"/>
        </w:rPr>
        <w:t xml:space="preserve"> trade</w:t>
      </w:r>
      <w:r w:rsidR="00621982" w:rsidRPr="001674E4">
        <w:rPr>
          <w:rFonts w:ascii="Times New Roman" w:hAnsi="Times New Roman"/>
          <w:sz w:val="24"/>
          <w:szCs w:val="24"/>
        </w:rPr>
        <w:t xml:space="preserve"> in value added</w:t>
      </w:r>
      <w:r w:rsidR="002C54EC" w:rsidRPr="001674E4">
        <w:rPr>
          <w:rFonts w:ascii="Times New Roman" w:hAnsi="Times New Roman"/>
          <w:sz w:val="24"/>
          <w:szCs w:val="24"/>
        </w:rPr>
        <w:t xml:space="preserve"> balance of India </w:t>
      </w:r>
      <w:r w:rsidR="00A071D0" w:rsidRPr="001674E4">
        <w:rPr>
          <w:rFonts w:ascii="Times New Roman" w:hAnsi="Times New Roman"/>
          <w:sz w:val="24"/>
          <w:szCs w:val="24"/>
        </w:rPr>
        <w:t>with</w:t>
      </w:r>
      <w:r w:rsidR="002C54EC" w:rsidRPr="001674E4">
        <w:rPr>
          <w:rFonts w:ascii="Times New Roman" w:hAnsi="Times New Roman"/>
          <w:sz w:val="24"/>
          <w:szCs w:val="24"/>
        </w:rPr>
        <w:t xml:space="preserve"> its main trading partners.</w:t>
      </w:r>
      <w:r w:rsidR="00001EC7" w:rsidRPr="001674E4">
        <w:rPr>
          <w:rFonts w:ascii="Times New Roman" w:hAnsi="Times New Roman"/>
          <w:sz w:val="24"/>
          <w:szCs w:val="24"/>
        </w:rPr>
        <w:t xml:space="preserve"> </w:t>
      </w:r>
      <w:r w:rsidR="002C54EC" w:rsidRPr="001674E4">
        <w:rPr>
          <w:rFonts w:ascii="Times New Roman" w:hAnsi="Times New Roman"/>
          <w:sz w:val="24"/>
          <w:szCs w:val="24"/>
        </w:rPr>
        <w:t xml:space="preserve">The results show that </w:t>
      </w:r>
      <w:r w:rsidR="001721F4" w:rsidRPr="001674E4">
        <w:rPr>
          <w:rFonts w:ascii="Times New Roman" w:hAnsi="Times New Roman"/>
          <w:sz w:val="24"/>
          <w:szCs w:val="24"/>
        </w:rPr>
        <w:t>there has been a significant increase in the importance of China as a supplier of manufacturing goods to India especially in key manufacturing industries like electronics, transport and machinery industries. The presence of foreign</w:t>
      </w:r>
      <w:r w:rsidR="00A071D0" w:rsidRPr="001674E4">
        <w:rPr>
          <w:rFonts w:ascii="Times New Roman" w:hAnsi="Times New Roman"/>
          <w:sz w:val="24"/>
          <w:szCs w:val="24"/>
        </w:rPr>
        <w:t xml:space="preserve"> value added in Indian imports </w:t>
      </w:r>
      <w:r w:rsidR="001721F4" w:rsidRPr="001674E4">
        <w:rPr>
          <w:rFonts w:ascii="Times New Roman" w:hAnsi="Times New Roman"/>
          <w:sz w:val="24"/>
          <w:szCs w:val="24"/>
        </w:rPr>
        <w:t xml:space="preserve">from China </w:t>
      </w:r>
      <w:r w:rsidR="00001EC7" w:rsidRPr="001674E4">
        <w:rPr>
          <w:rFonts w:ascii="Times New Roman" w:hAnsi="Times New Roman"/>
          <w:sz w:val="24"/>
          <w:szCs w:val="24"/>
        </w:rPr>
        <w:t xml:space="preserve">has </w:t>
      </w:r>
      <w:r w:rsidR="001721F4" w:rsidRPr="001674E4">
        <w:rPr>
          <w:rFonts w:ascii="Times New Roman" w:hAnsi="Times New Roman"/>
          <w:sz w:val="24"/>
          <w:szCs w:val="24"/>
        </w:rPr>
        <w:t>increased</w:t>
      </w:r>
      <w:r w:rsidR="00001EC7" w:rsidRPr="001674E4">
        <w:rPr>
          <w:rFonts w:ascii="Times New Roman" w:hAnsi="Times New Roman"/>
          <w:sz w:val="24"/>
          <w:szCs w:val="24"/>
        </w:rPr>
        <w:t>. T</w:t>
      </w:r>
      <w:r w:rsidR="00A071D0" w:rsidRPr="001674E4">
        <w:rPr>
          <w:rFonts w:ascii="Times New Roman" w:hAnsi="Times New Roman"/>
          <w:sz w:val="24"/>
          <w:szCs w:val="24"/>
        </w:rPr>
        <w:t xml:space="preserve">he </w:t>
      </w:r>
      <w:r w:rsidR="001721F4" w:rsidRPr="001674E4">
        <w:rPr>
          <w:rFonts w:ascii="Times New Roman" w:hAnsi="Times New Roman"/>
          <w:sz w:val="24"/>
          <w:szCs w:val="24"/>
        </w:rPr>
        <w:t>share of Japan`s</w:t>
      </w:r>
      <w:r w:rsidR="00A071D0" w:rsidRPr="001674E4">
        <w:rPr>
          <w:rFonts w:ascii="Times New Roman" w:hAnsi="Times New Roman"/>
          <w:sz w:val="24"/>
          <w:szCs w:val="24"/>
        </w:rPr>
        <w:t xml:space="preserve"> value added in Indian imports </w:t>
      </w:r>
      <w:r w:rsidR="001721F4" w:rsidRPr="001674E4">
        <w:rPr>
          <w:rFonts w:ascii="Times New Roman" w:hAnsi="Times New Roman"/>
          <w:sz w:val="24"/>
          <w:szCs w:val="24"/>
        </w:rPr>
        <w:t>from China decreased while the share of US and rest of the world increased.</w:t>
      </w:r>
      <w:r w:rsidR="00FA0E76" w:rsidRPr="001674E4">
        <w:rPr>
          <w:rFonts w:ascii="Times New Roman" w:hAnsi="Times New Roman"/>
          <w:sz w:val="24"/>
          <w:szCs w:val="24"/>
        </w:rPr>
        <w:t xml:space="preserve"> </w:t>
      </w:r>
      <w:r w:rsidR="00A071D0" w:rsidRPr="001674E4">
        <w:rPr>
          <w:rFonts w:ascii="Times New Roman" w:hAnsi="Times New Roman"/>
          <w:sz w:val="24"/>
          <w:szCs w:val="24"/>
        </w:rPr>
        <w:t xml:space="preserve">Our analysis also found that India has a large trade deficit with US in value added terms even though in gross trade terms India has a trade surplus with US. With China, India has a trade deficit in both gross and value added terms. With US India’s trade in value added </w:t>
      </w:r>
      <w:r w:rsidR="00D077BB" w:rsidRPr="001674E4">
        <w:rPr>
          <w:rFonts w:ascii="Times New Roman" w:hAnsi="Times New Roman"/>
          <w:sz w:val="24"/>
          <w:szCs w:val="24"/>
        </w:rPr>
        <w:t>terms</w:t>
      </w:r>
      <w:r w:rsidR="00A071D0" w:rsidRPr="001674E4">
        <w:rPr>
          <w:rFonts w:ascii="Times New Roman" w:hAnsi="Times New Roman"/>
          <w:sz w:val="24"/>
          <w:szCs w:val="24"/>
        </w:rPr>
        <w:t xml:space="preserve"> was highest in the services sector and with </w:t>
      </w:r>
      <w:r w:rsidR="00FA0E76" w:rsidRPr="001674E4">
        <w:rPr>
          <w:rFonts w:ascii="Times New Roman" w:hAnsi="Times New Roman"/>
          <w:sz w:val="24"/>
          <w:szCs w:val="24"/>
        </w:rPr>
        <w:t xml:space="preserve">China, </w:t>
      </w:r>
      <w:r w:rsidR="00A071D0" w:rsidRPr="001674E4">
        <w:rPr>
          <w:rFonts w:ascii="Times New Roman" w:hAnsi="Times New Roman"/>
          <w:sz w:val="24"/>
          <w:szCs w:val="24"/>
        </w:rPr>
        <w:t>it was highest in secondary sector.</w:t>
      </w:r>
    </w:p>
    <w:p w:rsidR="00FA0E76" w:rsidRPr="001674E4" w:rsidRDefault="00FA0E76" w:rsidP="009C4D29">
      <w:pPr>
        <w:spacing w:line="360" w:lineRule="auto"/>
        <w:jc w:val="both"/>
        <w:rPr>
          <w:rFonts w:ascii="Times New Roman" w:hAnsi="Times New Roman"/>
          <w:sz w:val="24"/>
          <w:szCs w:val="24"/>
        </w:rPr>
      </w:pPr>
      <w:r w:rsidRPr="001674E4">
        <w:rPr>
          <w:rFonts w:ascii="Times New Roman" w:hAnsi="Times New Roman"/>
          <w:sz w:val="24"/>
          <w:szCs w:val="24"/>
        </w:rPr>
        <w:t>Keywords: Input-Output Analysis, External</w:t>
      </w:r>
      <w:r w:rsidR="001844F1" w:rsidRPr="001674E4">
        <w:rPr>
          <w:rFonts w:ascii="Times New Roman" w:hAnsi="Times New Roman"/>
          <w:sz w:val="24"/>
          <w:szCs w:val="24"/>
        </w:rPr>
        <w:t xml:space="preserve"> Backward</w:t>
      </w:r>
      <w:r w:rsidRPr="001674E4">
        <w:rPr>
          <w:rFonts w:ascii="Times New Roman" w:hAnsi="Times New Roman"/>
          <w:sz w:val="24"/>
          <w:szCs w:val="24"/>
        </w:rPr>
        <w:t xml:space="preserve"> Linkages, Value Added in Trade, Trade in Value Added</w:t>
      </w:r>
    </w:p>
    <w:p w:rsidR="000C79AF" w:rsidRPr="001674E4" w:rsidRDefault="00B26BB3" w:rsidP="004E2469">
      <w:pPr>
        <w:spacing w:after="0" w:line="240" w:lineRule="auto"/>
        <w:jc w:val="center"/>
        <w:rPr>
          <w:rFonts w:ascii="Times New Roman" w:hAnsi="Times New Roman"/>
          <w:b/>
          <w:sz w:val="24"/>
          <w:szCs w:val="24"/>
        </w:rPr>
      </w:pPr>
      <w:r w:rsidRPr="001674E4">
        <w:rPr>
          <w:rFonts w:ascii="Times New Roman" w:hAnsi="Times New Roman"/>
          <w:b/>
          <w:sz w:val="24"/>
          <w:szCs w:val="24"/>
        </w:rPr>
        <w:t>1. Background</w:t>
      </w:r>
      <w:r w:rsidR="00E37C41" w:rsidRPr="001674E4">
        <w:rPr>
          <w:rFonts w:ascii="Times New Roman" w:hAnsi="Times New Roman"/>
          <w:b/>
          <w:sz w:val="24"/>
          <w:szCs w:val="24"/>
        </w:rPr>
        <w:br/>
      </w:r>
    </w:p>
    <w:p w:rsidR="00B26BB3" w:rsidRPr="001674E4" w:rsidRDefault="00B26BB3" w:rsidP="004E2469">
      <w:pPr>
        <w:spacing w:line="360" w:lineRule="auto"/>
        <w:jc w:val="center"/>
        <w:rPr>
          <w:rFonts w:ascii="Times New Roman" w:hAnsi="Times New Roman"/>
          <w:b/>
          <w:sz w:val="24"/>
          <w:szCs w:val="24"/>
        </w:rPr>
      </w:pPr>
      <w:r w:rsidRPr="001674E4">
        <w:rPr>
          <w:rFonts w:ascii="Times New Roman" w:hAnsi="Times New Roman"/>
          <w:b/>
          <w:sz w:val="24"/>
          <w:szCs w:val="24"/>
        </w:rPr>
        <w:t xml:space="preserve">1.1. Rise in trade through </w:t>
      </w:r>
      <w:r w:rsidR="00E61689" w:rsidRPr="001674E4">
        <w:rPr>
          <w:rFonts w:ascii="Times New Roman" w:hAnsi="Times New Roman"/>
          <w:b/>
          <w:sz w:val="24"/>
          <w:szCs w:val="24"/>
        </w:rPr>
        <w:t>Production Networks:</w:t>
      </w:r>
    </w:p>
    <w:p w:rsidR="00B26BB3" w:rsidRPr="001674E4" w:rsidRDefault="00B26BB3"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Origins of international production networks have been traced to activities of Multinational Corporations (MNCs) from United States. However, until the 1980s the nature of this trade was mainly a north- north trade between North America and European nations. Overtime these firms began to explore opportunities in North South trade in the neighbouring countries </w:t>
      </w:r>
      <w:r w:rsidRPr="001674E4">
        <w:rPr>
          <w:rFonts w:ascii="Times New Roman" w:hAnsi="Times New Roman"/>
          <w:sz w:val="24"/>
          <w:szCs w:val="24"/>
        </w:rPr>
        <w:lastRenderedPageBreak/>
        <w:t xml:space="preserve">of Latin and South America. Later these MNCs began to look towards East Asia and South East Asia. Consequently there was a rapid increase in production networks in East Asia by middle of 1990s facilitated by the favourable investment and trade policies of these countries. </w:t>
      </w:r>
    </w:p>
    <w:p w:rsidR="00E61689" w:rsidRPr="001674E4" w:rsidRDefault="00E61689" w:rsidP="009C4D29">
      <w:pPr>
        <w:spacing w:line="360" w:lineRule="auto"/>
        <w:ind w:firstLine="424"/>
        <w:jc w:val="both"/>
        <w:rPr>
          <w:rFonts w:ascii="Times New Roman" w:hAnsi="Times New Roman"/>
          <w:sz w:val="24"/>
          <w:szCs w:val="24"/>
          <w:lang w:val="en-US"/>
        </w:rPr>
      </w:pPr>
      <w:r w:rsidRPr="001674E4">
        <w:rPr>
          <w:rFonts w:ascii="Times New Roman" w:hAnsi="Times New Roman"/>
          <w:sz w:val="24"/>
          <w:szCs w:val="24"/>
          <w:lang w:val="en-US"/>
        </w:rPr>
        <w:t xml:space="preserve">The reason for the existence of production network trade is best explained by the theory of fragmentation of a firm. The pioneer attempt to explain this theory was made by Jones and Keirzkowski (1990). His idea is presented through a schematic illustration as shown in Figure 1. Figure 1 shows the case of a firm before and after fragmentation. The upper part shows the case before fragmentation. This figure consists of a big rectangle which is divided into smaller rectangles and squares. Assuming the big rectangles represents a firm that produces a single product. The smaller squares and rectangles are production blocs (PB). “Production blocs represent the different kinds of tasks that go into producing that product”. Each bloc can have different characteristics; it can be purely capital intensive, labor intensive or a mix of both. Under some circumstances, it is economical for the firm to separate these production blocs and locate them elsewhere in different host countries. </w:t>
      </w:r>
    </w:p>
    <w:p w:rsidR="00E61689" w:rsidRPr="001674E4" w:rsidRDefault="00E61689" w:rsidP="009C4D29">
      <w:pPr>
        <w:spacing w:line="360" w:lineRule="auto"/>
        <w:ind w:firstLine="424"/>
        <w:jc w:val="both"/>
        <w:rPr>
          <w:rFonts w:ascii="Times New Roman" w:hAnsi="Times New Roman"/>
          <w:sz w:val="24"/>
          <w:szCs w:val="24"/>
          <w:lang w:val="en-US"/>
        </w:rPr>
      </w:pPr>
      <w:r w:rsidRPr="001674E4">
        <w:rPr>
          <w:rFonts w:ascii="Times New Roman" w:hAnsi="Times New Roman"/>
          <w:sz w:val="24"/>
          <w:szCs w:val="24"/>
          <w:lang w:val="en-US"/>
        </w:rPr>
        <w:t>The lower part of the figure shows the case of a firm after fragmentation. “Each production block is now separated and linked to each other through arrows which are called service links (SL)”. Firms will chose to fragment their production process into production blocs if it is technically feasible and economically profitable. Technical feasibility refers to the technical separability of the production bloc from the main production process. Economic profitability means the separation of production blocks is more profitable than when in a single integrated production process framework. This happens because of two reasons.</w:t>
      </w:r>
      <w:r w:rsidRPr="001674E4">
        <w:rPr>
          <w:rFonts w:ascii="Times New Roman" w:hAnsi="Times New Roman"/>
          <w:color w:val="FF0000"/>
          <w:sz w:val="24"/>
          <w:szCs w:val="24"/>
          <w:lang w:val="en-US"/>
        </w:rPr>
        <w:t xml:space="preserve"> </w:t>
      </w:r>
      <w:r w:rsidRPr="001674E4">
        <w:rPr>
          <w:rFonts w:ascii="Times New Roman" w:hAnsi="Times New Roman"/>
          <w:sz w:val="24"/>
          <w:szCs w:val="24"/>
          <w:lang w:val="en-US"/>
        </w:rPr>
        <w:t>Either when there is a high efficiency of production costs due to the location advantages of the host country to which the production bloc is moved or when the service link costs incurred in connecting remotely located production blocs are small.  These service link costs depend not only on trade barrier and transport cost but also on various coordination costs.</w:t>
      </w:r>
    </w:p>
    <w:p w:rsidR="003758B7" w:rsidRPr="001674E4" w:rsidRDefault="00E61689" w:rsidP="003758B7">
      <w:pPr>
        <w:spacing w:line="360" w:lineRule="auto"/>
        <w:ind w:firstLine="424"/>
        <w:jc w:val="both"/>
        <w:rPr>
          <w:rFonts w:ascii="Times New Roman" w:hAnsi="Times New Roman"/>
          <w:sz w:val="24"/>
          <w:szCs w:val="24"/>
        </w:rPr>
      </w:pPr>
      <w:r w:rsidRPr="001674E4">
        <w:rPr>
          <w:rFonts w:ascii="Times New Roman" w:hAnsi="Times New Roman"/>
          <w:sz w:val="24"/>
          <w:szCs w:val="24"/>
          <w:lang w:val="en-US"/>
        </w:rPr>
        <w:t xml:space="preserve">Thus, </w:t>
      </w:r>
      <w:r w:rsidRPr="001674E4">
        <w:rPr>
          <w:rFonts w:ascii="Times New Roman" w:hAnsi="Times New Roman"/>
          <w:sz w:val="24"/>
          <w:szCs w:val="24"/>
        </w:rPr>
        <w:t xml:space="preserve">fragmentation involves the breakup of the production process into fragments of tasks that produce different kinds of intermediate goods which when joined together result in the production of the final good. Many intermediate goods can go into the making of a final good. Moreover, each intermediate good can further be used in the production of other intermediate goods. This creates an interconnected network of production extending across different </w:t>
      </w:r>
      <w:r w:rsidR="003758B7" w:rsidRPr="001674E4">
        <w:rPr>
          <w:rFonts w:ascii="Times New Roman" w:hAnsi="Times New Roman"/>
          <w:sz w:val="24"/>
          <w:szCs w:val="24"/>
        </w:rPr>
        <w:t>countries.</w:t>
      </w:r>
    </w:p>
    <w:p w:rsidR="00F427BC" w:rsidRPr="001674E4" w:rsidRDefault="00FA39EB" w:rsidP="003758B7">
      <w:pPr>
        <w:spacing w:line="360" w:lineRule="auto"/>
        <w:ind w:firstLine="424"/>
        <w:jc w:val="center"/>
        <w:rPr>
          <w:rFonts w:ascii="Times New Roman" w:hAnsi="Times New Roman"/>
          <w:sz w:val="24"/>
          <w:szCs w:val="24"/>
        </w:rPr>
      </w:pPr>
      <w:r w:rsidRPr="001674E4">
        <w:rPr>
          <w:rFonts w:ascii="Times New Roman" w:hAnsi="Times New Roman"/>
          <w:sz w:val="24"/>
          <w:szCs w:val="24"/>
        </w:rPr>
        <w:lastRenderedPageBreak/>
        <w:br/>
      </w:r>
      <w:r w:rsidR="00F427BC" w:rsidRPr="001674E4">
        <w:rPr>
          <w:rFonts w:ascii="Times New Roman" w:hAnsi="Times New Roman"/>
          <w:b/>
          <w:sz w:val="24"/>
          <w:szCs w:val="24"/>
        </w:rPr>
        <w:t>1.2. India in the Production Networks:</w:t>
      </w:r>
    </w:p>
    <w:p w:rsidR="001844F1" w:rsidRPr="001674E4" w:rsidRDefault="001844F1"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India gained its independence from the British in 1947. From 1947 for nearly four decades until 1991, it pursued </w:t>
      </w:r>
      <w:r w:rsidR="00E61689" w:rsidRPr="001674E4">
        <w:rPr>
          <w:rFonts w:ascii="Times New Roman" w:hAnsi="Times New Roman"/>
          <w:sz w:val="24"/>
          <w:szCs w:val="24"/>
        </w:rPr>
        <w:t xml:space="preserve">an </w:t>
      </w:r>
      <w:r w:rsidRPr="001674E4">
        <w:rPr>
          <w:rFonts w:ascii="Times New Roman" w:hAnsi="Times New Roman"/>
          <w:sz w:val="24"/>
          <w:szCs w:val="24"/>
        </w:rPr>
        <w:t>inward oriented socialist style development policy with little reliance on external trade. However</w:t>
      </w:r>
      <w:r w:rsidR="00E61689" w:rsidRPr="001674E4">
        <w:rPr>
          <w:rFonts w:ascii="Times New Roman" w:hAnsi="Times New Roman"/>
          <w:sz w:val="24"/>
          <w:szCs w:val="24"/>
        </w:rPr>
        <w:t>,</w:t>
      </w:r>
      <w:r w:rsidRPr="001674E4">
        <w:rPr>
          <w:rFonts w:ascii="Times New Roman" w:hAnsi="Times New Roman"/>
          <w:sz w:val="24"/>
          <w:szCs w:val="24"/>
        </w:rPr>
        <w:t xml:space="preserve"> the lacklustre growth in those decades combined with a balance of payment crisis in 1991, motivated India to initiate trade liberalization reforms from 1991. The new economic reforms were geared towards deregulating the industrial sector and integrating the Indian economy with the rest of the world. Following the economic reforms of 1991, Indian economy has enjoyed steady growth over the last two decades. From the infamous Hindu growth rate of 3% in the middle of 1980s, India grew at the rate of 7% to 8% in the first decade of the 21</w:t>
      </w:r>
      <w:r w:rsidRPr="001674E4">
        <w:rPr>
          <w:rFonts w:ascii="Times New Roman" w:hAnsi="Times New Roman"/>
          <w:sz w:val="24"/>
          <w:szCs w:val="24"/>
          <w:vertAlign w:val="superscript"/>
        </w:rPr>
        <w:t>st</w:t>
      </w:r>
      <w:r w:rsidRPr="001674E4">
        <w:rPr>
          <w:rFonts w:ascii="Times New Roman" w:hAnsi="Times New Roman"/>
          <w:sz w:val="24"/>
          <w:szCs w:val="24"/>
        </w:rPr>
        <w:t xml:space="preserve"> Century. It now is one of the fastest growing economies in Asia.</w:t>
      </w:r>
    </w:p>
    <w:p w:rsidR="00F427BC" w:rsidRPr="001674E4" w:rsidRDefault="00B83899" w:rsidP="009C4D29">
      <w:pPr>
        <w:spacing w:line="360" w:lineRule="auto"/>
        <w:ind w:firstLine="720"/>
        <w:jc w:val="both"/>
        <w:rPr>
          <w:rFonts w:ascii="Times New Roman" w:hAnsi="Times New Roman"/>
          <w:sz w:val="24"/>
          <w:szCs w:val="24"/>
        </w:rPr>
      </w:pPr>
      <w:r w:rsidRPr="001674E4">
        <w:rPr>
          <w:rFonts w:ascii="Times New Roman" w:hAnsi="Times New Roman"/>
          <w:sz w:val="24"/>
          <w:szCs w:val="24"/>
        </w:rPr>
        <w:t>Even though</w:t>
      </w:r>
      <w:r w:rsidR="00F427BC" w:rsidRPr="001674E4">
        <w:rPr>
          <w:rFonts w:ascii="Times New Roman" w:hAnsi="Times New Roman"/>
          <w:sz w:val="24"/>
          <w:szCs w:val="24"/>
        </w:rPr>
        <w:t xml:space="preserve"> India is one of the fastest growing economies of Asia, there is little research that </w:t>
      </w:r>
      <w:r w:rsidR="00176B4D" w:rsidRPr="001674E4">
        <w:rPr>
          <w:rFonts w:ascii="Times New Roman" w:hAnsi="Times New Roman"/>
          <w:sz w:val="24"/>
          <w:szCs w:val="24"/>
        </w:rPr>
        <w:t>examines the</w:t>
      </w:r>
      <w:r w:rsidR="00F427BC" w:rsidRPr="001674E4">
        <w:rPr>
          <w:rFonts w:ascii="Times New Roman" w:hAnsi="Times New Roman"/>
          <w:sz w:val="24"/>
          <w:szCs w:val="24"/>
        </w:rPr>
        <w:t xml:space="preserve"> nature of </w:t>
      </w:r>
      <w:r w:rsidR="00176B4D" w:rsidRPr="001674E4">
        <w:rPr>
          <w:rFonts w:ascii="Times New Roman" w:hAnsi="Times New Roman"/>
          <w:sz w:val="24"/>
          <w:szCs w:val="24"/>
        </w:rPr>
        <w:t>its trade</w:t>
      </w:r>
      <w:r w:rsidR="00F427BC" w:rsidRPr="001674E4">
        <w:rPr>
          <w:rFonts w:ascii="Times New Roman" w:hAnsi="Times New Roman"/>
          <w:sz w:val="24"/>
          <w:szCs w:val="24"/>
        </w:rPr>
        <w:t xml:space="preserve"> interactions in the </w:t>
      </w:r>
      <w:r w:rsidR="00176B4D" w:rsidRPr="001674E4">
        <w:rPr>
          <w:rFonts w:ascii="Times New Roman" w:hAnsi="Times New Roman"/>
          <w:sz w:val="24"/>
          <w:szCs w:val="24"/>
        </w:rPr>
        <w:t>production networks of Asia and the world</w:t>
      </w:r>
      <w:r w:rsidR="00F427BC" w:rsidRPr="001674E4">
        <w:rPr>
          <w:rFonts w:ascii="Times New Roman" w:hAnsi="Times New Roman"/>
          <w:sz w:val="24"/>
          <w:szCs w:val="24"/>
        </w:rPr>
        <w:t xml:space="preserve">. </w:t>
      </w:r>
      <w:r w:rsidR="00176B4D" w:rsidRPr="001674E4">
        <w:rPr>
          <w:rFonts w:ascii="Times New Roman" w:hAnsi="Times New Roman"/>
          <w:sz w:val="24"/>
          <w:szCs w:val="24"/>
        </w:rPr>
        <w:t>Furthermore, while</w:t>
      </w:r>
      <w:r w:rsidR="00F427BC" w:rsidRPr="001674E4">
        <w:rPr>
          <w:rFonts w:ascii="Times New Roman" w:hAnsi="Times New Roman"/>
          <w:sz w:val="24"/>
          <w:szCs w:val="24"/>
        </w:rPr>
        <w:t xml:space="preserve"> </w:t>
      </w:r>
      <w:r w:rsidRPr="001674E4">
        <w:rPr>
          <w:rFonts w:ascii="Times New Roman" w:hAnsi="Times New Roman"/>
          <w:sz w:val="24"/>
          <w:szCs w:val="24"/>
        </w:rPr>
        <w:t xml:space="preserve">there </w:t>
      </w:r>
      <w:r w:rsidR="00F427BC" w:rsidRPr="001674E4">
        <w:rPr>
          <w:rFonts w:ascii="Times New Roman" w:hAnsi="Times New Roman"/>
          <w:sz w:val="24"/>
          <w:szCs w:val="24"/>
        </w:rPr>
        <w:t>is a lot of research that investigates the linkages between upstream countries like Japan or United States with China; there</w:t>
      </w:r>
      <w:r w:rsidR="00176B4D" w:rsidRPr="001674E4">
        <w:rPr>
          <w:rFonts w:ascii="Times New Roman" w:hAnsi="Times New Roman"/>
          <w:sz w:val="24"/>
          <w:szCs w:val="24"/>
        </w:rPr>
        <w:t xml:space="preserve"> is barely any literature that examines the interactions among emerging countries like India and China. Understanding India- China trade relation in these production networks is especially important given the importance of China as a supplier of goods. </w:t>
      </w:r>
      <w:r w:rsidRPr="001674E4">
        <w:rPr>
          <w:rFonts w:ascii="Times New Roman" w:hAnsi="Times New Roman"/>
          <w:sz w:val="24"/>
          <w:szCs w:val="24"/>
        </w:rPr>
        <w:t>Several studies like Dean et al</w:t>
      </w:r>
      <w:r w:rsidR="00176B4D" w:rsidRPr="001674E4">
        <w:rPr>
          <w:rFonts w:ascii="Times New Roman" w:hAnsi="Times New Roman"/>
          <w:sz w:val="24"/>
          <w:szCs w:val="24"/>
        </w:rPr>
        <w:t xml:space="preserve"> (2008), Baldw</w:t>
      </w:r>
      <w:r w:rsidR="00FA39EB" w:rsidRPr="001674E4">
        <w:rPr>
          <w:rFonts w:ascii="Times New Roman" w:hAnsi="Times New Roman"/>
          <w:sz w:val="24"/>
          <w:szCs w:val="24"/>
        </w:rPr>
        <w:t xml:space="preserve">in and Gonzalez (2013), Johnson </w:t>
      </w:r>
      <w:r w:rsidR="00176B4D" w:rsidRPr="001674E4">
        <w:rPr>
          <w:rFonts w:ascii="Times New Roman" w:hAnsi="Times New Roman"/>
          <w:sz w:val="24"/>
          <w:szCs w:val="24"/>
        </w:rPr>
        <w:t xml:space="preserve">(2014), Koopman </w:t>
      </w:r>
      <w:r w:rsidRPr="001674E4">
        <w:rPr>
          <w:rFonts w:ascii="Times New Roman" w:hAnsi="Times New Roman"/>
          <w:sz w:val="24"/>
          <w:szCs w:val="24"/>
        </w:rPr>
        <w:t>et al (2008, 2010, 2012, 2014), Strehrer (2012</w:t>
      </w:r>
      <w:r w:rsidR="00176B4D" w:rsidRPr="001674E4">
        <w:rPr>
          <w:rFonts w:ascii="Times New Roman" w:hAnsi="Times New Roman"/>
          <w:sz w:val="24"/>
          <w:szCs w:val="24"/>
        </w:rPr>
        <w:t>), Kuboniwa</w:t>
      </w:r>
      <w:r w:rsidRPr="001674E4">
        <w:rPr>
          <w:rFonts w:ascii="Times New Roman" w:hAnsi="Times New Roman"/>
          <w:sz w:val="24"/>
          <w:szCs w:val="24"/>
        </w:rPr>
        <w:t xml:space="preserve"> </w:t>
      </w:r>
      <w:r w:rsidR="00176B4D" w:rsidRPr="001674E4">
        <w:rPr>
          <w:rFonts w:ascii="Times New Roman" w:hAnsi="Times New Roman"/>
          <w:sz w:val="24"/>
          <w:szCs w:val="24"/>
        </w:rPr>
        <w:t>( 2014) and  Inomata (2013) have confirmed  the significant increase in China`s supply of intermediate and final goods to the world. This is particularly true for goods that involve parts and components.</w:t>
      </w:r>
    </w:p>
    <w:p w:rsidR="00B67A0F" w:rsidRPr="001674E4" w:rsidRDefault="00176B4D" w:rsidP="003758B7">
      <w:pPr>
        <w:spacing w:line="360" w:lineRule="auto"/>
        <w:ind w:firstLine="720"/>
        <w:jc w:val="both"/>
        <w:rPr>
          <w:rFonts w:ascii="Times New Roman" w:hAnsi="Times New Roman"/>
          <w:sz w:val="24"/>
          <w:szCs w:val="24"/>
        </w:rPr>
      </w:pPr>
      <w:r w:rsidRPr="001674E4">
        <w:rPr>
          <w:rFonts w:ascii="Times New Roman" w:hAnsi="Times New Roman"/>
          <w:sz w:val="24"/>
          <w:szCs w:val="24"/>
        </w:rPr>
        <w:t xml:space="preserve">In view of the above background, of increase in trade through production </w:t>
      </w:r>
      <w:r w:rsidR="004415AB" w:rsidRPr="001674E4">
        <w:rPr>
          <w:rFonts w:ascii="Times New Roman" w:hAnsi="Times New Roman"/>
          <w:sz w:val="24"/>
          <w:szCs w:val="24"/>
        </w:rPr>
        <w:t>networks and</w:t>
      </w:r>
      <w:r w:rsidRPr="001674E4">
        <w:rPr>
          <w:rFonts w:ascii="Times New Roman" w:hAnsi="Times New Roman"/>
          <w:sz w:val="24"/>
          <w:szCs w:val="24"/>
        </w:rPr>
        <w:t xml:space="preserve"> the lack of research on India’s trade interactions in these networks, in this paper </w:t>
      </w:r>
      <w:r w:rsidR="004415AB" w:rsidRPr="001674E4">
        <w:rPr>
          <w:rFonts w:ascii="Times New Roman" w:hAnsi="Times New Roman"/>
          <w:sz w:val="24"/>
          <w:szCs w:val="24"/>
        </w:rPr>
        <w:t xml:space="preserve">we set out </w:t>
      </w:r>
      <w:r w:rsidRPr="001674E4">
        <w:rPr>
          <w:rFonts w:ascii="Times New Roman" w:hAnsi="Times New Roman"/>
          <w:sz w:val="24"/>
          <w:szCs w:val="24"/>
        </w:rPr>
        <w:t xml:space="preserve">to examine the following questions: </w:t>
      </w:r>
      <w:r w:rsidR="00F427BC" w:rsidRPr="001674E4">
        <w:rPr>
          <w:rFonts w:ascii="Times New Roman" w:hAnsi="Times New Roman"/>
          <w:sz w:val="24"/>
          <w:szCs w:val="24"/>
        </w:rPr>
        <w:t>W</w:t>
      </w:r>
      <w:r w:rsidR="00B67A0F" w:rsidRPr="001674E4">
        <w:rPr>
          <w:rFonts w:ascii="Times New Roman" w:hAnsi="Times New Roman"/>
          <w:sz w:val="24"/>
          <w:szCs w:val="24"/>
        </w:rPr>
        <w:t xml:space="preserve">hat changes </w:t>
      </w:r>
      <w:r w:rsidRPr="001674E4">
        <w:rPr>
          <w:rFonts w:ascii="Times New Roman" w:hAnsi="Times New Roman"/>
          <w:sz w:val="24"/>
          <w:szCs w:val="24"/>
        </w:rPr>
        <w:t xml:space="preserve">can be seen </w:t>
      </w:r>
      <w:r w:rsidR="00B67A0F" w:rsidRPr="001674E4">
        <w:rPr>
          <w:rFonts w:ascii="Times New Roman" w:hAnsi="Times New Roman"/>
          <w:sz w:val="24"/>
          <w:szCs w:val="24"/>
        </w:rPr>
        <w:t xml:space="preserve">in </w:t>
      </w:r>
      <w:r w:rsidR="004415AB" w:rsidRPr="001674E4">
        <w:rPr>
          <w:rFonts w:ascii="Times New Roman" w:hAnsi="Times New Roman"/>
          <w:sz w:val="24"/>
          <w:szCs w:val="24"/>
        </w:rPr>
        <w:t xml:space="preserve">the </w:t>
      </w:r>
      <w:r w:rsidR="00B67A0F" w:rsidRPr="001674E4">
        <w:rPr>
          <w:rFonts w:ascii="Times New Roman" w:hAnsi="Times New Roman"/>
          <w:sz w:val="24"/>
          <w:szCs w:val="24"/>
        </w:rPr>
        <w:t xml:space="preserve">external </w:t>
      </w:r>
      <w:r w:rsidR="004415AB" w:rsidRPr="001674E4">
        <w:rPr>
          <w:rFonts w:ascii="Times New Roman" w:hAnsi="Times New Roman"/>
          <w:sz w:val="24"/>
          <w:szCs w:val="24"/>
        </w:rPr>
        <w:t>linkages of</w:t>
      </w:r>
      <w:r w:rsidRPr="001674E4">
        <w:rPr>
          <w:rFonts w:ascii="Times New Roman" w:hAnsi="Times New Roman"/>
          <w:sz w:val="24"/>
          <w:szCs w:val="24"/>
        </w:rPr>
        <w:t xml:space="preserve"> India</w:t>
      </w:r>
      <w:r w:rsidR="00B67A0F" w:rsidRPr="001674E4">
        <w:rPr>
          <w:rFonts w:ascii="Times New Roman" w:hAnsi="Times New Roman"/>
          <w:sz w:val="24"/>
          <w:szCs w:val="24"/>
        </w:rPr>
        <w:t xml:space="preserve"> between 1995 and 2011? </w:t>
      </w:r>
      <w:r w:rsidR="00370404" w:rsidRPr="001674E4">
        <w:rPr>
          <w:rFonts w:ascii="Times New Roman" w:hAnsi="Times New Roman"/>
          <w:sz w:val="24"/>
          <w:szCs w:val="24"/>
        </w:rPr>
        <w:t xml:space="preserve">What can be said about its external linkages with China? </w:t>
      </w:r>
      <w:r w:rsidR="00B67A0F" w:rsidRPr="001674E4">
        <w:rPr>
          <w:rFonts w:ascii="Times New Roman" w:hAnsi="Times New Roman"/>
          <w:sz w:val="24"/>
          <w:szCs w:val="24"/>
        </w:rPr>
        <w:t>Furthermore</w:t>
      </w:r>
      <w:r w:rsidR="00F427BC" w:rsidRPr="001674E4">
        <w:rPr>
          <w:rFonts w:ascii="Times New Roman" w:hAnsi="Times New Roman"/>
          <w:sz w:val="24"/>
          <w:szCs w:val="24"/>
        </w:rPr>
        <w:t>,</w:t>
      </w:r>
      <w:r w:rsidR="00B67A0F" w:rsidRPr="001674E4">
        <w:rPr>
          <w:rFonts w:ascii="Times New Roman" w:hAnsi="Times New Roman"/>
          <w:sz w:val="24"/>
          <w:szCs w:val="24"/>
        </w:rPr>
        <w:t xml:space="preserve"> what can be said about the value added content of Indian imports? </w:t>
      </w:r>
      <w:r w:rsidRPr="001674E4">
        <w:rPr>
          <w:rFonts w:ascii="Times New Roman" w:hAnsi="Times New Roman"/>
          <w:sz w:val="24"/>
          <w:szCs w:val="24"/>
        </w:rPr>
        <w:t xml:space="preserve"> We </w:t>
      </w:r>
      <w:r w:rsidR="00F427BC" w:rsidRPr="001674E4">
        <w:rPr>
          <w:rFonts w:ascii="Times New Roman" w:hAnsi="Times New Roman"/>
          <w:sz w:val="24"/>
          <w:szCs w:val="24"/>
        </w:rPr>
        <w:t xml:space="preserve">examine these questions </w:t>
      </w:r>
      <w:r w:rsidR="004415AB" w:rsidRPr="001674E4">
        <w:rPr>
          <w:rFonts w:ascii="Times New Roman" w:hAnsi="Times New Roman"/>
          <w:sz w:val="24"/>
          <w:szCs w:val="24"/>
        </w:rPr>
        <w:t xml:space="preserve">by comparing our results from the analysis </w:t>
      </w:r>
      <w:r w:rsidR="00992481" w:rsidRPr="001674E4">
        <w:rPr>
          <w:rFonts w:ascii="Times New Roman" w:hAnsi="Times New Roman"/>
          <w:sz w:val="24"/>
          <w:szCs w:val="24"/>
        </w:rPr>
        <w:t>of World</w:t>
      </w:r>
      <w:r w:rsidR="00F427BC" w:rsidRPr="001674E4">
        <w:rPr>
          <w:rFonts w:ascii="Times New Roman" w:hAnsi="Times New Roman"/>
          <w:sz w:val="24"/>
          <w:szCs w:val="24"/>
        </w:rPr>
        <w:t xml:space="preserve"> Input-Output (IO) Tables for the year 1995 and 2011.</w:t>
      </w:r>
    </w:p>
    <w:p w:rsidR="00AB0FCC" w:rsidRPr="001674E4" w:rsidRDefault="00AB0FCC" w:rsidP="003758B7">
      <w:pPr>
        <w:spacing w:line="360" w:lineRule="auto"/>
        <w:ind w:firstLine="720"/>
        <w:jc w:val="both"/>
        <w:rPr>
          <w:rFonts w:ascii="Times New Roman" w:hAnsi="Times New Roman"/>
          <w:sz w:val="24"/>
          <w:szCs w:val="24"/>
        </w:rPr>
      </w:pPr>
      <w:r w:rsidRPr="001674E4">
        <w:rPr>
          <w:rFonts w:ascii="Times New Roman" w:hAnsi="Times New Roman"/>
          <w:sz w:val="24"/>
          <w:szCs w:val="24"/>
        </w:rPr>
        <w:t>The remainder of this paper is organized as follows; Section 2 gives a description of the database used. Section 3 lays down the method</w:t>
      </w:r>
      <w:r w:rsidR="00FA39EB" w:rsidRPr="001674E4">
        <w:rPr>
          <w:rFonts w:ascii="Times New Roman" w:hAnsi="Times New Roman"/>
          <w:sz w:val="24"/>
          <w:szCs w:val="24"/>
        </w:rPr>
        <w:t>ology</w:t>
      </w:r>
      <w:r w:rsidRPr="001674E4">
        <w:rPr>
          <w:rFonts w:ascii="Times New Roman" w:hAnsi="Times New Roman"/>
          <w:sz w:val="24"/>
          <w:szCs w:val="24"/>
        </w:rPr>
        <w:t xml:space="preserve">. Section 4 presents the results of the </w:t>
      </w:r>
      <w:r w:rsidRPr="001674E4">
        <w:rPr>
          <w:rFonts w:ascii="Times New Roman" w:hAnsi="Times New Roman"/>
          <w:sz w:val="24"/>
          <w:szCs w:val="24"/>
        </w:rPr>
        <w:lastRenderedPageBreak/>
        <w:t xml:space="preserve">analysis and discusses the results. Finally, Section 5 concludes and identifies scope for future research. </w:t>
      </w:r>
    </w:p>
    <w:p w:rsidR="00B67A0F" w:rsidRPr="001674E4" w:rsidRDefault="00B67A0F" w:rsidP="004E2469">
      <w:pPr>
        <w:spacing w:line="360" w:lineRule="auto"/>
        <w:jc w:val="center"/>
        <w:rPr>
          <w:rFonts w:ascii="Times New Roman" w:hAnsi="Times New Roman"/>
          <w:b/>
          <w:sz w:val="24"/>
          <w:szCs w:val="24"/>
        </w:rPr>
      </w:pPr>
      <w:r w:rsidRPr="001674E4">
        <w:rPr>
          <w:rFonts w:ascii="Times New Roman" w:hAnsi="Times New Roman"/>
          <w:b/>
          <w:sz w:val="24"/>
          <w:szCs w:val="24"/>
        </w:rPr>
        <w:t>2. Data Description</w:t>
      </w:r>
    </w:p>
    <w:p w:rsidR="00B67A0F" w:rsidRPr="001674E4" w:rsidRDefault="00B67A0F"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The World Input-Output Database provides the values of input-output transactions among 35 industries for 27 EU countries and 13 other major countries in the world for the period from 1995 to 2011.The data is expressed in millions of dollars. </w:t>
      </w:r>
      <w:hyperlink r:id="rId8" w:history="1">
        <w:r w:rsidRPr="001674E4">
          <w:rPr>
            <w:rFonts w:ascii="Times New Roman" w:hAnsi="Times New Roman"/>
            <w:sz w:val="24"/>
            <w:szCs w:val="24"/>
          </w:rPr>
          <w:t>Exchange rates are used to convert national values into US$</w:t>
        </w:r>
      </w:hyperlink>
      <w:r w:rsidRPr="001674E4">
        <w:rPr>
          <w:rFonts w:ascii="Times New Roman" w:hAnsi="Times New Roman"/>
          <w:sz w:val="24"/>
          <w:szCs w:val="24"/>
        </w:rPr>
        <w:t>.</w:t>
      </w:r>
    </w:p>
    <w:p w:rsidR="00B67A0F" w:rsidRPr="001674E4" w:rsidRDefault="00B67A0F" w:rsidP="003758B7">
      <w:pPr>
        <w:spacing w:line="360" w:lineRule="auto"/>
        <w:ind w:firstLine="720"/>
        <w:jc w:val="both"/>
        <w:rPr>
          <w:rFonts w:ascii="Times New Roman" w:hAnsi="Times New Roman"/>
          <w:sz w:val="24"/>
          <w:szCs w:val="24"/>
        </w:rPr>
      </w:pPr>
      <w:r w:rsidRPr="001674E4">
        <w:rPr>
          <w:rFonts w:ascii="Times New Roman" w:hAnsi="Times New Roman"/>
          <w:sz w:val="24"/>
          <w:szCs w:val="24"/>
        </w:rPr>
        <w:t xml:space="preserve">We select the first and last year of this database i.e. 1995 and 2011. The objective of this was to compare the change in trade structure between two time periods.  Moreover for each year, we aggregated the 40 countries and 35 industries of the world input-output table into 7 countries plus `rest of the world` input-output table. These 7 countries are China (CHN), Germany (DEU), India (IND), Japan (JPN), Korea (KOR), Taiwan (TWN) and </w:t>
      </w:r>
      <w:r w:rsidR="00FA39EB" w:rsidRPr="001674E4">
        <w:rPr>
          <w:rFonts w:ascii="Times New Roman" w:hAnsi="Times New Roman"/>
          <w:sz w:val="24"/>
          <w:szCs w:val="24"/>
        </w:rPr>
        <w:t xml:space="preserve">the </w:t>
      </w:r>
      <w:r w:rsidRPr="001674E4">
        <w:rPr>
          <w:rFonts w:ascii="Times New Roman" w:hAnsi="Times New Roman"/>
          <w:sz w:val="24"/>
          <w:szCs w:val="24"/>
        </w:rPr>
        <w:t xml:space="preserve">United States (US). All the other countries were grouped into the rest of the world.   The reason for selecting these 6 countries is because several studies have identified these countries as the most active players of global value chain in the past decade.  Furthermore, our data analysis shows that together these 6 countries account for   almost 50%- 60% of total direct and indirect imports into India for almost all industries. </w:t>
      </w:r>
    </w:p>
    <w:p w:rsidR="00370404" w:rsidRPr="001674E4" w:rsidRDefault="00370404" w:rsidP="004E2469">
      <w:pPr>
        <w:spacing w:line="360" w:lineRule="auto"/>
        <w:jc w:val="center"/>
        <w:rPr>
          <w:rFonts w:ascii="Times New Roman" w:hAnsi="Times New Roman"/>
          <w:b/>
          <w:sz w:val="24"/>
          <w:szCs w:val="24"/>
        </w:rPr>
      </w:pPr>
      <w:r w:rsidRPr="001674E4">
        <w:rPr>
          <w:rFonts w:ascii="Times New Roman" w:hAnsi="Times New Roman"/>
          <w:b/>
          <w:sz w:val="24"/>
          <w:szCs w:val="24"/>
        </w:rPr>
        <w:t>3. Methodology</w:t>
      </w:r>
    </w:p>
    <w:p w:rsidR="009C4D29" w:rsidRPr="001674E4" w:rsidRDefault="00370404" w:rsidP="004E2469">
      <w:pPr>
        <w:autoSpaceDE w:val="0"/>
        <w:autoSpaceDN w:val="0"/>
        <w:adjustRightInd w:val="0"/>
        <w:spacing w:after="0" w:line="360" w:lineRule="auto"/>
        <w:jc w:val="center"/>
        <w:rPr>
          <w:rFonts w:ascii="Times New Roman" w:hAnsi="Times New Roman"/>
          <w:b/>
          <w:sz w:val="24"/>
          <w:szCs w:val="24"/>
        </w:rPr>
      </w:pPr>
      <w:r w:rsidRPr="001674E4">
        <w:rPr>
          <w:rFonts w:ascii="Times New Roman" w:hAnsi="Times New Roman"/>
          <w:b/>
          <w:sz w:val="24"/>
          <w:szCs w:val="24"/>
        </w:rPr>
        <w:t>3.1. External Backward Linkages</w:t>
      </w:r>
    </w:p>
    <w:p w:rsidR="00370404" w:rsidRPr="001674E4" w:rsidRDefault="00370404" w:rsidP="009C4D29">
      <w:pPr>
        <w:autoSpaceDE w:val="0"/>
        <w:autoSpaceDN w:val="0"/>
        <w:adjustRightInd w:val="0"/>
        <w:spacing w:after="0" w:line="360" w:lineRule="auto"/>
        <w:jc w:val="both"/>
        <w:rPr>
          <w:rFonts w:ascii="Times New Roman" w:hAnsi="Times New Roman"/>
          <w:b/>
          <w:sz w:val="24"/>
          <w:szCs w:val="24"/>
        </w:rPr>
      </w:pPr>
      <w:r w:rsidRPr="001674E4">
        <w:rPr>
          <w:rFonts w:ascii="Times New Roman" w:hAnsi="Times New Roman"/>
          <w:sz w:val="24"/>
          <w:szCs w:val="24"/>
        </w:rPr>
        <w:t xml:space="preserve">Linkage analysis using the international input-output table is a very effective tool to look at the degree of inter-dependence among different industries as well as among different countries.   The foundation of input-output analysis lies in the calculation of the Leontief inverse. For the national input-output table the Leontief inverse shows the direct and indirect effects of a certain final demand that occurred in an industrial sector on other industrial sectors. </w:t>
      </w:r>
    </w:p>
    <w:p w:rsidR="00370404" w:rsidRPr="001674E4" w:rsidRDefault="00370404" w:rsidP="009C4D29">
      <w:pPr>
        <w:autoSpaceDE w:val="0"/>
        <w:autoSpaceDN w:val="0"/>
        <w:adjustRightInd w:val="0"/>
        <w:spacing w:after="0" w:line="360" w:lineRule="auto"/>
        <w:jc w:val="both"/>
        <w:rPr>
          <w:rFonts w:ascii="Times New Roman" w:hAnsi="Times New Roman"/>
          <w:sz w:val="24"/>
          <w:szCs w:val="24"/>
        </w:rPr>
      </w:pPr>
    </w:p>
    <w:p w:rsidR="00370404" w:rsidRPr="001674E4" w:rsidRDefault="00370404" w:rsidP="0066281E">
      <w:pPr>
        <w:autoSpaceDE w:val="0"/>
        <w:autoSpaceDN w:val="0"/>
        <w:adjustRightInd w:val="0"/>
        <w:spacing w:after="0" w:line="360" w:lineRule="auto"/>
        <w:ind w:firstLine="720"/>
        <w:jc w:val="both"/>
        <w:rPr>
          <w:rFonts w:ascii="Times New Roman" w:hAnsi="Times New Roman"/>
          <w:sz w:val="24"/>
          <w:szCs w:val="24"/>
        </w:rPr>
      </w:pPr>
      <w:r w:rsidRPr="001674E4">
        <w:rPr>
          <w:rFonts w:ascii="Times New Roman" w:hAnsi="Times New Roman"/>
          <w:sz w:val="24"/>
          <w:szCs w:val="24"/>
        </w:rPr>
        <w:t xml:space="preserve">For a national economy with </w:t>
      </w:r>
      <w:r w:rsidRPr="001674E4">
        <w:rPr>
          <w:rFonts w:ascii="Times New Roman" w:hAnsi="Times New Roman"/>
          <w:i/>
          <w:sz w:val="24"/>
          <w:szCs w:val="24"/>
        </w:rPr>
        <w:t>n</w:t>
      </w:r>
      <w:r w:rsidRPr="001674E4">
        <w:rPr>
          <w:rFonts w:ascii="Times New Roman" w:hAnsi="Times New Roman"/>
          <w:sz w:val="24"/>
          <w:szCs w:val="24"/>
        </w:rPr>
        <w:t xml:space="preserve"> sectors and </w:t>
      </w:r>
      <w:r w:rsidR="00B01607" w:rsidRPr="001674E4">
        <w:rPr>
          <w:rFonts w:ascii="Times New Roman" w:hAnsi="Times New Roman"/>
          <w:sz w:val="24"/>
          <w:szCs w:val="24"/>
        </w:rPr>
        <w:t xml:space="preserve">different </w:t>
      </w:r>
      <w:r w:rsidRPr="001674E4">
        <w:rPr>
          <w:rFonts w:ascii="Times New Roman" w:hAnsi="Times New Roman"/>
          <w:sz w:val="24"/>
          <w:szCs w:val="24"/>
        </w:rPr>
        <w:t>final demand</w:t>
      </w:r>
      <w:r w:rsidR="00B01607" w:rsidRPr="001674E4">
        <w:rPr>
          <w:rFonts w:ascii="Times New Roman" w:hAnsi="Times New Roman"/>
          <w:sz w:val="24"/>
          <w:szCs w:val="24"/>
        </w:rPr>
        <w:t>s</w:t>
      </w:r>
      <w:r w:rsidRPr="001674E4">
        <w:rPr>
          <w:rFonts w:ascii="Times New Roman" w:hAnsi="Times New Roman"/>
          <w:sz w:val="24"/>
          <w:szCs w:val="24"/>
        </w:rPr>
        <w:t xml:space="preserve"> </w:t>
      </w:r>
      <w:r w:rsidR="00FA39EB" w:rsidRPr="001674E4">
        <w:rPr>
          <w:rFonts w:ascii="Times New Roman" w:hAnsi="Times New Roman"/>
          <w:sz w:val="24"/>
          <w:szCs w:val="24"/>
        </w:rPr>
        <w:t>from each sector</w:t>
      </w:r>
      <w:r w:rsidRPr="001674E4">
        <w:rPr>
          <w:rFonts w:ascii="Times New Roman" w:hAnsi="Times New Roman"/>
          <w:sz w:val="24"/>
          <w:szCs w:val="24"/>
        </w:rPr>
        <w:t xml:space="preserve">, the supply and demand equation can be written as follows: </w:t>
      </w:r>
    </w:p>
    <w:p w:rsidR="00370404" w:rsidRPr="001674E4" w:rsidRDefault="00AB190F" w:rsidP="009C4D29">
      <w:pPr>
        <w:autoSpaceDE w:val="0"/>
        <w:autoSpaceDN w:val="0"/>
        <w:adjustRightInd w:val="0"/>
        <w:spacing w:after="0" w:line="360" w:lineRule="auto"/>
        <w:jc w:val="both"/>
        <w:rPr>
          <w:rFonts w:ascii="Times New Roman" w:hAnsi="Times New Roman"/>
          <w:sz w:val="24"/>
          <w:szCs w:val="24"/>
        </w:rPr>
      </w:pPr>
      <m:oMathPara>
        <m:oMath>
          <m:r>
            <w:rPr>
              <w:rFonts w:ascii="Cambria Math" w:hAnsi="Cambria Math"/>
              <w:sz w:val="24"/>
              <w:szCs w:val="24"/>
            </w:rPr>
            <m:t>X</m:t>
          </m:r>
          <m:r>
            <w:rPr>
              <w:rFonts w:ascii="Cambria Math" w:hAnsi="Times New Roman"/>
              <w:sz w:val="24"/>
              <w:szCs w:val="24"/>
            </w:rPr>
            <m:t>=</m:t>
          </m:r>
          <m:r>
            <w:rPr>
              <w:rFonts w:ascii="Cambria Math" w:hAnsi="Cambria Math"/>
              <w:sz w:val="24"/>
              <w:szCs w:val="24"/>
            </w:rPr>
            <m:t>AX</m:t>
          </m:r>
          <m:r>
            <w:rPr>
              <w:rFonts w:ascii="Cambria Math" w:hAnsi="Times New Roman"/>
              <w:sz w:val="24"/>
              <w:szCs w:val="24"/>
            </w:rPr>
            <m:t>+</m:t>
          </m:r>
          <m:r>
            <w:rPr>
              <w:rFonts w:ascii="Cambria Math" w:hAnsi="Cambria Math"/>
              <w:sz w:val="24"/>
              <w:szCs w:val="24"/>
            </w:rPr>
            <m:t>F</m:t>
          </m:r>
        </m:oMath>
      </m:oMathPara>
    </w:p>
    <w:p w:rsidR="00370404" w:rsidRPr="001674E4" w:rsidRDefault="00370404" w:rsidP="009C4D29">
      <w:pPr>
        <w:autoSpaceDE w:val="0"/>
        <w:autoSpaceDN w:val="0"/>
        <w:adjustRightInd w:val="0"/>
        <w:spacing w:after="0" w:line="360" w:lineRule="auto"/>
        <w:jc w:val="both"/>
        <w:rPr>
          <w:rFonts w:ascii="Times New Roman" w:hAnsi="Times New Roman"/>
          <w:sz w:val="24"/>
          <w:szCs w:val="24"/>
        </w:rPr>
      </w:pPr>
      <w:r w:rsidRPr="001674E4">
        <w:rPr>
          <w:rFonts w:ascii="Times New Roman" w:hAnsi="Times New Roman"/>
          <w:sz w:val="24"/>
          <w:szCs w:val="24"/>
        </w:rPr>
        <w:t xml:space="preserve">Where </w:t>
      </w:r>
      <m:oMath>
        <m:r>
          <w:rPr>
            <w:rFonts w:ascii="Cambria Math" w:hAnsi="Cambria Math"/>
            <w:sz w:val="24"/>
            <w:szCs w:val="24"/>
          </w:rPr>
          <m:t>AX</m:t>
        </m:r>
      </m:oMath>
      <w:r w:rsidRPr="001674E4">
        <w:rPr>
          <w:rFonts w:ascii="Times New Roman" w:hAnsi="Times New Roman"/>
          <w:sz w:val="24"/>
          <w:szCs w:val="24"/>
        </w:rPr>
        <w:t xml:space="preserve"> is the </w:t>
      </w:r>
      <w:r w:rsidRPr="001674E4">
        <w:rPr>
          <w:rFonts w:ascii="Times New Roman" w:hAnsi="Times New Roman"/>
          <w:i/>
          <w:sz w:val="24"/>
          <w:szCs w:val="24"/>
        </w:rPr>
        <w:t xml:space="preserve">n × n </w:t>
      </w:r>
      <w:r w:rsidRPr="001674E4">
        <w:rPr>
          <w:rFonts w:ascii="Times New Roman" w:hAnsi="Times New Roman"/>
          <w:sz w:val="24"/>
          <w:szCs w:val="24"/>
        </w:rPr>
        <w:t>intermediate demand matrix</w:t>
      </w:r>
    </w:p>
    <w:p w:rsidR="00370404" w:rsidRPr="001674E4" w:rsidRDefault="00AB190F" w:rsidP="009C4D29">
      <w:pPr>
        <w:autoSpaceDE w:val="0"/>
        <w:autoSpaceDN w:val="0"/>
        <w:adjustRightInd w:val="0"/>
        <w:spacing w:after="0" w:line="360" w:lineRule="auto"/>
        <w:jc w:val="both"/>
        <w:rPr>
          <w:rFonts w:ascii="Times New Roman" w:hAnsi="Times New Roman"/>
          <w:sz w:val="24"/>
          <w:szCs w:val="24"/>
        </w:rPr>
      </w:pPr>
      <m:oMath>
        <m:r>
          <w:rPr>
            <w:rFonts w:ascii="Cambria Math" w:hAnsi="Cambria Math"/>
            <w:sz w:val="24"/>
            <w:szCs w:val="24"/>
          </w:rPr>
          <m:t>F</m:t>
        </m:r>
      </m:oMath>
      <w:r w:rsidR="00370404" w:rsidRPr="001674E4">
        <w:rPr>
          <w:rFonts w:ascii="Times New Roman" w:hAnsi="Times New Roman"/>
          <w:sz w:val="24"/>
          <w:szCs w:val="24"/>
        </w:rPr>
        <w:t xml:space="preserve"> is the </w:t>
      </w:r>
      <w:r w:rsidR="00370404" w:rsidRPr="001674E4">
        <w:rPr>
          <w:rFonts w:ascii="Times New Roman" w:hAnsi="Times New Roman"/>
          <w:i/>
          <w:sz w:val="24"/>
          <w:szCs w:val="24"/>
        </w:rPr>
        <w:t xml:space="preserve">n </w:t>
      </w:r>
      <w:r w:rsidR="00370404" w:rsidRPr="001674E4">
        <w:rPr>
          <w:rFonts w:ascii="Times New Roman" w:hAnsi="Times New Roman"/>
          <w:sz w:val="24"/>
          <w:szCs w:val="24"/>
        </w:rPr>
        <w:t xml:space="preserve">× </w:t>
      </w:r>
      <w:r w:rsidR="00370404" w:rsidRPr="001674E4">
        <w:rPr>
          <w:rFonts w:ascii="Times New Roman" w:hAnsi="Times New Roman"/>
          <w:i/>
          <w:sz w:val="24"/>
          <w:szCs w:val="24"/>
        </w:rPr>
        <w:t xml:space="preserve">1 </w:t>
      </w:r>
      <w:r w:rsidR="00370404" w:rsidRPr="001674E4">
        <w:rPr>
          <w:rFonts w:ascii="Times New Roman" w:hAnsi="Times New Roman"/>
          <w:sz w:val="24"/>
          <w:szCs w:val="24"/>
        </w:rPr>
        <w:t xml:space="preserve">final demand matrix </w:t>
      </w:r>
    </w:p>
    <w:p w:rsidR="00370404" w:rsidRPr="001674E4" w:rsidRDefault="00370404" w:rsidP="009C4D29">
      <w:pPr>
        <w:autoSpaceDE w:val="0"/>
        <w:autoSpaceDN w:val="0"/>
        <w:adjustRightInd w:val="0"/>
        <w:spacing w:after="0" w:line="360" w:lineRule="auto"/>
        <w:jc w:val="both"/>
        <w:rPr>
          <w:rFonts w:ascii="Times New Roman" w:hAnsi="Times New Roman"/>
          <w:sz w:val="24"/>
          <w:szCs w:val="24"/>
        </w:rPr>
      </w:pPr>
      <w:r w:rsidRPr="001674E4">
        <w:rPr>
          <w:rFonts w:ascii="Times New Roman" w:hAnsi="Times New Roman"/>
          <w:sz w:val="24"/>
          <w:szCs w:val="24"/>
        </w:rPr>
        <w:lastRenderedPageBreak/>
        <w:t xml:space="preserve">And X is the </w:t>
      </w:r>
      <w:r w:rsidRPr="001674E4">
        <w:rPr>
          <w:rFonts w:ascii="Times New Roman" w:hAnsi="Times New Roman"/>
          <w:i/>
          <w:sz w:val="24"/>
          <w:szCs w:val="24"/>
        </w:rPr>
        <w:t xml:space="preserve">n </w:t>
      </w:r>
      <w:r w:rsidRPr="001674E4">
        <w:rPr>
          <w:rFonts w:ascii="Times New Roman" w:hAnsi="Times New Roman"/>
          <w:sz w:val="24"/>
          <w:szCs w:val="24"/>
        </w:rPr>
        <w:t>×</w:t>
      </w:r>
      <w:r w:rsidRPr="001674E4">
        <w:rPr>
          <w:rFonts w:ascii="Times New Roman" w:hAnsi="Times New Roman"/>
          <w:i/>
          <w:sz w:val="24"/>
          <w:szCs w:val="24"/>
        </w:rPr>
        <w:t xml:space="preserve">1 </w:t>
      </w:r>
      <w:r w:rsidRPr="001674E4">
        <w:rPr>
          <w:rFonts w:ascii="Times New Roman" w:hAnsi="Times New Roman"/>
          <w:sz w:val="24"/>
          <w:szCs w:val="24"/>
        </w:rPr>
        <w:t>output matrix</w:t>
      </w:r>
    </w:p>
    <w:p w:rsidR="00370404" w:rsidRPr="001674E4" w:rsidRDefault="00370404" w:rsidP="009C4D29">
      <w:pPr>
        <w:autoSpaceDE w:val="0"/>
        <w:autoSpaceDN w:val="0"/>
        <w:adjustRightInd w:val="0"/>
        <w:spacing w:after="0" w:line="360" w:lineRule="auto"/>
        <w:jc w:val="both"/>
        <w:rPr>
          <w:rFonts w:ascii="Times New Roman" w:hAnsi="Times New Roman"/>
          <w:sz w:val="24"/>
          <w:szCs w:val="24"/>
        </w:rPr>
      </w:pPr>
      <w:r w:rsidRPr="001674E4">
        <w:rPr>
          <w:rFonts w:ascii="Times New Roman" w:hAnsi="Times New Roman"/>
          <w:sz w:val="24"/>
          <w:szCs w:val="24"/>
        </w:rPr>
        <w:t>It can also be rewritten as follows,</w:t>
      </w:r>
    </w:p>
    <w:p w:rsidR="00370404" w:rsidRPr="001674E4" w:rsidRDefault="00AB190F" w:rsidP="009C4D29">
      <w:pPr>
        <w:autoSpaceDE w:val="0"/>
        <w:autoSpaceDN w:val="0"/>
        <w:adjustRightInd w:val="0"/>
        <w:spacing w:after="0" w:line="360" w:lineRule="auto"/>
        <w:jc w:val="both"/>
        <w:rPr>
          <w:rFonts w:ascii="Times New Roman" w:hAnsi="Times New Roman"/>
          <w:sz w:val="24"/>
          <w:szCs w:val="24"/>
        </w:rPr>
      </w:pPr>
      <m:oMathPara>
        <m:oMath>
          <m:r>
            <m:rPr>
              <m:sty m:val="p"/>
            </m:rPr>
            <w:rPr>
              <w:rFonts w:ascii="Cambria Math" w:hAnsi="Times New Roman"/>
              <w:sz w:val="24"/>
              <w:szCs w:val="24"/>
            </w:rPr>
            <m:t>X=</m:t>
          </m:r>
          <m:sSup>
            <m:sSupPr>
              <m:ctrlPr>
                <w:rPr>
                  <w:rFonts w:ascii="Cambria Math" w:hAnsi="Times New Roman"/>
                  <w:sz w:val="24"/>
                  <w:szCs w:val="24"/>
                </w:rPr>
              </m:ctrlPr>
            </m:sSupPr>
            <m:e>
              <m:r>
                <m:rPr>
                  <m:sty m:val="p"/>
                </m:rPr>
                <w:rPr>
                  <w:rFonts w:ascii="Cambria Math" w:hAnsi="Times New Roman"/>
                  <w:sz w:val="24"/>
                  <w:szCs w:val="24"/>
                </w:rPr>
                <m:t>(I</m:t>
              </m:r>
              <m:r>
                <m:rPr>
                  <m:sty m:val="p"/>
                </m:rPr>
                <w:rPr>
                  <w:rFonts w:ascii="Times New Roman" w:hAnsi="Times New Roman"/>
                  <w:sz w:val="24"/>
                  <w:szCs w:val="24"/>
                </w:rPr>
                <m:t>-</m:t>
              </m:r>
              <m:r>
                <m:rPr>
                  <m:sty m:val="p"/>
                </m:rPr>
                <w:rPr>
                  <w:rFonts w:ascii="Cambria Math" w:hAnsi="Times New Roman"/>
                  <w:sz w:val="24"/>
                  <w:szCs w:val="24"/>
                </w:rPr>
                <m:t>A)</m:t>
              </m:r>
            </m:e>
            <m:sup>
              <m:r>
                <m:rPr>
                  <m:sty m:val="p"/>
                </m:rPr>
                <w:rPr>
                  <w:rFonts w:ascii="Times New Roman" w:hAnsi="Times New Roman"/>
                  <w:sz w:val="24"/>
                  <w:szCs w:val="24"/>
                </w:rPr>
                <m:t>-</m:t>
              </m:r>
              <m:r>
                <m:rPr>
                  <m:sty m:val="p"/>
                </m:rPr>
                <w:rPr>
                  <w:rFonts w:ascii="Cambria Math" w:hAnsi="Times New Roman"/>
                  <w:sz w:val="24"/>
                  <w:szCs w:val="24"/>
                </w:rPr>
                <m:t>1</m:t>
              </m:r>
            </m:sup>
          </m:sSup>
          <m:r>
            <m:rPr>
              <m:sty m:val="p"/>
            </m:rPr>
            <w:rPr>
              <w:rFonts w:ascii="Cambria Math" w:hAnsi="Times New Roman"/>
              <w:sz w:val="24"/>
              <w:szCs w:val="24"/>
            </w:rPr>
            <m:t>Y</m:t>
          </m:r>
        </m:oMath>
      </m:oMathPara>
    </w:p>
    <w:p w:rsidR="00370404" w:rsidRPr="001674E4" w:rsidRDefault="00AB190F" w:rsidP="009C4D29">
      <w:pPr>
        <w:autoSpaceDE w:val="0"/>
        <w:autoSpaceDN w:val="0"/>
        <w:adjustRightInd w:val="0"/>
        <w:spacing w:after="0" w:line="360" w:lineRule="auto"/>
        <w:jc w:val="both"/>
        <w:rPr>
          <w:rFonts w:ascii="Times New Roman" w:hAnsi="Times New Roman"/>
          <w:sz w:val="24"/>
          <w:szCs w:val="24"/>
          <w:lang w:val="en-US"/>
        </w:rPr>
      </w:pPr>
      <m:oMathPara>
        <m:oMath>
          <m:r>
            <w:rPr>
              <w:rFonts w:ascii="Cambria Math" w:hAnsi="Cambria Math"/>
              <w:sz w:val="24"/>
              <w:szCs w:val="24"/>
            </w:rPr>
            <m:t>X</m:t>
          </m:r>
          <m:r>
            <w:rPr>
              <w:rFonts w:ascii="Cambria Math" w:hAnsi="Times New Roman"/>
              <w:sz w:val="24"/>
              <w:szCs w:val="24"/>
            </w:rPr>
            <m:t>=</m:t>
          </m:r>
          <m:r>
            <w:rPr>
              <w:rFonts w:ascii="Cambria Math" w:hAnsi="Cambria Math"/>
              <w:sz w:val="24"/>
              <w:szCs w:val="24"/>
            </w:rPr>
            <m:t>BY</m:t>
          </m:r>
        </m:oMath>
      </m:oMathPara>
    </w:p>
    <w:p w:rsidR="00370404" w:rsidRPr="001674E4" w:rsidRDefault="00370404" w:rsidP="009C4D29">
      <w:pPr>
        <w:autoSpaceDE w:val="0"/>
        <w:autoSpaceDN w:val="0"/>
        <w:adjustRightInd w:val="0"/>
        <w:spacing w:after="0" w:line="360" w:lineRule="auto"/>
        <w:jc w:val="both"/>
        <w:rPr>
          <w:rFonts w:ascii="Times New Roman" w:hAnsi="Times New Roman"/>
          <w:sz w:val="24"/>
          <w:szCs w:val="24"/>
        </w:rPr>
      </w:pPr>
      <w:r w:rsidRPr="001674E4">
        <w:rPr>
          <w:rFonts w:ascii="Times New Roman" w:hAnsi="Times New Roman"/>
          <w:sz w:val="24"/>
          <w:szCs w:val="24"/>
        </w:rPr>
        <w:t xml:space="preserve">Where B is the </w:t>
      </w:r>
      <w:r w:rsidRPr="001674E4">
        <w:rPr>
          <w:rFonts w:ascii="Times New Roman" w:hAnsi="Times New Roman"/>
          <w:i/>
          <w:sz w:val="24"/>
          <w:szCs w:val="24"/>
        </w:rPr>
        <w:t xml:space="preserve">n </w:t>
      </w:r>
      <w:r w:rsidRPr="001674E4">
        <w:rPr>
          <w:rFonts w:ascii="Times New Roman" w:hAnsi="Times New Roman"/>
          <w:sz w:val="24"/>
          <w:szCs w:val="24"/>
        </w:rPr>
        <w:t xml:space="preserve">× </w:t>
      </w:r>
      <w:r w:rsidRPr="001674E4">
        <w:rPr>
          <w:rFonts w:ascii="Times New Roman" w:hAnsi="Times New Roman"/>
          <w:i/>
          <w:sz w:val="24"/>
          <w:szCs w:val="24"/>
        </w:rPr>
        <w:t xml:space="preserve">n </w:t>
      </w:r>
      <w:r w:rsidRPr="001674E4">
        <w:rPr>
          <w:rFonts w:ascii="Times New Roman" w:hAnsi="Times New Roman"/>
          <w:sz w:val="24"/>
          <w:szCs w:val="24"/>
        </w:rPr>
        <w:t>Leontief Inverse matrix</w:t>
      </w:r>
      <w:r w:rsidRPr="001674E4">
        <w:rPr>
          <w:rFonts w:ascii="Times New Roman" w:hAnsi="Times New Roman"/>
          <w:i/>
          <w:sz w:val="24"/>
          <w:szCs w:val="24"/>
        </w:rPr>
        <w:t xml:space="preserve"> </w:t>
      </w:r>
      <w:r w:rsidRPr="001674E4">
        <w:rPr>
          <w:rFonts w:ascii="Times New Roman" w:hAnsi="Times New Roman"/>
          <w:sz w:val="24"/>
          <w:szCs w:val="24"/>
        </w:rPr>
        <w:t xml:space="preserve"> </w:t>
      </w:r>
    </w:p>
    <w:p w:rsidR="00370404" w:rsidRPr="001674E4" w:rsidRDefault="00370404" w:rsidP="009C4D29">
      <w:pPr>
        <w:autoSpaceDE w:val="0"/>
        <w:autoSpaceDN w:val="0"/>
        <w:adjustRightInd w:val="0"/>
        <w:spacing w:after="0" w:line="360" w:lineRule="auto"/>
        <w:jc w:val="both"/>
        <w:rPr>
          <w:rFonts w:ascii="Times New Roman" w:hAnsi="Times New Roman"/>
          <w:sz w:val="24"/>
          <w:szCs w:val="24"/>
        </w:rPr>
      </w:pPr>
    </w:p>
    <w:p w:rsidR="00370404" w:rsidRPr="001674E4" w:rsidRDefault="00370404" w:rsidP="003758B7">
      <w:pPr>
        <w:autoSpaceDE w:val="0"/>
        <w:autoSpaceDN w:val="0"/>
        <w:adjustRightInd w:val="0"/>
        <w:spacing w:after="0" w:line="360" w:lineRule="auto"/>
        <w:ind w:firstLine="720"/>
        <w:jc w:val="both"/>
        <w:rPr>
          <w:rFonts w:ascii="Times New Roman" w:hAnsi="Times New Roman"/>
          <w:sz w:val="24"/>
          <w:szCs w:val="24"/>
        </w:rPr>
      </w:pPr>
      <w:r w:rsidRPr="001674E4">
        <w:rPr>
          <w:rFonts w:ascii="Times New Roman" w:hAnsi="Times New Roman"/>
          <w:sz w:val="24"/>
          <w:szCs w:val="24"/>
        </w:rPr>
        <w:t xml:space="preserve">Similarly, in the case of an international input output table, the Leontief inverse matrix B can be defined as a matrix for </w:t>
      </w:r>
      <w:r w:rsidRPr="001674E4">
        <w:rPr>
          <w:rFonts w:ascii="Times New Roman" w:hAnsi="Times New Roman"/>
          <w:i/>
          <w:sz w:val="24"/>
          <w:szCs w:val="24"/>
        </w:rPr>
        <w:t>n</w:t>
      </w:r>
      <w:r w:rsidRPr="001674E4">
        <w:rPr>
          <w:rFonts w:ascii="Times New Roman" w:hAnsi="Times New Roman"/>
          <w:sz w:val="24"/>
          <w:szCs w:val="24"/>
        </w:rPr>
        <w:t xml:space="preserve"> sectors and </w:t>
      </w:r>
      <w:r w:rsidRPr="001674E4">
        <w:rPr>
          <w:rFonts w:ascii="Times New Roman" w:hAnsi="Times New Roman"/>
          <w:i/>
          <w:sz w:val="24"/>
          <w:szCs w:val="24"/>
        </w:rPr>
        <w:t xml:space="preserve">m </w:t>
      </w:r>
      <w:r w:rsidRPr="001674E4">
        <w:rPr>
          <w:rFonts w:ascii="Times New Roman" w:hAnsi="Times New Roman"/>
          <w:sz w:val="24"/>
          <w:szCs w:val="24"/>
        </w:rPr>
        <w:t>countries. Using this matrix B we can calculate the total backward linkages of a country expressed as follows:</w:t>
      </w:r>
    </w:p>
    <w:p w:rsidR="00F718B0" w:rsidRPr="001674E4" w:rsidRDefault="00CF0C18" w:rsidP="00F718B0">
      <w:pPr>
        <w:autoSpaceDE w:val="0"/>
        <w:autoSpaceDN w:val="0"/>
        <w:adjustRightInd w:val="0"/>
        <w:spacing w:after="0" w:line="360" w:lineRule="auto"/>
        <w:jc w:val="center"/>
        <w:rPr>
          <w:rFonts w:ascii="Times New Roman" w:hAnsi="Times New Roman"/>
          <w:sz w:val="24"/>
          <w:szCs w:val="24"/>
        </w:rPr>
      </w:pPr>
      <m:oMath>
        <m:sSub>
          <m:sSubPr>
            <m:ctrlPr>
              <w:rPr>
                <w:rFonts w:ascii="Cambria Math" w:hAnsi="Times New Roman"/>
                <w:sz w:val="24"/>
                <w:szCs w:val="24"/>
              </w:rPr>
            </m:ctrlPr>
          </m:sSubPr>
          <m:e>
            <m:r>
              <m:rPr>
                <m:sty m:val="p"/>
              </m:rPr>
              <w:rPr>
                <w:rFonts w:ascii="Cambria Math" w:hAnsi="Times New Roman"/>
                <w:sz w:val="24"/>
                <w:szCs w:val="24"/>
              </w:rPr>
              <m:t>b</m:t>
            </m:r>
          </m:e>
          <m:sub>
            <m:r>
              <m:rPr>
                <m:sty m:val="p"/>
              </m:rPr>
              <w:rPr>
                <w:rFonts w:ascii="Times New Roman" w:hAnsi="Times New Roman"/>
                <w:sz w:val="24"/>
                <w:szCs w:val="24"/>
              </w:rPr>
              <m:t>*</m:t>
            </m:r>
            <m:r>
              <m:rPr>
                <m:sty m:val="p"/>
              </m:rPr>
              <w:rPr>
                <w:rFonts w:ascii="Cambria Math" w:hAnsi="Times New Roman"/>
                <w:sz w:val="24"/>
                <w:szCs w:val="24"/>
              </w:rPr>
              <m:t>j</m:t>
            </m:r>
          </m:sub>
        </m:sSub>
        <m:r>
          <m:rPr>
            <m:sty m:val="p"/>
          </m:rPr>
          <w:rPr>
            <w:rFonts w:ascii="Cambria Math" w:hAnsi="Times New Roman"/>
            <w:sz w:val="24"/>
            <w:szCs w:val="24"/>
          </w:rPr>
          <m:t>=</m:t>
        </m:r>
        <m:nary>
          <m:naryPr>
            <m:chr m:val="∑"/>
            <m:limLoc m:val="undOvr"/>
            <m:ctrlPr>
              <w:rPr>
                <w:rFonts w:ascii="Cambria Math" w:hAnsi="Times New Roman"/>
                <w:sz w:val="24"/>
                <w:szCs w:val="24"/>
              </w:rPr>
            </m:ctrlPr>
          </m:naryPr>
          <m:sub>
            <m:r>
              <m:rPr>
                <m:sty m:val="p"/>
              </m:rPr>
              <w:rPr>
                <w:rFonts w:ascii="Cambria Math" w:hAnsi="Times New Roman"/>
                <w:sz w:val="24"/>
                <w:szCs w:val="24"/>
              </w:rPr>
              <m:t>i</m:t>
            </m:r>
          </m:sub>
          <m:sup>
            <m:r>
              <m:rPr>
                <m:sty m:val="p"/>
              </m:rPr>
              <w:rPr>
                <w:rFonts w:ascii="Cambria Math" w:hAnsi="Times New Roman"/>
                <w:sz w:val="24"/>
                <w:szCs w:val="24"/>
              </w:rPr>
              <m:t>n</m:t>
            </m:r>
          </m:sup>
          <m:e>
            <m:sSub>
              <m:sSubPr>
                <m:ctrlPr>
                  <w:rPr>
                    <w:rFonts w:ascii="Cambria Math" w:hAnsi="Times New Roman"/>
                    <w:sz w:val="24"/>
                    <w:szCs w:val="24"/>
                  </w:rPr>
                </m:ctrlPr>
              </m:sSubPr>
              <m:e>
                <m:r>
                  <m:rPr>
                    <m:sty m:val="p"/>
                  </m:rPr>
                  <w:rPr>
                    <w:rFonts w:ascii="Cambria Math" w:hAnsi="Times New Roman"/>
                    <w:sz w:val="24"/>
                    <w:szCs w:val="24"/>
                  </w:rPr>
                  <m:t>b</m:t>
                </m:r>
              </m:e>
              <m:sub>
                <m:r>
                  <m:rPr>
                    <m:sty m:val="p"/>
                  </m:rPr>
                  <w:rPr>
                    <w:rFonts w:ascii="Cambria Math" w:hAnsi="Times New Roman"/>
                    <w:sz w:val="24"/>
                    <w:szCs w:val="24"/>
                  </w:rPr>
                  <m:t>ij</m:t>
                </m:r>
              </m:sub>
            </m:sSub>
          </m:e>
        </m:nary>
      </m:oMath>
      <w:r w:rsidR="00F718B0" w:rsidRPr="001674E4">
        <w:rPr>
          <w:rFonts w:ascii="Times New Roman" w:hAnsi="Times New Roman"/>
          <w:sz w:val="24"/>
          <w:szCs w:val="24"/>
        </w:rPr>
        <w:tab/>
      </w:r>
    </w:p>
    <w:p w:rsidR="00370404" w:rsidRPr="001674E4" w:rsidRDefault="00370404" w:rsidP="00F718B0">
      <w:pPr>
        <w:autoSpaceDE w:val="0"/>
        <w:autoSpaceDN w:val="0"/>
        <w:adjustRightInd w:val="0"/>
        <w:spacing w:after="0" w:line="360" w:lineRule="auto"/>
        <w:jc w:val="right"/>
        <w:rPr>
          <w:rFonts w:ascii="Times New Roman" w:hAnsi="Times New Roman"/>
          <w:sz w:val="24"/>
          <w:szCs w:val="24"/>
        </w:rPr>
      </w:pPr>
      <w:r w:rsidRPr="001674E4">
        <w:rPr>
          <w:rFonts w:ascii="Times New Roman" w:hAnsi="Times New Roman"/>
          <w:sz w:val="24"/>
          <w:szCs w:val="24"/>
        </w:rPr>
        <w:t>(1)</w:t>
      </w:r>
    </w:p>
    <w:p w:rsidR="00370404" w:rsidRPr="001674E4" w:rsidRDefault="00370404" w:rsidP="009C4D29">
      <w:pPr>
        <w:autoSpaceDE w:val="0"/>
        <w:autoSpaceDN w:val="0"/>
        <w:adjustRightInd w:val="0"/>
        <w:spacing w:after="0" w:line="360" w:lineRule="auto"/>
        <w:jc w:val="both"/>
        <w:rPr>
          <w:rFonts w:ascii="Times New Roman" w:hAnsi="Times New Roman"/>
          <w:sz w:val="24"/>
          <w:szCs w:val="24"/>
        </w:rPr>
      </w:pPr>
      <w:r w:rsidRPr="001674E4">
        <w:rPr>
          <w:rFonts w:ascii="Times New Roman" w:hAnsi="Times New Roman"/>
          <w:sz w:val="24"/>
          <w:szCs w:val="24"/>
        </w:rPr>
        <w:t xml:space="preserve">Where  </w:t>
      </w:r>
      <m:oMath>
        <m:sSub>
          <m:sSubPr>
            <m:ctrlPr>
              <w:rPr>
                <w:rFonts w:ascii="Cambria Math" w:hAnsi="Times New Roman"/>
                <w:sz w:val="24"/>
                <w:szCs w:val="24"/>
              </w:rPr>
            </m:ctrlPr>
          </m:sSubPr>
          <m:e>
            <m:r>
              <m:rPr>
                <m:sty m:val="p"/>
              </m:rPr>
              <w:rPr>
                <w:rFonts w:ascii="Cambria Math" w:hAnsi="Times New Roman"/>
                <w:sz w:val="24"/>
                <w:szCs w:val="24"/>
              </w:rPr>
              <m:t>b</m:t>
            </m:r>
          </m:e>
          <m:sub>
            <m:r>
              <m:rPr>
                <m:sty m:val="p"/>
              </m:rPr>
              <w:rPr>
                <w:rFonts w:ascii="Times New Roman" w:hAnsi="Times New Roman"/>
                <w:sz w:val="24"/>
                <w:szCs w:val="24"/>
              </w:rPr>
              <m:t>*</m:t>
            </m:r>
            <m:r>
              <m:rPr>
                <m:sty m:val="p"/>
              </m:rPr>
              <w:rPr>
                <w:rFonts w:ascii="Cambria Math" w:hAnsi="Times New Roman"/>
                <w:sz w:val="24"/>
                <w:szCs w:val="24"/>
              </w:rPr>
              <m:t>j</m:t>
            </m:r>
          </m:sub>
        </m:sSub>
      </m:oMath>
      <w:r w:rsidRPr="001674E4">
        <w:rPr>
          <w:rFonts w:ascii="Times New Roman" w:hAnsi="Times New Roman"/>
          <w:sz w:val="24"/>
          <w:szCs w:val="24"/>
        </w:rPr>
        <w:t xml:space="preserve"> is the total backward linkage of country m</w:t>
      </w:r>
    </w:p>
    <w:p w:rsidR="00370404" w:rsidRPr="001674E4" w:rsidRDefault="00CF0C18" w:rsidP="009C4D29">
      <w:pPr>
        <w:autoSpaceDE w:val="0"/>
        <w:autoSpaceDN w:val="0"/>
        <w:adjustRightInd w:val="0"/>
        <w:spacing w:after="0" w:line="360" w:lineRule="auto"/>
        <w:jc w:val="both"/>
        <w:rPr>
          <w:rFonts w:ascii="Times New Roman" w:hAnsi="Times New Roman"/>
          <w:sz w:val="24"/>
          <w:szCs w:val="24"/>
        </w:rPr>
      </w:pPr>
      <m:oMath>
        <m:sSub>
          <m:sSubPr>
            <m:ctrlPr>
              <w:rPr>
                <w:rFonts w:ascii="Cambria Math" w:hAnsi="Times New Roman"/>
                <w:sz w:val="24"/>
                <w:szCs w:val="24"/>
              </w:rPr>
            </m:ctrlPr>
          </m:sSubPr>
          <m:e>
            <m:r>
              <m:rPr>
                <m:sty m:val="p"/>
              </m:rPr>
              <w:rPr>
                <w:rFonts w:ascii="Cambria Math" w:hAnsi="Times New Roman"/>
                <w:sz w:val="24"/>
                <w:szCs w:val="24"/>
              </w:rPr>
              <m:t>b</m:t>
            </m:r>
          </m:e>
          <m:sub>
            <m:r>
              <m:rPr>
                <m:sty m:val="p"/>
              </m:rPr>
              <w:rPr>
                <w:rFonts w:ascii="Cambria Math" w:hAnsi="Times New Roman"/>
                <w:sz w:val="24"/>
                <w:szCs w:val="24"/>
              </w:rPr>
              <m:t>ij</m:t>
            </m:r>
          </m:sub>
        </m:sSub>
      </m:oMath>
      <w:r w:rsidR="00370404" w:rsidRPr="001674E4">
        <w:rPr>
          <w:rFonts w:ascii="Times New Roman" w:hAnsi="Times New Roman"/>
          <w:sz w:val="24"/>
          <w:szCs w:val="24"/>
        </w:rPr>
        <w:t xml:space="preserve"> is the </w:t>
      </w:r>
      <m:oMath>
        <m:sSup>
          <m:sSupPr>
            <m:ctrlPr>
              <w:rPr>
                <w:rFonts w:ascii="Cambria Math" w:hAnsi="Times New Roman"/>
                <w:sz w:val="24"/>
                <w:szCs w:val="24"/>
              </w:rPr>
            </m:ctrlPr>
          </m:sSupPr>
          <m:e>
            <m:r>
              <m:rPr>
                <m:sty m:val="p"/>
              </m:rPr>
              <w:rPr>
                <w:rFonts w:ascii="Cambria Math" w:hAnsi="Times New Roman"/>
                <w:sz w:val="24"/>
                <w:szCs w:val="24"/>
              </w:rPr>
              <m:t>ij</m:t>
            </m:r>
          </m:e>
          <m:sup>
            <m:r>
              <m:rPr>
                <m:sty m:val="p"/>
              </m:rPr>
              <w:rPr>
                <w:rFonts w:ascii="Cambria Math" w:hAnsi="Times New Roman"/>
                <w:sz w:val="24"/>
                <w:szCs w:val="24"/>
              </w:rPr>
              <m:t>th</m:t>
            </m:r>
          </m:sup>
        </m:sSup>
      </m:oMath>
      <w:r w:rsidR="00370404" w:rsidRPr="001674E4">
        <w:rPr>
          <w:rFonts w:ascii="Times New Roman" w:hAnsi="Times New Roman"/>
          <w:sz w:val="24"/>
          <w:szCs w:val="24"/>
        </w:rPr>
        <w:t xml:space="preserve"> element of the Leontief inverse matrix</w:t>
      </w:r>
    </w:p>
    <w:p w:rsidR="00370404" w:rsidRPr="001674E4" w:rsidRDefault="00AB190F" w:rsidP="009C4D29">
      <w:pPr>
        <w:autoSpaceDE w:val="0"/>
        <w:autoSpaceDN w:val="0"/>
        <w:adjustRightInd w:val="0"/>
        <w:spacing w:after="0" w:line="360" w:lineRule="auto"/>
        <w:jc w:val="both"/>
        <w:rPr>
          <w:rFonts w:ascii="Times New Roman" w:hAnsi="Times New Roman"/>
          <w:sz w:val="24"/>
          <w:szCs w:val="24"/>
        </w:rPr>
      </w:pPr>
      <m:oMath>
        <m:r>
          <m:rPr>
            <m:sty m:val="p"/>
          </m:rPr>
          <w:rPr>
            <w:rFonts w:ascii="Cambria Math" w:hAnsi="Times New Roman"/>
            <w:sz w:val="24"/>
            <w:szCs w:val="24"/>
          </w:rPr>
          <m:t xml:space="preserve">n </m:t>
        </m:r>
      </m:oMath>
      <w:r w:rsidR="00370404" w:rsidRPr="001674E4">
        <w:rPr>
          <w:rFonts w:ascii="Times New Roman" w:hAnsi="Times New Roman"/>
          <w:sz w:val="24"/>
          <w:szCs w:val="24"/>
        </w:rPr>
        <w:t>is the number of sectors</w:t>
      </w:r>
    </w:p>
    <w:p w:rsidR="00B26BB3" w:rsidRPr="001674E4" w:rsidRDefault="00370404" w:rsidP="009C4D29">
      <w:pPr>
        <w:autoSpaceDE w:val="0"/>
        <w:autoSpaceDN w:val="0"/>
        <w:adjustRightInd w:val="0"/>
        <w:spacing w:after="0" w:line="360" w:lineRule="auto"/>
        <w:jc w:val="both"/>
        <w:rPr>
          <w:rFonts w:ascii="Times New Roman" w:hAnsi="Times New Roman"/>
          <w:sz w:val="24"/>
          <w:szCs w:val="24"/>
        </w:rPr>
      </w:pPr>
      <w:r w:rsidRPr="001674E4">
        <w:rPr>
          <w:rFonts w:ascii="Times New Roman" w:hAnsi="Times New Roman"/>
          <w:sz w:val="24"/>
          <w:szCs w:val="24"/>
        </w:rPr>
        <w:t xml:space="preserve">For a case of m countries and n sectors, we can use this formula to disaggregate domestic backward linkages from external backward linkages. The external backward linkages can further be disaggregated based on country. </w:t>
      </w:r>
    </w:p>
    <w:p w:rsidR="009C4D29" w:rsidRPr="001674E4" w:rsidRDefault="00B26BB3" w:rsidP="004E2469">
      <w:pPr>
        <w:spacing w:line="360" w:lineRule="auto"/>
        <w:jc w:val="center"/>
        <w:rPr>
          <w:rFonts w:ascii="Times New Roman" w:hAnsi="Times New Roman"/>
          <w:b/>
          <w:sz w:val="24"/>
          <w:szCs w:val="24"/>
          <w:lang w:val="en-US"/>
        </w:rPr>
      </w:pPr>
      <w:r w:rsidRPr="001674E4">
        <w:rPr>
          <w:rFonts w:ascii="Times New Roman" w:hAnsi="Times New Roman"/>
          <w:sz w:val="24"/>
          <w:szCs w:val="24"/>
        </w:rPr>
        <w:br/>
      </w:r>
      <w:r w:rsidRPr="001674E4">
        <w:rPr>
          <w:rFonts w:ascii="Times New Roman" w:hAnsi="Times New Roman"/>
          <w:b/>
          <w:sz w:val="24"/>
          <w:szCs w:val="24"/>
          <w:lang w:val="en-US"/>
        </w:rPr>
        <w:t>3.2 Trade</w:t>
      </w:r>
      <w:r w:rsidR="00370404" w:rsidRPr="001674E4">
        <w:rPr>
          <w:rFonts w:ascii="Times New Roman" w:hAnsi="Times New Roman"/>
          <w:b/>
          <w:sz w:val="24"/>
          <w:szCs w:val="24"/>
          <w:lang w:val="en-US"/>
        </w:rPr>
        <w:t xml:space="preserve"> in Value </w:t>
      </w:r>
      <w:r w:rsidR="008768FB" w:rsidRPr="001674E4">
        <w:rPr>
          <w:rFonts w:ascii="Times New Roman" w:hAnsi="Times New Roman"/>
          <w:b/>
          <w:sz w:val="24"/>
          <w:szCs w:val="24"/>
          <w:lang w:val="en-US"/>
        </w:rPr>
        <w:t>Added (TIVA)</w:t>
      </w:r>
    </w:p>
    <w:p w:rsidR="00370404" w:rsidRPr="001674E4" w:rsidRDefault="002E1359" w:rsidP="009C4D29">
      <w:pPr>
        <w:spacing w:line="360" w:lineRule="auto"/>
        <w:jc w:val="both"/>
        <w:rPr>
          <w:rFonts w:ascii="Times New Roman" w:hAnsi="Times New Roman"/>
          <w:sz w:val="24"/>
          <w:szCs w:val="24"/>
        </w:rPr>
      </w:pPr>
      <w:r w:rsidRPr="001674E4">
        <w:rPr>
          <w:rFonts w:ascii="Times New Roman" w:hAnsi="Times New Roman"/>
          <w:sz w:val="24"/>
          <w:szCs w:val="24"/>
        </w:rPr>
        <w:t>The</w:t>
      </w:r>
      <w:r w:rsidR="00370404" w:rsidRPr="001674E4">
        <w:rPr>
          <w:rFonts w:ascii="Times New Roman" w:hAnsi="Times New Roman"/>
          <w:sz w:val="24"/>
          <w:szCs w:val="24"/>
        </w:rPr>
        <w:t xml:space="preserve"> phenomenon </w:t>
      </w:r>
      <w:r w:rsidRPr="001674E4">
        <w:rPr>
          <w:rFonts w:ascii="Times New Roman" w:hAnsi="Times New Roman"/>
          <w:sz w:val="24"/>
          <w:szCs w:val="24"/>
        </w:rPr>
        <w:t>of fragmentation is</w:t>
      </w:r>
      <w:r w:rsidR="00370404" w:rsidRPr="001674E4">
        <w:rPr>
          <w:rFonts w:ascii="Times New Roman" w:hAnsi="Times New Roman"/>
          <w:sz w:val="24"/>
          <w:szCs w:val="24"/>
        </w:rPr>
        <w:t xml:space="preserve"> termed as vertical specialization of trade in literature.  As for the method used to quantify this vertical specialization, Hummels et al (2001) made the pioneer attempt at quantifying </w:t>
      </w:r>
      <w:r w:rsidR="008768FB" w:rsidRPr="001674E4">
        <w:rPr>
          <w:rFonts w:ascii="Times New Roman" w:hAnsi="Times New Roman"/>
          <w:sz w:val="24"/>
          <w:szCs w:val="24"/>
        </w:rPr>
        <w:t>it;</w:t>
      </w:r>
      <w:r w:rsidR="00370404" w:rsidRPr="001674E4">
        <w:rPr>
          <w:rFonts w:ascii="Times New Roman" w:hAnsi="Times New Roman"/>
          <w:sz w:val="24"/>
          <w:szCs w:val="24"/>
        </w:rPr>
        <w:t xml:space="preserve"> however his index of vertical specialization included restrictive assumptions like only one country exports intermediate goods which were not very applicable in the real world. His research was extended by more extensive</w:t>
      </w:r>
      <w:r w:rsidR="008768FB" w:rsidRPr="001674E4">
        <w:rPr>
          <w:rFonts w:ascii="Times New Roman" w:hAnsi="Times New Roman"/>
          <w:sz w:val="24"/>
          <w:szCs w:val="24"/>
        </w:rPr>
        <w:t xml:space="preserve"> researches like </w:t>
      </w:r>
      <w:r w:rsidR="00286CD7" w:rsidRPr="001674E4">
        <w:rPr>
          <w:rFonts w:ascii="Times New Roman" w:hAnsi="Times New Roman"/>
          <w:sz w:val="24"/>
          <w:szCs w:val="24"/>
        </w:rPr>
        <w:t xml:space="preserve">Johnson and Noguera (2012) </w:t>
      </w:r>
      <w:r w:rsidR="008768FB" w:rsidRPr="001674E4">
        <w:rPr>
          <w:rFonts w:ascii="Times New Roman" w:hAnsi="Times New Roman"/>
          <w:sz w:val="24"/>
          <w:szCs w:val="24"/>
        </w:rPr>
        <w:t>and</w:t>
      </w:r>
      <w:r w:rsidR="00370404" w:rsidRPr="001674E4">
        <w:rPr>
          <w:rFonts w:ascii="Times New Roman" w:hAnsi="Times New Roman"/>
          <w:sz w:val="24"/>
          <w:szCs w:val="24"/>
        </w:rPr>
        <w:t xml:space="preserve"> Koopman et al. (2010, 2012, and 2014).  </w:t>
      </w:r>
      <w:r w:rsidR="008768FB" w:rsidRPr="001674E4">
        <w:rPr>
          <w:rFonts w:ascii="Times New Roman" w:hAnsi="Times New Roman"/>
          <w:sz w:val="24"/>
          <w:szCs w:val="24"/>
        </w:rPr>
        <w:t>Both</w:t>
      </w:r>
      <w:r w:rsidR="00370404" w:rsidRPr="001674E4">
        <w:rPr>
          <w:rFonts w:ascii="Times New Roman" w:hAnsi="Times New Roman"/>
          <w:sz w:val="24"/>
          <w:szCs w:val="24"/>
        </w:rPr>
        <w:t xml:space="preserve"> these methods included in their framework different possibilities of exports and imports among countries. Johnson and Noguera (2012) framework became the foundation for Trade in Value Added method (TIVA). </w:t>
      </w:r>
      <w:r w:rsidR="00533E19" w:rsidRPr="001674E4">
        <w:rPr>
          <w:rFonts w:ascii="Times New Roman" w:hAnsi="Times New Roman"/>
          <w:sz w:val="24"/>
          <w:szCs w:val="24"/>
        </w:rPr>
        <w:t xml:space="preserve"> In this paper we use the Johnson and Noguera (2012) to look at </w:t>
      </w:r>
      <w:r w:rsidR="00B02D7C" w:rsidRPr="001674E4">
        <w:rPr>
          <w:rFonts w:ascii="Times New Roman" w:hAnsi="Times New Roman"/>
          <w:sz w:val="24"/>
          <w:szCs w:val="24"/>
        </w:rPr>
        <w:t xml:space="preserve">the </w:t>
      </w:r>
      <w:r w:rsidR="00A20920" w:rsidRPr="001674E4">
        <w:rPr>
          <w:rFonts w:ascii="Times New Roman" w:hAnsi="Times New Roman"/>
          <w:sz w:val="24"/>
          <w:szCs w:val="24"/>
        </w:rPr>
        <w:t>following</w:t>
      </w:r>
      <w:r w:rsidR="00B02D7C" w:rsidRPr="001674E4">
        <w:rPr>
          <w:rFonts w:ascii="Times New Roman" w:hAnsi="Times New Roman"/>
          <w:sz w:val="24"/>
          <w:szCs w:val="24"/>
        </w:rPr>
        <w:t>:</w:t>
      </w:r>
    </w:p>
    <w:p w:rsidR="00533E19" w:rsidRPr="001674E4" w:rsidRDefault="00533E19" w:rsidP="009C4D29">
      <w:pPr>
        <w:spacing w:line="360" w:lineRule="auto"/>
        <w:jc w:val="both"/>
        <w:rPr>
          <w:rFonts w:ascii="Times New Roman" w:hAnsi="Times New Roman"/>
          <w:sz w:val="24"/>
          <w:szCs w:val="24"/>
        </w:rPr>
      </w:pPr>
      <w:r w:rsidRPr="001674E4">
        <w:rPr>
          <w:rFonts w:ascii="Times New Roman" w:hAnsi="Times New Roman"/>
          <w:sz w:val="24"/>
          <w:szCs w:val="24"/>
        </w:rPr>
        <w:t>a. Value Added in Imports of India</w:t>
      </w:r>
    </w:p>
    <w:p w:rsidR="00533E19" w:rsidRPr="001674E4" w:rsidRDefault="00533E19" w:rsidP="009C4D29">
      <w:pPr>
        <w:spacing w:line="360" w:lineRule="auto"/>
        <w:jc w:val="both"/>
        <w:rPr>
          <w:rFonts w:ascii="Times New Roman" w:hAnsi="Times New Roman"/>
          <w:b/>
          <w:sz w:val="24"/>
          <w:szCs w:val="24"/>
          <w:lang w:val="en-US"/>
        </w:rPr>
      </w:pPr>
      <w:r w:rsidRPr="001674E4">
        <w:rPr>
          <w:rFonts w:ascii="Times New Roman" w:hAnsi="Times New Roman"/>
          <w:sz w:val="24"/>
          <w:szCs w:val="24"/>
        </w:rPr>
        <w:t xml:space="preserve">b. Net </w:t>
      </w:r>
      <w:r w:rsidR="00286CD7" w:rsidRPr="001674E4">
        <w:rPr>
          <w:rFonts w:ascii="Times New Roman" w:hAnsi="Times New Roman"/>
          <w:sz w:val="24"/>
          <w:szCs w:val="24"/>
        </w:rPr>
        <w:t xml:space="preserve">Trade in Value Added </w:t>
      </w:r>
      <w:r w:rsidR="00BD4879" w:rsidRPr="001674E4">
        <w:rPr>
          <w:rFonts w:ascii="Times New Roman" w:hAnsi="Times New Roman"/>
          <w:sz w:val="24"/>
          <w:szCs w:val="24"/>
        </w:rPr>
        <w:t>of India</w:t>
      </w:r>
      <w:r w:rsidRPr="001674E4">
        <w:rPr>
          <w:rFonts w:ascii="Times New Roman" w:hAnsi="Times New Roman"/>
          <w:sz w:val="24"/>
          <w:szCs w:val="24"/>
        </w:rPr>
        <w:t xml:space="preserve"> </w:t>
      </w:r>
    </w:p>
    <w:p w:rsidR="00370404" w:rsidRPr="001674E4" w:rsidRDefault="00A20920" w:rsidP="004E2469">
      <w:pPr>
        <w:jc w:val="center"/>
        <w:rPr>
          <w:rFonts w:ascii="Times New Roman" w:hAnsi="Times New Roman"/>
          <w:b/>
          <w:sz w:val="24"/>
          <w:szCs w:val="24"/>
        </w:rPr>
      </w:pPr>
      <w:r w:rsidRPr="001674E4">
        <w:rPr>
          <w:rFonts w:ascii="Times New Roman" w:hAnsi="Times New Roman"/>
          <w:b/>
          <w:sz w:val="24"/>
          <w:szCs w:val="24"/>
        </w:rPr>
        <w:lastRenderedPageBreak/>
        <w:br/>
      </w:r>
      <w:r w:rsidR="00370404" w:rsidRPr="001674E4">
        <w:rPr>
          <w:rFonts w:ascii="Times New Roman" w:hAnsi="Times New Roman"/>
          <w:b/>
          <w:sz w:val="24"/>
          <w:szCs w:val="24"/>
        </w:rPr>
        <w:t>3.2. a)</w:t>
      </w:r>
      <w:r w:rsidR="003758B7" w:rsidRPr="001674E4">
        <w:rPr>
          <w:rFonts w:ascii="Times New Roman" w:hAnsi="Times New Roman"/>
          <w:b/>
          <w:sz w:val="24"/>
          <w:szCs w:val="24"/>
        </w:rPr>
        <w:t xml:space="preserve"> </w:t>
      </w:r>
      <w:r w:rsidR="00370404" w:rsidRPr="001674E4">
        <w:rPr>
          <w:rFonts w:ascii="Times New Roman" w:hAnsi="Times New Roman"/>
          <w:b/>
          <w:sz w:val="24"/>
          <w:szCs w:val="24"/>
        </w:rPr>
        <w:t xml:space="preserve">Value Added in Imports </w:t>
      </w:r>
      <w:r w:rsidR="00BD4879" w:rsidRPr="001674E4">
        <w:rPr>
          <w:rFonts w:ascii="Times New Roman" w:hAnsi="Times New Roman"/>
          <w:b/>
          <w:sz w:val="24"/>
          <w:szCs w:val="24"/>
        </w:rPr>
        <w:t>of India</w:t>
      </w:r>
    </w:p>
    <w:p w:rsidR="00370404" w:rsidRPr="001674E4" w:rsidRDefault="00B02D7C" w:rsidP="009C4D29">
      <w:pPr>
        <w:spacing w:line="360" w:lineRule="auto"/>
        <w:jc w:val="both"/>
        <w:rPr>
          <w:rFonts w:ascii="Times New Roman" w:hAnsi="Times New Roman"/>
          <w:sz w:val="24"/>
          <w:szCs w:val="24"/>
          <w:lang w:val="en-US"/>
        </w:rPr>
      </w:pPr>
      <w:r w:rsidRPr="001674E4">
        <w:rPr>
          <w:rFonts w:ascii="Times New Roman" w:hAnsi="Times New Roman"/>
          <w:sz w:val="24"/>
          <w:szCs w:val="24"/>
        </w:rPr>
        <w:t>Johnson and Noguera (2012) extended</w:t>
      </w:r>
      <w:r w:rsidR="00370404" w:rsidRPr="001674E4">
        <w:rPr>
          <w:rFonts w:ascii="Times New Roman" w:hAnsi="Times New Roman"/>
          <w:sz w:val="24"/>
          <w:szCs w:val="24"/>
          <w:lang w:val="en-US"/>
        </w:rPr>
        <w:t xml:space="preserve"> on the work of Hummels et al. (2001) </w:t>
      </w:r>
      <w:r w:rsidR="008768FB" w:rsidRPr="001674E4">
        <w:rPr>
          <w:rFonts w:ascii="Times New Roman" w:hAnsi="Times New Roman"/>
          <w:sz w:val="24"/>
          <w:szCs w:val="24"/>
          <w:lang w:val="en-US"/>
        </w:rPr>
        <w:t xml:space="preserve">to </w:t>
      </w:r>
      <w:r w:rsidR="00370404" w:rsidRPr="001674E4">
        <w:rPr>
          <w:rFonts w:ascii="Times New Roman" w:hAnsi="Times New Roman"/>
          <w:sz w:val="24"/>
          <w:szCs w:val="24"/>
          <w:lang w:val="en-US"/>
        </w:rPr>
        <w:t xml:space="preserve">quantify the value added in the gross exports of a country. </w:t>
      </w:r>
    </w:p>
    <w:p w:rsidR="00370404" w:rsidRPr="001674E4" w:rsidRDefault="00370404" w:rsidP="009C4D29">
      <w:pPr>
        <w:spacing w:line="360" w:lineRule="auto"/>
        <w:ind w:firstLine="720"/>
        <w:jc w:val="both"/>
        <w:rPr>
          <w:rFonts w:ascii="Times New Roman" w:hAnsi="Times New Roman"/>
          <w:sz w:val="24"/>
          <w:szCs w:val="24"/>
          <w:lang w:val="en-US"/>
        </w:rPr>
      </w:pPr>
      <w:r w:rsidRPr="001674E4">
        <w:rPr>
          <w:rFonts w:ascii="Times New Roman" w:hAnsi="Times New Roman"/>
          <w:sz w:val="24"/>
          <w:szCs w:val="24"/>
          <w:lang w:val="en-US"/>
        </w:rPr>
        <w:t xml:space="preserve">A three country one sector production and trade system can be written in block matrix form as follows: </w:t>
      </w:r>
    </w:p>
    <w:p w:rsidR="00370404" w:rsidRPr="001674E4" w:rsidRDefault="00CF0C18" w:rsidP="009C4D29">
      <w:pPr>
        <w:spacing w:line="360" w:lineRule="auto"/>
        <w:ind w:left="720"/>
        <w:jc w:val="both"/>
        <w:rPr>
          <w:rFonts w:ascii="Times New Roman" w:hAnsi="Times New Roman"/>
          <w:sz w:val="24"/>
          <w:szCs w:val="24"/>
          <w:lang w:val="en-US"/>
        </w:rPr>
      </w:pPr>
      <m:oMathPara>
        <m:oMath>
          <m:d>
            <m:dPr>
              <m:ctrlPr>
                <w:rPr>
                  <w:rFonts w:ascii="Cambria Math" w:hAnsi="Times New Roman"/>
                  <w:sz w:val="24"/>
                  <w:szCs w:val="24"/>
                  <w:lang w:val="en-US"/>
                </w:rPr>
              </m:ctrlPr>
            </m:dPr>
            <m:e>
              <m:m>
                <m:mPr>
                  <m:mcs>
                    <m:mc>
                      <m:mcPr>
                        <m:count m:val="1"/>
                        <m:mcJc m:val="center"/>
                      </m:mcPr>
                    </m:mc>
                  </m:mcs>
                  <m:ctrlPr>
                    <w:rPr>
                      <w:rFonts w:ascii="Cambria Math" w:hAnsi="Times New Roman"/>
                      <w:sz w:val="24"/>
                      <w:szCs w:val="24"/>
                      <w:lang w:val="en-US"/>
                    </w:rPr>
                  </m:ctrlPr>
                </m:mPr>
                <m:mr>
                  <m:e>
                    <m:m>
                      <m:mPr>
                        <m:mcs>
                          <m:mc>
                            <m:mcPr>
                              <m:count m:val="1"/>
                              <m:mcJc m:val="center"/>
                            </m:mcPr>
                          </m:mc>
                        </m:mcs>
                        <m:ctrlPr>
                          <w:rPr>
                            <w:rFonts w:ascii="Cambria Math" w:hAnsi="Times New Roman"/>
                            <w:sz w:val="24"/>
                            <w:szCs w:val="24"/>
                            <w:lang w:val="en-US"/>
                          </w:rPr>
                        </m:ctrlPr>
                      </m:mPr>
                      <m:mr>
                        <m:e>
                          <m:sSub>
                            <m:sSubPr>
                              <m:ctrlPr>
                                <w:rPr>
                                  <w:rFonts w:ascii="Cambria Math" w:hAnsi="Times New Roman"/>
                                  <w:sz w:val="24"/>
                                  <w:szCs w:val="24"/>
                                  <w:lang w:val="en-US"/>
                                </w:rPr>
                              </m:ctrlPr>
                            </m:sSubPr>
                            <m:e>
                              <m:r>
                                <m:rPr>
                                  <m:sty m:val="p"/>
                                </m:rPr>
                                <w:rPr>
                                  <w:rFonts w:ascii="Cambria Math" w:hAnsi="Times New Roman"/>
                                  <w:sz w:val="24"/>
                                  <w:szCs w:val="24"/>
                                  <w:lang w:val="en-US"/>
                                </w:rPr>
                                <m:t>X</m:t>
                              </m:r>
                            </m:e>
                            <m:sub>
                              <m:r>
                                <m:rPr>
                                  <m:sty m:val="p"/>
                                </m:rPr>
                                <w:rPr>
                                  <w:rFonts w:ascii="Cambria Math" w:hAnsi="Times New Roman"/>
                                  <w:sz w:val="24"/>
                                  <w:szCs w:val="24"/>
                                  <w:lang w:val="en-US"/>
                                </w:rPr>
                                <m:t>1</m:t>
                              </m:r>
                            </m:sub>
                          </m:sSub>
                        </m:e>
                      </m:mr>
                      <m:mr>
                        <m:e>
                          <m:sSub>
                            <m:sSubPr>
                              <m:ctrlPr>
                                <w:rPr>
                                  <w:rFonts w:ascii="Cambria Math" w:hAnsi="Times New Roman"/>
                                  <w:sz w:val="24"/>
                                  <w:szCs w:val="24"/>
                                  <w:lang w:val="en-US"/>
                                </w:rPr>
                              </m:ctrlPr>
                            </m:sSubPr>
                            <m:e>
                              <m:r>
                                <m:rPr>
                                  <m:sty m:val="p"/>
                                </m:rPr>
                                <w:rPr>
                                  <w:rFonts w:ascii="Cambria Math" w:hAnsi="Times New Roman"/>
                                  <w:sz w:val="24"/>
                                  <w:szCs w:val="24"/>
                                  <w:lang w:val="en-US"/>
                                </w:rPr>
                                <m:t>X</m:t>
                              </m:r>
                            </m:e>
                            <m:sub>
                              <m:r>
                                <m:rPr>
                                  <m:sty m:val="p"/>
                                </m:rPr>
                                <w:rPr>
                                  <w:rFonts w:ascii="Cambria Math" w:hAnsi="Times New Roman"/>
                                  <w:sz w:val="24"/>
                                  <w:szCs w:val="24"/>
                                  <w:lang w:val="en-US"/>
                                </w:rPr>
                                <m:t>2</m:t>
                              </m:r>
                            </m:sub>
                          </m:sSub>
                        </m:e>
                      </m:mr>
                    </m:m>
                  </m:e>
                </m:mr>
                <m:mr>
                  <m:e>
                    <m:sSub>
                      <m:sSubPr>
                        <m:ctrlPr>
                          <w:rPr>
                            <w:rFonts w:ascii="Cambria Math" w:hAnsi="Times New Roman"/>
                            <w:sz w:val="24"/>
                            <w:szCs w:val="24"/>
                            <w:lang w:val="en-US"/>
                          </w:rPr>
                        </m:ctrlPr>
                      </m:sSubPr>
                      <m:e>
                        <m:r>
                          <m:rPr>
                            <m:sty m:val="p"/>
                          </m:rPr>
                          <w:rPr>
                            <w:rFonts w:ascii="Cambria Math" w:hAnsi="Times New Roman"/>
                            <w:sz w:val="24"/>
                            <w:szCs w:val="24"/>
                            <w:lang w:val="en-US"/>
                          </w:rPr>
                          <m:t>X</m:t>
                        </m:r>
                      </m:e>
                      <m:sub>
                        <m:r>
                          <m:rPr>
                            <m:sty m:val="p"/>
                          </m:rPr>
                          <w:rPr>
                            <w:rFonts w:ascii="Cambria Math" w:hAnsi="Times New Roman"/>
                            <w:sz w:val="24"/>
                            <w:szCs w:val="24"/>
                            <w:lang w:val="en-US"/>
                          </w:rPr>
                          <m:t>3</m:t>
                        </m:r>
                      </m:sub>
                    </m:sSub>
                  </m:e>
                </m:mr>
              </m:m>
            </m:e>
          </m:d>
          <m:r>
            <m:rPr>
              <m:sty m:val="p"/>
            </m:rPr>
            <w:rPr>
              <w:rFonts w:ascii="Cambria Math" w:hAnsi="Times New Roman"/>
              <w:sz w:val="24"/>
              <w:szCs w:val="24"/>
              <w:lang w:val="en-US"/>
            </w:rPr>
            <m:t>=</m:t>
          </m:r>
          <m:d>
            <m:dPr>
              <m:ctrlPr>
                <w:rPr>
                  <w:rFonts w:ascii="Cambria Math" w:hAnsi="Times New Roman"/>
                  <w:sz w:val="24"/>
                  <w:szCs w:val="24"/>
                  <w:lang w:val="en-US"/>
                </w:rPr>
              </m:ctrlPr>
            </m:dPr>
            <m:e>
              <m:m>
                <m:mPr>
                  <m:mcs>
                    <m:mc>
                      <m:mcPr>
                        <m:count m:val="3"/>
                        <m:mcJc m:val="center"/>
                      </m:mcPr>
                    </m:mc>
                  </m:mcs>
                  <m:ctrlPr>
                    <w:rPr>
                      <w:rFonts w:ascii="Cambria Math" w:hAnsi="Times New Roman"/>
                      <w:sz w:val="24"/>
                      <w:szCs w:val="24"/>
                      <w:lang w:val="en-US"/>
                    </w:rPr>
                  </m:ctrlPr>
                </m:mPr>
                <m:mr>
                  <m:e>
                    <m:sSub>
                      <m:sSubPr>
                        <m:ctrlPr>
                          <w:rPr>
                            <w:rFonts w:ascii="Cambria Math" w:hAnsi="Times New Roman"/>
                            <w:sz w:val="24"/>
                            <w:szCs w:val="24"/>
                            <w:lang w:val="en-US"/>
                          </w:rPr>
                        </m:ctrlPr>
                      </m:sSubPr>
                      <m:e>
                        <m:r>
                          <m:rPr>
                            <m:sty m:val="p"/>
                          </m:rPr>
                          <w:rPr>
                            <w:rFonts w:ascii="Cambria Math" w:hAnsi="Times New Roman"/>
                            <w:sz w:val="24"/>
                            <w:szCs w:val="24"/>
                            <w:lang w:val="en-US"/>
                          </w:rPr>
                          <m:t>A</m:t>
                        </m:r>
                      </m:e>
                      <m:sub>
                        <m:r>
                          <m:rPr>
                            <m:sty m:val="p"/>
                          </m:rPr>
                          <w:rPr>
                            <w:rFonts w:ascii="Cambria Math" w:hAnsi="Times New Roman"/>
                            <w:sz w:val="24"/>
                            <w:szCs w:val="24"/>
                            <w:lang w:val="en-US"/>
                          </w:rPr>
                          <m:t>11</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A</m:t>
                        </m:r>
                      </m:e>
                      <m:sub>
                        <m:r>
                          <m:rPr>
                            <m:sty m:val="p"/>
                          </m:rPr>
                          <w:rPr>
                            <w:rFonts w:ascii="Cambria Math" w:hAnsi="Times New Roman"/>
                            <w:sz w:val="24"/>
                            <w:szCs w:val="24"/>
                            <w:lang w:val="en-US"/>
                          </w:rPr>
                          <m:t>12</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A</m:t>
                        </m:r>
                      </m:e>
                      <m:sub>
                        <m:r>
                          <m:rPr>
                            <m:sty m:val="p"/>
                          </m:rPr>
                          <w:rPr>
                            <w:rFonts w:ascii="Cambria Math" w:hAnsi="Times New Roman"/>
                            <w:sz w:val="24"/>
                            <w:szCs w:val="24"/>
                            <w:lang w:val="en-US"/>
                          </w:rPr>
                          <m:t>13</m:t>
                        </m:r>
                      </m:sub>
                    </m:sSub>
                  </m:e>
                </m:mr>
                <m:mr>
                  <m:e>
                    <m:sSub>
                      <m:sSubPr>
                        <m:ctrlPr>
                          <w:rPr>
                            <w:rFonts w:ascii="Cambria Math" w:hAnsi="Times New Roman"/>
                            <w:sz w:val="24"/>
                            <w:szCs w:val="24"/>
                            <w:lang w:val="en-US"/>
                          </w:rPr>
                        </m:ctrlPr>
                      </m:sSubPr>
                      <m:e>
                        <m:r>
                          <m:rPr>
                            <m:sty m:val="p"/>
                          </m:rPr>
                          <w:rPr>
                            <w:rFonts w:ascii="Cambria Math" w:hAnsi="Times New Roman"/>
                            <w:sz w:val="24"/>
                            <w:szCs w:val="24"/>
                            <w:lang w:val="en-US"/>
                          </w:rPr>
                          <m:t>A</m:t>
                        </m:r>
                      </m:e>
                      <m:sub>
                        <m:r>
                          <m:rPr>
                            <m:sty m:val="p"/>
                          </m:rPr>
                          <w:rPr>
                            <w:rFonts w:ascii="Cambria Math" w:hAnsi="Times New Roman"/>
                            <w:sz w:val="24"/>
                            <w:szCs w:val="24"/>
                            <w:lang w:val="en-US"/>
                          </w:rPr>
                          <m:t>21</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A</m:t>
                        </m:r>
                      </m:e>
                      <m:sub>
                        <m:r>
                          <m:rPr>
                            <m:sty m:val="p"/>
                          </m:rPr>
                          <w:rPr>
                            <w:rFonts w:ascii="Cambria Math" w:hAnsi="Times New Roman"/>
                            <w:sz w:val="24"/>
                            <w:szCs w:val="24"/>
                            <w:lang w:val="en-US"/>
                          </w:rPr>
                          <m:t>22</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A</m:t>
                        </m:r>
                      </m:e>
                      <m:sub>
                        <m:r>
                          <m:rPr>
                            <m:sty m:val="p"/>
                          </m:rPr>
                          <w:rPr>
                            <w:rFonts w:ascii="Cambria Math" w:hAnsi="Times New Roman"/>
                            <w:sz w:val="24"/>
                            <w:szCs w:val="24"/>
                            <w:lang w:val="en-US"/>
                          </w:rPr>
                          <m:t>23</m:t>
                        </m:r>
                      </m:sub>
                    </m:sSub>
                  </m:e>
                </m:mr>
                <m:mr>
                  <m:e>
                    <m:sSub>
                      <m:sSubPr>
                        <m:ctrlPr>
                          <w:rPr>
                            <w:rFonts w:ascii="Cambria Math" w:hAnsi="Times New Roman"/>
                            <w:sz w:val="24"/>
                            <w:szCs w:val="24"/>
                            <w:lang w:val="en-US"/>
                          </w:rPr>
                        </m:ctrlPr>
                      </m:sSubPr>
                      <m:e>
                        <m:r>
                          <m:rPr>
                            <m:sty m:val="p"/>
                          </m:rPr>
                          <w:rPr>
                            <w:rFonts w:ascii="Cambria Math" w:hAnsi="Times New Roman"/>
                            <w:sz w:val="24"/>
                            <w:szCs w:val="24"/>
                            <w:lang w:val="en-US"/>
                          </w:rPr>
                          <m:t>A</m:t>
                        </m:r>
                      </m:e>
                      <m:sub>
                        <m:r>
                          <m:rPr>
                            <m:sty m:val="p"/>
                          </m:rPr>
                          <w:rPr>
                            <w:rFonts w:ascii="Cambria Math" w:hAnsi="Times New Roman"/>
                            <w:sz w:val="24"/>
                            <w:szCs w:val="24"/>
                            <w:lang w:val="en-US"/>
                          </w:rPr>
                          <m:t>31</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A</m:t>
                        </m:r>
                      </m:e>
                      <m:sub>
                        <m:r>
                          <m:rPr>
                            <m:sty m:val="p"/>
                          </m:rPr>
                          <w:rPr>
                            <w:rFonts w:ascii="Cambria Math" w:hAnsi="Times New Roman"/>
                            <w:sz w:val="24"/>
                            <w:szCs w:val="24"/>
                            <w:lang w:val="en-US"/>
                          </w:rPr>
                          <m:t>32</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A</m:t>
                        </m:r>
                      </m:e>
                      <m:sub>
                        <m:r>
                          <m:rPr>
                            <m:sty m:val="p"/>
                          </m:rPr>
                          <w:rPr>
                            <w:rFonts w:ascii="Cambria Math" w:hAnsi="Times New Roman"/>
                            <w:sz w:val="24"/>
                            <w:szCs w:val="24"/>
                            <w:lang w:val="en-US"/>
                          </w:rPr>
                          <m:t>33</m:t>
                        </m:r>
                      </m:sub>
                    </m:sSub>
                  </m:e>
                </m:mr>
              </m:m>
            </m:e>
          </m:d>
          <m:d>
            <m:dPr>
              <m:ctrlPr>
                <w:rPr>
                  <w:rFonts w:ascii="Cambria Math" w:hAnsi="Times New Roman"/>
                  <w:sz w:val="24"/>
                  <w:szCs w:val="24"/>
                  <w:lang w:val="en-US"/>
                </w:rPr>
              </m:ctrlPr>
            </m:dPr>
            <m:e>
              <m:m>
                <m:mPr>
                  <m:mcs>
                    <m:mc>
                      <m:mcPr>
                        <m:count m:val="1"/>
                        <m:mcJc m:val="center"/>
                      </m:mcPr>
                    </m:mc>
                  </m:mcs>
                  <m:ctrlPr>
                    <w:rPr>
                      <w:rFonts w:ascii="Cambria Math" w:hAnsi="Times New Roman"/>
                      <w:sz w:val="24"/>
                      <w:szCs w:val="24"/>
                      <w:lang w:val="en-US"/>
                    </w:rPr>
                  </m:ctrlPr>
                </m:mPr>
                <m:mr>
                  <m:e>
                    <m:m>
                      <m:mPr>
                        <m:mcs>
                          <m:mc>
                            <m:mcPr>
                              <m:count m:val="1"/>
                              <m:mcJc m:val="center"/>
                            </m:mcPr>
                          </m:mc>
                        </m:mcs>
                        <m:ctrlPr>
                          <w:rPr>
                            <w:rFonts w:ascii="Cambria Math" w:hAnsi="Times New Roman"/>
                            <w:sz w:val="24"/>
                            <w:szCs w:val="24"/>
                            <w:lang w:val="en-US"/>
                          </w:rPr>
                        </m:ctrlPr>
                      </m:mPr>
                      <m:mr>
                        <m:e>
                          <m:sSub>
                            <m:sSubPr>
                              <m:ctrlPr>
                                <w:rPr>
                                  <w:rFonts w:ascii="Cambria Math" w:hAnsi="Times New Roman"/>
                                  <w:sz w:val="24"/>
                                  <w:szCs w:val="24"/>
                                  <w:lang w:val="en-US"/>
                                </w:rPr>
                              </m:ctrlPr>
                            </m:sSubPr>
                            <m:e>
                              <m:r>
                                <m:rPr>
                                  <m:sty m:val="p"/>
                                </m:rPr>
                                <w:rPr>
                                  <w:rFonts w:ascii="Cambria Math" w:hAnsi="Times New Roman"/>
                                  <w:sz w:val="24"/>
                                  <w:szCs w:val="24"/>
                                  <w:lang w:val="en-US"/>
                                </w:rPr>
                                <m:t>X</m:t>
                              </m:r>
                            </m:e>
                            <m:sub>
                              <m:r>
                                <m:rPr>
                                  <m:sty m:val="p"/>
                                </m:rPr>
                                <w:rPr>
                                  <w:rFonts w:ascii="Cambria Math" w:hAnsi="Times New Roman"/>
                                  <w:sz w:val="24"/>
                                  <w:szCs w:val="24"/>
                                  <w:lang w:val="en-US"/>
                                </w:rPr>
                                <m:t>1</m:t>
                              </m:r>
                            </m:sub>
                          </m:sSub>
                        </m:e>
                      </m:mr>
                      <m:mr>
                        <m:e>
                          <m:sSub>
                            <m:sSubPr>
                              <m:ctrlPr>
                                <w:rPr>
                                  <w:rFonts w:ascii="Cambria Math" w:hAnsi="Times New Roman"/>
                                  <w:sz w:val="24"/>
                                  <w:szCs w:val="24"/>
                                  <w:lang w:val="en-US"/>
                                </w:rPr>
                              </m:ctrlPr>
                            </m:sSubPr>
                            <m:e>
                              <m:r>
                                <m:rPr>
                                  <m:sty m:val="p"/>
                                </m:rPr>
                                <w:rPr>
                                  <w:rFonts w:ascii="Cambria Math" w:hAnsi="Times New Roman"/>
                                  <w:sz w:val="24"/>
                                  <w:szCs w:val="24"/>
                                  <w:lang w:val="en-US"/>
                                </w:rPr>
                                <m:t>X</m:t>
                              </m:r>
                            </m:e>
                            <m:sub>
                              <m:r>
                                <m:rPr>
                                  <m:sty m:val="p"/>
                                </m:rPr>
                                <w:rPr>
                                  <w:rFonts w:ascii="Cambria Math" w:hAnsi="Times New Roman"/>
                                  <w:sz w:val="24"/>
                                  <w:szCs w:val="24"/>
                                  <w:lang w:val="en-US"/>
                                </w:rPr>
                                <m:t>2</m:t>
                              </m:r>
                            </m:sub>
                          </m:sSub>
                        </m:e>
                      </m:mr>
                    </m:m>
                  </m:e>
                </m:mr>
                <m:mr>
                  <m:e>
                    <m:sSub>
                      <m:sSubPr>
                        <m:ctrlPr>
                          <w:rPr>
                            <w:rFonts w:ascii="Cambria Math" w:hAnsi="Times New Roman"/>
                            <w:sz w:val="24"/>
                            <w:szCs w:val="24"/>
                            <w:lang w:val="en-US"/>
                          </w:rPr>
                        </m:ctrlPr>
                      </m:sSubPr>
                      <m:e>
                        <m:r>
                          <m:rPr>
                            <m:sty m:val="p"/>
                          </m:rPr>
                          <w:rPr>
                            <w:rFonts w:ascii="Cambria Math" w:hAnsi="Times New Roman"/>
                            <w:sz w:val="24"/>
                            <w:szCs w:val="24"/>
                            <w:lang w:val="en-US"/>
                          </w:rPr>
                          <m:t>X</m:t>
                        </m:r>
                      </m:e>
                      <m:sub>
                        <m:r>
                          <m:rPr>
                            <m:sty m:val="p"/>
                          </m:rPr>
                          <w:rPr>
                            <w:rFonts w:ascii="Cambria Math" w:hAnsi="Times New Roman"/>
                            <w:sz w:val="24"/>
                            <w:szCs w:val="24"/>
                            <w:lang w:val="en-US"/>
                          </w:rPr>
                          <m:t>3</m:t>
                        </m:r>
                      </m:sub>
                    </m:sSub>
                  </m:e>
                </m:mr>
              </m:m>
            </m:e>
          </m:d>
          <m:r>
            <m:rPr>
              <m:sty m:val="p"/>
            </m:rPr>
            <w:rPr>
              <w:rFonts w:ascii="Cambria Math" w:hAnsi="Times New Roman"/>
              <w:sz w:val="24"/>
              <w:szCs w:val="24"/>
              <w:lang w:val="en-US"/>
            </w:rPr>
            <m:t>+</m:t>
          </m:r>
          <m:d>
            <m:dPr>
              <m:ctrlPr>
                <w:rPr>
                  <w:rFonts w:ascii="Cambria Math" w:hAnsi="Times New Roman"/>
                  <w:sz w:val="24"/>
                  <w:szCs w:val="24"/>
                  <w:lang w:val="en-US"/>
                </w:rPr>
              </m:ctrlPr>
            </m:dPr>
            <m:e>
              <m:m>
                <m:mPr>
                  <m:mcs>
                    <m:mc>
                      <m:mcPr>
                        <m:count m:val="1"/>
                        <m:mcJc m:val="center"/>
                      </m:mcPr>
                    </m:mc>
                  </m:mcs>
                  <m:ctrlPr>
                    <w:rPr>
                      <w:rFonts w:ascii="Cambria Math" w:hAnsi="Times New Roman"/>
                      <w:sz w:val="24"/>
                      <w:szCs w:val="24"/>
                      <w:lang w:val="en-US"/>
                    </w:rPr>
                  </m:ctrlPr>
                </m:mPr>
                <m:mr>
                  <m:e>
                    <m:m>
                      <m:mPr>
                        <m:mcs>
                          <m:mc>
                            <m:mcPr>
                              <m:count m:val="1"/>
                              <m:mcJc m:val="center"/>
                            </m:mcPr>
                          </m:mc>
                        </m:mcs>
                        <m:ctrlPr>
                          <w:rPr>
                            <w:rFonts w:ascii="Cambria Math" w:hAnsi="Times New Roman"/>
                            <w:sz w:val="24"/>
                            <w:szCs w:val="24"/>
                            <w:lang w:val="en-US"/>
                          </w:rPr>
                        </m:ctrlPr>
                      </m:mP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11</m:t>
                              </m:r>
                            </m:sub>
                          </m:sSub>
                          <m:r>
                            <m:rPr>
                              <m:sty m:val="p"/>
                            </m:rPr>
                            <w:rPr>
                              <w:rFonts w:ascii="Cambria Math" w:hAnsi="Times New Roman"/>
                              <w:sz w:val="24"/>
                              <w:szCs w:val="24"/>
                              <w:lang w:val="en-US"/>
                            </w:rPr>
                            <m:t>+</m:t>
                          </m:r>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12</m:t>
                              </m:r>
                            </m:sub>
                          </m:sSub>
                          <m:r>
                            <m:rPr>
                              <m:sty m:val="p"/>
                            </m:rPr>
                            <w:rPr>
                              <w:rFonts w:ascii="Cambria Math" w:hAnsi="Times New Roman"/>
                              <w:sz w:val="24"/>
                              <w:szCs w:val="24"/>
                              <w:lang w:val="en-US"/>
                            </w:rPr>
                            <m:t xml:space="preserve">+ </m:t>
                          </m:r>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13</m:t>
                              </m:r>
                            </m:sub>
                          </m:sSub>
                        </m:e>
                      </m:m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21</m:t>
                              </m:r>
                            </m:sub>
                          </m:sSub>
                          <m:r>
                            <m:rPr>
                              <m:sty m:val="p"/>
                            </m:rPr>
                            <w:rPr>
                              <w:rFonts w:ascii="Cambria Math" w:hAnsi="Times New Roman"/>
                              <w:sz w:val="24"/>
                              <w:szCs w:val="24"/>
                              <w:lang w:val="en-US"/>
                            </w:rPr>
                            <m:t>+</m:t>
                          </m:r>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22</m:t>
                              </m:r>
                            </m:sub>
                          </m:sSub>
                          <m:r>
                            <m:rPr>
                              <m:sty m:val="p"/>
                            </m:rPr>
                            <w:rPr>
                              <w:rFonts w:ascii="Cambria Math" w:hAnsi="Times New Roman"/>
                              <w:sz w:val="24"/>
                              <w:szCs w:val="24"/>
                              <w:lang w:val="en-US"/>
                            </w:rPr>
                            <m:t>+</m:t>
                          </m:r>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23</m:t>
                              </m:r>
                            </m:sub>
                          </m:sSub>
                        </m:e>
                      </m:mr>
                    </m:m>
                  </m:e>
                </m:m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31</m:t>
                        </m:r>
                      </m:sub>
                    </m:sSub>
                    <m:r>
                      <m:rPr>
                        <m:sty m:val="p"/>
                      </m:rPr>
                      <w:rPr>
                        <w:rFonts w:ascii="Cambria Math" w:hAnsi="Times New Roman"/>
                        <w:sz w:val="24"/>
                        <w:szCs w:val="24"/>
                        <w:lang w:val="en-US"/>
                      </w:rPr>
                      <m:t>+</m:t>
                    </m:r>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32</m:t>
                        </m:r>
                      </m:sub>
                    </m:sSub>
                    <m:r>
                      <m:rPr>
                        <m:sty m:val="p"/>
                      </m:rPr>
                      <w:rPr>
                        <w:rFonts w:ascii="Cambria Math" w:hAnsi="Times New Roman"/>
                        <w:sz w:val="24"/>
                        <w:szCs w:val="24"/>
                        <w:lang w:val="en-US"/>
                      </w:rPr>
                      <m:t>+</m:t>
                    </m:r>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33</m:t>
                        </m:r>
                      </m:sub>
                    </m:sSub>
                  </m:e>
                </m:mr>
              </m:m>
            </m:e>
          </m:d>
        </m:oMath>
      </m:oMathPara>
    </w:p>
    <w:p w:rsidR="003758B7" w:rsidRPr="001674E4" w:rsidRDefault="00CF0C18" w:rsidP="009C4D29">
      <w:pPr>
        <w:spacing w:line="360" w:lineRule="auto"/>
        <w:ind w:left="720"/>
        <w:jc w:val="both"/>
        <w:rPr>
          <w:rFonts w:ascii="Times New Roman" w:hAnsi="Times New Roman"/>
          <w:sz w:val="24"/>
          <w:szCs w:val="24"/>
          <w:lang w:val="en-US"/>
        </w:rPr>
      </w:pPr>
      <m:oMathPara>
        <m:oMath>
          <m:d>
            <m:dPr>
              <m:ctrlPr>
                <w:rPr>
                  <w:rFonts w:ascii="Cambria Math" w:hAnsi="Times New Roman"/>
                  <w:sz w:val="24"/>
                  <w:szCs w:val="24"/>
                  <w:lang w:val="en-US"/>
                </w:rPr>
              </m:ctrlPr>
            </m:dPr>
            <m:e>
              <m:m>
                <m:mPr>
                  <m:mcs>
                    <m:mc>
                      <m:mcPr>
                        <m:count m:val="1"/>
                        <m:mcJc m:val="center"/>
                      </m:mcPr>
                    </m:mc>
                  </m:mcs>
                  <m:ctrlPr>
                    <w:rPr>
                      <w:rFonts w:ascii="Cambria Math" w:hAnsi="Times New Roman"/>
                      <w:sz w:val="24"/>
                      <w:szCs w:val="24"/>
                      <w:lang w:val="en-US"/>
                    </w:rPr>
                  </m:ctrlPr>
                </m:mPr>
                <m:mr>
                  <m:e>
                    <m:m>
                      <m:mPr>
                        <m:mcs>
                          <m:mc>
                            <m:mcPr>
                              <m:count m:val="1"/>
                              <m:mcJc m:val="center"/>
                            </m:mcPr>
                          </m:mc>
                        </m:mcs>
                        <m:ctrlPr>
                          <w:rPr>
                            <w:rFonts w:ascii="Cambria Math" w:hAnsi="Times New Roman"/>
                            <w:sz w:val="24"/>
                            <w:szCs w:val="24"/>
                            <w:lang w:val="en-US"/>
                          </w:rPr>
                        </m:ctrlPr>
                      </m:mPr>
                      <m:mr>
                        <m:e>
                          <m:sSub>
                            <m:sSubPr>
                              <m:ctrlPr>
                                <w:rPr>
                                  <w:rFonts w:ascii="Cambria Math" w:hAnsi="Times New Roman"/>
                                  <w:sz w:val="24"/>
                                  <w:szCs w:val="24"/>
                                  <w:lang w:val="en-US"/>
                                </w:rPr>
                              </m:ctrlPr>
                            </m:sSubPr>
                            <m:e>
                              <m:r>
                                <m:rPr>
                                  <m:sty m:val="p"/>
                                </m:rPr>
                                <w:rPr>
                                  <w:rFonts w:ascii="Cambria Math" w:hAnsi="Times New Roman"/>
                                  <w:sz w:val="24"/>
                                  <w:szCs w:val="24"/>
                                  <w:lang w:val="en-US"/>
                                </w:rPr>
                                <m:t>X</m:t>
                              </m:r>
                            </m:e>
                            <m:sub>
                              <m:r>
                                <m:rPr>
                                  <m:sty m:val="p"/>
                                </m:rPr>
                                <w:rPr>
                                  <w:rFonts w:ascii="Cambria Math" w:hAnsi="Times New Roman"/>
                                  <w:sz w:val="24"/>
                                  <w:szCs w:val="24"/>
                                  <w:lang w:val="en-US"/>
                                </w:rPr>
                                <m:t>1</m:t>
                              </m:r>
                            </m:sub>
                          </m:sSub>
                        </m:e>
                      </m:mr>
                      <m:mr>
                        <m:e>
                          <m:sSub>
                            <m:sSubPr>
                              <m:ctrlPr>
                                <w:rPr>
                                  <w:rFonts w:ascii="Cambria Math" w:hAnsi="Times New Roman"/>
                                  <w:sz w:val="24"/>
                                  <w:szCs w:val="24"/>
                                  <w:lang w:val="en-US"/>
                                </w:rPr>
                              </m:ctrlPr>
                            </m:sSubPr>
                            <m:e>
                              <m:r>
                                <m:rPr>
                                  <m:sty m:val="p"/>
                                </m:rPr>
                                <w:rPr>
                                  <w:rFonts w:ascii="Cambria Math" w:hAnsi="Times New Roman"/>
                                  <w:sz w:val="24"/>
                                  <w:szCs w:val="24"/>
                                  <w:lang w:val="en-US"/>
                                </w:rPr>
                                <m:t>X</m:t>
                              </m:r>
                            </m:e>
                            <m:sub>
                              <m:r>
                                <m:rPr>
                                  <m:sty m:val="p"/>
                                </m:rPr>
                                <w:rPr>
                                  <w:rFonts w:ascii="Cambria Math" w:hAnsi="Times New Roman"/>
                                  <w:sz w:val="24"/>
                                  <w:szCs w:val="24"/>
                                  <w:lang w:val="en-US"/>
                                </w:rPr>
                                <m:t>2</m:t>
                              </m:r>
                            </m:sub>
                          </m:sSub>
                        </m:e>
                      </m:mr>
                    </m:m>
                  </m:e>
                </m:mr>
                <m:mr>
                  <m:e>
                    <m:sSub>
                      <m:sSubPr>
                        <m:ctrlPr>
                          <w:rPr>
                            <w:rFonts w:ascii="Cambria Math" w:hAnsi="Times New Roman"/>
                            <w:sz w:val="24"/>
                            <w:szCs w:val="24"/>
                            <w:lang w:val="en-US"/>
                          </w:rPr>
                        </m:ctrlPr>
                      </m:sSubPr>
                      <m:e>
                        <m:r>
                          <m:rPr>
                            <m:sty m:val="p"/>
                          </m:rPr>
                          <w:rPr>
                            <w:rFonts w:ascii="Cambria Math" w:hAnsi="Times New Roman"/>
                            <w:sz w:val="24"/>
                            <w:szCs w:val="24"/>
                            <w:lang w:val="en-US"/>
                          </w:rPr>
                          <m:t>X</m:t>
                        </m:r>
                      </m:e>
                      <m:sub>
                        <m:r>
                          <m:rPr>
                            <m:sty m:val="p"/>
                          </m:rPr>
                          <w:rPr>
                            <w:rFonts w:ascii="Cambria Math" w:hAnsi="Times New Roman"/>
                            <w:sz w:val="24"/>
                            <w:szCs w:val="24"/>
                            <w:lang w:val="en-US"/>
                          </w:rPr>
                          <m:t>3</m:t>
                        </m:r>
                      </m:sub>
                    </m:sSub>
                  </m:e>
                </m:mr>
              </m:m>
            </m:e>
          </m:d>
          <m:r>
            <m:rPr>
              <m:sty m:val="p"/>
            </m:rPr>
            <w:rPr>
              <w:rFonts w:ascii="Cambria Math" w:hAnsi="Times New Roman"/>
              <w:sz w:val="24"/>
              <w:szCs w:val="24"/>
              <w:lang w:val="en-US"/>
            </w:rPr>
            <m:t>=</m:t>
          </m:r>
          <m:sSup>
            <m:sSupPr>
              <m:ctrlPr>
                <w:rPr>
                  <w:rFonts w:ascii="Cambria Math" w:hAnsi="Times New Roman"/>
                  <w:sz w:val="24"/>
                  <w:szCs w:val="24"/>
                  <w:lang w:val="en-US"/>
                </w:rPr>
              </m:ctrlPr>
            </m:sSupPr>
            <m:e>
              <m:d>
                <m:dPr>
                  <m:begChr m:val="["/>
                  <m:endChr m:val="]"/>
                  <m:ctrlPr>
                    <w:rPr>
                      <w:rFonts w:ascii="Cambria Math" w:hAnsi="Times New Roman"/>
                      <w:sz w:val="24"/>
                      <w:szCs w:val="24"/>
                      <w:lang w:val="en-US"/>
                    </w:rPr>
                  </m:ctrlPr>
                </m:dPr>
                <m:e>
                  <m:m>
                    <m:mPr>
                      <m:mcs>
                        <m:mc>
                          <m:mcPr>
                            <m:count m:val="3"/>
                            <m:mcJc m:val="center"/>
                          </m:mcPr>
                        </m:mc>
                      </m:mcs>
                      <m:ctrlPr>
                        <w:rPr>
                          <w:rFonts w:ascii="Cambria Math" w:hAnsi="Times New Roman"/>
                          <w:sz w:val="24"/>
                          <w:szCs w:val="24"/>
                          <w:lang w:val="en-US"/>
                        </w:rPr>
                      </m:ctrlPr>
                    </m:mPr>
                    <m:mr>
                      <m:e>
                        <m:sSub>
                          <m:sSubPr>
                            <m:ctrlPr>
                              <w:rPr>
                                <w:rFonts w:ascii="Cambria Math" w:hAnsi="Times New Roman"/>
                                <w:sz w:val="24"/>
                                <w:szCs w:val="24"/>
                                <w:lang w:val="en-US"/>
                              </w:rPr>
                            </m:ctrlPr>
                          </m:sSubPr>
                          <m:e>
                            <m:r>
                              <m:rPr>
                                <m:sty m:val="p"/>
                              </m:rPr>
                              <w:rPr>
                                <w:rFonts w:ascii="Cambria Math" w:hAnsi="Times New Roman"/>
                                <w:sz w:val="24"/>
                                <w:szCs w:val="24"/>
                                <w:lang w:val="en-US"/>
                              </w:rPr>
                              <m:t>I</m:t>
                            </m:r>
                            <m:r>
                              <m:rPr>
                                <m:sty m:val="p"/>
                              </m:rPr>
                              <w:rPr>
                                <w:rFonts w:ascii="Times New Roman" w:hAnsi="Times New Roman"/>
                                <w:sz w:val="24"/>
                                <w:szCs w:val="24"/>
                                <w:lang w:val="en-US"/>
                              </w:rPr>
                              <m:t>-</m:t>
                            </m:r>
                            <m:r>
                              <m:rPr>
                                <m:sty m:val="p"/>
                              </m:rPr>
                              <w:rPr>
                                <w:rFonts w:ascii="Cambria Math" w:hAnsi="Times New Roman"/>
                                <w:sz w:val="24"/>
                                <w:szCs w:val="24"/>
                                <w:lang w:val="en-US"/>
                              </w:rPr>
                              <m:t>A</m:t>
                            </m:r>
                          </m:e>
                          <m:sub>
                            <m:r>
                              <m:rPr>
                                <m:sty m:val="p"/>
                              </m:rPr>
                              <w:rPr>
                                <w:rFonts w:ascii="Cambria Math" w:hAnsi="Times New Roman"/>
                                <w:sz w:val="24"/>
                                <w:szCs w:val="24"/>
                                <w:lang w:val="en-US"/>
                              </w:rPr>
                              <m:t>11</m:t>
                            </m:r>
                          </m:sub>
                        </m:sSub>
                      </m:e>
                      <m:e>
                        <m:r>
                          <m:rPr>
                            <m:sty m:val="p"/>
                          </m:rPr>
                          <w:rPr>
                            <w:rFonts w:ascii="Times New Roman" w:hAnsi="Times New Roman"/>
                            <w:sz w:val="24"/>
                            <w:szCs w:val="24"/>
                            <w:lang w:val="en-US"/>
                          </w:rPr>
                          <m:t>-</m:t>
                        </m:r>
                        <m:sSub>
                          <m:sSubPr>
                            <m:ctrlPr>
                              <w:rPr>
                                <w:rFonts w:ascii="Cambria Math" w:hAnsi="Times New Roman"/>
                                <w:sz w:val="24"/>
                                <w:szCs w:val="24"/>
                                <w:lang w:val="en-US"/>
                              </w:rPr>
                            </m:ctrlPr>
                          </m:sSubPr>
                          <m:e>
                            <m:r>
                              <m:rPr>
                                <m:sty m:val="p"/>
                              </m:rPr>
                              <w:rPr>
                                <w:rFonts w:ascii="Cambria Math" w:hAnsi="Times New Roman"/>
                                <w:sz w:val="24"/>
                                <w:szCs w:val="24"/>
                                <w:lang w:val="en-US"/>
                              </w:rPr>
                              <m:t>A</m:t>
                            </m:r>
                          </m:e>
                          <m:sub>
                            <m:r>
                              <m:rPr>
                                <m:sty m:val="p"/>
                              </m:rPr>
                              <w:rPr>
                                <w:rFonts w:ascii="Cambria Math" w:hAnsi="Times New Roman"/>
                                <w:sz w:val="24"/>
                                <w:szCs w:val="24"/>
                                <w:lang w:val="en-US"/>
                              </w:rPr>
                              <m:t>12</m:t>
                            </m:r>
                          </m:sub>
                        </m:sSub>
                      </m:e>
                      <m:e>
                        <m:sSub>
                          <m:sSubPr>
                            <m:ctrlPr>
                              <w:rPr>
                                <w:rFonts w:ascii="Cambria Math" w:hAnsi="Times New Roman"/>
                                <w:sz w:val="24"/>
                                <w:szCs w:val="24"/>
                                <w:lang w:val="en-US"/>
                              </w:rPr>
                            </m:ctrlPr>
                          </m:sSubPr>
                          <m:e>
                            <m:r>
                              <m:rPr>
                                <m:sty m:val="p"/>
                              </m:rPr>
                              <w:rPr>
                                <w:rFonts w:ascii="Times New Roman" w:hAnsi="Times New Roman"/>
                                <w:sz w:val="24"/>
                                <w:szCs w:val="24"/>
                                <w:lang w:val="en-US"/>
                              </w:rPr>
                              <m:t>-</m:t>
                            </m:r>
                            <m:r>
                              <m:rPr>
                                <m:sty m:val="p"/>
                              </m:rPr>
                              <w:rPr>
                                <w:rFonts w:ascii="Cambria Math" w:hAnsi="Times New Roman"/>
                                <w:sz w:val="24"/>
                                <w:szCs w:val="24"/>
                                <w:lang w:val="en-US"/>
                              </w:rPr>
                              <m:t>A</m:t>
                            </m:r>
                          </m:e>
                          <m:sub>
                            <m:r>
                              <m:rPr>
                                <m:sty m:val="p"/>
                              </m:rPr>
                              <w:rPr>
                                <w:rFonts w:ascii="Cambria Math" w:hAnsi="Times New Roman"/>
                                <w:sz w:val="24"/>
                                <w:szCs w:val="24"/>
                                <w:lang w:val="en-US"/>
                              </w:rPr>
                              <m:t>13</m:t>
                            </m:r>
                          </m:sub>
                        </m:sSub>
                      </m:e>
                    </m:mr>
                    <m:mr>
                      <m:e>
                        <m:sSub>
                          <m:sSubPr>
                            <m:ctrlPr>
                              <w:rPr>
                                <w:rFonts w:ascii="Cambria Math" w:hAnsi="Times New Roman"/>
                                <w:sz w:val="24"/>
                                <w:szCs w:val="24"/>
                                <w:lang w:val="en-US"/>
                              </w:rPr>
                            </m:ctrlPr>
                          </m:sSubPr>
                          <m:e>
                            <m:r>
                              <m:rPr>
                                <m:sty m:val="p"/>
                              </m:rPr>
                              <w:rPr>
                                <w:rFonts w:ascii="Times New Roman" w:hAnsi="Times New Roman"/>
                                <w:sz w:val="24"/>
                                <w:szCs w:val="24"/>
                                <w:lang w:val="en-US"/>
                              </w:rPr>
                              <m:t>-</m:t>
                            </m:r>
                            <m:r>
                              <m:rPr>
                                <m:sty m:val="p"/>
                              </m:rPr>
                              <w:rPr>
                                <w:rFonts w:ascii="Cambria Math" w:hAnsi="Times New Roman"/>
                                <w:sz w:val="24"/>
                                <w:szCs w:val="24"/>
                                <w:lang w:val="en-US"/>
                              </w:rPr>
                              <m:t>A</m:t>
                            </m:r>
                          </m:e>
                          <m:sub>
                            <m:r>
                              <m:rPr>
                                <m:sty m:val="p"/>
                              </m:rPr>
                              <w:rPr>
                                <w:rFonts w:ascii="Cambria Math" w:hAnsi="Times New Roman"/>
                                <w:sz w:val="24"/>
                                <w:szCs w:val="24"/>
                                <w:lang w:val="en-US"/>
                              </w:rPr>
                              <m:t>21</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I</m:t>
                            </m:r>
                            <m:r>
                              <m:rPr>
                                <m:sty m:val="p"/>
                              </m:rPr>
                              <w:rPr>
                                <w:rFonts w:ascii="Times New Roman" w:hAnsi="Times New Roman"/>
                                <w:sz w:val="24"/>
                                <w:szCs w:val="24"/>
                                <w:lang w:val="en-US"/>
                              </w:rPr>
                              <m:t>-</m:t>
                            </m:r>
                            <m:r>
                              <m:rPr>
                                <m:sty m:val="p"/>
                              </m:rPr>
                              <w:rPr>
                                <w:rFonts w:ascii="Cambria Math" w:hAnsi="Times New Roman"/>
                                <w:sz w:val="24"/>
                                <w:szCs w:val="24"/>
                                <w:lang w:val="en-US"/>
                              </w:rPr>
                              <m:t>A</m:t>
                            </m:r>
                          </m:e>
                          <m:sub>
                            <m:r>
                              <m:rPr>
                                <m:sty m:val="p"/>
                              </m:rPr>
                              <w:rPr>
                                <w:rFonts w:ascii="Cambria Math" w:hAnsi="Times New Roman"/>
                                <w:sz w:val="24"/>
                                <w:szCs w:val="24"/>
                                <w:lang w:val="en-US"/>
                              </w:rPr>
                              <m:t>22</m:t>
                            </m:r>
                          </m:sub>
                        </m:sSub>
                      </m:e>
                      <m:e>
                        <m:r>
                          <m:rPr>
                            <m:sty m:val="p"/>
                          </m:rPr>
                          <w:rPr>
                            <w:rFonts w:ascii="Times New Roman" w:hAnsi="Times New Roman"/>
                            <w:sz w:val="24"/>
                            <w:szCs w:val="24"/>
                            <w:lang w:val="en-US"/>
                          </w:rPr>
                          <m:t>-</m:t>
                        </m:r>
                        <m:sSub>
                          <m:sSubPr>
                            <m:ctrlPr>
                              <w:rPr>
                                <w:rFonts w:ascii="Cambria Math" w:hAnsi="Times New Roman"/>
                                <w:sz w:val="24"/>
                                <w:szCs w:val="24"/>
                                <w:lang w:val="en-US"/>
                              </w:rPr>
                            </m:ctrlPr>
                          </m:sSubPr>
                          <m:e>
                            <m:r>
                              <m:rPr>
                                <m:sty m:val="p"/>
                              </m:rPr>
                              <w:rPr>
                                <w:rFonts w:ascii="Cambria Math" w:hAnsi="Times New Roman"/>
                                <w:sz w:val="24"/>
                                <w:szCs w:val="24"/>
                                <w:lang w:val="en-US"/>
                              </w:rPr>
                              <m:t>A</m:t>
                            </m:r>
                          </m:e>
                          <m:sub>
                            <m:r>
                              <m:rPr>
                                <m:sty m:val="p"/>
                              </m:rPr>
                              <w:rPr>
                                <w:rFonts w:ascii="Cambria Math" w:hAnsi="Times New Roman"/>
                                <w:sz w:val="24"/>
                                <w:szCs w:val="24"/>
                                <w:lang w:val="en-US"/>
                              </w:rPr>
                              <m:t>23</m:t>
                            </m:r>
                          </m:sub>
                        </m:sSub>
                      </m:e>
                    </m:mr>
                    <m:mr>
                      <m:e>
                        <m:r>
                          <m:rPr>
                            <m:sty m:val="p"/>
                          </m:rPr>
                          <w:rPr>
                            <w:rFonts w:ascii="Times New Roman" w:hAnsi="Times New Roman"/>
                            <w:sz w:val="24"/>
                            <w:szCs w:val="24"/>
                            <w:lang w:val="en-US"/>
                          </w:rPr>
                          <m:t>-</m:t>
                        </m:r>
                        <m:sSub>
                          <m:sSubPr>
                            <m:ctrlPr>
                              <w:rPr>
                                <w:rFonts w:ascii="Cambria Math" w:hAnsi="Times New Roman"/>
                                <w:sz w:val="24"/>
                                <w:szCs w:val="24"/>
                                <w:lang w:val="en-US"/>
                              </w:rPr>
                            </m:ctrlPr>
                          </m:sSubPr>
                          <m:e>
                            <m:r>
                              <m:rPr>
                                <m:sty m:val="p"/>
                              </m:rPr>
                              <w:rPr>
                                <w:rFonts w:ascii="Cambria Math" w:hAnsi="Times New Roman"/>
                                <w:sz w:val="24"/>
                                <w:szCs w:val="24"/>
                                <w:lang w:val="en-US"/>
                              </w:rPr>
                              <m:t>A</m:t>
                            </m:r>
                          </m:e>
                          <m:sub>
                            <m:r>
                              <m:rPr>
                                <m:sty m:val="p"/>
                              </m:rPr>
                              <w:rPr>
                                <w:rFonts w:ascii="Cambria Math" w:hAnsi="Times New Roman"/>
                                <w:sz w:val="24"/>
                                <w:szCs w:val="24"/>
                                <w:lang w:val="en-US"/>
                              </w:rPr>
                              <m:t>31</m:t>
                            </m:r>
                          </m:sub>
                        </m:sSub>
                      </m:e>
                      <m:e>
                        <m:r>
                          <m:rPr>
                            <m:sty m:val="p"/>
                          </m:rPr>
                          <w:rPr>
                            <w:rFonts w:ascii="Times New Roman" w:hAnsi="Times New Roman"/>
                            <w:sz w:val="24"/>
                            <w:szCs w:val="24"/>
                            <w:lang w:val="en-US"/>
                          </w:rPr>
                          <m:t>-</m:t>
                        </m:r>
                        <m:sSub>
                          <m:sSubPr>
                            <m:ctrlPr>
                              <w:rPr>
                                <w:rFonts w:ascii="Cambria Math" w:hAnsi="Times New Roman"/>
                                <w:sz w:val="24"/>
                                <w:szCs w:val="24"/>
                                <w:lang w:val="en-US"/>
                              </w:rPr>
                            </m:ctrlPr>
                          </m:sSubPr>
                          <m:e>
                            <m:r>
                              <m:rPr>
                                <m:sty m:val="p"/>
                              </m:rPr>
                              <w:rPr>
                                <w:rFonts w:ascii="Cambria Math" w:hAnsi="Times New Roman"/>
                                <w:sz w:val="24"/>
                                <w:szCs w:val="24"/>
                                <w:lang w:val="en-US"/>
                              </w:rPr>
                              <m:t>A</m:t>
                            </m:r>
                          </m:e>
                          <m:sub>
                            <m:r>
                              <m:rPr>
                                <m:sty m:val="p"/>
                              </m:rPr>
                              <w:rPr>
                                <w:rFonts w:ascii="Cambria Math" w:hAnsi="Times New Roman"/>
                                <w:sz w:val="24"/>
                                <w:szCs w:val="24"/>
                                <w:lang w:val="en-US"/>
                              </w:rPr>
                              <m:t>32</m:t>
                            </m:r>
                          </m:sub>
                        </m:sSub>
                      </m:e>
                      <m:e>
                        <m:r>
                          <m:rPr>
                            <m:sty m:val="p"/>
                          </m:rPr>
                          <w:rPr>
                            <w:rFonts w:ascii="Cambria Math" w:hAnsi="Times New Roman"/>
                            <w:sz w:val="24"/>
                            <w:szCs w:val="24"/>
                            <w:lang w:val="en-US"/>
                          </w:rPr>
                          <m:t>I</m:t>
                        </m:r>
                        <m:r>
                          <m:rPr>
                            <m:sty m:val="p"/>
                          </m:rPr>
                          <w:rPr>
                            <w:rFonts w:ascii="Times New Roman" w:hAnsi="Times New Roman"/>
                            <w:sz w:val="24"/>
                            <w:szCs w:val="24"/>
                            <w:lang w:val="en-US"/>
                          </w:rPr>
                          <m:t>-</m:t>
                        </m:r>
                        <m:sSub>
                          <m:sSubPr>
                            <m:ctrlPr>
                              <w:rPr>
                                <w:rFonts w:ascii="Cambria Math" w:hAnsi="Times New Roman"/>
                                <w:sz w:val="24"/>
                                <w:szCs w:val="24"/>
                                <w:lang w:val="en-US"/>
                              </w:rPr>
                            </m:ctrlPr>
                          </m:sSubPr>
                          <m:e>
                            <m:r>
                              <m:rPr>
                                <m:sty m:val="p"/>
                              </m:rPr>
                              <w:rPr>
                                <w:rFonts w:ascii="Cambria Math" w:hAnsi="Times New Roman"/>
                                <w:sz w:val="24"/>
                                <w:szCs w:val="24"/>
                                <w:lang w:val="en-US"/>
                              </w:rPr>
                              <m:t>A</m:t>
                            </m:r>
                          </m:e>
                          <m:sub>
                            <m:r>
                              <m:rPr>
                                <m:sty m:val="p"/>
                              </m:rPr>
                              <w:rPr>
                                <w:rFonts w:ascii="Cambria Math" w:hAnsi="Times New Roman"/>
                                <w:sz w:val="24"/>
                                <w:szCs w:val="24"/>
                                <w:lang w:val="en-US"/>
                              </w:rPr>
                              <m:t>33</m:t>
                            </m:r>
                          </m:sub>
                        </m:sSub>
                      </m:e>
                    </m:mr>
                  </m:m>
                </m:e>
              </m:d>
            </m:e>
            <m:sup>
              <m:r>
                <m:rPr>
                  <m:sty m:val="p"/>
                </m:rPr>
                <w:rPr>
                  <w:rFonts w:ascii="Times New Roman" w:hAnsi="Times New Roman"/>
                  <w:sz w:val="24"/>
                  <w:szCs w:val="24"/>
                  <w:lang w:val="en-US"/>
                </w:rPr>
                <m:t>-</m:t>
              </m:r>
              <m:r>
                <m:rPr>
                  <m:sty m:val="p"/>
                </m:rPr>
                <w:rPr>
                  <w:rFonts w:ascii="Cambria Math" w:hAnsi="Times New Roman"/>
                  <w:sz w:val="24"/>
                  <w:szCs w:val="24"/>
                  <w:lang w:val="en-US"/>
                </w:rPr>
                <m:t>1</m:t>
              </m:r>
            </m:sup>
          </m:sSup>
          <m:d>
            <m:dPr>
              <m:ctrlPr>
                <w:rPr>
                  <w:rFonts w:ascii="Cambria Math" w:hAnsi="Times New Roman"/>
                  <w:sz w:val="24"/>
                  <w:szCs w:val="24"/>
                  <w:lang w:val="en-US"/>
                </w:rPr>
              </m:ctrlPr>
            </m:dPr>
            <m:e>
              <m:m>
                <m:mPr>
                  <m:mcs>
                    <m:mc>
                      <m:mcPr>
                        <m:count m:val="1"/>
                        <m:mcJc m:val="center"/>
                      </m:mcPr>
                    </m:mc>
                  </m:mcs>
                  <m:ctrlPr>
                    <w:rPr>
                      <w:rFonts w:ascii="Cambria Math" w:hAnsi="Times New Roman"/>
                      <w:sz w:val="24"/>
                      <w:szCs w:val="24"/>
                      <w:lang w:val="en-US"/>
                    </w:rPr>
                  </m:ctrlPr>
                </m:mPr>
                <m:mr>
                  <m:e>
                    <m:m>
                      <m:mPr>
                        <m:mcs>
                          <m:mc>
                            <m:mcPr>
                              <m:count m:val="1"/>
                              <m:mcJc m:val="center"/>
                            </m:mcPr>
                          </m:mc>
                        </m:mcs>
                        <m:ctrlPr>
                          <w:rPr>
                            <w:rFonts w:ascii="Cambria Math" w:hAnsi="Times New Roman"/>
                            <w:sz w:val="24"/>
                            <w:szCs w:val="24"/>
                            <w:lang w:val="en-US"/>
                          </w:rPr>
                        </m:ctrlPr>
                      </m:mP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11</m:t>
                              </m:r>
                            </m:sub>
                          </m:sSub>
                          <m:r>
                            <m:rPr>
                              <m:sty m:val="p"/>
                            </m:rPr>
                            <w:rPr>
                              <w:rFonts w:ascii="Cambria Math" w:hAnsi="Times New Roman"/>
                              <w:sz w:val="24"/>
                              <w:szCs w:val="24"/>
                              <w:lang w:val="en-US"/>
                            </w:rPr>
                            <m:t>+</m:t>
                          </m:r>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12</m:t>
                              </m:r>
                            </m:sub>
                          </m:sSub>
                          <m:r>
                            <m:rPr>
                              <m:sty m:val="p"/>
                            </m:rPr>
                            <w:rPr>
                              <w:rFonts w:ascii="Cambria Math" w:hAnsi="Times New Roman"/>
                              <w:sz w:val="24"/>
                              <w:szCs w:val="24"/>
                              <w:lang w:val="en-US"/>
                            </w:rPr>
                            <m:t xml:space="preserve">+ </m:t>
                          </m:r>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13</m:t>
                              </m:r>
                            </m:sub>
                          </m:sSub>
                        </m:e>
                      </m:m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21</m:t>
                              </m:r>
                            </m:sub>
                          </m:sSub>
                          <m:r>
                            <m:rPr>
                              <m:sty m:val="p"/>
                            </m:rPr>
                            <w:rPr>
                              <w:rFonts w:ascii="Cambria Math" w:hAnsi="Times New Roman"/>
                              <w:sz w:val="24"/>
                              <w:szCs w:val="24"/>
                              <w:lang w:val="en-US"/>
                            </w:rPr>
                            <m:t>+</m:t>
                          </m:r>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22</m:t>
                              </m:r>
                            </m:sub>
                          </m:sSub>
                          <m:r>
                            <m:rPr>
                              <m:sty m:val="p"/>
                            </m:rPr>
                            <w:rPr>
                              <w:rFonts w:ascii="Cambria Math" w:hAnsi="Times New Roman"/>
                              <w:sz w:val="24"/>
                              <w:szCs w:val="24"/>
                              <w:lang w:val="en-US"/>
                            </w:rPr>
                            <m:t>+</m:t>
                          </m:r>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13</m:t>
                              </m:r>
                            </m:sub>
                          </m:sSub>
                        </m:e>
                      </m:mr>
                    </m:m>
                  </m:e>
                </m:m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31</m:t>
                        </m:r>
                      </m:sub>
                    </m:sSub>
                    <m:r>
                      <m:rPr>
                        <m:sty m:val="p"/>
                      </m:rPr>
                      <w:rPr>
                        <w:rFonts w:ascii="Cambria Math" w:hAnsi="Times New Roman"/>
                        <w:sz w:val="24"/>
                        <w:szCs w:val="24"/>
                        <w:lang w:val="en-US"/>
                      </w:rPr>
                      <m:t>+</m:t>
                    </m:r>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32</m:t>
                        </m:r>
                      </m:sub>
                    </m:sSub>
                    <m:r>
                      <m:rPr>
                        <m:sty m:val="p"/>
                      </m:rPr>
                      <w:rPr>
                        <w:rFonts w:ascii="Cambria Math" w:hAnsi="Times New Roman"/>
                        <w:sz w:val="24"/>
                        <w:szCs w:val="24"/>
                        <w:lang w:val="en-US"/>
                      </w:rPr>
                      <m:t>+</m:t>
                    </m:r>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33</m:t>
                        </m:r>
                      </m:sub>
                    </m:sSub>
                  </m:e>
                </m:mr>
              </m:m>
            </m:e>
          </m:d>
          <m:r>
            <m:rPr>
              <m:sty m:val="p"/>
            </m:rPr>
            <w:rPr>
              <w:rFonts w:ascii="Cambria Math" w:hAnsi="Times New Roman"/>
              <w:sz w:val="24"/>
              <w:szCs w:val="24"/>
              <w:lang w:val="en-US"/>
            </w:rPr>
            <m:t xml:space="preserve">= </m:t>
          </m:r>
          <m:d>
            <m:dPr>
              <m:ctrlPr>
                <w:rPr>
                  <w:rFonts w:ascii="Cambria Math" w:hAnsi="Times New Roman"/>
                  <w:sz w:val="24"/>
                  <w:szCs w:val="24"/>
                  <w:lang w:val="en-US"/>
                </w:rPr>
              </m:ctrlPr>
            </m:dPr>
            <m:e>
              <m:m>
                <m:mPr>
                  <m:mcs>
                    <m:mc>
                      <m:mcPr>
                        <m:count m:val="3"/>
                        <m:mcJc m:val="center"/>
                      </m:mcPr>
                    </m:mc>
                  </m:mcs>
                  <m:ctrlPr>
                    <w:rPr>
                      <w:rFonts w:ascii="Cambria Math" w:hAnsi="Times New Roman"/>
                      <w:sz w:val="24"/>
                      <w:szCs w:val="24"/>
                      <w:lang w:val="en-US"/>
                    </w:rPr>
                  </m:ctrlPr>
                </m:mPr>
                <m:mr>
                  <m:e>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11</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12</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13</m:t>
                        </m:r>
                      </m:sub>
                    </m:sSub>
                  </m:e>
                </m:mr>
                <m:mr>
                  <m:e>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21</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22</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23</m:t>
                        </m:r>
                      </m:sub>
                    </m:sSub>
                  </m:e>
                </m:mr>
                <m:mr>
                  <m:e>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31</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32</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33</m:t>
                        </m:r>
                      </m:sub>
                    </m:sSub>
                  </m:e>
                </m:mr>
              </m:m>
            </m:e>
          </m:d>
          <m:d>
            <m:dPr>
              <m:ctrlPr>
                <w:rPr>
                  <w:rFonts w:ascii="Cambria Math" w:hAnsi="Times New Roman"/>
                  <w:sz w:val="24"/>
                  <w:szCs w:val="24"/>
                  <w:lang w:val="en-US"/>
                </w:rPr>
              </m:ctrlPr>
            </m:dPr>
            <m:e>
              <m:m>
                <m:mPr>
                  <m:mcs>
                    <m:mc>
                      <m:mcPr>
                        <m:count m:val="1"/>
                        <m:mcJc m:val="center"/>
                      </m:mcPr>
                    </m:mc>
                  </m:mcs>
                  <m:ctrlPr>
                    <w:rPr>
                      <w:rFonts w:ascii="Cambria Math" w:hAnsi="Times New Roman"/>
                      <w:sz w:val="24"/>
                      <w:szCs w:val="24"/>
                      <w:lang w:val="en-US"/>
                    </w:rPr>
                  </m:ctrlPr>
                </m:mPr>
                <m:mr>
                  <m:e>
                    <m:m>
                      <m:mPr>
                        <m:mcs>
                          <m:mc>
                            <m:mcPr>
                              <m:count m:val="1"/>
                              <m:mcJc m:val="center"/>
                            </m:mcPr>
                          </m:mc>
                        </m:mcs>
                        <m:ctrlPr>
                          <w:rPr>
                            <w:rFonts w:ascii="Cambria Math" w:hAnsi="Times New Roman"/>
                            <w:sz w:val="24"/>
                            <w:szCs w:val="24"/>
                            <w:lang w:val="en-US"/>
                          </w:rPr>
                        </m:ctrlPr>
                      </m:mP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1</m:t>
                              </m:r>
                            </m:sub>
                          </m:sSub>
                        </m:e>
                      </m:m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2</m:t>
                              </m:r>
                            </m:sub>
                          </m:sSub>
                        </m:e>
                      </m:mr>
                    </m:m>
                  </m:e>
                </m:m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3</m:t>
                        </m:r>
                      </m:sub>
                    </m:sSub>
                  </m:e>
                </m:mr>
              </m:m>
            </m:e>
          </m:d>
        </m:oMath>
      </m:oMathPara>
    </w:p>
    <w:p w:rsidR="00370404" w:rsidRPr="001674E4" w:rsidRDefault="00370404" w:rsidP="00E7525A">
      <w:pPr>
        <w:spacing w:line="360" w:lineRule="auto"/>
        <w:jc w:val="both"/>
        <w:rPr>
          <w:rFonts w:ascii="Times New Roman" w:hAnsi="Times New Roman"/>
          <w:sz w:val="24"/>
          <w:szCs w:val="24"/>
          <w:lang w:val="en-US"/>
        </w:rPr>
      </w:pPr>
      <w:r w:rsidRPr="001674E4">
        <w:rPr>
          <w:rFonts w:ascii="Times New Roman" w:hAnsi="Times New Roman"/>
          <w:sz w:val="24"/>
          <w:szCs w:val="24"/>
          <w:lang w:val="en-US"/>
        </w:rPr>
        <w:t>This system can also be succinctly expressed as follows:</w:t>
      </w:r>
    </w:p>
    <w:p w:rsidR="00E7525A" w:rsidRPr="001674E4" w:rsidRDefault="00E7525A" w:rsidP="00E7525A">
      <w:pPr>
        <w:spacing w:line="360" w:lineRule="auto"/>
        <w:jc w:val="both"/>
        <w:rPr>
          <w:rFonts w:ascii="Times New Roman" w:hAnsi="Times New Roman"/>
          <w:sz w:val="24"/>
          <w:szCs w:val="24"/>
          <w:lang w:val="en-US"/>
        </w:rPr>
      </w:pPr>
      <m:oMathPara>
        <m:oMath>
          <m:r>
            <w:rPr>
              <w:rFonts w:ascii="Cambria Math" w:hAnsi="Cambria Math"/>
              <w:sz w:val="24"/>
              <w:szCs w:val="24"/>
              <w:lang w:val="en-US"/>
            </w:rPr>
            <m:t>X</m:t>
          </m:r>
          <m:r>
            <w:rPr>
              <w:rFonts w:ascii="Cambria Math" w:hAnsi="Times New Roman"/>
              <w:sz w:val="24"/>
              <w:szCs w:val="24"/>
              <w:lang w:val="en-US"/>
            </w:rPr>
            <m:t>=</m:t>
          </m:r>
          <m:sSup>
            <m:sSupPr>
              <m:ctrlPr>
                <w:rPr>
                  <w:rFonts w:ascii="Cambria Math" w:hAnsi="Times New Roman"/>
                  <w:i/>
                  <w:sz w:val="24"/>
                  <w:szCs w:val="24"/>
                  <w:lang w:val="en-US"/>
                </w:rPr>
              </m:ctrlPr>
            </m:sSupPr>
            <m:e>
              <m:r>
                <w:rPr>
                  <w:rFonts w:ascii="Cambria Math" w:hAnsi="Times New Roman"/>
                  <w:sz w:val="24"/>
                  <w:szCs w:val="24"/>
                  <w:lang w:val="en-US"/>
                </w:rPr>
                <m:t>(</m:t>
              </m:r>
              <m:r>
                <w:rPr>
                  <w:rFonts w:ascii="Cambria Math" w:hAnsi="Cambria Math"/>
                  <w:sz w:val="24"/>
                  <w:szCs w:val="24"/>
                  <w:lang w:val="en-US"/>
                </w:rPr>
                <m:t>I</m:t>
              </m:r>
              <m:r>
                <w:rPr>
                  <w:rFonts w:ascii="Times New Roman" w:hAnsi="Times New Roman"/>
                  <w:sz w:val="24"/>
                  <w:szCs w:val="24"/>
                  <w:lang w:val="en-US"/>
                </w:rPr>
                <m:t>-</m:t>
              </m:r>
              <m:r>
                <w:rPr>
                  <w:rFonts w:ascii="Cambria Math" w:hAnsi="Cambria Math"/>
                  <w:sz w:val="24"/>
                  <w:szCs w:val="24"/>
                  <w:lang w:val="en-US"/>
                </w:rPr>
                <m:t>A</m:t>
              </m:r>
              <m:r>
                <w:rPr>
                  <w:rFonts w:ascii="Cambria Math" w:hAnsi="Times New Roman"/>
                  <w:sz w:val="24"/>
                  <w:szCs w:val="24"/>
                  <w:lang w:val="en-US"/>
                </w:rPr>
                <m:t>)</m:t>
              </m:r>
            </m:e>
            <m:sup>
              <m:r>
                <w:rPr>
                  <w:rFonts w:ascii="Times New Roman" w:hAnsi="Times New Roman"/>
                  <w:sz w:val="24"/>
                  <w:szCs w:val="24"/>
                  <w:lang w:val="en-US"/>
                </w:rPr>
                <m:t>-</m:t>
              </m:r>
              <m:r>
                <w:rPr>
                  <w:rFonts w:ascii="Cambria Math" w:hAnsi="Times New Roman"/>
                  <w:sz w:val="24"/>
                  <w:szCs w:val="24"/>
                  <w:lang w:val="en-US"/>
                </w:rPr>
                <m:t>1</m:t>
              </m:r>
            </m:sup>
          </m:sSup>
          <m:r>
            <w:rPr>
              <w:rFonts w:ascii="Cambria Math" w:hAnsi="Cambria Math"/>
              <w:sz w:val="24"/>
              <w:szCs w:val="24"/>
              <w:lang w:val="en-US"/>
            </w:rPr>
            <m:t>Y</m:t>
          </m:r>
          <m:r>
            <w:rPr>
              <w:rFonts w:ascii="Cambria Math" w:hAnsi="Times New Roman"/>
              <w:sz w:val="24"/>
              <w:szCs w:val="24"/>
              <w:lang w:val="en-US"/>
            </w:rPr>
            <m:t>=</m:t>
          </m:r>
          <m:r>
            <w:rPr>
              <w:rFonts w:ascii="Cambria Math" w:hAnsi="Cambria Math"/>
              <w:sz w:val="24"/>
              <w:szCs w:val="24"/>
              <w:lang w:val="en-US"/>
            </w:rPr>
            <m:t>BY</m:t>
          </m:r>
        </m:oMath>
      </m:oMathPara>
    </w:p>
    <w:p w:rsidR="00370404" w:rsidRPr="001674E4" w:rsidRDefault="00F81EF9" w:rsidP="00B02D7C">
      <w:pPr>
        <w:spacing w:line="360" w:lineRule="auto"/>
        <w:ind w:firstLine="720"/>
        <w:jc w:val="right"/>
        <w:rPr>
          <w:rFonts w:ascii="Times New Roman" w:hAnsi="Times New Roman"/>
          <w:sz w:val="24"/>
          <w:szCs w:val="24"/>
          <w:lang w:val="en-US"/>
        </w:rPr>
      </w:pPr>
      <w:r w:rsidRPr="001674E4">
        <w:rPr>
          <w:rFonts w:ascii="Times New Roman" w:hAnsi="Times New Roman"/>
          <w:sz w:val="24"/>
          <w:szCs w:val="24"/>
          <w:lang w:val="en-US"/>
        </w:rPr>
        <w:tab/>
      </w:r>
      <w:r w:rsidRPr="001674E4">
        <w:rPr>
          <w:rFonts w:ascii="Times New Roman" w:hAnsi="Times New Roman"/>
          <w:sz w:val="24"/>
          <w:szCs w:val="24"/>
          <w:lang w:val="en-US"/>
        </w:rPr>
        <w:tab/>
      </w:r>
      <w:r w:rsidRPr="001674E4">
        <w:rPr>
          <w:rFonts w:ascii="Times New Roman" w:hAnsi="Times New Roman"/>
          <w:sz w:val="24"/>
          <w:szCs w:val="24"/>
          <w:lang w:val="en-US"/>
        </w:rPr>
        <w:tab/>
      </w:r>
      <w:r w:rsidRPr="001674E4">
        <w:rPr>
          <w:rFonts w:ascii="Times New Roman" w:hAnsi="Times New Roman"/>
          <w:sz w:val="24"/>
          <w:szCs w:val="24"/>
          <w:lang w:val="en-US"/>
        </w:rPr>
        <w:tab/>
      </w:r>
      <w:r w:rsidRPr="001674E4">
        <w:rPr>
          <w:rFonts w:ascii="Times New Roman" w:hAnsi="Times New Roman"/>
          <w:sz w:val="24"/>
          <w:szCs w:val="24"/>
          <w:lang w:val="en-US"/>
        </w:rPr>
        <w:tab/>
      </w:r>
      <w:r w:rsidRPr="001674E4">
        <w:rPr>
          <w:rFonts w:ascii="Times New Roman" w:hAnsi="Times New Roman"/>
          <w:sz w:val="24"/>
          <w:szCs w:val="24"/>
          <w:lang w:val="en-US"/>
        </w:rPr>
        <w:tab/>
      </w:r>
      <w:r w:rsidRPr="001674E4">
        <w:rPr>
          <w:rFonts w:ascii="Times New Roman" w:hAnsi="Times New Roman"/>
          <w:sz w:val="24"/>
          <w:szCs w:val="24"/>
          <w:lang w:val="en-US"/>
        </w:rPr>
        <w:tab/>
      </w:r>
      <w:r w:rsidRPr="001674E4">
        <w:rPr>
          <w:rFonts w:ascii="Times New Roman" w:hAnsi="Times New Roman"/>
          <w:sz w:val="24"/>
          <w:szCs w:val="24"/>
          <w:lang w:val="en-US"/>
        </w:rPr>
        <w:tab/>
        <w:t>(2</w:t>
      </w:r>
      <w:r w:rsidR="00370404" w:rsidRPr="001674E4">
        <w:rPr>
          <w:rFonts w:ascii="Times New Roman" w:hAnsi="Times New Roman"/>
          <w:sz w:val="24"/>
          <w:szCs w:val="24"/>
          <w:lang w:val="en-US"/>
        </w:rPr>
        <w:t>)</w:t>
      </w:r>
    </w:p>
    <w:p w:rsidR="00370404" w:rsidRPr="001674E4" w:rsidRDefault="00370404" w:rsidP="00E7525A">
      <w:pPr>
        <w:spacing w:line="360" w:lineRule="auto"/>
        <w:jc w:val="both"/>
        <w:rPr>
          <w:rFonts w:ascii="Times New Roman" w:hAnsi="Times New Roman"/>
          <w:sz w:val="24"/>
          <w:szCs w:val="24"/>
          <w:vertAlign w:val="superscript"/>
          <w:lang w:val="en-US"/>
        </w:rPr>
      </w:pPr>
      <w:r w:rsidRPr="001674E4">
        <w:rPr>
          <w:rFonts w:ascii="Times New Roman" w:hAnsi="Times New Roman"/>
          <w:sz w:val="24"/>
          <w:szCs w:val="24"/>
          <w:lang w:val="en-US"/>
        </w:rPr>
        <w:t>Where B stands for Leontief Inverse Matrix (I – A)</w:t>
      </w:r>
      <w:r w:rsidRPr="001674E4">
        <w:rPr>
          <w:rFonts w:ascii="Times New Roman" w:hAnsi="Times New Roman"/>
          <w:sz w:val="24"/>
          <w:szCs w:val="24"/>
          <w:vertAlign w:val="superscript"/>
          <w:lang w:val="en-US"/>
        </w:rPr>
        <w:t>-1</w:t>
      </w:r>
    </w:p>
    <w:p w:rsidR="00370404" w:rsidRPr="001674E4" w:rsidRDefault="00370404" w:rsidP="00E7525A">
      <w:pPr>
        <w:spacing w:line="360" w:lineRule="auto"/>
        <w:jc w:val="both"/>
        <w:rPr>
          <w:rFonts w:ascii="Times New Roman" w:hAnsi="Times New Roman"/>
          <w:sz w:val="24"/>
          <w:szCs w:val="24"/>
          <w:lang w:val="en-US"/>
        </w:rPr>
      </w:pPr>
      <w:r w:rsidRPr="001674E4">
        <w:rPr>
          <w:rFonts w:ascii="Times New Roman" w:hAnsi="Times New Roman"/>
          <w:sz w:val="24"/>
          <w:szCs w:val="24"/>
          <w:lang w:val="en-US"/>
        </w:rPr>
        <w:t xml:space="preserve">Using this B to create VAS (Value added share) matrix defined as: </w:t>
      </w:r>
    </w:p>
    <w:p w:rsidR="00370404" w:rsidRPr="001674E4" w:rsidRDefault="00370404" w:rsidP="005B4DAF">
      <w:pPr>
        <w:spacing w:line="360" w:lineRule="auto"/>
        <w:jc w:val="right"/>
        <w:rPr>
          <w:rFonts w:ascii="Times New Roman" w:hAnsi="Times New Roman"/>
          <w:sz w:val="24"/>
          <w:szCs w:val="24"/>
          <w:lang w:val="en-US"/>
        </w:rPr>
      </w:pPr>
      <m:oMathPara>
        <m:oMath>
          <m:r>
            <m:rPr>
              <m:sty m:val="p"/>
            </m:rPr>
            <w:rPr>
              <w:rFonts w:ascii="Cambria Math" w:hAnsi="Times New Roman"/>
              <w:sz w:val="24"/>
              <w:szCs w:val="24"/>
              <w:lang w:val="en-US"/>
            </w:rPr>
            <m:t>VAS=VB=</m:t>
          </m:r>
          <m:d>
            <m:dPr>
              <m:ctrlPr>
                <w:rPr>
                  <w:rFonts w:ascii="Cambria Math" w:hAnsi="Times New Roman"/>
                  <w:sz w:val="24"/>
                  <w:szCs w:val="24"/>
                  <w:lang w:val="en-US"/>
                </w:rPr>
              </m:ctrlPr>
            </m:dPr>
            <m:e>
              <m:m>
                <m:mPr>
                  <m:mcs>
                    <m:mc>
                      <m:mcPr>
                        <m:count m:val="3"/>
                        <m:mcJc m:val="center"/>
                      </m:mcPr>
                    </m:mc>
                  </m:mcs>
                  <m:ctrlPr>
                    <w:rPr>
                      <w:rFonts w:ascii="Cambria Math" w:hAnsi="Times New Roman"/>
                      <w:sz w:val="24"/>
                      <w:szCs w:val="24"/>
                      <w:lang w:val="en-US"/>
                    </w:rPr>
                  </m:ctrlPr>
                </m:mPr>
                <m:mr>
                  <m:e>
                    <m:sSub>
                      <m:sSubPr>
                        <m:ctrlPr>
                          <w:rPr>
                            <w:rFonts w:ascii="Cambria Math" w:hAnsi="Times New Roman"/>
                            <w:sz w:val="24"/>
                            <w:szCs w:val="24"/>
                            <w:lang w:val="en-US"/>
                          </w:rPr>
                        </m:ctrlPr>
                      </m:sSubPr>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1</m:t>
                            </m:r>
                          </m:sub>
                        </m:sSub>
                        <m:r>
                          <m:rPr>
                            <m:sty m:val="p"/>
                          </m:rPr>
                          <w:rPr>
                            <w:rFonts w:ascii="Cambria Math" w:hAnsi="Times New Roman"/>
                            <w:sz w:val="24"/>
                            <w:szCs w:val="24"/>
                            <w:lang w:val="en-US"/>
                          </w:rPr>
                          <m:t>B</m:t>
                        </m:r>
                      </m:e>
                      <m:sub>
                        <m:r>
                          <m:rPr>
                            <m:sty m:val="p"/>
                          </m:rPr>
                          <w:rPr>
                            <w:rFonts w:ascii="Cambria Math" w:hAnsi="Times New Roman"/>
                            <w:sz w:val="24"/>
                            <w:szCs w:val="24"/>
                            <w:lang w:val="en-US"/>
                          </w:rPr>
                          <m:t>11</m:t>
                        </m:r>
                      </m:sub>
                    </m:sSub>
                  </m:e>
                  <m:e>
                    <m:sSub>
                      <m:sSubPr>
                        <m:ctrlPr>
                          <w:rPr>
                            <w:rFonts w:ascii="Cambria Math" w:hAnsi="Times New Roman"/>
                            <w:sz w:val="24"/>
                            <w:szCs w:val="24"/>
                            <w:lang w:val="en-US"/>
                          </w:rPr>
                        </m:ctrlPr>
                      </m:sSubPr>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1</m:t>
                            </m:r>
                          </m:sub>
                        </m:sSub>
                        <m:r>
                          <m:rPr>
                            <m:sty m:val="p"/>
                          </m:rPr>
                          <w:rPr>
                            <w:rFonts w:ascii="Cambria Math" w:hAnsi="Times New Roman"/>
                            <w:sz w:val="24"/>
                            <w:szCs w:val="24"/>
                            <w:lang w:val="en-US"/>
                          </w:rPr>
                          <m:t>B</m:t>
                        </m:r>
                      </m:e>
                      <m:sub>
                        <m:r>
                          <m:rPr>
                            <m:sty m:val="p"/>
                          </m:rPr>
                          <w:rPr>
                            <w:rFonts w:ascii="Cambria Math" w:hAnsi="Times New Roman"/>
                            <w:sz w:val="24"/>
                            <w:szCs w:val="24"/>
                            <w:lang w:val="en-US"/>
                          </w:rPr>
                          <m:t>12</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1</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13</m:t>
                        </m:r>
                      </m:sub>
                    </m:sSub>
                  </m:e>
                </m:mr>
                <m:mr>
                  <m:e>
                    <m:sSub>
                      <m:sSubPr>
                        <m:ctrlPr>
                          <w:rPr>
                            <w:rFonts w:ascii="Cambria Math" w:hAnsi="Times New Roman"/>
                            <w:sz w:val="24"/>
                            <w:szCs w:val="24"/>
                            <w:lang w:val="en-US"/>
                          </w:rPr>
                        </m:ctrlPr>
                      </m:sSubPr>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2</m:t>
                            </m:r>
                          </m:sub>
                        </m:sSub>
                        <m:r>
                          <m:rPr>
                            <m:sty m:val="p"/>
                          </m:rPr>
                          <w:rPr>
                            <w:rFonts w:ascii="Cambria Math" w:hAnsi="Times New Roman"/>
                            <w:sz w:val="24"/>
                            <w:szCs w:val="24"/>
                            <w:lang w:val="en-US"/>
                          </w:rPr>
                          <m:t>B</m:t>
                        </m:r>
                      </m:e>
                      <m:sub>
                        <m:r>
                          <m:rPr>
                            <m:sty m:val="p"/>
                          </m:rPr>
                          <w:rPr>
                            <w:rFonts w:ascii="Cambria Math" w:hAnsi="Times New Roman"/>
                            <w:sz w:val="24"/>
                            <w:szCs w:val="24"/>
                            <w:lang w:val="en-US"/>
                          </w:rPr>
                          <m:t>21</m:t>
                        </m:r>
                      </m:sub>
                    </m:sSub>
                  </m:e>
                  <m:e>
                    <m:sSub>
                      <m:sSubPr>
                        <m:ctrlPr>
                          <w:rPr>
                            <w:rFonts w:ascii="Cambria Math" w:hAnsi="Times New Roman"/>
                            <w:sz w:val="24"/>
                            <w:szCs w:val="24"/>
                            <w:lang w:val="en-US"/>
                          </w:rPr>
                        </m:ctrlPr>
                      </m:sSubPr>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2</m:t>
                            </m:r>
                          </m:sub>
                        </m:sSub>
                        <m:r>
                          <m:rPr>
                            <m:sty m:val="p"/>
                          </m:rPr>
                          <w:rPr>
                            <w:rFonts w:ascii="Cambria Math" w:hAnsi="Times New Roman"/>
                            <w:sz w:val="24"/>
                            <w:szCs w:val="24"/>
                            <w:lang w:val="en-US"/>
                          </w:rPr>
                          <m:t>B</m:t>
                        </m:r>
                      </m:e>
                      <m:sub>
                        <m:r>
                          <m:rPr>
                            <m:sty m:val="p"/>
                          </m:rPr>
                          <w:rPr>
                            <w:rFonts w:ascii="Cambria Math" w:hAnsi="Times New Roman"/>
                            <w:sz w:val="24"/>
                            <w:szCs w:val="24"/>
                            <w:lang w:val="en-US"/>
                          </w:rPr>
                          <m:t>22</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2</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23</m:t>
                        </m:r>
                      </m:sub>
                    </m:sSub>
                  </m:e>
                </m:mr>
                <m:mr>
                  <m:e>
                    <m:sSub>
                      <m:sSubPr>
                        <m:ctrlPr>
                          <w:rPr>
                            <w:rFonts w:ascii="Cambria Math" w:hAnsi="Times New Roman"/>
                            <w:sz w:val="24"/>
                            <w:szCs w:val="24"/>
                            <w:lang w:val="en-US"/>
                          </w:rPr>
                        </m:ctrlPr>
                      </m:sSubPr>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3</m:t>
                            </m:r>
                          </m:sub>
                        </m:sSub>
                        <m:r>
                          <m:rPr>
                            <m:sty m:val="p"/>
                          </m:rPr>
                          <w:rPr>
                            <w:rFonts w:ascii="Cambria Math" w:hAnsi="Times New Roman"/>
                            <w:sz w:val="24"/>
                            <w:szCs w:val="24"/>
                            <w:lang w:val="en-US"/>
                          </w:rPr>
                          <m:t>B</m:t>
                        </m:r>
                      </m:e>
                      <m:sub>
                        <m:r>
                          <m:rPr>
                            <m:sty m:val="p"/>
                          </m:rPr>
                          <w:rPr>
                            <w:rFonts w:ascii="Cambria Math" w:hAnsi="Times New Roman"/>
                            <w:sz w:val="24"/>
                            <w:szCs w:val="24"/>
                            <w:lang w:val="en-US"/>
                          </w:rPr>
                          <m:t>31</m:t>
                        </m:r>
                      </m:sub>
                    </m:sSub>
                  </m:e>
                  <m:e>
                    <m:sSub>
                      <m:sSubPr>
                        <m:ctrlPr>
                          <w:rPr>
                            <w:rFonts w:ascii="Cambria Math" w:hAnsi="Times New Roman"/>
                            <w:sz w:val="24"/>
                            <w:szCs w:val="24"/>
                            <w:lang w:val="en-US"/>
                          </w:rPr>
                        </m:ctrlPr>
                      </m:sSubPr>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3</m:t>
                            </m:r>
                          </m:sub>
                        </m:sSub>
                        <m:r>
                          <m:rPr>
                            <m:sty m:val="p"/>
                          </m:rPr>
                          <w:rPr>
                            <w:rFonts w:ascii="Cambria Math" w:hAnsi="Times New Roman"/>
                            <w:sz w:val="24"/>
                            <w:szCs w:val="24"/>
                            <w:lang w:val="en-US"/>
                          </w:rPr>
                          <m:t>B</m:t>
                        </m:r>
                      </m:e>
                      <m:sub>
                        <m:r>
                          <m:rPr>
                            <m:sty m:val="p"/>
                          </m:rPr>
                          <w:rPr>
                            <w:rFonts w:ascii="Cambria Math" w:hAnsi="Times New Roman"/>
                            <w:sz w:val="24"/>
                            <w:szCs w:val="24"/>
                            <w:lang w:val="en-US"/>
                          </w:rPr>
                          <m:t>32</m:t>
                        </m:r>
                      </m:sub>
                    </m:sSub>
                  </m:e>
                  <m:e>
                    <m:sSub>
                      <m:sSubPr>
                        <m:ctrlPr>
                          <w:rPr>
                            <w:rFonts w:ascii="Cambria Math" w:hAnsi="Times New Roman"/>
                            <w:sz w:val="24"/>
                            <w:szCs w:val="24"/>
                            <w:lang w:val="en-US"/>
                          </w:rPr>
                        </m:ctrlPr>
                      </m:sSubPr>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3</m:t>
                            </m:r>
                          </m:sub>
                        </m:sSub>
                        <m:r>
                          <m:rPr>
                            <m:sty m:val="p"/>
                          </m:rPr>
                          <w:rPr>
                            <w:rFonts w:ascii="Cambria Math" w:hAnsi="Times New Roman"/>
                            <w:sz w:val="24"/>
                            <w:szCs w:val="24"/>
                            <w:lang w:val="en-US"/>
                          </w:rPr>
                          <m:t>B</m:t>
                        </m:r>
                      </m:e>
                      <m:sub>
                        <m:r>
                          <m:rPr>
                            <m:sty m:val="p"/>
                          </m:rPr>
                          <w:rPr>
                            <w:rFonts w:ascii="Cambria Math" w:hAnsi="Times New Roman"/>
                            <w:sz w:val="24"/>
                            <w:szCs w:val="24"/>
                            <w:lang w:val="en-US"/>
                          </w:rPr>
                          <m:t>33</m:t>
                        </m:r>
                      </m:sub>
                    </m:sSub>
                  </m:e>
                </m:mr>
              </m:m>
            </m:e>
          </m:d>
        </m:oMath>
      </m:oMathPara>
      <w:r w:rsidR="00F81EF9" w:rsidRPr="001674E4">
        <w:rPr>
          <w:rFonts w:ascii="Times New Roman" w:hAnsi="Times New Roman"/>
          <w:sz w:val="24"/>
          <w:szCs w:val="24"/>
          <w:lang w:val="en-US"/>
        </w:rPr>
        <w:br/>
      </w:r>
      <w:r w:rsidR="00F81EF9" w:rsidRPr="001674E4">
        <w:rPr>
          <w:rFonts w:ascii="Times New Roman" w:hAnsi="Times New Roman"/>
          <w:sz w:val="24"/>
          <w:szCs w:val="24"/>
          <w:lang w:val="en-US"/>
        </w:rPr>
        <w:t>(3</w:t>
      </w:r>
      <w:r w:rsidRPr="001674E4">
        <w:rPr>
          <w:rFonts w:ascii="Times New Roman" w:hAnsi="Times New Roman"/>
          <w:sz w:val="24"/>
          <w:szCs w:val="24"/>
          <w:lang w:val="en-US"/>
        </w:rPr>
        <w:t>)</w:t>
      </w:r>
    </w:p>
    <w:p w:rsidR="00370404" w:rsidRPr="001674E4" w:rsidRDefault="00370404" w:rsidP="00E7525A">
      <w:pPr>
        <w:spacing w:line="360" w:lineRule="auto"/>
        <w:jc w:val="both"/>
        <w:rPr>
          <w:rFonts w:ascii="Times New Roman" w:hAnsi="Times New Roman"/>
          <w:sz w:val="24"/>
          <w:szCs w:val="24"/>
          <w:lang w:val="en-US"/>
        </w:rPr>
      </w:pPr>
      <w:r w:rsidRPr="001674E4">
        <w:rPr>
          <w:rFonts w:ascii="Times New Roman" w:hAnsi="Times New Roman"/>
          <w:sz w:val="24"/>
          <w:szCs w:val="24"/>
          <w:lang w:val="en-US"/>
        </w:rPr>
        <w:t xml:space="preserve">Where V= </w:t>
      </w:r>
      <m:oMath>
        <m:d>
          <m:dPr>
            <m:ctrlPr>
              <w:rPr>
                <w:rFonts w:ascii="Cambria Math" w:hAnsi="Times New Roman"/>
                <w:sz w:val="24"/>
                <w:szCs w:val="24"/>
                <w:lang w:val="en-US"/>
              </w:rPr>
            </m:ctrlPr>
          </m:dPr>
          <m:e>
            <m:m>
              <m:mPr>
                <m:mcs>
                  <m:mc>
                    <m:mcPr>
                      <m:count m:val="3"/>
                      <m:mcJc m:val="center"/>
                    </m:mcPr>
                  </m:mc>
                </m:mcs>
                <m:ctrlPr>
                  <w:rPr>
                    <w:rFonts w:ascii="Cambria Math" w:hAnsi="Times New Roman"/>
                    <w:sz w:val="24"/>
                    <w:szCs w:val="24"/>
                    <w:lang w:val="en-US"/>
                  </w:rPr>
                </m:ctrlPr>
              </m:mPr>
              <m:mr>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1</m:t>
                      </m:r>
                    </m:sub>
                  </m:sSub>
                </m:e>
                <m:e>
                  <m:r>
                    <m:rPr>
                      <m:sty m:val="p"/>
                    </m:rPr>
                    <w:rPr>
                      <w:rFonts w:ascii="Cambria Math" w:hAnsi="Times New Roman"/>
                      <w:sz w:val="24"/>
                      <w:szCs w:val="24"/>
                      <w:lang w:val="en-US"/>
                    </w:rPr>
                    <m:t>0</m:t>
                  </m:r>
                </m:e>
                <m:e>
                  <m:r>
                    <m:rPr>
                      <m:sty m:val="p"/>
                    </m:rPr>
                    <w:rPr>
                      <w:rFonts w:ascii="Cambria Math" w:hAnsi="Times New Roman"/>
                      <w:sz w:val="24"/>
                      <w:szCs w:val="24"/>
                      <w:lang w:val="en-US"/>
                    </w:rPr>
                    <m:t>0</m:t>
                  </m:r>
                </m:e>
              </m:mr>
              <m:mr>
                <m:e>
                  <m:r>
                    <m:rPr>
                      <m:sty m:val="p"/>
                    </m:rPr>
                    <w:rPr>
                      <w:rFonts w:ascii="Cambria Math" w:hAnsi="Times New Roman"/>
                      <w:sz w:val="24"/>
                      <w:szCs w:val="24"/>
                      <w:lang w:val="en-US"/>
                    </w:rPr>
                    <m:t>0</m:t>
                  </m:r>
                </m:e>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2</m:t>
                      </m:r>
                    </m:sub>
                  </m:sSub>
                </m:e>
                <m:e>
                  <m:r>
                    <m:rPr>
                      <m:sty m:val="p"/>
                    </m:rPr>
                    <w:rPr>
                      <w:rFonts w:ascii="Cambria Math" w:hAnsi="Times New Roman"/>
                      <w:sz w:val="24"/>
                      <w:szCs w:val="24"/>
                      <w:lang w:val="en-US"/>
                    </w:rPr>
                    <m:t>0</m:t>
                  </m:r>
                </m:e>
              </m:mr>
              <m:mr>
                <m:e>
                  <m:r>
                    <m:rPr>
                      <m:sty m:val="p"/>
                    </m:rPr>
                    <w:rPr>
                      <w:rFonts w:ascii="Cambria Math" w:hAnsi="Times New Roman"/>
                      <w:sz w:val="24"/>
                      <w:szCs w:val="24"/>
                      <w:lang w:val="en-US"/>
                    </w:rPr>
                    <m:t>0</m:t>
                  </m:r>
                </m:e>
                <m:e>
                  <m:r>
                    <m:rPr>
                      <m:sty m:val="p"/>
                    </m:rPr>
                    <w:rPr>
                      <w:rFonts w:ascii="Cambria Math" w:hAnsi="Times New Roman"/>
                      <w:sz w:val="24"/>
                      <w:szCs w:val="24"/>
                      <w:lang w:val="en-US"/>
                    </w:rPr>
                    <m:t>0</m:t>
                  </m:r>
                </m:e>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3</m:t>
                      </m:r>
                    </m:sub>
                  </m:sSub>
                </m:e>
              </m:mr>
            </m:m>
          </m:e>
        </m:d>
      </m:oMath>
      <w:r w:rsidRPr="001674E4">
        <w:rPr>
          <w:rFonts w:ascii="Times New Roman" w:hAnsi="Times New Roman"/>
          <w:sz w:val="24"/>
          <w:szCs w:val="24"/>
          <w:lang w:val="en-US"/>
        </w:rPr>
        <w:t xml:space="preserve">　</w:t>
      </w:r>
      <w:r w:rsidRPr="001674E4">
        <w:rPr>
          <w:rFonts w:ascii="Times New Roman" w:hAnsi="Times New Roman"/>
          <w:sz w:val="24"/>
          <w:szCs w:val="24"/>
          <w:lang w:val="en-US"/>
        </w:rPr>
        <w:t xml:space="preserve">is the direct value added coefficient diagonal matrix </w:t>
      </w:r>
    </w:p>
    <w:p w:rsidR="00370404" w:rsidRPr="001674E4" w:rsidRDefault="00370404" w:rsidP="00E7525A">
      <w:pPr>
        <w:spacing w:line="360" w:lineRule="auto"/>
        <w:jc w:val="both"/>
        <w:rPr>
          <w:rFonts w:ascii="Times New Roman" w:hAnsi="Times New Roman"/>
          <w:sz w:val="24"/>
          <w:szCs w:val="24"/>
          <w:lang w:val="en-US"/>
        </w:rPr>
      </w:pPr>
      <w:r w:rsidRPr="001674E4">
        <w:rPr>
          <w:rFonts w:ascii="Times New Roman" w:hAnsi="Times New Roman"/>
          <w:sz w:val="24"/>
          <w:szCs w:val="24"/>
          <w:lang w:val="en-US"/>
        </w:rPr>
        <w:t xml:space="preserve">Based on this VB foundation, we can calculate </w:t>
      </w:r>
      <w:r w:rsidR="00101D54" w:rsidRPr="001674E4">
        <w:rPr>
          <w:rFonts w:ascii="Times New Roman" w:hAnsi="Times New Roman"/>
          <w:sz w:val="24"/>
          <w:szCs w:val="24"/>
          <w:lang w:val="en-US"/>
        </w:rPr>
        <w:t>VBY</w:t>
      </w:r>
      <w:r w:rsidRPr="001674E4">
        <w:rPr>
          <w:rFonts w:ascii="Times New Roman" w:hAnsi="Times New Roman"/>
          <w:sz w:val="24"/>
          <w:szCs w:val="24"/>
          <w:lang w:val="en-US"/>
        </w:rPr>
        <w:t xml:space="preserve"> </w:t>
      </w:r>
    </w:p>
    <w:p w:rsidR="00370404" w:rsidRPr="001674E4" w:rsidRDefault="00101D54" w:rsidP="004E2469">
      <w:pPr>
        <w:spacing w:line="360" w:lineRule="auto"/>
        <w:jc w:val="both"/>
        <w:rPr>
          <w:rFonts w:ascii="Times New Roman" w:hAnsi="Times New Roman"/>
          <w:sz w:val="24"/>
          <w:szCs w:val="24"/>
          <w:lang w:val="en-US"/>
        </w:rPr>
      </w:pPr>
      <m:oMathPara>
        <m:oMath>
          <m:r>
            <m:rPr>
              <m:sty m:val="p"/>
            </m:rPr>
            <w:rPr>
              <w:rFonts w:ascii="Cambria Math" w:hAnsi="Times New Roman"/>
              <w:sz w:val="24"/>
              <w:szCs w:val="24"/>
              <w:lang w:val="en-US"/>
            </w:rPr>
            <w:lastRenderedPageBreak/>
            <m:t>If y=</m:t>
          </m:r>
          <m:d>
            <m:dPr>
              <m:ctrlPr>
                <w:rPr>
                  <w:rFonts w:ascii="Cambria Math" w:hAnsi="Times New Roman"/>
                  <w:sz w:val="24"/>
                  <w:szCs w:val="24"/>
                  <w:lang w:val="en-US"/>
                </w:rPr>
              </m:ctrlPr>
            </m:dPr>
            <m:e>
              <m:m>
                <m:mPr>
                  <m:mcs>
                    <m:mc>
                      <m:mcPr>
                        <m:count m:val="1"/>
                        <m:mcJc m:val="center"/>
                      </m:mcPr>
                    </m:mc>
                  </m:mcs>
                  <m:ctrlPr>
                    <w:rPr>
                      <w:rFonts w:ascii="Cambria Math" w:hAnsi="Times New Roman"/>
                      <w:sz w:val="24"/>
                      <w:szCs w:val="24"/>
                      <w:lang w:val="en-US"/>
                    </w:rPr>
                  </m:ctrlPr>
                </m:mP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1</m:t>
                        </m:r>
                        <m:r>
                          <m:rPr>
                            <m:sty m:val="p"/>
                          </m:rPr>
                          <w:rPr>
                            <w:rFonts w:ascii="Times New Roman" w:hAnsi="Cambria Math"/>
                            <w:sz w:val="24"/>
                            <w:szCs w:val="24"/>
                            <w:lang w:val="en-US"/>
                          </w:rPr>
                          <m:t>*</m:t>
                        </m:r>
                      </m:sub>
                    </m:sSub>
                  </m:e>
                </m:m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2</m:t>
                        </m:r>
                        <m:r>
                          <m:rPr>
                            <m:sty m:val="p"/>
                          </m:rPr>
                          <w:rPr>
                            <w:rFonts w:ascii="Times New Roman" w:hAnsi="Cambria Math"/>
                            <w:sz w:val="24"/>
                            <w:szCs w:val="24"/>
                            <w:lang w:val="en-US"/>
                          </w:rPr>
                          <m:t>*</m:t>
                        </m:r>
                      </m:sub>
                    </m:sSub>
                  </m:e>
                </m:m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3</m:t>
                        </m:r>
                        <m:r>
                          <m:rPr>
                            <m:sty m:val="p"/>
                          </m:rPr>
                          <w:rPr>
                            <w:rFonts w:ascii="Times New Roman" w:hAnsi="Cambria Math"/>
                            <w:sz w:val="24"/>
                            <w:szCs w:val="24"/>
                            <w:lang w:val="en-US"/>
                          </w:rPr>
                          <m:t>*</m:t>
                        </m:r>
                      </m:sub>
                    </m:sSub>
                  </m:e>
                </m:mr>
              </m:m>
            </m:e>
          </m:d>
        </m:oMath>
      </m:oMathPara>
      <w:r w:rsidR="00370404" w:rsidRPr="001674E4">
        <w:rPr>
          <w:rFonts w:ascii="Times New Roman" w:hAnsi="Times New Roman"/>
          <w:sz w:val="24"/>
          <w:szCs w:val="24"/>
          <w:lang w:val="en-US"/>
        </w:rPr>
        <w:br/>
      </w:r>
      <w:r w:rsidR="00370404" w:rsidRPr="001674E4">
        <w:rPr>
          <w:rFonts w:ascii="Times New Roman" w:hAnsi="Times New Roman"/>
          <w:sz w:val="24"/>
          <w:szCs w:val="24"/>
          <w:lang w:val="en-US"/>
        </w:rPr>
        <w:br/>
      </w:r>
      <m:oMathPara>
        <m:oMath>
          <m:r>
            <m:rPr>
              <m:sty m:val="p"/>
            </m:rPr>
            <w:rPr>
              <w:rFonts w:ascii="Cambria Math" w:hAnsi="Times New Roman"/>
              <w:sz w:val="24"/>
              <w:szCs w:val="24"/>
              <w:lang w:val="en-US"/>
            </w:rPr>
            <m:t xml:space="preserve"> diag </m:t>
          </m:r>
          <m:d>
            <m:dPr>
              <m:ctrlPr>
                <w:rPr>
                  <w:rFonts w:ascii="Cambria Math" w:hAnsi="Times New Roman"/>
                  <w:sz w:val="24"/>
                  <w:szCs w:val="24"/>
                  <w:lang w:val="en-US"/>
                </w:rPr>
              </m:ctrlPr>
            </m:dPr>
            <m:e>
              <m:r>
                <m:rPr>
                  <m:sty m:val="p"/>
                </m:rPr>
                <w:rPr>
                  <w:rFonts w:ascii="Cambria Math" w:hAnsi="Times New Roman"/>
                  <w:sz w:val="24"/>
                  <w:szCs w:val="24"/>
                  <w:lang w:val="en-US"/>
                </w:rPr>
                <m:t>y</m:t>
              </m:r>
            </m:e>
          </m:d>
          <m:r>
            <m:rPr>
              <m:sty m:val="p"/>
            </m:rPr>
            <w:rPr>
              <w:rFonts w:ascii="Cambria Math" w:hAnsi="Times New Roman"/>
              <w:sz w:val="24"/>
              <w:szCs w:val="24"/>
              <w:lang w:val="en-US"/>
            </w:rPr>
            <m:t>= Y=</m:t>
          </m:r>
          <m:d>
            <m:dPr>
              <m:ctrlPr>
                <w:rPr>
                  <w:rFonts w:ascii="Cambria Math" w:hAnsi="Times New Roman"/>
                  <w:sz w:val="24"/>
                  <w:szCs w:val="24"/>
                  <w:lang w:val="en-US"/>
                </w:rPr>
              </m:ctrlPr>
            </m:dPr>
            <m:e>
              <m:m>
                <m:mPr>
                  <m:mcs>
                    <m:mc>
                      <m:mcPr>
                        <m:count m:val="3"/>
                        <m:mcJc m:val="center"/>
                      </m:mcPr>
                    </m:mc>
                  </m:mcs>
                  <m:ctrlPr>
                    <w:rPr>
                      <w:rFonts w:ascii="Cambria Math" w:hAnsi="Times New Roman"/>
                      <w:sz w:val="24"/>
                      <w:szCs w:val="24"/>
                      <w:lang w:val="en-US"/>
                    </w:rPr>
                  </m:ctrlPr>
                </m:mP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1</m:t>
                        </m:r>
                        <m:r>
                          <m:rPr>
                            <m:sty m:val="p"/>
                          </m:rPr>
                          <w:rPr>
                            <w:rFonts w:ascii="Times New Roman" w:hAnsi="Cambria Math"/>
                            <w:sz w:val="24"/>
                            <w:szCs w:val="24"/>
                            <w:lang w:val="en-US"/>
                          </w:rPr>
                          <m:t>*</m:t>
                        </m:r>
                      </m:sub>
                    </m:sSub>
                  </m:e>
                  <m:e>
                    <m:r>
                      <m:rPr>
                        <m:sty m:val="p"/>
                      </m:rPr>
                      <w:rPr>
                        <w:rFonts w:ascii="Cambria Math" w:hAnsi="Times New Roman"/>
                        <w:sz w:val="24"/>
                        <w:szCs w:val="24"/>
                        <w:lang w:val="en-US"/>
                      </w:rPr>
                      <m:t>0</m:t>
                    </m:r>
                  </m:e>
                  <m:e>
                    <m:r>
                      <m:rPr>
                        <m:sty m:val="p"/>
                      </m:rPr>
                      <w:rPr>
                        <w:rFonts w:ascii="Cambria Math" w:hAnsi="Times New Roman"/>
                        <w:sz w:val="24"/>
                        <w:szCs w:val="24"/>
                        <w:lang w:val="en-US"/>
                      </w:rPr>
                      <m:t>0</m:t>
                    </m:r>
                  </m:e>
                </m:mr>
                <m:mr>
                  <m:e>
                    <m:r>
                      <m:rPr>
                        <m:sty m:val="p"/>
                      </m:rPr>
                      <w:rPr>
                        <w:rFonts w:ascii="Cambria Math" w:hAnsi="Times New Roman"/>
                        <w:sz w:val="24"/>
                        <w:szCs w:val="24"/>
                        <w:lang w:val="en-US"/>
                      </w:rPr>
                      <m:t>0</m:t>
                    </m:r>
                  </m:e>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2</m:t>
                        </m:r>
                        <m:r>
                          <m:rPr>
                            <m:sty m:val="p"/>
                          </m:rPr>
                          <w:rPr>
                            <w:rFonts w:ascii="Times New Roman" w:hAnsi="Cambria Math"/>
                            <w:sz w:val="24"/>
                            <w:szCs w:val="24"/>
                            <w:lang w:val="en-US"/>
                          </w:rPr>
                          <m:t>*</m:t>
                        </m:r>
                      </m:sub>
                    </m:sSub>
                  </m:e>
                  <m:e>
                    <m:r>
                      <m:rPr>
                        <m:sty m:val="p"/>
                      </m:rPr>
                      <w:rPr>
                        <w:rFonts w:ascii="Cambria Math" w:hAnsi="Times New Roman"/>
                        <w:sz w:val="24"/>
                        <w:szCs w:val="24"/>
                        <w:lang w:val="en-US"/>
                      </w:rPr>
                      <m:t>0</m:t>
                    </m:r>
                  </m:e>
                </m:mr>
                <m:mr>
                  <m:e>
                    <m:r>
                      <m:rPr>
                        <m:sty m:val="p"/>
                      </m:rPr>
                      <w:rPr>
                        <w:rFonts w:ascii="Cambria Math" w:hAnsi="Times New Roman"/>
                        <w:sz w:val="24"/>
                        <w:szCs w:val="24"/>
                        <w:lang w:val="en-US"/>
                      </w:rPr>
                      <m:t>0</m:t>
                    </m:r>
                  </m:e>
                  <m:e>
                    <m:r>
                      <m:rPr>
                        <m:sty m:val="p"/>
                      </m:rPr>
                      <w:rPr>
                        <w:rFonts w:ascii="Cambria Math" w:hAnsi="Times New Roman"/>
                        <w:sz w:val="24"/>
                        <w:szCs w:val="24"/>
                        <w:lang w:val="en-US"/>
                      </w:rPr>
                      <m:t>0</m:t>
                    </m:r>
                  </m:e>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3</m:t>
                        </m:r>
                        <m:r>
                          <m:rPr>
                            <m:sty m:val="p"/>
                          </m:rPr>
                          <w:rPr>
                            <w:rFonts w:ascii="Times New Roman" w:hAnsi="Cambria Math"/>
                            <w:sz w:val="24"/>
                            <w:szCs w:val="24"/>
                            <w:lang w:val="en-US"/>
                          </w:rPr>
                          <m:t>*</m:t>
                        </m:r>
                      </m:sub>
                    </m:sSub>
                  </m:e>
                </m:mr>
              </m:m>
            </m:e>
          </m:d>
        </m:oMath>
      </m:oMathPara>
      <w:r w:rsidR="00370404" w:rsidRPr="001674E4">
        <w:rPr>
          <w:rFonts w:ascii="Times New Roman" w:hAnsi="Times New Roman"/>
          <w:sz w:val="24"/>
          <w:szCs w:val="24"/>
          <w:lang w:val="en-US"/>
        </w:rPr>
        <w:br/>
      </w:r>
      <w:r w:rsidR="00370404" w:rsidRPr="001674E4">
        <w:rPr>
          <w:rFonts w:ascii="Times New Roman" w:hAnsi="Times New Roman"/>
          <w:sz w:val="24"/>
          <w:szCs w:val="24"/>
          <w:lang w:val="en-US"/>
        </w:rPr>
        <w:tab/>
      </w:r>
      <w:r w:rsidR="00370404" w:rsidRPr="001674E4">
        <w:rPr>
          <w:rFonts w:ascii="Times New Roman" w:hAnsi="Times New Roman"/>
          <w:sz w:val="24"/>
          <w:szCs w:val="24"/>
          <w:lang w:val="en-US"/>
        </w:rPr>
        <w:tab/>
      </w:r>
      <w:r w:rsidR="00370404" w:rsidRPr="001674E4">
        <w:rPr>
          <w:rFonts w:ascii="Times New Roman" w:hAnsi="Times New Roman"/>
          <w:sz w:val="24"/>
          <w:szCs w:val="24"/>
          <w:lang w:val="en-US"/>
        </w:rPr>
        <w:tab/>
      </w:r>
      <w:r w:rsidR="00370404" w:rsidRPr="001674E4">
        <w:rPr>
          <w:rFonts w:ascii="Times New Roman" w:hAnsi="Times New Roman"/>
          <w:sz w:val="24"/>
          <w:szCs w:val="24"/>
          <w:lang w:val="en-US"/>
        </w:rPr>
        <w:tab/>
      </w:r>
      <w:r w:rsidR="00370404" w:rsidRPr="001674E4">
        <w:rPr>
          <w:rFonts w:ascii="Times New Roman" w:hAnsi="Times New Roman"/>
          <w:sz w:val="24"/>
          <w:szCs w:val="24"/>
          <w:lang w:val="en-US"/>
        </w:rPr>
        <w:tab/>
      </w:r>
      <w:r w:rsidR="00370404" w:rsidRPr="001674E4">
        <w:rPr>
          <w:rFonts w:ascii="Times New Roman" w:hAnsi="Times New Roman"/>
          <w:sz w:val="24"/>
          <w:szCs w:val="24"/>
          <w:lang w:val="en-US"/>
        </w:rPr>
        <w:tab/>
      </w:r>
      <w:r w:rsidR="00370404" w:rsidRPr="001674E4">
        <w:rPr>
          <w:rFonts w:ascii="Times New Roman" w:hAnsi="Times New Roman"/>
          <w:sz w:val="24"/>
          <w:szCs w:val="24"/>
          <w:lang w:val="en-US"/>
        </w:rPr>
        <w:tab/>
      </w:r>
      <w:r w:rsidR="00370404" w:rsidRPr="001674E4">
        <w:rPr>
          <w:rFonts w:ascii="Times New Roman" w:hAnsi="Times New Roman"/>
          <w:sz w:val="24"/>
          <w:szCs w:val="24"/>
          <w:lang w:val="en-US"/>
        </w:rPr>
        <w:tab/>
      </w:r>
      <w:r w:rsidR="00370404" w:rsidRPr="001674E4">
        <w:rPr>
          <w:rFonts w:ascii="Times New Roman" w:hAnsi="Times New Roman"/>
          <w:sz w:val="24"/>
          <w:szCs w:val="24"/>
          <w:lang w:val="en-US"/>
        </w:rPr>
        <w:tab/>
      </w:r>
      <w:r w:rsidR="00370404" w:rsidRPr="001674E4">
        <w:rPr>
          <w:rFonts w:ascii="Times New Roman" w:hAnsi="Times New Roman"/>
          <w:sz w:val="24"/>
          <w:szCs w:val="24"/>
          <w:lang w:val="en-US"/>
        </w:rPr>
        <w:br/>
      </w:r>
      <m:oMathPara>
        <m:oMath>
          <m:r>
            <m:rPr>
              <m:sty m:val="p"/>
            </m:rPr>
            <w:rPr>
              <w:rFonts w:ascii="Cambria Math" w:hAnsi="Times New Roman"/>
              <w:sz w:val="24"/>
              <w:szCs w:val="24"/>
              <w:lang w:val="en-US"/>
            </w:rPr>
            <m:t>VBY=</m:t>
          </m:r>
          <m:d>
            <m:dPr>
              <m:ctrlPr>
                <w:rPr>
                  <w:rFonts w:ascii="Cambria Math" w:hAnsi="Times New Roman"/>
                  <w:sz w:val="24"/>
                  <w:szCs w:val="24"/>
                  <w:lang w:val="en-US"/>
                </w:rPr>
              </m:ctrlPr>
            </m:dPr>
            <m:e>
              <m:m>
                <m:mPr>
                  <m:mcs>
                    <m:mc>
                      <m:mcPr>
                        <m:count m:val="3"/>
                        <m:mcJc m:val="center"/>
                      </m:mcPr>
                    </m:mc>
                  </m:mcs>
                  <m:ctrlPr>
                    <w:rPr>
                      <w:rFonts w:ascii="Cambria Math" w:hAnsi="Times New Roman"/>
                      <w:sz w:val="24"/>
                      <w:szCs w:val="24"/>
                      <w:lang w:val="en-US"/>
                    </w:rPr>
                  </m:ctrlPr>
                </m:mPr>
                <m:mr>
                  <m:e>
                    <m:sSub>
                      <m:sSubPr>
                        <m:ctrlPr>
                          <w:rPr>
                            <w:rFonts w:ascii="Cambria Math" w:hAnsi="Times New Roman"/>
                            <w:sz w:val="24"/>
                            <w:szCs w:val="24"/>
                            <w:lang w:val="en-US"/>
                          </w:rPr>
                        </m:ctrlPr>
                      </m:sSubPr>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1</m:t>
                            </m:r>
                          </m:sub>
                        </m:sSub>
                        <m:r>
                          <m:rPr>
                            <m:sty m:val="p"/>
                          </m:rPr>
                          <w:rPr>
                            <w:rFonts w:ascii="Cambria Math" w:hAnsi="Times New Roman"/>
                            <w:sz w:val="24"/>
                            <w:szCs w:val="24"/>
                            <w:lang w:val="en-US"/>
                          </w:rPr>
                          <m:t>B</m:t>
                        </m:r>
                      </m:e>
                      <m:sub>
                        <m:r>
                          <m:rPr>
                            <m:sty m:val="p"/>
                          </m:rPr>
                          <w:rPr>
                            <w:rFonts w:ascii="Cambria Math" w:hAnsi="Times New Roman"/>
                            <w:sz w:val="24"/>
                            <w:szCs w:val="24"/>
                            <w:lang w:val="en-US"/>
                          </w:rPr>
                          <m:t>11</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1</m:t>
                        </m:r>
                        <m:r>
                          <m:rPr>
                            <m:sty m:val="p"/>
                          </m:rPr>
                          <w:rPr>
                            <w:rFonts w:ascii="Times New Roman" w:hAnsi="Cambria Math"/>
                            <w:sz w:val="24"/>
                            <w:szCs w:val="24"/>
                            <w:lang w:val="en-US"/>
                          </w:rPr>
                          <m:t>*</m:t>
                        </m:r>
                      </m:sub>
                    </m:sSub>
                  </m:e>
                  <m:e>
                    <m:sSub>
                      <m:sSubPr>
                        <m:ctrlPr>
                          <w:rPr>
                            <w:rFonts w:ascii="Cambria Math" w:hAnsi="Times New Roman"/>
                            <w:sz w:val="24"/>
                            <w:szCs w:val="24"/>
                            <w:lang w:val="en-US"/>
                          </w:rPr>
                        </m:ctrlPr>
                      </m:sSubPr>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1</m:t>
                            </m:r>
                          </m:sub>
                        </m:sSub>
                        <m:r>
                          <m:rPr>
                            <m:sty m:val="p"/>
                          </m:rPr>
                          <w:rPr>
                            <w:rFonts w:ascii="Cambria Math" w:hAnsi="Times New Roman"/>
                            <w:sz w:val="24"/>
                            <w:szCs w:val="24"/>
                            <w:lang w:val="en-US"/>
                          </w:rPr>
                          <m:t>B</m:t>
                        </m:r>
                      </m:e>
                      <m:sub>
                        <m:r>
                          <m:rPr>
                            <m:sty m:val="p"/>
                          </m:rPr>
                          <w:rPr>
                            <w:rFonts w:ascii="Cambria Math" w:hAnsi="Times New Roman"/>
                            <w:sz w:val="24"/>
                            <w:szCs w:val="24"/>
                            <w:lang w:val="en-US"/>
                          </w:rPr>
                          <m:t>12</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2</m:t>
                        </m:r>
                        <m:r>
                          <m:rPr>
                            <m:sty m:val="p"/>
                          </m:rPr>
                          <w:rPr>
                            <w:rFonts w:ascii="Times New Roman" w:hAnsi="Cambria Math"/>
                            <w:sz w:val="24"/>
                            <w:szCs w:val="24"/>
                            <w:lang w:val="en-US"/>
                          </w:rPr>
                          <m:t>*</m:t>
                        </m:r>
                      </m:sub>
                    </m:sSub>
                  </m:e>
                  <m:e>
                    <m:sSub>
                      <m:sSubPr>
                        <m:ctrlPr>
                          <w:rPr>
                            <w:rFonts w:ascii="Cambria Math" w:hAnsi="Times New Roman"/>
                            <w:sz w:val="24"/>
                            <w:szCs w:val="24"/>
                            <w:lang w:val="en-US"/>
                          </w:rPr>
                        </m:ctrlPr>
                      </m:sSubPr>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1</m:t>
                            </m:r>
                          </m:sub>
                        </m:sSub>
                        <m:r>
                          <m:rPr>
                            <m:sty m:val="p"/>
                          </m:rPr>
                          <w:rPr>
                            <w:rFonts w:ascii="Cambria Math" w:hAnsi="Times New Roman"/>
                            <w:sz w:val="24"/>
                            <w:szCs w:val="24"/>
                            <w:lang w:val="en-US"/>
                          </w:rPr>
                          <m:t>B</m:t>
                        </m:r>
                      </m:e>
                      <m:sub>
                        <m:r>
                          <m:rPr>
                            <m:sty m:val="p"/>
                          </m:rPr>
                          <w:rPr>
                            <w:rFonts w:ascii="Cambria Math" w:hAnsi="Times New Roman"/>
                            <w:sz w:val="24"/>
                            <w:szCs w:val="24"/>
                            <w:lang w:val="en-US"/>
                          </w:rPr>
                          <m:t>13</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3</m:t>
                        </m:r>
                        <m:r>
                          <m:rPr>
                            <m:sty m:val="p"/>
                          </m:rPr>
                          <w:rPr>
                            <w:rFonts w:ascii="Times New Roman" w:hAnsi="Cambria Math"/>
                            <w:sz w:val="24"/>
                            <w:szCs w:val="24"/>
                            <w:lang w:val="en-US"/>
                          </w:rPr>
                          <m:t>*</m:t>
                        </m:r>
                      </m:sub>
                    </m:sSub>
                  </m:e>
                </m:mr>
                <m:mr>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2</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21</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1</m:t>
                        </m:r>
                        <m:r>
                          <m:rPr>
                            <m:sty m:val="p"/>
                          </m:rPr>
                          <w:rPr>
                            <w:rFonts w:ascii="Times New Roman" w:hAnsi="Cambria Math"/>
                            <w:sz w:val="24"/>
                            <w:szCs w:val="24"/>
                            <w:lang w:val="en-US"/>
                          </w:rPr>
                          <m:t>*</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2</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22</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2</m:t>
                        </m:r>
                        <m:r>
                          <m:rPr>
                            <m:sty m:val="p"/>
                          </m:rPr>
                          <w:rPr>
                            <w:rFonts w:ascii="Times New Roman" w:hAnsi="Cambria Math"/>
                            <w:sz w:val="24"/>
                            <w:szCs w:val="24"/>
                            <w:lang w:val="en-US"/>
                          </w:rPr>
                          <m:t>*</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2</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23</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3</m:t>
                        </m:r>
                        <m:r>
                          <m:rPr>
                            <m:sty m:val="p"/>
                          </m:rPr>
                          <w:rPr>
                            <w:rFonts w:ascii="Times New Roman" w:hAnsi="Cambria Math"/>
                            <w:sz w:val="24"/>
                            <w:szCs w:val="24"/>
                            <w:lang w:val="en-US"/>
                          </w:rPr>
                          <m:t>*</m:t>
                        </m:r>
                      </m:sub>
                    </m:sSub>
                  </m:e>
                </m:mr>
                <m:mr>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3</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31</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1</m:t>
                        </m:r>
                        <m:r>
                          <m:rPr>
                            <m:sty m:val="p"/>
                          </m:rPr>
                          <w:rPr>
                            <w:rFonts w:ascii="Times New Roman" w:hAnsi="Cambria Math"/>
                            <w:sz w:val="24"/>
                            <w:szCs w:val="24"/>
                            <w:lang w:val="en-US"/>
                          </w:rPr>
                          <m:t>*</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3</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31</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2</m:t>
                        </m:r>
                        <m:r>
                          <m:rPr>
                            <m:sty m:val="p"/>
                          </m:rPr>
                          <w:rPr>
                            <w:rFonts w:ascii="Times New Roman" w:hAnsi="Cambria Math"/>
                            <w:sz w:val="24"/>
                            <w:szCs w:val="24"/>
                            <w:lang w:val="en-US"/>
                          </w:rPr>
                          <m:t>*</m:t>
                        </m:r>
                      </m:sub>
                    </m:sSub>
                  </m:e>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3</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33</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3</m:t>
                        </m:r>
                        <m:r>
                          <m:rPr>
                            <m:sty m:val="p"/>
                          </m:rPr>
                          <w:rPr>
                            <w:rFonts w:ascii="Times New Roman" w:hAnsi="Cambria Math"/>
                            <w:sz w:val="24"/>
                            <w:szCs w:val="24"/>
                            <w:lang w:val="en-US"/>
                          </w:rPr>
                          <m:t>*</m:t>
                        </m:r>
                      </m:sub>
                    </m:sSub>
                  </m:e>
                </m:mr>
              </m:m>
            </m:e>
          </m:d>
        </m:oMath>
      </m:oMathPara>
    </w:p>
    <w:p w:rsidR="00370404" w:rsidRPr="001674E4" w:rsidRDefault="00F81EF9" w:rsidP="00B02D7C">
      <w:pPr>
        <w:spacing w:line="360" w:lineRule="auto"/>
        <w:ind w:left="720"/>
        <w:jc w:val="right"/>
        <w:rPr>
          <w:rFonts w:ascii="Times New Roman" w:hAnsi="Times New Roman"/>
          <w:sz w:val="24"/>
          <w:szCs w:val="24"/>
          <w:lang w:val="en-US"/>
        </w:rPr>
      </w:pPr>
      <w:r w:rsidRPr="001674E4">
        <w:rPr>
          <w:rFonts w:ascii="Times New Roman" w:hAnsi="Times New Roman"/>
          <w:color w:val="FF0000"/>
          <w:sz w:val="24"/>
          <w:szCs w:val="24"/>
          <w:lang w:val="en-US"/>
        </w:rPr>
        <w:tab/>
      </w:r>
      <w:r w:rsidRPr="001674E4">
        <w:rPr>
          <w:rFonts w:ascii="Times New Roman" w:hAnsi="Times New Roman"/>
          <w:color w:val="FF0000"/>
          <w:sz w:val="24"/>
          <w:szCs w:val="24"/>
          <w:lang w:val="en-US"/>
        </w:rPr>
        <w:tab/>
      </w:r>
      <w:r w:rsidRPr="001674E4">
        <w:rPr>
          <w:rFonts w:ascii="Times New Roman" w:hAnsi="Times New Roman"/>
          <w:sz w:val="24"/>
          <w:szCs w:val="24"/>
          <w:lang w:val="en-US"/>
        </w:rPr>
        <w:t>(4</w:t>
      </w:r>
      <w:r w:rsidR="00370404" w:rsidRPr="001674E4">
        <w:rPr>
          <w:rFonts w:ascii="Times New Roman" w:hAnsi="Times New Roman"/>
          <w:sz w:val="24"/>
          <w:szCs w:val="24"/>
          <w:lang w:val="en-US"/>
        </w:rPr>
        <w:t>)</w:t>
      </w:r>
      <w:r w:rsidR="00370404" w:rsidRPr="001674E4">
        <w:rPr>
          <w:rFonts w:ascii="Times New Roman" w:hAnsi="Times New Roman"/>
          <w:sz w:val="24"/>
          <w:szCs w:val="24"/>
          <w:lang w:val="en-US"/>
        </w:rPr>
        <w:tab/>
      </w:r>
    </w:p>
    <w:p w:rsidR="00370404" w:rsidRPr="001674E4" w:rsidRDefault="00370404" w:rsidP="005B4DAF">
      <w:pPr>
        <w:spacing w:line="360" w:lineRule="auto"/>
        <w:jc w:val="both"/>
        <w:rPr>
          <w:rFonts w:ascii="Times New Roman" w:hAnsi="Times New Roman"/>
          <w:color w:val="000000" w:themeColor="text1"/>
          <w:sz w:val="24"/>
          <w:szCs w:val="24"/>
          <w:lang w:val="en-US"/>
        </w:rPr>
      </w:pPr>
      <w:r w:rsidRPr="001674E4">
        <w:rPr>
          <w:rFonts w:ascii="Times New Roman" w:hAnsi="Times New Roman"/>
          <w:color w:val="000000" w:themeColor="text1"/>
          <w:sz w:val="24"/>
          <w:szCs w:val="24"/>
          <w:lang w:val="en-US"/>
        </w:rPr>
        <w:t>Where</w:t>
      </w:r>
      <m:oMath>
        <m:r>
          <m:rPr>
            <m:sty m:val="p"/>
          </m:rPr>
          <w:rPr>
            <w:rFonts w:ascii="Cambria Math" w:hAnsi="Times New Roman"/>
            <w:color w:val="000000" w:themeColor="text1"/>
            <w:sz w:val="24"/>
            <w:szCs w:val="24"/>
            <w:lang w:val="en-US"/>
          </w:rPr>
          <m:t xml:space="preserve"> </m:t>
        </m:r>
        <m:sSub>
          <m:sSubPr>
            <m:ctrlPr>
              <w:rPr>
                <w:rFonts w:ascii="Cambria Math" w:hAnsi="Times New Roman"/>
                <w:color w:val="000000" w:themeColor="text1"/>
                <w:sz w:val="24"/>
                <w:szCs w:val="24"/>
                <w:lang w:val="en-US"/>
              </w:rPr>
            </m:ctrlPr>
          </m:sSubPr>
          <m:e>
            <m:r>
              <m:rPr>
                <m:sty m:val="p"/>
              </m:rPr>
              <w:rPr>
                <w:rFonts w:ascii="Cambria Math" w:hAnsi="Times New Roman"/>
                <w:color w:val="000000" w:themeColor="text1"/>
                <w:sz w:val="24"/>
                <w:szCs w:val="24"/>
                <w:lang w:val="en-US"/>
              </w:rPr>
              <m:t>Y</m:t>
            </m:r>
          </m:e>
          <m:sub>
            <m:r>
              <m:rPr>
                <m:sty m:val="p"/>
              </m:rPr>
              <w:rPr>
                <w:rFonts w:ascii="Cambria Math" w:hAnsi="Times New Roman"/>
                <w:color w:val="000000" w:themeColor="text1"/>
                <w:sz w:val="24"/>
                <w:szCs w:val="24"/>
                <w:lang w:val="en-US"/>
              </w:rPr>
              <m:t>r</m:t>
            </m:r>
            <m:r>
              <m:rPr>
                <m:sty m:val="p"/>
              </m:rPr>
              <w:rPr>
                <w:rFonts w:ascii="Times New Roman" w:hAnsi="Cambria Math"/>
                <w:color w:val="000000" w:themeColor="text1"/>
                <w:sz w:val="24"/>
                <w:szCs w:val="24"/>
                <w:lang w:val="en-US"/>
              </w:rPr>
              <m:t>*</m:t>
            </m:r>
          </m:sub>
        </m:sSub>
        <m:r>
          <m:rPr>
            <m:sty m:val="p"/>
          </m:rPr>
          <w:rPr>
            <w:rFonts w:ascii="Cambria Math" w:hAnsi="Times New Roman"/>
            <w:color w:val="000000" w:themeColor="text1"/>
            <w:sz w:val="24"/>
            <w:szCs w:val="24"/>
            <w:lang w:val="en-US"/>
          </w:rPr>
          <m:t>=</m:t>
        </m:r>
        <m:nary>
          <m:naryPr>
            <m:chr m:val="∑"/>
            <m:limLoc m:val="undOvr"/>
            <m:supHide m:val="on"/>
            <m:ctrlPr>
              <w:rPr>
                <w:rFonts w:ascii="Cambria Math" w:hAnsi="Times New Roman"/>
                <w:color w:val="000000" w:themeColor="text1"/>
                <w:sz w:val="24"/>
                <w:szCs w:val="24"/>
                <w:lang w:val="en-US"/>
              </w:rPr>
            </m:ctrlPr>
          </m:naryPr>
          <m:sub>
            <m:r>
              <m:rPr>
                <m:sty m:val="p"/>
              </m:rPr>
              <w:rPr>
                <w:rFonts w:ascii="Cambria Math" w:hAnsi="Times New Roman"/>
                <w:color w:val="000000" w:themeColor="text1"/>
                <w:sz w:val="24"/>
                <w:szCs w:val="24"/>
                <w:lang w:val="en-US"/>
              </w:rPr>
              <m:t>s</m:t>
            </m:r>
          </m:sub>
          <m:sup/>
          <m:e>
            <m:sSub>
              <m:sSubPr>
                <m:ctrlPr>
                  <w:rPr>
                    <w:rFonts w:ascii="Cambria Math" w:hAnsi="Times New Roman"/>
                    <w:color w:val="000000" w:themeColor="text1"/>
                    <w:sz w:val="24"/>
                    <w:szCs w:val="24"/>
                    <w:lang w:val="en-US"/>
                  </w:rPr>
                </m:ctrlPr>
              </m:sSubPr>
              <m:e>
                <m:r>
                  <m:rPr>
                    <m:sty m:val="p"/>
                  </m:rPr>
                  <w:rPr>
                    <w:rFonts w:ascii="Cambria Math" w:hAnsi="Times New Roman"/>
                    <w:color w:val="000000" w:themeColor="text1"/>
                    <w:sz w:val="24"/>
                    <w:szCs w:val="24"/>
                    <w:lang w:val="en-US"/>
                  </w:rPr>
                  <m:t>Y</m:t>
                </m:r>
              </m:e>
              <m:sub>
                <m:r>
                  <m:rPr>
                    <m:sty m:val="p"/>
                  </m:rPr>
                  <w:rPr>
                    <w:rFonts w:ascii="Cambria Math" w:hAnsi="Times New Roman"/>
                    <w:color w:val="000000" w:themeColor="text1"/>
                    <w:sz w:val="24"/>
                    <w:szCs w:val="24"/>
                    <w:lang w:val="en-US"/>
                  </w:rPr>
                  <m:t>rs</m:t>
                </m:r>
              </m:sub>
            </m:sSub>
          </m:e>
        </m:nary>
      </m:oMath>
      <w:r w:rsidR="00BB224E" w:rsidRPr="001674E4">
        <w:rPr>
          <w:rFonts w:ascii="Times New Roman" w:hAnsi="Times New Roman"/>
          <w:color w:val="000000" w:themeColor="text1"/>
          <w:sz w:val="24"/>
          <w:szCs w:val="24"/>
          <w:lang w:val="en-US"/>
        </w:rPr>
        <w:t xml:space="preserve"> </w:t>
      </w:r>
      <w:r w:rsidRPr="001674E4">
        <w:rPr>
          <w:rFonts w:ascii="Times New Roman" w:hAnsi="Times New Roman"/>
          <w:color w:val="000000" w:themeColor="text1"/>
          <w:sz w:val="24"/>
          <w:szCs w:val="24"/>
          <w:lang w:val="en-US"/>
        </w:rPr>
        <w:t>export of final goods from country r to the world</w:t>
      </w:r>
    </w:p>
    <w:p w:rsidR="00370404" w:rsidRPr="001674E4" w:rsidRDefault="00BB224E" w:rsidP="003758B7">
      <w:pPr>
        <w:spacing w:line="360" w:lineRule="auto"/>
        <w:ind w:firstLine="720"/>
        <w:jc w:val="both"/>
        <w:rPr>
          <w:rFonts w:ascii="Times New Roman" w:hAnsi="Times New Roman"/>
          <w:sz w:val="24"/>
          <w:szCs w:val="24"/>
          <w:lang w:val="en-US"/>
        </w:rPr>
      </w:pPr>
      <w:r w:rsidRPr="001674E4">
        <w:rPr>
          <w:rFonts w:ascii="Times New Roman" w:hAnsi="Times New Roman"/>
          <w:sz w:val="24"/>
          <w:szCs w:val="24"/>
          <w:lang w:val="en-US"/>
        </w:rPr>
        <w:t>From the above VBY</w:t>
      </w:r>
      <w:r w:rsidR="00370404" w:rsidRPr="001674E4">
        <w:rPr>
          <w:rFonts w:ascii="Times New Roman" w:hAnsi="Times New Roman"/>
          <w:sz w:val="24"/>
          <w:szCs w:val="24"/>
          <w:lang w:val="en-US"/>
        </w:rPr>
        <w:t xml:space="preserve"> matrix, we can see two sequences; the diagonal terms </w:t>
      </w:r>
      <m:oMath>
        <m:sSub>
          <m:sSubPr>
            <m:ctrlPr>
              <w:rPr>
                <w:rFonts w:ascii="Cambria Math" w:hAnsi="Times New Roman"/>
                <w:sz w:val="24"/>
                <w:szCs w:val="24"/>
                <w:lang w:val="en-US"/>
              </w:rPr>
            </m:ctrlPr>
          </m:sSubPr>
          <m:e>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1</m:t>
                </m:r>
              </m:sub>
            </m:sSub>
            <m:r>
              <m:rPr>
                <m:sty m:val="p"/>
              </m:rPr>
              <w:rPr>
                <w:rFonts w:ascii="Cambria Math" w:hAnsi="Times New Roman"/>
                <w:sz w:val="24"/>
                <w:szCs w:val="24"/>
                <w:lang w:val="en-US"/>
              </w:rPr>
              <m:t>B</m:t>
            </m:r>
          </m:e>
          <m:sub>
            <m:r>
              <m:rPr>
                <m:sty m:val="p"/>
              </m:rPr>
              <w:rPr>
                <w:rFonts w:ascii="Cambria Math" w:hAnsi="Times New Roman"/>
                <w:sz w:val="24"/>
                <w:szCs w:val="24"/>
                <w:lang w:val="en-US"/>
              </w:rPr>
              <m:t>11</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1</m:t>
            </m:r>
            <m:r>
              <m:rPr>
                <m:sty m:val="p"/>
              </m:rPr>
              <w:rPr>
                <w:rFonts w:ascii="Times New Roman" w:hAnsi="Cambria Math"/>
                <w:sz w:val="24"/>
                <w:szCs w:val="24"/>
                <w:lang w:val="en-US"/>
              </w:rPr>
              <m:t>*</m:t>
            </m:r>
          </m:sub>
        </m:sSub>
        <m:r>
          <m:rPr>
            <m:sty m:val="p"/>
          </m:rPr>
          <w:rPr>
            <w:rFonts w:ascii="Cambria Math" w:hAnsi="Times New Roman"/>
            <w:sz w:val="24"/>
            <w:szCs w:val="24"/>
            <w:lang w:val="en-US"/>
          </w:rPr>
          <m:t>,</m:t>
        </m:r>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2</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22</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2</m:t>
            </m:r>
            <m:r>
              <m:rPr>
                <m:sty m:val="p"/>
              </m:rPr>
              <w:rPr>
                <w:rFonts w:ascii="Times New Roman" w:hAnsi="Cambria Math"/>
                <w:sz w:val="24"/>
                <w:szCs w:val="24"/>
                <w:lang w:val="en-US"/>
              </w:rPr>
              <m:t>*</m:t>
            </m:r>
          </m:sub>
        </m:sSub>
        <m:r>
          <m:rPr>
            <m:sty m:val="p"/>
          </m:rPr>
          <w:rPr>
            <w:rFonts w:ascii="Cambria Math" w:hAnsi="Times New Roman"/>
            <w:sz w:val="24"/>
            <w:szCs w:val="24"/>
            <w:lang w:val="en-US"/>
          </w:rPr>
          <m:t xml:space="preserve"> and </m:t>
        </m:r>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3</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33</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3</m:t>
            </m:r>
            <m:r>
              <m:rPr>
                <m:sty m:val="p"/>
              </m:rPr>
              <w:rPr>
                <w:rFonts w:ascii="Times New Roman" w:hAnsi="Cambria Math"/>
                <w:sz w:val="24"/>
                <w:szCs w:val="24"/>
                <w:lang w:val="en-US"/>
              </w:rPr>
              <m:t>*</m:t>
            </m:r>
          </m:sub>
        </m:sSub>
      </m:oMath>
      <w:r w:rsidR="00370404" w:rsidRPr="001674E4">
        <w:rPr>
          <w:rFonts w:ascii="Times New Roman" w:hAnsi="Times New Roman"/>
          <w:sz w:val="24"/>
          <w:szCs w:val="24"/>
          <w:lang w:val="en-US"/>
        </w:rPr>
        <w:t xml:space="preserve"> are domestic value added in </w:t>
      </w:r>
      <w:r w:rsidR="005B4DAF" w:rsidRPr="001674E4">
        <w:rPr>
          <w:rFonts w:ascii="Times New Roman" w:hAnsi="Times New Roman"/>
          <w:sz w:val="24"/>
          <w:szCs w:val="24"/>
          <w:lang w:val="en-US"/>
        </w:rPr>
        <w:t xml:space="preserve">exports. </w:t>
      </w:r>
      <w:r w:rsidR="00370404" w:rsidRPr="001674E4">
        <w:rPr>
          <w:rFonts w:ascii="Times New Roman" w:hAnsi="Times New Roman"/>
          <w:sz w:val="24"/>
          <w:szCs w:val="24"/>
          <w:lang w:val="en-US"/>
        </w:rPr>
        <w:t xml:space="preserve">The sum of off-diagonal terms along a column provides foreign value added in gross exports. For instance, sum of </w:t>
      </w:r>
      <m:oMath>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2</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21</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E</m:t>
            </m:r>
          </m:e>
          <m:sub>
            <m:r>
              <m:rPr>
                <m:sty m:val="p"/>
              </m:rPr>
              <w:rPr>
                <w:rFonts w:ascii="Cambria Math" w:hAnsi="Times New Roman"/>
                <w:sz w:val="24"/>
                <w:szCs w:val="24"/>
                <w:lang w:val="en-US"/>
              </w:rPr>
              <m:t>1</m:t>
            </m:r>
            <m:r>
              <m:rPr>
                <m:sty m:val="p"/>
              </m:rPr>
              <w:rPr>
                <w:rFonts w:ascii="Times New Roman" w:hAnsi="Cambria Math"/>
                <w:sz w:val="24"/>
                <w:szCs w:val="24"/>
                <w:lang w:val="en-US"/>
              </w:rPr>
              <m:t>*</m:t>
            </m:r>
          </m:sub>
        </m:sSub>
        <m:r>
          <m:rPr>
            <m:sty m:val="p"/>
          </m:rPr>
          <w:rPr>
            <w:rFonts w:ascii="Cambria Math" w:hAnsi="Times New Roman"/>
            <w:sz w:val="24"/>
            <w:szCs w:val="24"/>
            <w:lang w:val="en-US"/>
          </w:rPr>
          <m:t xml:space="preserve"> and </m:t>
        </m:r>
        <m:sSub>
          <m:sSubPr>
            <m:ctrlPr>
              <w:rPr>
                <w:rFonts w:ascii="Cambria Math" w:hAnsi="Times New Roman"/>
                <w:sz w:val="24"/>
                <w:szCs w:val="24"/>
                <w:lang w:val="en-US"/>
              </w:rPr>
            </m:ctrlPr>
          </m:sSubPr>
          <m:e>
            <m:r>
              <m:rPr>
                <m:sty m:val="p"/>
              </m:rPr>
              <w:rPr>
                <w:rFonts w:ascii="Cambria Math" w:hAnsi="Times New Roman"/>
                <w:sz w:val="24"/>
                <w:szCs w:val="24"/>
                <w:lang w:val="en-US"/>
              </w:rPr>
              <m:t>V</m:t>
            </m:r>
          </m:e>
          <m:sub>
            <m:r>
              <m:rPr>
                <m:sty m:val="p"/>
              </m:rPr>
              <w:rPr>
                <w:rFonts w:ascii="Cambria Math" w:hAnsi="Times New Roman"/>
                <w:sz w:val="24"/>
                <w:szCs w:val="24"/>
                <w:lang w:val="en-US"/>
              </w:rPr>
              <m:t>3</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B</m:t>
            </m:r>
          </m:e>
          <m:sub>
            <m:r>
              <m:rPr>
                <m:sty m:val="p"/>
              </m:rPr>
              <w:rPr>
                <w:rFonts w:ascii="Cambria Math" w:hAnsi="Times New Roman"/>
                <w:sz w:val="24"/>
                <w:szCs w:val="24"/>
                <w:lang w:val="en-US"/>
              </w:rPr>
              <m:t>31</m:t>
            </m:r>
          </m:sub>
        </m:sSub>
        <m:sSub>
          <m:sSubPr>
            <m:ctrlPr>
              <w:rPr>
                <w:rFonts w:ascii="Cambria Math" w:hAnsi="Times New Roman"/>
                <w:sz w:val="24"/>
                <w:szCs w:val="24"/>
                <w:lang w:val="en-US"/>
              </w:rPr>
            </m:ctrlPr>
          </m:sSubPr>
          <m:e>
            <m:r>
              <m:rPr>
                <m:sty m:val="p"/>
              </m:rPr>
              <w:rPr>
                <w:rFonts w:ascii="Cambria Math" w:hAnsi="Times New Roman"/>
                <w:sz w:val="24"/>
                <w:szCs w:val="24"/>
                <w:lang w:val="en-US"/>
              </w:rPr>
              <m:t>E</m:t>
            </m:r>
          </m:e>
          <m:sub>
            <m:r>
              <m:rPr>
                <m:sty m:val="p"/>
              </m:rPr>
              <w:rPr>
                <w:rFonts w:ascii="Cambria Math" w:hAnsi="Times New Roman"/>
                <w:sz w:val="24"/>
                <w:szCs w:val="24"/>
                <w:lang w:val="en-US"/>
              </w:rPr>
              <m:t>1</m:t>
            </m:r>
            <m:r>
              <m:rPr>
                <m:sty m:val="p"/>
              </m:rPr>
              <w:rPr>
                <w:rFonts w:ascii="Times New Roman" w:hAnsi="Cambria Math"/>
                <w:sz w:val="24"/>
                <w:szCs w:val="24"/>
                <w:lang w:val="en-US"/>
              </w:rPr>
              <m:t>*</m:t>
            </m:r>
          </m:sub>
        </m:sSub>
        <m:r>
          <m:rPr>
            <m:sty m:val="p"/>
          </m:rPr>
          <w:rPr>
            <w:rFonts w:ascii="Cambria Math" w:hAnsi="Times New Roman"/>
            <w:sz w:val="24"/>
            <w:szCs w:val="24"/>
            <w:lang w:val="en-US"/>
          </w:rPr>
          <m:t xml:space="preserve"> </m:t>
        </m:r>
      </m:oMath>
      <w:r w:rsidR="00370404" w:rsidRPr="001674E4">
        <w:rPr>
          <w:rFonts w:ascii="Times New Roman" w:hAnsi="Times New Roman"/>
          <w:sz w:val="24"/>
          <w:szCs w:val="24"/>
          <w:lang w:val="en-US"/>
        </w:rPr>
        <w:t>is foreign value added in exports of country 1.</w:t>
      </w:r>
      <w:r w:rsidR="005B4DAF" w:rsidRPr="001674E4">
        <w:rPr>
          <w:rFonts w:ascii="Times New Roman" w:hAnsi="Times New Roman"/>
          <w:sz w:val="24"/>
          <w:szCs w:val="24"/>
          <w:lang w:val="en-US"/>
        </w:rPr>
        <w:t xml:space="preserve"> </w:t>
      </w:r>
      <w:r w:rsidR="00370404" w:rsidRPr="001674E4">
        <w:rPr>
          <w:rFonts w:ascii="Times New Roman" w:hAnsi="Times New Roman"/>
          <w:sz w:val="24"/>
          <w:szCs w:val="24"/>
          <w:lang w:val="en-US"/>
        </w:rPr>
        <w:t>The sum of off- diagonal elements along a row provides indirect value added (IV) which is a country`s value added embodied as intermediate inputs in third countries` gross exports.</w:t>
      </w:r>
      <w:r w:rsidR="004E2469" w:rsidRPr="001674E4">
        <w:rPr>
          <w:rFonts w:ascii="Times New Roman" w:hAnsi="Times New Roman"/>
          <w:sz w:val="24"/>
          <w:szCs w:val="24"/>
          <w:lang w:val="en-US"/>
        </w:rPr>
        <w:br/>
      </w:r>
      <w:r w:rsidR="004E2469" w:rsidRPr="001674E4">
        <w:rPr>
          <w:rFonts w:ascii="Times New Roman" w:hAnsi="Times New Roman"/>
          <w:sz w:val="24"/>
          <w:szCs w:val="24"/>
          <w:lang w:val="en-US"/>
        </w:rPr>
        <w:br/>
      </w:r>
      <w:r w:rsidR="00370404" w:rsidRPr="001674E4">
        <w:rPr>
          <w:rFonts w:ascii="Times New Roman" w:hAnsi="Times New Roman"/>
          <w:b/>
          <w:i/>
          <w:sz w:val="24"/>
          <w:szCs w:val="24"/>
          <w:lang w:val="en-US"/>
        </w:rPr>
        <w:t xml:space="preserve">Modification to </w:t>
      </w:r>
      <w:r w:rsidR="00432960" w:rsidRPr="001674E4">
        <w:rPr>
          <w:rFonts w:ascii="Times New Roman" w:hAnsi="Times New Roman"/>
          <w:b/>
          <w:i/>
          <w:sz w:val="24"/>
          <w:szCs w:val="24"/>
          <w:lang w:val="en-US"/>
        </w:rPr>
        <w:t xml:space="preserve">Johnson and Noguera </w:t>
      </w:r>
      <w:r w:rsidR="00370404" w:rsidRPr="001674E4">
        <w:rPr>
          <w:rFonts w:ascii="Times New Roman" w:hAnsi="Times New Roman"/>
          <w:b/>
          <w:i/>
          <w:sz w:val="24"/>
          <w:szCs w:val="24"/>
          <w:lang w:val="en-US"/>
        </w:rPr>
        <w:t>(2012) method</w:t>
      </w:r>
      <w:r w:rsidR="008768FB" w:rsidRPr="001674E4">
        <w:rPr>
          <w:rFonts w:ascii="Times New Roman" w:hAnsi="Times New Roman"/>
          <w:b/>
          <w:i/>
          <w:sz w:val="24"/>
          <w:szCs w:val="24"/>
          <w:lang w:val="en-US"/>
        </w:rPr>
        <w:t xml:space="preserve"> for our analysis</w:t>
      </w:r>
      <w:r w:rsidR="00370404" w:rsidRPr="001674E4">
        <w:rPr>
          <w:rFonts w:ascii="Times New Roman" w:hAnsi="Times New Roman"/>
          <w:b/>
          <w:i/>
          <w:sz w:val="24"/>
          <w:szCs w:val="24"/>
          <w:lang w:val="en-US"/>
        </w:rPr>
        <w:t>:</w:t>
      </w:r>
      <w:r w:rsidR="002E1359" w:rsidRPr="001674E4">
        <w:rPr>
          <w:rStyle w:val="FootnoteReference"/>
          <w:rFonts w:ascii="Times New Roman" w:hAnsi="Times New Roman"/>
          <w:b/>
          <w:i/>
          <w:sz w:val="24"/>
          <w:szCs w:val="24"/>
          <w:lang w:val="en-US"/>
        </w:rPr>
        <w:footnoteReference w:id="1"/>
      </w:r>
    </w:p>
    <w:p w:rsidR="00370404" w:rsidRPr="001674E4" w:rsidRDefault="00B02D7C" w:rsidP="00B02D7C">
      <w:pPr>
        <w:spacing w:line="360" w:lineRule="auto"/>
        <w:jc w:val="both"/>
        <w:rPr>
          <w:rFonts w:ascii="Times New Roman" w:hAnsi="Times New Roman"/>
          <w:sz w:val="24"/>
          <w:szCs w:val="24"/>
          <w:lang w:val="en-US"/>
        </w:rPr>
      </w:pPr>
      <w:r w:rsidRPr="001674E4">
        <w:rPr>
          <w:rFonts w:ascii="Times New Roman" w:hAnsi="Times New Roman"/>
          <w:sz w:val="24"/>
          <w:szCs w:val="24"/>
          <w:lang w:val="en-US"/>
        </w:rPr>
        <w:t>In this paper, we interested in decomposing domestic and foreign value added in direct Indian imports of final goods from 7 countries plus rest of the world. Therefore, the Johnson and Noguera (2012) method</w:t>
      </w:r>
      <w:r w:rsidR="009F3A7D" w:rsidRPr="001674E4">
        <w:rPr>
          <w:rFonts w:ascii="Times New Roman" w:hAnsi="Times New Roman"/>
          <w:sz w:val="24"/>
          <w:szCs w:val="24"/>
          <w:lang w:val="en-US"/>
        </w:rPr>
        <w:t xml:space="preserve"> can be</w:t>
      </w:r>
      <w:r w:rsidRPr="001674E4">
        <w:rPr>
          <w:rFonts w:ascii="Times New Roman" w:hAnsi="Times New Roman"/>
          <w:sz w:val="24"/>
          <w:szCs w:val="24"/>
          <w:lang w:val="en-US"/>
        </w:rPr>
        <w:t xml:space="preserve"> modified as follows:</w:t>
      </w:r>
      <w:r w:rsidR="009D01C7" w:rsidRPr="001674E4">
        <w:rPr>
          <w:rFonts w:ascii="Times New Roman" w:hAnsi="Times New Roman"/>
          <w:sz w:val="24"/>
          <w:szCs w:val="24"/>
          <w:lang w:val="en-US"/>
        </w:rPr>
        <w:t xml:space="preserve"> </w:t>
      </w:r>
    </w:p>
    <w:p w:rsidR="002B2F3B" w:rsidRPr="001674E4" w:rsidRDefault="00370404" w:rsidP="00C851A4">
      <w:pPr>
        <w:spacing w:line="360" w:lineRule="auto"/>
        <w:ind w:firstLine="720"/>
        <w:jc w:val="both"/>
        <w:rPr>
          <w:rFonts w:ascii="Times New Roman" w:hAnsi="Times New Roman"/>
          <w:sz w:val="24"/>
          <w:szCs w:val="24"/>
          <w:lang w:val="en-US"/>
        </w:rPr>
      </w:pPr>
      <w:r w:rsidRPr="001674E4">
        <w:rPr>
          <w:rFonts w:ascii="Times New Roman" w:hAnsi="Times New Roman"/>
          <w:sz w:val="24"/>
          <w:szCs w:val="24"/>
          <w:lang w:val="en-US"/>
        </w:rPr>
        <w:t xml:space="preserve">For country 1 to 8 in the order CHN, DEU, </w:t>
      </w:r>
      <w:r w:rsidR="009F3A7D" w:rsidRPr="001674E4">
        <w:rPr>
          <w:rFonts w:ascii="Times New Roman" w:hAnsi="Times New Roman"/>
          <w:sz w:val="24"/>
          <w:szCs w:val="24"/>
          <w:lang w:val="en-US"/>
        </w:rPr>
        <w:t xml:space="preserve">IND, JPN, KOR, TWN, US, ROW, </w:t>
      </w:r>
      <w:r w:rsidR="009F3A7D" w:rsidRPr="001674E4">
        <w:rPr>
          <w:rFonts w:ascii="Times New Roman" w:hAnsi="Times New Roman"/>
          <w:sz w:val="24"/>
          <w:szCs w:val="24"/>
          <w:lang w:val="en-US"/>
        </w:rPr>
        <w:br/>
      </w:r>
      <w:r w:rsidRPr="001674E4">
        <w:rPr>
          <w:rFonts w:ascii="Times New Roman" w:hAnsi="Times New Roman"/>
          <w:sz w:val="24"/>
          <w:szCs w:val="24"/>
          <w:lang w:val="en-US"/>
        </w:rPr>
        <w:t xml:space="preserve"> </w:t>
      </w:r>
      <m:oMath>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r</m:t>
            </m:r>
            <m:r>
              <m:rPr>
                <m:sty m:val="p"/>
              </m:rPr>
              <w:rPr>
                <w:rFonts w:ascii="Times New Roman" w:hAnsi="Cambria Math"/>
                <w:sz w:val="24"/>
                <w:szCs w:val="24"/>
                <w:lang w:val="en-US"/>
              </w:rPr>
              <m:t>*</m:t>
            </m:r>
          </m:sub>
        </m:sSub>
      </m:oMath>
      <w:r w:rsidRPr="001674E4">
        <w:rPr>
          <w:rFonts w:ascii="Times New Roman" w:hAnsi="Times New Roman"/>
          <w:sz w:val="24"/>
          <w:szCs w:val="24"/>
          <w:lang w:val="en-US"/>
        </w:rPr>
        <w:t xml:space="preserve"> in VB</w:t>
      </w:r>
      <w:r w:rsidR="00F007C4" w:rsidRPr="001674E4">
        <w:rPr>
          <w:rFonts w:ascii="Times New Roman" w:hAnsi="Times New Roman"/>
          <w:sz w:val="24"/>
          <w:szCs w:val="24"/>
          <w:lang w:val="en-US"/>
        </w:rPr>
        <w:t xml:space="preserve">Y </w:t>
      </w:r>
      <w:r w:rsidRPr="001674E4">
        <w:rPr>
          <w:rFonts w:ascii="Times New Roman" w:hAnsi="Times New Roman"/>
          <w:sz w:val="24"/>
          <w:szCs w:val="24"/>
          <w:lang w:val="en-US"/>
        </w:rPr>
        <w:t xml:space="preserve">matrix </w:t>
      </w:r>
      <w:r w:rsidR="009F3A7D" w:rsidRPr="001674E4">
        <w:rPr>
          <w:rFonts w:ascii="Times New Roman" w:hAnsi="Times New Roman"/>
          <w:sz w:val="24"/>
          <w:szCs w:val="24"/>
          <w:lang w:val="en-US"/>
        </w:rPr>
        <w:t xml:space="preserve">in equation (4) </w:t>
      </w:r>
      <w:r w:rsidRPr="001674E4">
        <w:rPr>
          <w:rFonts w:ascii="Times New Roman" w:hAnsi="Times New Roman"/>
          <w:sz w:val="24"/>
          <w:szCs w:val="24"/>
          <w:lang w:val="en-US"/>
        </w:rPr>
        <w:t>stands</w:t>
      </w:r>
      <w:r w:rsidR="009F3A7D" w:rsidRPr="001674E4">
        <w:rPr>
          <w:rFonts w:ascii="Times New Roman" w:hAnsi="Times New Roman"/>
          <w:sz w:val="24"/>
          <w:szCs w:val="24"/>
          <w:lang w:val="en-US"/>
        </w:rPr>
        <w:t xml:space="preserve"> for</w:t>
      </w:r>
      <w:r w:rsidRPr="001674E4">
        <w:rPr>
          <w:rFonts w:ascii="Times New Roman" w:hAnsi="Times New Roman"/>
          <w:sz w:val="24"/>
          <w:szCs w:val="24"/>
          <w:lang w:val="en-US"/>
        </w:rPr>
        <w:t xml:space="preserve"> </w:t>
      </w:r>
      <w:r w:rsidR="002B2F3B" w:rsidRPr="001674E4">
        <w:rPr>
          <w:rFonts w:ascii="Times New Roman" w:hAnsi="Times New Roman"/>
          <w:sz w:val="24"/>
          <w:szCs w:val="24"/>
          <w:lang w:val="en-US"/>
        </w:rPr>
        <w:t xml:space="preserve">Indian imports of final goods from each </w:t>
      </w:r>
      <w:r w:rsidR="00BD4879" w:rsidRPr="001674E4">
        <w:rPr>
          <w:rFonts w:ascii="Times New Roman" w:hAnsi="Times New Roman"/>
          <w:sz w:val="24"/>
          <w:szCs w:val="24"/>
          <w:lang w:val="en-US"/>
        </w:rPr>
        <w:t>country. The</w:t>
      </w:r>
      <w:r w:rsidR="002B2F3B" w:rsidRPr="001674E4">
        <w:rPr>
          <w:rFonts w:ascii="Times New Roman" w:hAnsi="Times New Roman"/>
          <w:sz w:val="24"/>
          <w:szCs w:val="24"/>
          <w:lang w:val="en-US"/>
        </w:rPr>
        <w:t xml:space="preserve"> vector of Indian imports from each country can be written as:</w:t>
      </w:r>
    </w:p>
    <w:p w:rsidR="00370404" w:rsidRPr="001674E4" w:rsidRDefault="00370404" w:rsidP="009D01C7">
      <w:pPr>
        <w:spacing w:line="360" w:lineRule="auto"/>
        <w:jc w:val="both"/>
        <w:rPr>
          <w:rFonts w:ascii="Times New Roman" w:hAnsi="Times New Roman"/>
          <w:sz w:val="24"/>
          <w:szCs w:val="24"/>
          <w:lang w:val="en-US"/>
        </w:rPr>
      </w:pPr>
      <w:r w:rsidRPr="001674E4">
        <w:rPr>
          <w:rFonts w:ascii="Times New Roman" w:hAnsi="Times New Roman"/>
          <w:sz w:val="24"/>
          <w:szCs w:val="24"/>
          <w:lang w:val="en-US"/>
        </w:rPr>
        <w:lastRenderedPageBreak/>
        <w:br/>
      </w:r>
      <m:oMathPara>
        <m:oMath>
          <m:sSup>
            <m:sSupPr>
              <m:ctrlPr>
                <w:rPr>
                  <w:rFonts w:ascii="Cambria Math" w:hAnsi="Times New Roman"/>
                  <w:sz w:val="24"/>
                  <w:szCs w:val="24"/>
                  <w:lang w:val="en-US"/>
                </w:rPr>
              </m:ctrlPr>
            </m:sSupPr>
            <m:e>
              <m:r>
                <m:rPr>
                  <m:sty m:val="p"/>
                </m:rPr>
                <w:rPr>
                  <w:rFonts w:ascii="Cambria Math" w:hAnsi="Times New Roman"/>
                  <w:sz w:val="24"/>
                  <w:szCs w:val="24"/>
                  <w:lang w:val="en-US"/>
                </w:rPr>
                <m:t>y</m:t>
              </m:r>
            </m:e>
            <m:sup>
              <m:r>
                <m:rPr>
                  <m:sty m:val="p"/>
                </m:rPr>
                <w:rPr>
                  <w:rFonts w:ascii="Times New Roman" w:hAnsi="Times New Roman"/>
                  <w:sz w:val="24"/>
                  <w:szCs w:val="24"/>
                  <w:lang w:val="en-US"/>
                </w:rPr>
                <m:t>*</m:t>
              </m:r>
            </m:sup>
          </m:sSup>
          <m:r>
            <m:rPr>
              <m:sty m:val="p"/>
            </m:rPr>
            <w:rPr>
              <w:rFonts w:ascii="Cambria Math" w:hAnsi="Times New Roman"/>
              <w:sz w:val="24"/>
              <w:szCs w:val="24"/>
              <w:lang w:val="en-US"/>
            </w:rPr>
            <m:t>=</m:t>
          </m:r>
          <m:d>
            <m:dPr>
              <m:ctrlPr>
                <w:rPr>
                  <w:rFonts w:ascii="Cambria Math" w:hAnsi="Times New Roman"/>
                  <w:sz w:val="24"/>
                  <w:szCs w:val="24"/>
                  <w:lang w:val="en-US"/>
                </w:rPr>
              </m:ctrlPr>
            </m:dPr>
            <m:e>
              <m:m>
                <m:mPr>
                  <m:mcs>
                    <m:mc>
                      <m:mcPr>
                        <m:count m:val="1"/>
                        <m:mcJc m:val="center"/>
                      </m:mcPr>
                    </m:mc>
                  </m:mcs>
                  <m:ctrlPr>
                    <w:rPr>
                      <w:rFonts w:ascii="Cambria Math" w:hAnsi="Times New Roman"/>
                      <w:sz w:val="24"/>
                      <w:szCs w:val="24"/>
                      <w:lang w:val="en-US"/>
                    </w:rPr>
                  </m:ctrlPr>
                </m:mP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13</m:t>
                        </m:r>
                      </m:sub>
                    </m:sSub>
                  </m:e>
                </m:m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23</m:t>
                        </m:r>
                      </m:sub>
                    </m:sSub>
                  </m:e>
                </m:mr>
                <m:mr>
                  <m:e>
                    <m:m>
                      <m:mPr>
                        <m:mcs>
                          <m:mc>
                            <m:mcPr>
                              <m:count m:val="1"/>
                              <m:mcJc m:val="center"/>
                            </m:mcPr>
                          </m:mc>
                        </m:mcs>
                        <m:ctrlPr>
                          <w:rPr>
                            <w:rFonts w:ascii="Cambria Math" w:hAnsi="Times New Roman"/>
                            <w:sz w:val="24"/>
                            <w:szCs w:val="24"/>
                            <w:lang w:val="en-US"/>
                          </w:rPr>
                        </m:ctrlPr>
                      </m:mPr>
                      <m:mr>
                        <m:e>
                          <m:r>
                            <m:rPr>
                              <m:sty m:val="p"/>
                            </m:rPr>
                            <w:rPr>
                              <w:rFonts w:ascii="Cambria Math" w:hAnsi="Times New Roman"/>
                              <w:sz w:val="24"/>
                              <w:szCs w:val="24"/>
                              <w:lang w:val="en-US"/>
                            </w:rPr>
                            <m:t>0</m:t>
                          </m:r>
                        </m:e>
                      </m:m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43</m:t>
                              </m:r>
                            </m:sub>
                          </m:sSub>
                        </m:e>
                      </m:mr>
                      <m:mr>
                        <m:e>
                          <m:m>
                            <m:mPr>
                              <m:mcs>
                                <m:mc>
                                  <m:mcPr>
                                    <m:count m:val="1"/>
                                    <m:mcJc m:val="center"/>
                                  </m:mcPr>
                                </m:mc>
                              </m:mcs>
                              <m:ctrlPr>
                                <w:rPr>
                                  <w:rFonts w:ascii="Cambria Math" w:hAnsi="Times New Roman"/>
                                  <w:sz w:val="24"/>
                                  <w:szCs w:val="24"/>
                                  <w:lang w:val="en-US"/>
                                </w:rPr>
                              </m:ctrlPr>
                            </m:mP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53</m:t>
                                    </m:r>
                                  </m:sub>
                                </m:sSub>
                              </m:e>
                            </m:m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63</m:t>
                                    </m:r>
                                  </m:sub>
                                </m:sSub>
                              </m:e>
                            </m:mr>
                            <m:mr>
                              <m:e>
                                <m:m>
                                  <m:mPr>
                                    <m:mcs>
                                      <m:mc>
                                        <m:mcPr>
                                          <m:count m:val="1"/>
                                          <m:mcJc m:val="center"/>
                                        </m:mcPr>
                                      </m:mc>
                                    </m:mcs>
                                    <m:ctrlPr>
                                      <w:rPr>
                                        <w:rFonts w:ascii="Cambria Math" w:hAnsi="Times New Roman"/>
                                        <w:sz w:val="24"/>
                                        <w:szCs w:val="24"/>
                                        <w:lang w:val="en-US"/>
                                      </w:rPr>
                                    </m:ctrlPr>
                                  </m:mP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73</m:t>
                                          </m:r>
                                        </m:sub>
                                      </m:sSub>
                                    </m:e>
                                  </m:mr>
                                  <m:mr>
                                    <m:e>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83</m:t>
                                          </m:r>
                                        </m:sub>
                                      </m:sSub>
                                    </m:e>
                                  </m:mr>
                                </m:m>
                              </m:e>
                            </m:mr>
                          </m:m>
                        </m:e>
                      </m:mr>
                    </m:m>
                  </m:e>
                </m:mr>
              </m:m>
            </m:e>
          </m:d>
        </m:oMath>
      </m:oMathPara>
    </w:p>
    <w:p w:rsidR="009D01C7" w:rsidRPr="001674E4" w:rsidRDefault="009D01C7" w:rsidP="009C4D29">
      <w:pPr>
        <w:spacing w:line="360" w:lineRule="auto"/>
        <w:jc w:val="both"/>
        <w:rPr>
          <w:rFonts w:ascii="Times New Roman" w:hAnsi="Times New Roman"/>
          <w:sz w:val="24"/>
          <w:szCs w:val="24"/>
          <w:lang w:val="en-US"/>
        </w:rPr>
      </w:pPr>
      <w:r w:rsidRPr="001674E4">
        <w:rPr>
          <w:rFonts w:ascii="Times New Roman" w:hAnsi="Times New Roman"/>
          <w:sz w:val="24"/>
          <w:szCs w:val="24"/>
          <w:lang w:val="en-US"/>
        </w:rPr>
        <w:t xml:space="preserve">Therefore in our analysis, the original </w:t>
      </w:r>
      <w:r w:rsidR="002B2F3B" w:rsidRPr="001674E4">
        <w:rPr>
          <w:rFonts w:ascii="Times New Roman" w:hAnsi="Times New Roman"/>
          <w:sz w:val="24"/>
          <w:szCs w:val="24"/>
          <w:lang w:val="en-US"/>
        </w:rPr>
        <w:t>VBY is</w:t>
      </w:r>
      <w:r w:rsidRPr="001674E4">
        <w:rPr>
          <w:rFonts w:ascii="Times New Roman" w:hAnsi="Times New Roman"/>
          <w:sz w:val="24"/>
          <w:szCs w:val="24"/>
          <w:lang w:val="en-US"/>
        </w:rPr>
        <w:t xml:space="preserve"> modified as follows:</w:t>
      </w:r>
    </w:p>
    <w:p w:rsidR="009F2BF6" w:rsidRPr="001674E4" w:rsidRDefault="009D01C7" w:rsidP="009C4D29">
      <w:pPr>
        <w:spacing w:line="360" w:lineRule="auto"/>
        <w:jc w:val="both"/>
        <w:rPr>
          <w:rFonts w:ascii="Times New Roman" w:hAnsi="Times New Roman"/>
          <w:sz w:val="24"/>
          <w:szCs w:val="24"/>
          <w:lang w:val="en-US"/>
        </w:rPr>
      </w:pPr>
      <m:oMathPara>
        <m:oMath>
          <m:r>
            <m:rPr>
              <m:sty m:val="p"/>
            </m:rPr>
            <w:rPr>
              <w:rFonts w:ascii="Cambria Math" w:hAnsi="Times New Roman"/>
              <w:sz w:val="24"/>
              <w:szCs w:val="24"/>
              <w:lang w:val="en-US"/>
            </w:rPr>
            <m:t>VB</m:t>
          </m:r>
          <m:sSup>
            <m:sSupPr>
              <m:ctrlPr>
                <w:rPr>
                  <w:rFonts w:ascii="Cambria Math" w:hAnsi="Times New Roman"/>
                  <w:sz w:val="24"/>
                  <w:szCs w:val="24"/>
                  <w:lang w:val="en-US"/>
                </w:rPr>
              </m:ctrlPr>
            </m:sSupPr>
            <m:e>
              <m:r>
                <m:rPr>
                  <m:sty m:val="p"/>
                </m:rPr>
                <w:rPr>
                  <w:rFonts w:ascii="Cambria Math" w:hAnsi="Times New Roman"/>
                  <w:sz w:val="24"/>
                  <w:szCs w:val="24"/>
                  <w:lang w:val="en-US"/>
                </w:rPr>
                <m:t>Y</m:t>
              </m:r>
            </m:e>
            <m:sup>
              <m:r>
                <m:rPr>
                  <m:sty m:val="p"/>
                </m:rPr>
                <w:rPr>
                  <w:rFonts w:ascii="Times New Roman" w:hAnsi="Cambria Math"/>
                  <w:sz w:val="24"/>
                  <w:szCs w:val="24"/>
                  <w:lang w:val="en-US"/>
                </w:rPr>
                <m:t>*</m:t>
              </m:r>
            </m:sup>
          </m:sSup>
          <m:r>
            <m:rPr>
              <m:sty m:val="p"/>
            </m:rPr>
            <w:rPr>
              <w:rFonts w:ascii="Cambria Math" w:hAnsi="Times New Roman"/>
              <w:sz w:val="24"/>
              <w:szCs w:val="24"/>
              <w:lang w:val="en-US"/>
            </w:rPr>
            <m:t>=VB</m:t>
          </m:r>
          <m:r>
            <m:rPr>
              <m:sty m:val="p"/>
            </m:rPr>
            <w:rPr>
              <w:rFonts w:ascii="Cambria Math" w:hAnsi="Cambria Math"/>
              <w:sz w:val="24"/>
              <w:szCs w:val="24"/>
              <w:lang w:val="en-US"/>
            </w:rPr>
            <m:t>*</m:t>
          </m:r>
          <m:r>
            <m:rPr>
              <m:sty m:val="p"/>
            </m:rPr>
            <w:rPr>
              <w:rFonts w:ascii="Cambria Math" w:hAnsi="Times New Roman"/>
              <w:sz w:val="24"/>
              <w:szCs w:val="24"/>
              <w:lang w:val="en-US"/>
            </w:rPr>
            <m:t xml:space="preserve"> diag(</m:t>
          </m:r>
          <m:sSup>
            <m:sSupPr>
              <m:ctrlPr>
                <w:rPr>
                  <w:rFonts w:ascii="Cambria Math" w:hAnsi="Times New Roman"/>
                  <w:sz w:val="24"/>
                  <w:szCs w:val="24"/>
                  <w:lang w:val="en-US"/>
                </w:rPr>
              </m:ctrlPr>
            </m:sSupPr>
            <m:e>
              <m:r>
                <m:rPr>
                  <m:sty m:val="p"/>
                </m:rPr>
                <w:rPr>
                  <w:rFonts w:ascii="Cambria Math" w:hAnsi="Times New Roman"/>
                  <w:sz w:val="24"/>
                  <w:szCs w:val="24"/>
                  <w:lang w:val="en-US"/>
                </w:rPr>
                <m:t>y</m:t>
              </m:r>
            </m:e>
            <m:sup>
              <m:r>
                <m:rPr>
                  <m:sty m:val="p"/>
                </m:rPr>
                <w:rPr>
                  <w:rFonts w:ascii="Times New Roman" w:hAnsi="Times New Roman"/>
                  <w:sz w:val="24"/>
                  <w:szCs w:val="24"/>
                  <w:lang w:val="en-US"/>
                </w:rPr>
                <m:t>*</m:t>
              </m:r>
            </m:sup>
          </m:sSup>
          <m:r>
            <m:rPr>
              <m:sty m:val="p"/>
            </m:rPr>
            <w:rPr>
              <w:rFonts w:ascii="Cambria Math" w:hAnsi="Times New Roman"/>
              <w:sz w:val="24"/>
              <w:szCs w:val="24"/>
              <w:lang w:val="en-US"/>
            </w:rPr>
            <m:t>)</m:t>
          </m:r>
        </m:oMath>
      </m:oMathPara>
    </w:p>
    <w:p w:rsidR="002B2F3B" w:rsidRPr="001674E4" w:rsidRDefault="002B2F3B" w:rsidP="002B2F3B">
      <w:pPr>
        <w:spacing w:line="360" w:lineRule="auto"/>
        <w:jc w:val="right"/>
        <w:rPr>
          <w:rFonts w:ascii="Times New Roman" w:hAnsi="Times New Roman"/>
          <w:sz w:val="24"/>
          <w:szCs w:val="24"/>
          <w:lang w:val="en-US"/>
        </w:rPr>
      </w:pPr>
      <w:r w:rsidRPr="001674E4">
        <w:rPr>
          <w:rFonts w:ascii="Times New Roman" w:hAnsi="Times New Roman"/>
          <w:sz w:val="24"/>
          <w:szCs w:val="24"/>
          <w:lang w:val="en-US"/>
        </w:rPr>
        <w:t>(5)</w:t>
      </w:r>
    </w:p>
    <w:p w:rsidR="00370404" w:rsidRPr="001674E4" w:rsidRDefault="00370404" w:rsidP="009C4D29">
      <w:pPr>
        <w:spacing w:line="360" w:lineRule="auto"/>
        <w:jc w:val="both"/>
        <w:rPr>
          <w:rFonts w:ascii="Times New Roman" w:hAnsi="Times New Roman"/>
          <w:sz w:val="24"/>
          <w:szCs w:val="24"/>
          <w:lang w:val="en-US"/>
        </w:rPr>
      </w:pPr>
      <w:r w:rsidRPr="001674E4">
        <w:rPr>
          <w:rFonts w:ascii="Times New Roman" w:hAnsi="Times New Roman"/>
          <w:sz w:val="24"/>
          <w:szCs w:val="24"/>
          <w:lang w:val="en-US"/>
        </w:rPr>
        <w:t>The diagonal elements give domestic value added</w:t>
      </w:r>
      <w:r w:rsidR="002B2F3B" w:rsidRPr="001674E4">
        <w:rPr>
          <w:rFonts w:ascii="Times New Roman" w:hAnsi="Times New Roman"/>
          <w:sz w:val="24"/>
          <w:szCs w:val="24"/>
          <w:lang w:val="en-US"/>
        </w:rPr>
        <w:t xml:space="preserve"> of that country imported by India. </w:t>
      </w:r>
      <w:r w:rsidRPr="001674E4">
        <w:rPr>
          <w:rFonts w:ascii="Times New Roman" w:hAnsi="Times New Roman"/>
          <w:sz w:val="24"/>
          <w:szCs w:val="24"/>
          <w:lang w:val="en-US"/>
        </w:rPr>
        <w:t>The off diagonal elements give foreign value added</w:t>
      </w:r>
      <w:r w:rsidR="002B2F3B" w:rsidRPr="001674E4">
        <w:rPr>
          <w:rFonts w:ascii="Times New Roman" w:hAnsi="Times New Roman"/>
          <w:sz w:val="24"/>
          <w:szCs w:val="24"/>
          <w:lang w:val="en-US"/>
        </w:rPr>
        <w:t xml:space="preserve"> that enters India via that country. </w:t>
      </w:r>
    </w:p>
    <w:p w:rsidR="00370404" w:rsidRPr="001674E4" w:rsidRDefault="00370404" w:rsidP="004E2469">
      <w:pPr>
        <w:spacing w:line="360" w:lineRule="auto"/>
        <w:jc w:val="center"/>
        <w:rPr>
          <w:rFonts w:ascii="Times New Roman" w:hAnsi="Times New Roman"/>
          <w:b/>
          <w:sz w:val="24"/>
          <w:szCs w:val="24"/>
          <w:lang w:val="en-US"/>
        </w:rPr>
      </w:pPr>
      <w:r w:rsidRPr="001674E4">
        <w:rPr>
          <w:rFonts w:ascii="Times New Roman" w:hAnsi="Times New Roman"/>
          <w:b/>
          <w:sz w:val="24"/>
          <w:szCs w:val="24"/>
          <w:lang w:val="en-US"/>
        </w:rPr>
        <w:t>3.2</w:t>
      </w:r>
      <w:r w:rsidR="00021A3E" w:rsidRPr="001674E4">
        <w:rPr>
          <w:rFonts w:ascii="Times New Roman" w:hAnsi="Times New Roman"/>
          <w:b/>
          <w:sz w:val="24"/>
          <w:szCs w:val="24"/>
          <w:lang w:val="en-US"/>
        </w:rPr>
        <w:t>. b</w:t>
      </w:r>
      <w:r w:rsidRPr="001674E4">
        <w:rPr>
          <w:rFonts w:ascii="Times New Roman" w:hAnsi="Times New Roman"/>
          <w:b/>
          <w:sz w:val="24"/>
          <w:szCs w:val="24"/>
          <w:lang w:val="en-US"/>
        </w:rPr>
        <w:t xml:space="preserve">) </w:t>
      </w:r>
      <w:r w:rsidR="00BD188B" w:rsidRPr="001674E4">
        <w:rPr>
          <w:rFonts w:ascii="Times New Roman" w:hAnsi="Times New Roman"/>
          <w:b/>
          <w:sz w:val="24"/>
          <w:szCs w:val="24"/>
          <w:lang w:val="en-US"/>
        </w:rPr>
        <w:t xml:space="preserve">Net </w:t>
      </w:r>
      <w:r w:rsidRPr="001674E4">
        <w:rPr>
          <w:rFonts w:ascii="Times New Roman" w:hAnsi="Times New Roman"/>
          <w:b/>
          <w:sz w:val="24"/>
          <w:szCs w:val="24"/>
          <w:lang w:val="en-US"/>
        </w:rPr>
        <w:t>Trade in Value Added</w:t>
      </w:r>
    </w:p>
    <w:p w:rsidR="00370404" w:rsidRPr="001674E4" w:rsidRDefault="008D5C49" w:rsidP="009C4D29">
      <w:pPr>
        <w:spacing w:line="360" w:lineRule="auto"/>
        <w:jc w:val="both"/>
        <w:rPr>
          <w:rFonts w:ascii="Times New Roman" w:hAnsi="Times New Roman"/>
          <w:sz w:val="24"/>
          <w:szCs w:val="24"/>
          <w:lang w:val="en-US"/>
        </w:rPr>
      </w:pPr>
      <w:r w:rsidRPr="001674E4">
        <w:rPr>
          <w:rFonts w:ascii="Times New Roman" w:hAnsi="Times New Roman"/>
          <w:sz w:val="24"/>
          <w:szCs w:val="24"/>
          <w:lang w:val="en-US"/>
        </w:rPr>
        <w:t>We can use the original Johnson and Noguera (2012</w:t>
      </w:r>
      <w:r w:rsidR="00C851A4" w:rsidRPr="001674E4">
        <w:rPr>
          <w:rFonts w:ascii="Times New Roman" w:hAnsi="Times New Roman"/>
          <w:sz w:val="24"/>
          <w:szCs w:val="24"/>
          <w:lang w:val="en-US"/>
        </w:rPr>
        <w:t>) of</w:t>
      </w:r>
      <w:r w:rsidRPr="001674E4">
        <w:rPr>
          <w:rFonts w:ascii="Times New Roman" w:hAnsi="Times New Roman"/>
          <w:sz w:val="24"/>
          <w:szCs w:val="24"/>
          <w:lang w:val="en-US"/>
        </w:rPr>
        <w:t xml:space="preserve"> equation (4), to calculate the net trade in value </w:t>
      </w:r>
      <w:r w:rsidR="00C851A4" w:rsidRPr="001674E4">
        <w:rPr>
          <w:rFonts w:ascii="Times New Roman" w:hAnsi="Times New Roman"/>
          <w:sz w:val="24"/>
          <w:szCs w:val="24"/>
          <w:lang w:val="en-US"/>
        </w:rPr>
        <w:t>added by</w:t>
      </w:r>
      <w:r w:rsidRPr="001674E4">
        <w:rPr>
          <w:rFonts w:ascii="Times New Roman" w:hAnsi="Times New Roman"/>
          <w:sz w:val="24"/>
          <w:szCs w:val="24"/>
          <w:lang w:val="en-US"/>
        </w:rPr>
        <w:t xml:space="preserve"> using the following formula:</w:t>
      </w:r>
    </w:p>
    <w:p w:rsidR="00370404" w:rsidRPr="001674E4" w:rsidRDefault="00CF0C18" w:rsidP="009C4D29">
      <w:pPr>
        <w:jc w:val="both"/>
        <w:rPr>
          <w:rFonts w:ascii="Times New Roman" w:hAnsi="Times New Roman"/>
          <w:sz w:val="24"/>
          <w:szCs w:val="24"/>
        </w:rPr>
      </w:pPr>
      <m:oMathPara>
        <m:oMath>
          <m:sSup>
            <m:sSupPr>
              <m:ctrlPr>
                <w:rPr>
                  <w:rFonts w:ascii="Cambria Math" w:hAnsi="Times New Roman"/>
                  <w:sz w:val="24"/>
                  <w:szCs w:val="24"/>
                </w:rPr>
              </m:ctrlPr>
            </m:sSupPr>
            <m:e>
              <m:r>
                <m:rPr>
                  <m:sty m:val="p"/>
                </m:rPr>
                <w:rPr>
                  <w:rFonts w:ascii="Cambria Math" w:hAnsi="Times New Roman"/>
                  <w:sz w:val="24"/>
                  <w:szCs w:val="24"/>
                </w:rPr>
                <m:t>Net Trade in Value Added(TIVA)= VBY</m:t>
              </m:r>
            </m:e>
            <m:sup>
              <m:r>
                <m:rPr>
                  <m:sty m:val="p"/>
                </m:rPr>
                <w:rPr>
                  <w:rFonts w:ascii="Times New Roman" w:hAnsi="Times New Roman"/>
                  <w:sz w:val="24"/>
                  <w:szCs w:val="24"/>
                </w:rPr>
                <m:t>'</m:t>
              </m:r>
            </m:sup>
          </m:sSup>
          <m:r>
            <m:rPr>
              <m:sty m:val="p"/>
            </m:rPr>
            <w:rPr>
              <w:rFonts w:ascii="Times New Roman" w:hAnsi="Times New Roman"/>
              <w:sz w:val="24"/>
              <w:szCs w:val="24"/>
            </w:rPr>
            <m:t>-</m:t>
          </m:r>
          <m:r>
            <m:rPr>
              <m:sty m:val="p"/>
            </m:rPr>
            <w:rPr>
              <w:rFonts w:ascii="Cambria Math" w:hAnsi="Times New Roman"/>
              <w:sz w:val="24"/>
              <w:szCs w:val="24"/>
            </w:rPr>
            <m:t>VBY</m:t>
          </m:r>
        </m:oMath>
      </m:oMathPara>
    </w:p>
    <w:p w:rsidR="00C851A4" w:rsidRPr="001674E4" w:rsidRDefault="008D5C49" w:rsidP="00C851A4">
      <w:pPr>
        <w:spacing w:line="360" w:lineRule="auto"/>
        <w:ind w:right="480"/>
        <w:jc w:val="right"/>
        <w:rPr>
          <w:rFonts w:ascii="Times New Roman" w:hAnsi="Times New Roman"/>
          <w:sz w:val="24"/>
          <w:szCs w:val="24"/>
          <w:lang w:val="en-US"/>
        </w:rPr>
      </w:pPr>
      <w:r w:rsidRPr="001674E4">
        <w:rPr>
          <w:rFonts w:ascii="Times New Roman" w:hAnsi="Times New Roman"/>
          <w:sz w:val="24"/>
          <w:szCs w:val="24"/>
          <w:lang w:val="en-US"/>
        </w:rPr>
        <w:t>(6)</w:t>
      </w:r>
    </w:p>
    <w:p w:rsidR="00370404" w:rsidRPr="001674E4" w:rsidRDefault="008D5C49" w:rsidP="00C851A4">
      <w:pPr>
        <w:spacing w:line="360" w:lineRule="auto"/>
        <w:ind w:right="960"/>
        <w:rPr>
          <w:rFonts w:ascii="Times New Roman" w:hAnsi="Times New Roman"/>
          <w:sz w:val="24"/>
          <w:szCs w:val="24"/>
          <w:lang w:val="en-US"/>
        </w:rPr>
      </w:pPr>
      <w:r w:rsidRPr="001674E4">
        <w:rPr>
          <w:rFonts w:ascii="Times New Roman" w:hAnsi="Times New Roman"/>
          <w:sz w:val="24"/>
          <w:szCs w:val="24"/>
        </w:rPr>
        <w:t>Where</w:t>
      </w:r>
      <m:oMath>
        <m:r>
          <m:rPr>
            <m:sty m:val="p"/>
          </m:rPr>
          <w:rPr>
            <w:rFonts w:ascii="Cambria Math" w:hAnsi="Times New Roman"/>
            <w:sz w:val="24"/>
            <w:szCs w:val="24"/>
          </w:rPr>
          <m:t>VBY</m:t>
        </m:r>
      </m:oMath>
      <w:r w:rsidR="00370404" w:rsidRPr="001674E4">
        <w:rPr>
          <w:rFonts w:ascii="Times New Roman" w:hAnsi="Times New Roman"/>
          <w:sz w:val="24"/>
          <w:szCs w:val="24"/>
        </w:rPr>
        <w:t xml:space="preserve">’ is the transpose of </w:t>
      </w:r>
      <m:oMath>
        <m:r>
          <m:rPr>
            <m:sty m:val="p"/>
          </m:rPr>
          <w:rPr>
            <w:rFonts w:ascii="Cambria Math" w:hAnsi="Times New Roman"/>
            <w:sz w:val="24"/>
            <w:szCs w:val="24"/>
          </w:rPr>
          <m:t>VBY</m:t>
        </m:r>
      </m:oMath>
    </w:p>
    <w:p w:rsidR="00370404" w:rsidRPr="001674E4" w:rsidRDefault="00370404" w:rsidP="003758B7">
      <w:pPr>
        <w:spacing w:line="360" w:lineRule="auto"/>
        <w:ind w:firstLine="415"/>
        <w:jc w:val="both"/>
        <w:rPr>
          <w:rFonts w:ascii="Times New Roman" w:hAnsi="Times New Roman"/>
          <w:sz w:val="24"/>
          <w:szCs w:val="24"/>
          <w:lang w:val="en-US"/>
        </w:rPr>
      </w:pPr>
      <w:r w:rsidRPr="001674E4">
        <w:rPr>
          <w:rFonts w:ascii="Times New Roman" w:hAnsi="Times New Roman"/>
          <w:sz w:val="24"/>
          <w:szCs w:val="24"/>
        </w:rPr>
        <w:t>Based on the theoretical foundation</w:t>
      </w:r>
      <w:r w:rsidR="008D5C49" w:rsidRPr="001674E4">
        <w:rPr>
          <w:rFonts w:ascii="Times New Roman" w:hAnsi="Times New Roman"/>
          <w:sz w:val="24"/>
          <w:szCs w:val="24"/>
        </w:rPr>
        <w:t xml:space="preserve"> mentioned in 3.1, 3.2a, and 3.2b,</w:t>
      </w:r>
      <w:r w:rsidRPr="001674E4">
        <w:rPr>
          <w:rFonts w:ascii="Times New Roman" w:hAnsi="Times New Roman"/>
          <w:sz w:val="24"/>
          <w:szCs w:val="24"/>
          <w:lang w:val="en-US"/>
        </w:rPr>
        <w:t xml:space="preserve"> we </w:t>
      </w:r>
      <w:r w:rsidR="008D5C49" w:rsidRPr="001674E4">
        <w:rPr>
          <w:rFonts w:ascii="Times New Roman" w:hAnsi="Times New Roman"/>
          <w:sz w:val="24"/>
          <w:szCs w:val="24"/>
          <w:lang w:val="en-US"/>
        </w:rPr>
        <w:t>conduct our empirical analysis</w:t>
      </w:r>
      <w:r w:rsidRPr="001674E4">
        <w:rPr>
          <w:rFonts w:ascii="Times New Roman" w:hAnsi="Times New Roman"/>
          <w:sz w:val="24"/>
          <w:szCs w:val="24"/>
          <w:lang w:val="en-US"/>
        </w:rPr>
        <w:t xml:space="preserve"> for three categories of </w:t>
      </w:r>
      <w:r w:rsidR="00DC03AB" w:rsidRPr="001674E4">
        <w:rPr>
          <w:rFonts w:ascii="Times New Roman" w:hAnsi="Times New Roman"/>
          <w:sz w:val="24"/>
          <w:szCs w:val="24"/>
          <w:lang w:val="en-US"/>
        </w:rPr>
        <w:t xml:space="preserve">WIOD </w:t>
      </w:r>
      <w:r w:rsidRPr="001674E4">
        <w:rPr>
          <w:rFonts w:ascii="Times New Roman" w:hAnsi="Times New Roman"/>
          <w:sz w:val="24"/>
          <w:szCs w:val="24"/>
          <w:lang w:val="en-US"/>
        </w:rPr>
        <w:t>industry classification</w:t>
      </w:r>
      <w:r w:rsidRPr="001674E4">
        <w:rPr>
          <w:rStyle w:val="FootnoteReference"/>
          <w:rFonts w:ascii="Times New Roman" w:hAnsi="Times New Roman"/>
          <w:sz w:val="24"/>
          <w:szCs w:val="24"/>
          <w:lang w:val="en-US"/>
        </w:rPr>
        <w:footnoteReference w:id="2"/>
      </w:r>
      <w:r w:rsidRPr="001674E4">
        <w:rPr>
          <w:rFonts w:ascii="Times New Roman" w:hAnsi="Times New Roman"/>
          <w:sz w:val="24"/>
          <w:szCs w:val="24"/>
          <w:lang w:val="en-US"/>
        </w:rPr>
        <w:t>:</w:t>
      </w:r>
    </w:p>
    <w:p w:rsidR="00370404" w:rsidRPr="001674E4" w:rsidRDefault="00370404" w:rsidP="009C4D29">
      <w:pPr>
        <w:pStyle w:val="ListParagraph"/>
        <w:numPr>
          <w:ilvl w:val="0"/>
          <w:numId w:val="3"/>
        </w:numPr>
        <w:spacing w:line="360" w:lineRule="auto"/>
        <w:jc w:val="both"/>
        <w:rPr>
          <w:lang w:val="en-US"/>
        </w:rPr>
      </w:pPr>
      <w:r w:rsidRPr="001674E4">
        <w:rPr>
          <w:lang w:val="en-US"/>
        </w:rPr>
        <w:t>Three sectors (Primary, Secondary and Services): Primary (Industry 1 to 2) Secondary (Industry 3 to 16), Services (Industry 17 to 35).</w:t>
      </w:r>
    </w:p>
    <w:p w:rsidR="00370404" w:rsidRPr="001674E4" w:rsidRDefault="00370404" w:rsidP="009C4D29">
      <w:pPr>
        <w:pStyle w:val="ListParagraph"/>
        <w:numPr>
          <w:ilvl w:val="0"/>
          <w:numId w:val="3"/>
        </w:numPr>
        <w:spacing w:line="360" w:lineRule="auto"/>
        <w:jc w:val="both"/>
        <w:rPr>
          <w:lang w:val="en-US"/>
        </w:rPr>
      </w:pPr>
      <w:r w:rsidRPr="001674E4">
        <w:rPr>
          <w:lang w:val="en-US"/>
        </w:rPr>
        <w:t>Five sectors (Primary 1, Primary 2, Secondary 1, Secondary 2 and Services): Primary 1 (Industry 1), Primary 2 (Industry 2), Secondary 1(Industry 3 to 11), Secondary 2(Industry 12 to 16), and Services (Industry 17 to 35).</w:t>
      </w:r>
    </w:p>
    <w:p w:rsidR="00370404" w:rsidRPr="001674E4" w:rsidRDefault="00370404" w:rsidP="009C4D29">
      <w:pPr>
        <w:pStyle w:val="ListParagraph"/>
        <w:numPr>
          <w:ilvl w:val="0"/>
          <w:numId w:val="3"/>
        </w:numPr>
        <w:spacing w:line="360" w:lineRule="auto"/>
        <w:jc w:val="both"/>
        <w:rPr>
          <w:lang w:val="en-US"/>
        </w:rPr>
      </w:pPr>
      <w:r w:rsidRPr="001674E4">
        <w:rPr>
          <w:lang w:val="en-US"/>
        </w:rPr>
        <w:t xml:space="preserve">From 35 industry classification we select the most networked manufacturing industries. </w:t>
      </w:r>
      <w:r w:rsidR="009659AD" w:rsidRPr="001674E4">
        <w:rPr>
          <w:rFonts w:eastAsiaTheme="minorEastAsia"/>
          <w:lang w:val="en-US"/>
        </w:rPr>
        <w:t>.i</w:t>
      </w:r>
      <w:r w:rsidR="009659AD" w:rsidRPr="001674E4">
        <w:rPr>
          <w:lang w:val="en-US"/>
        </w:rPr>
        <w:t xml:space="preserve">.e. Industry 12(Basic Metals and Fabricated Metal), Industry </w:t>
      </w:r>
      <w:r w:rsidR="009659AD" w:rsidRPr="001674E4">
        <w:rPr>
          <w:lang w:val="en-US"/>
        </w:rPr>
        <w:lastRenderedPageBreak/>
        <w:t xml:space="preserve">13(Machinery, Nec), Industry 14 (Electrical and Optical Equipment), Industry 15 (Transport Equipment), Industry 16 (Manufacturing, Nec; Recycling). </w:t>
      </w:r>
    </w:p>
    <w:p w:rsidR="005A0553" w:rsidRPr="001674E4" w:rsidRDefault="005A0553" w:rsidP="009C4D29">
      <w:pPr>
        <w:pStyle w:val="ListParagraph"/>
        <w:spacing w:line="360" w:lineRule="auto"/>
        <w:ind w:left="775"/>
        <w:jc w:val="both"/>
        <w:rPr>
          <w:lang w:val="en-US"/>
        </w:rPr>
      </w:pPr>
    </w:p>
    <w:p w:rsidR="003758B7" w:rsidRPr="001674E4" w:rsidRDefault="00370404" w:rsidP="009659AD">
      <w:pPr>
        <w:spacing w:line="360" w:lineRule="auto"/>
        <w:ind w:firstLine="415"/>
        <w:jc w:val="both"/>
        <w:rPr>
          <w:rFonts w:ascii="Times New Roman" w:hAnsi="Times New Roman"/>
          <w:sz w:val="24"/>
          <w:szCs w:val="24"/>
          <w:lang w:val="en-US"/>
        </w:rPr>
      </w:pPr>
      <w:r w:rsidRPr="001674E4">
        <w:rPr>
          <w:rFonts w:ascii="Times New Roman" w:hAnsi="Times New Roman"/>
          <w:sz w:val="24"/>
          <w:szCs w:val="24"/>
        </w:rPr>
        <w:t>In the next section</w:t>
      </w:r>
      <w:r w:rsidR="005E1609" w:rsidRPr="001674E4">
        <w:rPr>
          <w:rFonts w:ascii="Times New Roman" w:hAnsi="Times New Roman"/>
          <w:sz w:val="24"/>
          <w:szCs w:val="24"/>
        </w:rPr>
        <w:t>,</w:t>
      </w:r>
      <w:r w:rsidRPr="001674E4">
        <w:rPr>
          <w:rFonts w:ascii="Times New Roman" w:hAnsi="Times New Roman"/>
          <w:sz w:val="24"/>
          <w:szCs w:val="24"/>
        </w:rPr>
        <w:t xml:space="preserve"> we summarize</w:t>
      </w:r>
      <w:r w:rsidR="00C851A4" w:rsidRPr="001674E4">
        <w:rPr>
          <w:rFonts w:ascii="Times New Roman" w:hAnsi="Times New Roman"/>
          <w:sz w:val="24"/>
          <w:szCs w:val="24"/>
        </w:rPr>
        <w:t xml:space="preserve"> the results of our analysis for the methodology described in section 3</w:t>
      </w:r>
      <w:r w:rsidRPr="001674E4">
        <w:rPr>
          <w:rFonts w:ascii="Times New Roman" w:hAnsi="Times New Roman"/>
          <w:sz w:val="24"/>
          <w:szCs w:val="24"/>
        </w:rPr>
        <w:t>.</w:t>
      </w:r>
      <w:r w:rsidRPr="001674E4">
        <w:rPr>
          <w:rFonts w:ascii="Times New Roman" w:hAnsi="Times New Roman"/>
          <w:sz w:val="24"/>
          <w:szCs w:val="24"/>
          <w:lang w:val="en-US"/>
        </w:rPr>
        <w:t xml:space="preserve"> </w:t>
      </w:r>
    </w:p>
    <w:p w:rsidR="00021A3E" w:rsidRPr="001674E4" w:rsidRDefault="00021A3E" w:rsidP="00DC03AB">
      <w:pPr>
        <w:spacing w:line="360" w:lineRule="auto"/>
        <w:jc w:val="center"/>
        <w:rPr>
          <w:rFonts w:ascii="Times New Roman" w:hAnsi="Times New Roman"/>
          <w:sz w:val="24"/>
          <w:szCs w:val="24"/>
          <w:lang w:val="en-US"/>
        </w:rPr>
      </w:pPr>
      <w:r w:rsidRPr="001674E4">
        <w:rPr>
          <w:rFonts w:ascii="Times New Roman" w:hAnsi="Times New Roman"/>
          <w:b/>
          <w:sz w:val="24"/>
          <w:szCs w:val="24"/>
        </w:rPr>
        <w:t>4. Results</w:t>
      </w:r>
    </w:p>
    <w:p w:rsidR="00021A3E" w:rsidRPr="001674E4" w:rsidRDefault="00021A3E" w:rsidP="004E2469">
      <w:pPr>
        <w:spacing w:line="360" w:lineRule="auto"/>
        <w:jc w:val="center"/>
        <w:rPr>
          <w:rFonts w:ascii="Times New Roman" w:hAnsi="Times New Roman"/>
          <w:b/>
          <w:sz w:val="24"/>
          <w:szCs w:val="24"/>
        </w:rPr>
      </w:pPr>
      <w:r w:rsidRPr="001674E4">
        <w:rPr>
          <w:rFonts w:ascii="Times New Roman" w:hAnsi="Times New Roman"/>
          <w:b/>
          <w:sz w:val="24"/>
          <w:szCs w:val="24"/>
        </w:rPr>
        <w:t>4.1. External Backward Linkages</w:t>
      </w:r>
    </w:p>
    <w:p w:rsidR="00021A3E" w:rsidRPr="001674E4" w:rsidRDefault="00021A3E" w:rsidP="009C4D29">
      <w:pPr>
        <w:spacing w:line="360" w:lineRule="auto"/>
        <w:jc w:val="both"/>
        <w:rPr>
          <w:rFonts w:ascii="Times New Roman" w:hAnsi="Times New Roman"/>
          <w:sz w:val="24"/>
          <w:szCs w:val="24"/>
        </w:rPr>
      </w:pPr>
      <w:r w:rsidRPr="001674E4">
        <w:rPr>
          <w:rFonts w:ascii="Times New Roman" w:hAnsi="Times New Roman"/>
          <w:sz w:val="24"/>
          <w:szCs w:val="24"/>
        </w:rPr>
        <w:t>In this section</w:t>
      </w:r>
      <w:r w:rsidR="004E2469" w:rsidRPr="001674E4">
        <w:rPr>
          <w:rFonts w:ascii="Times New Roman" w:hAnsi="Times New Roman"/>
          <w:sz w:val="24"/>
          <w:szCs w:val="24"/>
        </w:rPr>
        <w:t>,</w:t>
      </w:r>
      <w:r w:rsidRPr="001674E4">
        <w:rPr>
          <w:rFonts w:ascii="Times New Roman" w:hAnsi="Times New Roman"/>
          <w:sz w:val="24"/>
          <w:szCs w:val="24"/>
        </w:rPr>
        <w:t xml:space="preserve"> we examine the change in the share of India`s external backward linkages with China, Germany, Japan, Korea, Taiwan, US and the rest of the world between the period 1995 and 2011.</w:t>
      </w:r>
    </w:p>
    <w:p w:rsidR="00021A3E" w:rsidRPr="001674E4" w:rsidRDefault="00021A3E" w:rsidP="009659AD">
      <w:pPr>
        <w:pStyle w:val="ListParagraph"/>
        <w:numPr>
          <w:ilvl w:val="0"/>
          <w:numId w:val="21"/>
        </w:numPr>
        <w:spacing w:line="360" w:lineRule="auto"/>
        <w:jc w:val="both"/>
      </w:pPr>
      <w:r w:rsidRPr="001674E4">
        <w:t>3 Sector Case:</w:t>
      </w:r>
    </w:p>
    <w:p w:rsidR="00021A3E" w:rsidRPr="001674E4" w:rsidRDefault="004E2469" w:rsidP="00A13016">
      <w:pPr>
        <w:spacing w:line="360" w:lineRule="auto"/>
        <w:ind w:firstLine="720"/>
        <w:jc w:val="both"/>
        <w:rPr>
          <w:rFonts w:ascii="Times New Roman" w:hAnsi="Times New Roman"/>
          <w:sz w:val="24"/>
          <w:szCs w:val="24"/>
        </w:rPr>
      </w:pPr>
      <w:r w:rsidRPr="001674E4">
        <w:rPr>
          <w:rFonts w:ascii="Times New Roman" w:hAnsi="Times New Roman"/>
          <w:sz w:val="24"/>
          <w:szCs w:val="24"/>
        </w:rPr>
        <w:t>Table 1</w:t>
      </w:r>
      <w:r w:rsidR="00021A3E" w:rsidRPr="001674E4">
        <w:rPr>
          <w:rFonts w:ascii="Times New Roman" w:hAnsi="Times New Roman"/>
          <w:sz w:val="24"/>
          <w:szCs w:val="24"/>
        </w:rPr>
        <w:t xml:space="preserve"> presents the aggregate backward linkages of India for 3 sectors for 1995 and 2011. </w:t>
      </w:r>
      <w:r w:rsidR="00021A3E" w:rsidRPr="001674E4">
        <w:rPr>
          <w:rFonts w:ascii="Times New Roman" w:hAnsi="Times New Roman"/>
          <w:sz w:val="24"/>
          <w:szCs w:val="24"/>
          <w:lang w:val="en-US"/>
        </w:rPr>
        <w:t>The share of Domestic Backward Linkage (DBL) decreased in all the 3 sectors.  This decrease was most evident in Secondary sector. Conversely, the share of External Backward Linkage (EBL) increased in all sectors and this increase was most evident in Secondary sector.</w:t>
      </w:r>
      <w:r w:rsidR="0032434E">
        <w:rPr>
          <w:rFonts w:ascii="Times New Roman" w:hAnsi="Times New Roman" w:hint="eastAsia"/>
          <w:sz w:val="24"/>
          <w:szCs w:val="24"/>
          <w:lang w:val="en-US"/>
        </w:rPr>
        <w:t xml:space="preserve"> </w:t>
      </w:r>
      <w:r w:rsidR="007F11EC" w:rsidRPr="001674E4">
        <w:rPr>
          <w:rFonts w:ascii="Times New Roman" w:hAnsi="Times New Roman"/>
          <w:sz w:val="24"/>
          <w:szCs w:val="24"/>
          <w:lang w:val="en-US"/>
        </w:rPr>
        <w:t>Figure 2</w:t>
      </w:r>
      <w:r w:rsidR="00021A3E" w:rsidRPr="001674E4">
        <w:rPr>
          <w:rFonts w:ascii="Times New Roman" w:hAnsi="Times New Roman"/>
          <w:sz w:val="24"/>
          <w:szCs w:val="24"/>
          <w:lang w:val="en-US"/>
        </w:rPr>
        <w:t xml:space="preserve"> shows the external backward linkages disaggregated based on country of origin. It can be seen that US was the main supplier to India in both 1995 and 2011. However</w:t>
      </w:r>
      <w:r w:rsidRPr="001674E4">
        <w:rPr>
          <w:rFonts w:ascii="Times New Roman" w:hAnsi="Times New Roman"/>
          <w:sz w:val="24"/>
          <w:szCs w:val="24"/>
          <w:lang w:val="en-US"/>
        </w:rPr>
        <w:t>,</w:t>
      </w:r>
      <w:r w:rsidR="00021A3E" w:rsidRPr="001674E4">
        <w:rPr>
          <w:rFonts w:ascii="Times New Roman" w:hAnsi="Times New Roman"/>
          <w:sz w:val="24"/>
          <w:szCs w:val="24"/>
          <w:lang w:val="en-US"/>
        </w:rPr>
        <w:t xml:space="preserve"> by 2011 the share of China increased in all sectors.</w:t>
      </w:r>
    </w:p>
    <w:p w:rsidR="00021A3E" w:rsidRPr="001674E4" w:rsidRDefault="00021A3E" w:rsidP="009659AD">
      <w:pPr>
        <w:pStyle w:val="ListParagraph"/>
        <w:numPr>
          <w:ilvl w:val="0"/>
          <w:numId w:val="21"/>
        </w:numPr>
        <w:spacing w:line="360" w:lineRule="auto"/>
        <w:jc w:val="both"/>
        <w:rPr>
          <w:lang w:val="en-US"/>
        </w:rPr>
      </w:pPr>
      <w:r w:rsidRPr="001674E4">
        <w:rPr>
          <w:lang w:val="en-US"/>
        </w:rPr>
        <w:t>5 Sector Case:</w:t>
      </w:r>
    </w:p>
    <w:p w:rsidR="00021A3E" w:rsidRPr="001674E4" w:rsidRDefault="00021A3E" w:rsidP="009C4D29">
      <w:pPr>
        <w:spacing w:line="360" w:lineRule="auto"/>
        <w:jc w:val="both"/>
        <w:rPr>
          <w:rFonts w:ascii="Times New Roman" w:hAnsi="Times New Roman"/>
          <w:sz w:val="24"/>
          <w:szCs w:val="24"/>
        </w:rPr>
      </w:pPr>
      <w:r w:rsidRPr="001674E4">
        <w:rPr>
          <w:rFonts w:ascii="Times New Roman" w:hAnsi="Times New Roman"/>
          <w:sz w:val="24"/>
          <w:szCs w:val="24"/>
        </w:rPr>
        <w:t>For this case, the primary and secondary sectors are broken down into two parts.  The reason for doing this is because disaggregating industries gives a clearer picture. The results are pre</w:t>
      </w:r>
      <w:r w:rsidR="00C84886" w:rsidRPr="001674E4">
        <w:rPr>
          <w:rFonts w:ascii="Times New Roman" w:hAnsi="Times New Roman"/>
          <w:sz w:val="24"/>
          <w:szCs w:val="24"/>
        </w:rPr>
        <w:t>sented in Table 2</w:t>
      </w:r>
      <w:r w:rsidRPr="001674E4">
        <w:rPr>
          <w:rFonts w:ascii="Times New Roman" w:hAnsi="Times New Roman"/>
          <w:sz w:val="24"/>
          <w:szCs w:val="24"/>
        </w:rPr>
        <w:t>. Between 1995 and 2011, the total backward linkages decreased for primary 1 and primary 2, however for secondary 1, secondary 2 and services, the total backward linkages increased. For both secondary 1 and secondary 2, domestic backward linkages decreased while external backward linkages increased considerably. With</w:t>
      </w:r>
      <w:r w:rsidR="00C168FA" w:rsidRPr="001674E4">
        <w:rPr>
          <w:rFonts w:ascii="Times New Roman" w:hAnsi="Times New Roman"/>
          <w:sz w:val="24"/>
          <w:szCs w:val="24"/>
        </w:rPr>
        <w:t>in</w:t>
      </w:r>
      <w:r w:rsidRPr="001674E4">
        <w:rPr>
          <w:rFonts w:ascii="Times New Roman" w:hAnsi="Times New Roman"/>
          <w:sz w:val="24"/>
          <w:szCs w:val="24"/>
        </w:rPr>
        <w:t xml:space="preserve"> the secondary industries classification, the increase in the EBL of secondary 2 industries</w:t>
      </w:r>
      <w:r w:rsidR="001F6F66" w:rsidRPr="001674E4">
        <w:rPr>
          <w:rFonts w:ascii="Times New Roman" w:hAnsi="Times New Roman"/>
          <w:sz w:val="24"/>
          <w:szCs w:val="24"/>
        </w:rPr>
        <w:t xml:space="preserve"> between 1995 and 2011</w:t>
      </w:r>
      <w:r w:rsidRPr="001674E4">
        <w:rPr>
          <w:rFonts w:ascii="Times New Roman" w:hAnsi="Times New Roman"/>
          <w:sz w:val="24"/>
          <w:szCs w:val="24"/>
        </w:rPr>
        <w:t xml:space="preserve"> is </w:t>
      </w:r>
      <w:r w:rsidR="001F6F66" w:rsidRPr="001674E4">
        <w:rPr>
          <w:rFonts w:ascii="Times New Roman" w:hAnsi="Times New Roman"/>
          <w:sz w:val="24"/>
          <w:szCs w:val="24"/>
        </w:rPr>
        <w:t>striking</w:t>
      </w:r>
      <w:r w:rsidRPr="001674E4">
        <w:rPr>
          <w:rFonts w:ascii="Times New Roman" w:hAnsi="Times New Roman"/>
          <w:sz w:val="24"/>
          <w:szCs w:val="24"/>
        </w:rPr>
        <w:t xml:space="preserve">. </w:t>
      </w:r>
      <w:r w:rsidR="00C168FA" w:rsidRPr="001674E4">
        <w:rPr>
          <w:rFonts w:ascii="Times New Roman" w:hAnsi="Times New Roman"/>
          <w:sz w:val="24"/>
          <w:szCs w:val="24"/>
        </w:rPr>
        <w:t>Table 3</w:t>
      </w:r>
      <w:r w:rsidRPr="001674E4">
        <w:rPr>
          <w:rFonts w:ascii="Times New Roman" w:hAnsi="Times New Roman"/>
          <w:sz w:val="24"/>
          <w:szCs w:val="24"/>
        </w:rPr>
        <w:t xml:space="preserve"> shows the</w:t>
      </w:r>
      <w:r w:rsidRPr="001674E4">
        <w:rPr>
          <w:rFonts w:ascii="Times New Roman" w:hAnsi="Times New Roman"/>
          <w:sz w:val="24"/>
          <w:szCs w:val="24"/>
          <w:lang w:val="en-US"/>
        </w:rPr>
        <w:t xml:space="preserve"> external backward linkages of Secondary 1 and Secondary 2 industries disaggregated based on country of origin for 5 sector case. We can see that t</w:t>
      </w:r>
      <w:r w:rsidRPr="001674E4">
        <w:rPr>
          <w:rFonts w:ascii="Times New Roman" w:hAnsi="Times New Roman"/>
          <w:sz w:val="24"/>
          <w:szCs w:val="24"/>
        </w:rPr>
        <w:t>he increase in EBL in Secondary 2 in 2011 was mainly due to increase in linkages with China, US and ROW</w:t>
      </w:r>
      <w:r w:rsidR="00A13016" w:rsidRPr="001674E4">
        <w:rPr>
          <w:rFonts w:ascii="Times New Roman" w:hAnsi="Times New Roman"/>
          <w:sz w:val="24"/>
          <w:szCs w:val="24"/>
        </w:rPr>
        <w:t>.</w:t>
      </w:r>
    </w:p>
    <w:p w:rsidR="00A13016" w:rsidRPr="001674E4" w:rsidRDefault="00A13016" w:rsidP="009C4D29">
      <w:pPr>
        <w:spacing w:line="360" w:lineRule="auto"/>
        <w:jc w:val="both"/>
        <w:rPr>
          <w:rFonts w:ascii="Times New Roman" w:hAnsi="Times New Roman"/>
          <w:sz w:val="24"/>
          <w:szCs w:val="24"/>
          <w:lang w:val="en-US"/>
        </w:rPr>
      </w:pPr>
    </w:p>
    <w:p w:rsidR="00021A3E" w:rsidRPr="001674E4" w:rsidRDefault="00021A3E" w:rsidP="009659AD">
      <w:pPr>
        <w:pStyle w:val="ListParagraph"/>
        <w:numPr>
          <w:ilvl w:val="0"/>
          <w:numId w:val="21"/>
        </w:numPr>
        <w:spacing w:line="360" w:lineRule="auto"/>
        <w:jc w:val="both"/>
        <w:rPr>
          <w:lang w:val="en-US"/>
        </w:rPr>
      </w:pPr>
      <w:r w:rsidRPr="001674E4">
        <w:rPr>
          <w:lang w:val="en-US"/>
        </w:rPr>
        <w:lastRenderedPageBreak/>
        <w:t>35 Sector Case:</w:t>
      </w:r>
    </w:p>
    <w:p w:rsidR="00021A3E" w:rsidRPr="001674E4" w:rsidRDefault="00021A3E" w:rsidP="00A13016">
      <w:pPr>
        <w:spacing w:line="360" w:lineRule="auto"/>
        <w:jc w:val="both"/>
        <w:rPr>
          <w:rFonts w:ascii="Times New Roman" w:hAnsi="Times New Roman"/>
          <w:sz w:val="24"/>
          <w:szCs w:val="24"/>
        </w:rPr>
      </w:pPr>
      <w:r w:rsidRPr="001674E4">
        <w:rPr>
          <w:rFonts w:ascii="Times New Roman" w:hAnsi="Times New Roman"/>
          <w:sz w:val="24"/>
          <w:szCs w:val="24"/>
        </w:rPr>
        <w:t xml:space="preserve">Table </w:t>
      </w:r>
      <w:r w:rsidR="00C168FA" w:rsidRPr="001674E4">
        <w:rPr>
          <w:rFonts w:ascii="Times New Roman" w:hAnsi="Times New Roman"/>
          <w:sz w:val="24"/>
          <w:szCs w:val="24"/>
        </w:rPr>
        <w:t>4</w:t>
      </w:r>
      <w:r w:rsidR="007F11EC" w:rsidRPr="001674E4">
        <w:rPr>
          <w:rFonts w:ascii="Times New Roman" w:hAnsi="Times New Roman"/>
          <w:sz w:val="24"/>
          <w:szCs w:val="24"/>
        </w:rPr>
        <w:t xml:space="preserve"> and Figure 4</w:t>
      </w:r>
      <w:r w:rsidRPr="001674E4">
        <w:rPr>
          <w:rFonts w:ascii="Times New Roman" w:hAnsi="Times New Roman"/>
          <w:sz w:val="24"/>
          <w:szCs w:val="24"/>
        </w:rPr>
        <w:t xml:space="preserve"> summarize the result of the external backward linkages of India </w:t>
      </w:r>
      <w:r w:rsidR="00A13016" w:rsidRPr="001674E4">
        <w:rPr>
          <w:rFonts w:ascii="Times New Roman" w:hAnsi="Times New Roman"/>
          <w:sz w:val="24"/>
          <w:szCs w:val="24"/>
        </w:rPr>
        <w:t>based on country of origin for four</w:t>
      </w:r>
      <w:r w:rsidRPr="001674E4">
        <w:rPr>
          <w:rFonts w:ascii="Times New Roman" w:hAnsi="Times New Roman"/>
          <w:sz w:val="24"/>
          <w:szCs w:val="24"/>
        </w:rPr>
        <w:t xml:space="preserve"> industry classifications of Secondary 2 group, for 1995.</w:t>
      </w:r>
      <w:r w:rsidR="00C168FA" w:rsidRPr="001674E4">
        <w:rPr>
          <w:rFonts w:ascii="Times New Roman" w:hAnsi="Times New Roman"/>
          <w:sz w:val="24"/>
          <w:szCs w:val="24"/>
        </w:rPr>
        <w:t xml:space="preserve"> </w:t>
      </w:r>
      <w:r w:rsidR="00A13016" w:rsidRPr="001674E4">
        <w:rPr>
          <w:rFonts w:ascii="Times New Roman" w:hAnsi="Times New Roman"/>
          <w:sz w:val="24"/>
          <w:szCs w:val="24"/>
        </w:rPr>
        <w:t>Similarly Table</w:t>
      </w:r>
      <w:r w:rsidRPr="001674E4">
        <w:rPr>
          <w:rFonts w:ascii="Times New Roman" w:hAnsi="Times New Roman"/>
          <w:sz w:val="24"/>
          <w:szCs w:val="24"/>
        </w:rPr>
        <w:t xml:space="preserve"> </w:t>
      </w:r>
      <w:r w:rsidR="00C168FA" w:rsidRPr="001674E4">
        <w:rPr>
          <w:rFonts w:ascii="Times New Roman" w:hAnsi="Times New Roman"/>
          <w:sz w:val="24"/>
          <w:szCs w:val="24"/>
        </w:rPr>
        <w:t>5</w:t>
      </w:r>
      <w:r w:rsidR="00D42280" w:rsidRPr="001674E4">
        <w:rPr>
          <w:rFonts w:ascii="Times New Roman" w:hAnsi="Times New Roman"/>
          <w:sz w:val="24"/>
          <w:szCs w:val="24"/>
        </w:rPr>
        <w:t xml:space="preserve"> and Figure 5</w:t>
      </w:r>
      <w:r w:rsidRPr="001674E4">
        <w:rPr>
          <w:rFonts w:ascii="Times New Roman" w:hAnsi="Times New Roman"/>
          <w:sz w:val="24"/>
          <w:szCs w:val="24"/>
        </w:rPr>
        <w:t xml:space="preserve"> present the result of external backward linkages for India for the year 2011. Between 1995 and 2011, the external backward linkages increased significantly in all 4 industry categories.  The increase was most in industry 16.  A disaggregation of industries by country of</w:t>
      </w:r>
      <w:r w:rsidR="00D42280" w:rsidRPr="001674E4">
        <w:rPr>
          <w:rFonts w:ascii="Times New Roman" w:hAnsi="Times New Roman"/>
          <w:sz w:val="24"/>
          <w:szCs w:val="24"/>
        </w:rPr>
        <w:t xml:space="preserve"> origin as presented in Figure 4 and Figure 5</w:t>
      </w:r>
      <w:r w:rsidRPr="001674E4">
        <w:rPr>
          <w:rFonts w:ascii="Times New Roman" w:hAnsi="Times New Roman"/>
          <w:sz w:val="24"/>
          <w:szCs w:val="24"/>
        </w:rPr>
        <w:t xml:space="preserve"> shows that US, ROW and China were the main countries that accounted for most of the increase in linkages between 1995 and 2011. </w:t>
      </w:r>
      <w:r w:rsidR="00A13016" w:rsidRPr="001674E4">
        <w:rPr>
          <w:rFonts w:ascii="Times New Roman" w:hAnsi="Times New Roman"/>
          <w:sz w:val="24"/>
          <w:szCs w:val="24"/>
        </w:rPr>
        <w:t xml:space="preserve"> </w:t>
      </w:r>
      <w:r w:rsidR="003352EF" w:rsidRPr="001674E4">
        <w:rPr>
          <w:rFonts w:ascii="Times New Roman" w:hAnsi="Times New Roman"/>
          <w:sz w:val="24"/>
          <w:szCs w:val="24"/>
        </w:rPr>
        <w:t>In 1995, India`s b</w:t>
      </w:r>
      <w:r w:rsidRPr="001674E4">
        <w:rPr>
          <w:rFonts w:ascii="Times New Roman" w:hAnsi="Times New Roman"/>
          <w:sz w:val="24"/>
          <w:szCs w:val="24"/>
        </w:rPr>
        <w:t xml:space="preserve">ackward linkages were </w:t>
      </w:r>
      <w:r w:rsidR="00A13016" w:rsidRPr="001674E4">
        <w:rPr>
          <w:rFonts w:ascii="Times New Roman" w:hAnsi="Times New Roman"/>
          <w:sz w:val="24"/>
          <w:szCs w:val="24"/>
        </w:rPr>
        <w:t xml:space="preserve">the </w:t>
      </w:r>
      <w:r w:rsidRPr="001674E4">
        <w:rPr>
          <w:rFonts w:ascii="Times New Roman" w:hAnsi="Times New Roman"/>
          <w:sz w:val="24"/>
          <w:szCs w:val="24"/>
        </w:rPr>
        <w:t>highest with US. US accounted for almost 40% of India`s total external backward linkages in industry category 12 to 16.  Germany and Japan followed in the second place.  Together these three countries, accounted for 50% of India`s total direct and indirect intermediate imports from the world.  In 2011, India`s backward linkages were still highest with US. However</w:t>
      </w:r>
      <w:r w:rsidR="00C168FA" w:rsidRPr="001674E4">
        <w:rPr>
          <w:rFonts w:ascii="Times New Roman" w:hAnsi="Times New Roman"/>
          <w:sz w:val="24"/>
          <w:szCs w:val="24"/>
        </w:rPr>
        <w:t>,</w:t>
      </w:r>
      <w:r w:rsidRPr="001674E4">
        <w:rPr>
          <w:rFonts w:ascii="Times New Roman" w:hAnsi="Times New Roman"/>
          <w:sz w:val="24"/>
          <w:szCs w:val="24"/>
        </w:rPr>
        <w:t xml:space="preserve"> the share of Japan and Germany in India`s external linkages decreased compared to that of 1995. On the other hand, China`s share in India`s total external backward linkages grew in almost all the industries, to take the second position in India`s total external backward linkages</w:t>
      </w:r>
      <w:r w:rsidR="00D42280" w:rsidRPr="001674E4">
        <w:rPr>
          <w:rFonts w:ascii="Times New Roman" w:hAnsi="Times New Roman"/>
          <w:sz w:val="24"/>
          <w:szCs w:val="24"/>
        </w:rPr>
        <w:t xml:space="preserve">. </w:t>
      </w:r>
    </w:p>
    <w:p w:rsidR="00021A3E" w:rsidRPr="001674E4" w:rsidRDefault="00021A3E" w:rsidP="00A13016">
      <w:pPr>
        <w:spacing w:line="360" w:lineRule="auto"/>
        <w:ind w:firstLine="720"/>
        <w:jc w:val="both"/>
        <w:rPr>
          <w:rFonts w:ascii="Times New Roman" w:hAnsi="Times New Roman"/>
          <w:sz w:val="24"/>
          <w:szCs w:val="24"/>
        </w:rPr>
      </w:pPr>
      <w:r w:rsidRPr="001674E4">
        <w:rPr>
          <w:rFonts w:ascii="Times New Roman" w:hAnsi="Times New Roman"/>
          <w:sz w:val="24"/>
          <w:szCs w:val="24"/>
        </w:rPr>
        <w:t xml:space="preserve">Based on the above analysis, we can summarize as follows: China`s position as a supplier to India increased significantly during the period under consideration. The increase was most significant for Secondary 2 industry classification. Within the Secondary 2 classification, industry 16 (Manufacturing, nec and recycling) accounted for most of the increase.   </w:t>
      </w:r>
    </w:p>
    <w:p w:rsidR="00021A3E" w:rsidRPr="001674E4" w:rsidRDefault="00021A3E" w:rsidP="00EA6A3A">
      <w:pPr>
        <w:jc w:val="center"/>
        <w:rPr>
          <w:rFonts w:ascii="Times New Roman" w:hAnsi="Times New Roman"/>
          <w:b/>
          <w:sz w:val="24"/>
          <w:szCs w:val="24"/>
        </w:rPr>
      </w:pPr>
      <w:r w:rsidRPr="001674E4">
        <w:rPr>
          <w:rFonts w:ascii="Times New Roman" w:hAnsi="Times New Roman"/>
          <w:b/>
          <w:sz w:val="24"/>
          <w:szCs w:val="24"/>
        </w:rPr>
        <w:t>4.2</w:t>
      </w:r>
      <w:r w:rsidR="00C168FA" w:rsidRPr="001674E4">
        <w:rPr>
          <w:rFonts w:ascii="Times New Roman" w:hAnsi="Times New Roman"/>
          <w:b/>
          <w:sz w:val="24"/>
          <w:szCs w:val="24"/>
        </w:rPr>
        <w:t>. Value Added</w:t>
      </w:r>
      <w:r w:rsidR="00A13016" w:rsidRPr="001674E4">
        <w:rPr>
          <w:rFonts w:ascii="Times New Roman" w:hAnsi="Times New Roman"/>
          <w:b/>
          <w:sz w:val="24"/>
          <w:szCs w:val="24"/>
        </w:rPr>
        <w:t xml:space="preserve"> in</w:t>
      </w:r>
      <w:r w:rsidR="00C168FA" w:rsidRPr="001674E4">
        <w:rPr>
          <w:rFonts w:ascii="Times New Roman" w:hAnsi="Times New Roman"/>
          <w:b/>
          <w:sz w:val="24"/>
          <w:szCs w:val="24"/>
        </w:rPr>
        <w:t xml:space="preserve"> Imports of India</w:t>
      </w:r>
    </w:p>
    <w:p w:rsidR="00021A3E" w:rsidRPr="001674E4" w:rsidRDefault="00021A3E" w:rsidP="009C4D29">
      <w:pPr>
        <w:spacing w:line="360" w:lineRule="auto"/>
        <w:jc w:val="both"/>
        <w:rPr>
          <w:rFonts w:ascii="Times New Roman" w:hAnsi="Times New Roman"/>
          <w:sz w:val="24"/>
          <w:szCs w:val="24"/>
        </w:rPr>
      </w:pPr>
      <w:r w:rsidRPr="001674E4">
        <w:rPr>
          <w:rFonts w:ascii="Times New Roman" w:hAnsi="Times New Roman"/>
          <w:sz w:val="24"/>
          <w:szCs w:val="24"/>
        </w:rPr>
        <w:t>In the previous section</w:t>
      </w:r>
      <w:r w:rsidR="00C81F2A" w:rsidRPr="001674E4">
        <w:rPr>
          <w:rFonts w:ascii="Times New Roman" w:hAnsi="Times New Roman"/>
          <w:sz w:val="24"/>
          <w:szCs w:val="24"/>
        </w:rPr>
        <w:t>,</w:t>
      </w:r>
      <w:r w:rsidRPr="001674E4">
        <w:rPr>
          <w:rFonts w:ascii="Times New Roman" w:hAnsi="Times New Roman"/>
          <w:sz w:val="24"/>
          <w:szCs w:val="24"/>
        </w:rPr>
        <w:t xml:space="preserve"> we saw a significant increase in India</w:t>
      </w:r>
      <w:r w:rsidR="00C81F2A" w:rsidRPr="001674E4">
        <w:rPr>
          <w:rFonts w:ascii="Times New Roman" w:hAnsi="Times New Roman"/>
          <w:sz w:val="24"/>
          <w:szCs w:val="24"/>
        </w:rPr>
        <w:t xml:space="preserve">n backward linkages with </w:t>
      </w:r>
      <w:r w:rsidR="00A13016" w:rsidRPr="001674E4">
        <w:rPr>
          <w:rFonts w:ascii="Times New Roman" w:hAnsi="Times New Roman"/>
          <w:sz w:val="24"/>
          <w:szCs w:val="24"/>
        </w:rPr>
        <w:t>China.</w:t>
      </w:r>
      <w:r w:rsidRPr="001674E4">
        <w:rPr>
          <w:rFonts w:ascii="Times New Roman" w:hAnsi="Times New Roman"/>
          <w:sz w:val="24"/>
          <w:szCs w:val="24"/>
        </w:rPr>
        <w:t xml:space="preserve"> </w:t>
      </w:r>
      <w:r w:rsidR="00A13016" w:rsidRPr="001674E4">
        <w:rPr>
          <w:rFonts w:ascii="Times New Roman" w:hAnsi="Times New Roman"/>
          <w:sz w:val="24"/>
          <w:szCs w:val="24"/>
        </w:rPr>
        <w:t>In</w:t>
      </w:r>
      <w:r w:rsidRPr="001674E4">
        <w:rPr>
          <w:rFonts w:ascii="Times New Roman" w:hAnsi="Times New Roman"/>
          <w:sz w:val="24"/>
          <w:szCs w:val="24"/>
        </w:rPr>
        <w:t xml:space="preserve"> this section</w:t>
      </w:r>
      <w:r w:rsidR="00A13016" w:rsidRPr="001674E4">
        <w:rPr>
          <w:rFonts w:ascii="Times New Roman" w:hAnsi="Times New Roman"/>
          <w:sz w:val="24"/>
          <w:szCs w:val="24"/>
        </w:rPr>
        <w:t>,</w:t>
      </w:r>
      <w:r w:rsidRPr="001674E4">
        <w:rPr>
          <w:rFonts w:ascii="Times New Roman" w:hAnsi="Times New Roman"/>
          <w:sz w:val="24"/>
          <w:szCs w:val="24"/>
        </w:rPr>
        <w:t xml:space="preserve"> we are interested in seeing how much of </w:t>
      </w:r>
      <w:r w:rsidR="00C81F2A" w:rsidRPr="001674E4">
        <w:rPr>
          <w:rFonts w:ascii="Times New Roman" w:hAnsi="Times New Roman"/>
          <w:sz w:val="24"/>
          <w:szCs w:val="24"/>
        </w:rPr>
        <w:t xml:space="preserve">those </w:t>
      </w:r>
      <w:r w:rsidR="00C168FA" w:rsidRPr="001674E4">
        <w:rPr>
          <w:rFonts w:ascii="Times New Roman" w:hAnsi="Times New Roman"/>
          <w:sz w:val="24"/>
          <w:szCs w:val="24"/>
        </w:rPr>
        <w:t>Indian imports from China</w:t>
      </w:r>
      <w:r w:rsidRPr="001674E4">
        <w:rPr>
          <w:rFonts w:ascii="Times New Roman" w:hAnsi="Times New Roman"/>
          <w:sz w:val="24"/>
          <w:szCs w:val="24"/>
        </w:rPr>
        <w:t xml:space="preserve"> are really made in China. We separate the domestic value added and foreign value added in </w:t>
      </w:r>
      <w:r w:rsidR="00C168FA" w:rsidRPr="001674E4">
        <w:rPr>
          <w:rFonts w:ascii="Times New Roman" w:hAnsi="Times New Roman"/>
          <w:sz w:val="24"/>
          <w:szCs w:val="24"/>
        </w:rPr>
        <w:t xml:space="preserve">Indian final demand imports </w:t>
      </w:r>
      <w:r w:rsidRPr="001674E4">
        <w:rPr>
          <w:rFonts w:ascii="Times New Roman" w:hAnsi="Times New Roman"/>
          <w:sz w:val="24"/>
          <w:szCs w:val="24"/>
        </w:rPr>
        <w:t xml:space="preserve">using the methodology mentioned in Section 3. To get a better picture we compare </w:t>
      </w:r>
      <w:r w:rsidR="00C81F2A" w:rsidRPr="001674E4">
        <w:rPr>
          <w:rFonts w:ascii="Times New Roman" w:hAnsi="Times New Roman"/>
          <w:sz w:val="24"/>
          <w:szCs w:val="24"/>
        </w:rPr>
        <w:t>our</w:t>
      </w:r>
      <w:r w:rsidRPr="001674E4">
        <w:rPr>
          <w:rFonts w:ascii="Times New Roman" w:hAnsi="Times New Roman"/>
          <w:sz w:val="24"/>
          <w:szCs w:val="24"/>
        </w:rPr>
        <w:t xml:space="preserve"> results </w:t>
      </w:r>
      <w:r w:rsidR="00C81F2A" w:rsidRPr="001674E4">
        <w:rPr>
          <w:rFonts w:ascii="Times New Roman" w:hAnsi="Times New Roman"/>
          <w:sz w:val="24"/>
          <w:szCs w:val="24"/>
        </w:rPr>
        <w:t>for the case of China and</w:t>
      </w:r>
      <w:r w:rsidRPr="001674E4">
        <w:rPr>
          <w:rFonts w:ascii="Times New Roman" w:hAnsi="Times New Roman"/>
          <w:sz w:val="24"/>
          <w:szCs w:val="24"/>
        </w:rPr>
        <w:t xml:space="preserve"> United States. </w:t>
      </w:r>
    </w:p>
    <w:p w:rsidR="00021A3E" w:rsidRPr="001674E4" w:rsidRDefault="00021A3E" w:rsidP="009C4D29">
      <w:pPr>
        <w:spacing w:line="360" w:lineRule="auto"/>
        <w:ind w:firstLine="720"/>
        <w:jc w:val="both"/>
        <w:rPr>
          <w:rFonts w:ascii="Times New Roman" w:hAnsi="Times New Roman"/>
          <w:sz w:val="24"/>
          <w:szCs w:val="24"/>
        </w:rPr>
      </w:pPr>
      <w:r w:rsidRPr="001674E4">
        <w:rPr>
          <w:rFonts w:ascii="Times New Roman" w:hAnsi="Times New Roman"/>
          <w:sz w:val="24"/>
          <w:szCs w:val="24"/>
        </w:rPr>
        <w:t xml:space="preserve">There are two steps in our analysis, we first calculate the share of domestic value added (DVA) and foreign value added (FVA) in </w:t>
      </w:r>
      <w:r w:rsidR="00C168FA" w:rsidRPr="001674E4">
        <w:rPr>
          <w:rFonts w:ascii="Times New Roman" w:hAnsi="Times New Roman"/>
          <w:sz w:val="24"/>
          <w:szCs w:val="24"/>
        </w:rPr>
        <w:t xml:space="preserve">Indian imports </w:t>
      </w:r>
      <w:r w:rsidRPr="001674E4">
        <w:rPr>
          <w:rFonts w:ascii="Times New Roman" w:hAnsi="Times New Roman"/>
          <w:sz w:val="24"/>
          <w:szCs w:val="24"/>
        </w:rPr>
        <w:t xml:space="preserve">between the period 1995 and 2011. Next, we disaggregate total foreign value added content </w:t>
      </w:r>
      <w:r w:rsidR="00C168FA" w:rsidRPr="001674E4">
        <w:rPr>
          <w:rFonts w:ascii="Times New Roman" w:hAnsi="Times New Roman"/>
          <w:sz w:val="24"/>
          <w:szCs w:val="24"/>
        </w:rPr>
        <w:t xml:space="preserve">of Indian imports </w:t>
      </w:r>
      <w:r w:rsidRPr="001674E4">
        <w:rPr>
          <w:rFonts w:ascii="Times New Roman" w:hAnsi="Times New Roman"/>
          <w:sz w:val="24"/>
          <w:szCs w:val="24"/>
        </w:rPr>
        <w:t xml:space="preserve">based on country of origin. </w:t>
      </w:r>
    </w:p>
    <w:p w:rsidR="00021A3E" w:rsidRPr="001674E4" w:rsidRDefault="00021A3E" w:rsidP="009659AD">
      <w:pPr>
        <w:pStyle w:val="ListParagraph"/>
        <w:numPr>
          <w:ilvl w:val="0"/>
          <w:numId w:val="22"/>
        </w:numPr>
        <w:spacing w:line="360" w:lineRule="auto"/>
        <w:jc w:val="both"/>
      </w:pPr>
      <w:r w:rsidRPr="001674E4">
        <w:lastRenderedPageBreak/>
        <w:t>3 Sector Case:</w:t>
      </w:r>
    </w:p>
    <w:p w:rsidR="00021A3E" w:rsidRPr="001674E4" w:rsidRDefault="00C81F2A" w:rsidP="00A13016">
      <w:pPr>
        <w:spacing w:line="360" w:lineRule="auto"/>
        <w:ind w:firstLine="720"/>
        <w:jc w:val="both"/>
        <w:rPr>
          <w:rFonts w:ascii="Times New Roman" w:hAnsi="Times New Roman"/>
          <w:sz w:val="24"/>
          <w:szCs w:val="24"/>
        </w:rPr>
      </w:pPr>
      <w:r w:rsidRPr="001674E4">
        <w:rPr>
          <w:rFonts w:ascii="Times New Roman" w:hAnsi="Times New Roman"/>
          <w:sz w:val="24"/>
          <w:szCs w:val="24"/>
        </w:rPr>
        <w:t>Table 6 presents</w:t>
      </w:r>
      <w:r w:rsidR="00021A3E" w:rsidRPr="001674E4">
        <w:rPr>
          <w:rFonts w:ascii="Times New Roman" w:hAnsi="Times New Roman"/>
          <w:sz w:val="24"/>
          <w:szCs w:val="24"/>
        </w:rPr>
        <w:t xml:space="preserve"> the domestic and foreign value added in Indian imports from China and US. Between 1995 and</w:t>
      </w:r>
      <w:r w:rsidR="003352EF" w:rsidRPr="001674E4">
        <w:rPr>
          <w:rFonts w:ascii="Times New Roman" w:hAnsi="Times New Roman"/>
          <w:sz w:val="24"/>
          <w:szCs w:val="24"/>
        </w:rPr>
        <w:t xml:space="preserve"> 2011, the share of FVA in </w:t>
      </w:r>
      <w:r w:rsidR="005148E0" w:rsidRPr="001674E4">
        <w:rPr>
          <w:rFonts w:ascii="Times New Roman" w:hAnsi="Times New Roman"/>
          <w:sz w:val="24"/>
          <w:szCs w:val="24"/>
        </w:rPr>
        <w:t>imports of</w:t>
      </w:r>
      <w:r w:rsidR="00021A3E" w:rsidRPr="001674E4">
        <w:rPr>
          <w:rFonts w:ascii="Times New Roman" w:hAnsi="Times New Roman"/>
          <w:sz w:val="24"/>
          <w:szCs w:val="24"/>
        </w:rPr>
        <w:t xml:space="preserve"> India increased in the case of both countries. However</w:t>
      </w:r>
      <w:r w:rsidR="005148E0" w:rsidRPr="001674E4">
        <w:rPr>
          <w:rFonts w:ascii="Times New Roman" w:hAnsi="Times New Roman"/>
          <w:sz w:val="24"/>
          <w:szCs w:val="24"/>
        </w:rPr>
        <w:t>,</w:t>
      </w:r>
      <w:r w:rsidR="00021A3E" w:rsidRPr="001674E4">
        <w:rPr>
          <w:rFonts w:ascii="Times New Roman" w:hAnsi="Times New Roman"/>
          <w:sz w:val="24"/>
          <w:szCs w:val="24"/>
        </w:rPr>
        <w:t xml:space="preserve"> the share of FVA in </w:t>
      </w:r>
      <w:r w:rsidR="005148E0" w:rsidRPr="001674E4">
        <w:rPr>
          <w:rFonts w:ascii="Times New Roman" w:hAnsi="Times New Roman"/>
          <w:sz w:val="24"/>
          <w:szCs w:val="24"/>
        </w:rPr>
        <w:t>imports of</w:t>
      </w:r>
      <w:r w:rsidR="00021A3E" w:rsidRPr="001674E4">
        <w:rPr>
          <w:rFonts w:ascii="Times New Roman" w:hAnsi="Times New Roman"/>
          <w:sz w:val="24"/>
          <w:szCs w:val="24"/>
        </w:rPr>
        <w:t xml:space="preserve"> India</w:t>
      </w:r>
      <w:r w:rsidR="005148E0" w:rsidRPr="001674E4">
        <w:rPr>
          <w:rFonts w:ascii="Times New Roman" w:hAnsi="Times New Roman"/>
          <w:sz w:val="24"/>
          <w:szCs w:val="24"/>
        </w:rPr>
        <w:t xml:space="preserve"> from those countries</w:t>
      </w:r>
      <w:r w:rsidR="00021A3E" w:rsidRPr="001674E4">
        <w:rPr>
          <w:rFonts w:ascii="Times New Roman" w:hAnsi="Times New Roman"/>
          <w:sz w:val="24"/>
          <w:szCs w:val="24"/>
        </w:rPr>
        <w:t xml:space="preserve"> was much higher in the case of China especially in the case of Secondary industries. </w:t>
      </w:r>
      <w:r w:rsidRPr="001674E4">
        <w:rPr>
          <w:rFonts w:ascii="Times New Roman" w:hAnsi="Times New Roman"/>
          <w:sz w:val="24"/>
          <w:szCs w:val="24"/>
        </w:rPr>
        <w:t xml:space="preserve">Table 7 </w:t>
      </w:r>
      <w:r w:rsidR="00021A3E" w:rsidRPr="001674E4">
        <w:rPr>
          <w:rFonts w:ascii="Times New Roman" w:hAnsi="Times New Roman"/>
          <w:sz w:val="24"/>
          <w:szCs w:val="24"/>
        </w:rPr>
        <w:t>disaggregates the FVA</w:t>
      </w:r>
      <w:r w:rsidR="005148E0" w:rsidRPr="001674E4">
        <w:rPr>
          <w:rFonts w:ascii="Times New Roman" w:hAnsi="Times New Roman"/>
          <w:sz w:val="24"/>
          <w:szCs w:val="24"/>
        </w:rPr>
        <w:t xml:space="preserve"> of other countries</w:t>
      </w:r>
      <w:r w:rsidR="00021A3E" w:rsidRPr="001674E4">
        <w:rPr>
          <w:rFonts w:ascii="Times New Roman" w:hAnsi="Times New Roman"/>
          <w:sz w:val="24"/>
          <w:szCs w:val="24"/>
        </w:rPr>
        <w:t xml:space="preserve"> in Indian imports from China and US. If we look at the disaggreg</w:t>
      </w:r>
      <w:r w:rsidR="005148E0" w:rsidRPr="001674E4">
        <w:rPr>
          <w:rFonts w:ascii="Times New Roman" w:hAnsi="Times New Roman"/>
          <w:sz w:val="24"/>
          <w:szCs w:val="24"/>
        </w:rPr>
        <w:t>ated results for China, we find that</w:t>
      </w:r>
      <w:r w:rsidR="00021A3E" w:rsidRPr="001674E4">
        <w:rPr>
          <w:rFonts w:ascii="Times New Roman" w:hAnsi="Times New Roman"/>
          <w:sz w:val="24"/>
          <w:szCs w:val="24"/>
        </w:rPr>
        <w:t xml:space="preserve"> between 1995 and 2011, the share of Asian countries (Japan, Korea and Taiwan) in Indian imports from China decreased. On the other hand, the share of US and ROW increased. In the case of </w:t>
      </w:r>
      <w:r w:rsidR="005148E0" w:rsidRPr="001674E4">
        <w:rPr>
          <w:rFonts w:ascii="Times New Roman" w:hAnsi="Times New Roman"/>
          <w:sz w:val="24"/>
          <w:szCs w:val="24"/>
        </w:rPr>
        <w:t xml:space="preserve">Indian </w:t>
      </w:r>
      <w:r w:rsidR="00021A3E" w:rsidRPr="001674E4">
        <w:rPr>
          <w:rFonts w:ascii="Times New Roman" w:hAnsi="Times New Roman"/>
          <w:sz w:val="24"/>
          <w:szCs w:val="24"/>
        </w:rPr>
        <w:t xml:space="preserve">imports from US, </w:t>
      </w:r>
      <w:r w:rsidR="005148E0" w:rsidRPr="001674E4">
        <w:rPr>
          <w:rFonts w:ascii="Times New Roman" w:hAnsi="Times New Roman"/>
          <w:sz w:val="24"/>
          <w:szCs w:val="24"/>
        </w:rPr>
        <w:t xml:space="preserve">the share of </w:t>
      </w:r>
      <w:r w:rsidR="00021A3E" w:rsidRPr="001674E4">
        <w:rPr>
          <w:rFonts w:ascii="Times New Roman" w:hAnsi="Times New Roman"/>
          <w:sz w:val="24"/>
          <w:szCs w:val="24"/>
        </w:rPr>
        <w:t>Chinese value added increased while the share of Japan decreased.</w:t>
      </w:r>
    </w:p>
    <w:p w:rsidR="00021A3E" w:rsidRPr="001674E4" w:rsidRDefault="00021A3E" w:rsidP="009659AD">
      <w:pPr>
        <w:pStyle w:val="ListParagraph"/>
        <w:numPr>
          <w:ilvl w:val="0"/>
          <w:numId w:val="22"/>
        </w:numPr>
        <w:spacing w:line="360" w:lineRule="auto"/>
        <w:jc w:val="both"/>
      </w:pPr>
      <w:r w:rsidRPr="001674E4">
        <w:t>5 Sector Case:</w:t>
      </w:r>
    </w:p>
    <w:p w:rsidR="00021A3E" w:rsidRPr="001674E4" w:rsidRDefault="00021A3E" w:rsidP="009C4D29">
      <w:pPr>
        <w:spacing w:line="360" w:lineRule="auto"/>
        <w:ind w:firstLine="720"/>
        <w:jc w:val="both"/>
        <w:rPr>
          <w:rFonts w:ascii="Times New Roman" w:hAnsi="Times New Roman"/>
          <w:sz w:val="24"/>
          <w:szCs w:val="24"/>
        </w:rPr>
      </w:pPr>
      <w:r w:rsidRPr="001674E4">
        <w:rPr>
          <w:rFonts w:ascii="Times New Roman" w:hAnsi="Times New Roman"/>
          <w:sz w:val="24"/>
          <w:szCs w:val="24"/>
        </w:rPr>
        <w:t>T</w:t>
      </w:r>
      <w:r w:rsidR="00C81F2A" w:rsidRPr="001674E4">
        <w:rPr>
          <w:rFonts w:ascii="Times New Roman" w:hAnsi="Times New Roman"/>
          <w:sz w:val="24"/>
          <w:szCs w:val="24"/>
        </w:rPr>
        <w:t>able 8</w:t>
      </w:r>
      <w:r w:rsidRPr="001674E4">
        <w:rPr>
          <w:rFonts w:ascii="Times New Roman" w:hAnsi="Times New Roman"/>
          <w:sz w:val="24"/>
          <w:szCs w:val="24"/>
        </w:rPr>
        <w:t xml:space="preserve"> extends the above analysis at a more disaggregated 5 sector level.  From table 8, for both 1995 and 2011, the share of Japan is higher in Secondary 2 compared to Secondary 1. This is true in the case of both US and China. Nevertheless, the share of Japanese value added decreased in the case of Indian imports from both US and China. </w:t>
      </w:r>
    </w:p>
    <w:p w:rsidR="00021A3E" w:rsidRPr="001674E4" w:rsidRDefault="00021A3E" w:rsidP="009659AD">
      <w:pPr>
        <w:pStyle w:val="ListParagraph"/>
        <w:numPr>
          <w:ilvl w:val="0"/>
          <w:numId w:val="22"/>
        </w:numPr>
        <w:spacing w:line="360" w:lineRule="auto"/>
        <w:jc w:val="both"/>
      </w:pPr>
      <w:r w:rsidRPr="001674E4">
        <w:t>35 Sector Case:</w:t>
      </w:r>
    </w:p>
    <w:p w:rsidR="00021A3E" w:rsidRPr="001674E4" w:rsidRDefault="00021A3E" w:rsidP="0004780B">
      <w:pPr>
        <w:spacing w:line="360" w:lineRule="auto"/>
        <w:ind w:firstLine="720"/>
        <w:jc w:val="both"/>
        <w:rPr>
          <w:rFonts w:ascii="Times New Roman" w:hAnsi="Times New Roman"/>
          <w:sz w:val="24"/>
          <w:szCs w:val="24"/>
        </w:rPr>
      </w:pPr>
      <w:r w:rsidRPr="001674E4">
        <w:rPr>
          <w:rFonts w:ascii="Times New Roman" w:hAnsi="Times New Roman"/>
          <w:sz w:val="24"/>
          <w:szCs w:val="24"/>
        </w:rPr>
        <w:t xml:space="preserve">The share of DVA and FVA in </w:t>
      </w:r>
      <w:r w:rsidR="005148E0" w:rsidRPr="001674E4">
        <w:rPr>
          <w:rFonts w:ascii="Times New Roman" w:hAnsi="Times New Roman"/>
          <w:sz w:val="24"/>
          <w:szCs w:val="24"/>
        </w:rPr>
        <w:t>Indian imports from China</w:t>
      </w:r>
      <w:r w:rsidR="00D42280" w:rsidRPr="001674E4">
        <w:rPr>
          <w:rFonts w:ascii="Times New Roman" w:hAnsi="Times New Roman"/>
          <w:sz w:val="24"/>
          <w:szCs w:val="24"/>
        </w:rPr>
        <w:t xml:space="preserve"> in 1995 is shown</w:t>
      </w:r>
      <w:r w:rsidR="00C81F2A" w:rsidRPr="001674E4">
        <w:rPr>
          <w:rFonts w:ascii="Times New Roman" w:hAnsi="Times New Roman"/>
          <w:sz w:val="24"/>
          <w:szCs w:val="24"/>
        </w:rPr>
        <w:t xml:space="preserve"> in Table 9</w:t>
      </w:r>
      <w:r w:rsidRPr="001674E4">
        <w:rPr>
          <w:rFonts w:ascii="Times New Roman" w:hAnsi="Times New Roman"/>
          <w:sz w:val="24"/>
          <w:szCs w:val="24"/>
        </w:rPr>
        <w:t>. FVA was between 20% and 30% for all industries under considera</w:t>
      </w:r>
      <w:r w:rsidR="00C81F2A" w:rsidRPr="001674E4">
        <w:rPr>
          <w:rFonts w:ascii="Times New Roman" w:hAnsi="Times New Roman"/>
          <w:sz w:val="24"/>
          <w:szCs w:val="24"/>
        </w:rPr>
        <w:t>tion. Table 10</w:t>
      </w:r>
      <w:r w:rsidRPr="001674E4">
        <w:rPr>
          <w:rFonts w:ascii="Times New Roman" w:hAnsi="Times New Roman"/>
          <w:sz w:val="24"/>
          <w:szCs w:val="24"/>
        </w:rPr>
        <w:t xml:space="preserve"> further decomposes the FVA in Chinese exports to India based on country of origin. It can be seen that the share of US in </w:t>
      </w:r>
      <w:r w:rsidR="005148E0" w:rsidRPr="001674E4">
        <w:rPr>
          <w:rFonts w:ascii="Times New Roman" w:hAnsi="Times New Roman"/>
          <w:sz w:val="24"/>
          <w:szCs w:val="24"/>
        </w:rPr>
        <w:t xml:space="preserve">the </w:t>
      </w:r>
      <w:r w:rsidRPr="001674E4">
        <w:rPr>
          <w:rFonts w:ascii="Times New Roman" w:hAnsi="Times New Roman"/>
          <w:sz w:val="24"/>
          <w:szCs w:val="24"/>
        </w:rPr>
        <w:t xml:space="preserve">FVA </w:t>
      </w:r>
      <w:r w:rsidR="005148E0" w:rsidRPr="001674E4">
        <w:rPr>
          <w:rFonts w:ascii="Times New Roman" w:hAnsi="Times New Roman"/>
          <w:sz w:val="24"/>
          <w:szCs w:val="24"/>
        </w:rPr>
        <w:t>content of Indian imports from China</w:t>
      </w:r>
      <w:r w:rsidRPr="001674E4">
        <w:rPr>
          <w:rFonts w:ascii="Times New Roman" w:hAnsi="Times New Roman"/>
          <w:sz w:val="24"/>
          <w:szCs w:val="24"/>
        </w:rPr>
        <w:t xml:space="preserve"> was highest </w:t>
      </w:r>
      <w:r w:rsidR="00A13016" w:rsidRPr="001674E4">
        <w:rPr>
          <w:rFonts w:ascii="Times New Roman" w:hAnsi="Times New Roman"/>
          <w:sz w:val="24"/>
          <w:szCs w:val="24"/>
        </w:rPr>
        <w:t>amounting</w:t>
      </w:r>
      <w:r w:rsidR="005148E0" w:rsidRPr="001674E4">
        <w:rPr>
          <w:rFonts w:ascii="Times New Roman" w:hAnsi="Times New Roman"/>
          <w:sz w:val="24"/>
          <w:szCs w:val="24"/>
        </w:rPr>
        <w:t xml:space="preserve"> </w:t>
      </w:r>
      <w:r w:rsidR="00A13016" w:rsidRPr="001674E4">
        <w:rPr>
          <w:rFonts w:ascii="Times New Roman" w:hAnsi="Times New Roman"/>
          <w:sz w:val="24"/>
          <w:szCs w:val="24"/>
        </w:rPr>
        <w:t>to</w:t>
      </w:r>
      <w:r w:rsidR="005148E0" w:rsidRPr="001674E4">
        <w:rPr>
          <w:rFonts w:ascii="Times New Roman" w:hAnsi="Times New Roman"/>
          <w:sz w:val="24"/>
          <w:szCs w:val="24"/>
        </w:rPr>
        <w:t xml:space="preserve"> around </w:t>
      </w:r>
      <w:r w:rsidRPr="001674E4">
        <w:rPr>
          <w:rFonts w:ascii="Times New Roman" w:hAnsi="Times New Roman"/>
          <w:sz w:val="24"/>
          <w:szCs w:val="24"/>
        </w:rPr>
        <w:t xml:space="preserve">30% to 40%.  The share of </w:t>
      </w:r>
      <w:r w:rsidR="0004780B" w:rsidRPr="001674E4">
        <w:rPr>
          <w:rFonts w:ascii="Times New Roman" w:hAnsi="Times New Roman"/>
          <w:sz w:val="24"/>
          <w:szCs w:val="24"/>
        </w:rPr>
        <w:t xml:space="preserve">all the </w:t>
      </w:r>
      <w:r w:rsidRPr="001674E4">
        <w:rPr>
          <w:rFonts w:ascii="Times New Roman" w:hAnsi="Times New Roman"/>
          <w:sz w:val="24"/>
          <w:szCs w:val="24"/>
        </w:rPr>
        <w:t xml:space="preserve">Asian countries (Japan, Taiwan, and Korea) was around 25%. </w:t>
      </w:r>
      <w:r w:rsidR="00C81F2A" w:rsidRPr="001674E4">
        <w:rPr>
          <w:rFonts w:ascii="Times New Roman" w:hAnsi="Times New Roman"/>
          <w:sz w:val="24"/>
          <w:szCs w:val="24"/>
        </w:rPr>
        <w:t>Table 11</w:t>
      </w:r>
      <w:r w:rsidRPr="001674E4">
        <w:rPr>
          <w:rFonts w:ascii="Times New Roman" w:hAnsi="Times New Roman"/>
          <w:sz w:val="24"/>
          <w:szCs w:val="24"/>
        </w:rPr>
        <w:t xml:space="preserve"> shows </w:t>
      </w:r>
      <w:r w:rsidR="005A0115" w:rsidRPr="001674E4">
        <w:rPr>
          <w:rFonts w:ascii="Times New Roman" w:hAnsi="Times New Roman"/>
          <w:sz w:val="24"/>
          <w:szCs w:val="24"/>
        </w:rPr>
        <w:t xml:space="preserve">the results for 4 industries, Industry 12, 13, 14 and 16. We can see </w:t>
      </w:r>
      <w:r w:rsidRPr="001674E4">
        <w:rPr>
          <w:rFonts w:ascii="Times New Roman" w:hAnsi="Times New Roman"/>
          <w:sz w:val="24"/>
          <w:szCs w:val="24"/>
        </w:rPr>
        <w:t>that</w:t>
      </w:r>
      <w:r w:rsidR="0004780B" w:rsidRPr="001674E4">
        <w:rPr>
          <w:rFonts w:ascii="Times New Roman" w:hAnsi="Times New Roman"/>
          <w:sz w:val="24"/>
          <w:szCs w:val="24"/>
        </w:rPr>
        <w:t xml:space="preserve"> the</w:t>
      </w:r>
      <w:r w:rsidRPr="001674E4">
        <w:rPr>
          <w:rFonts w:ascii="Times New Roman" w:hAnsi="Times New Roman"/>
          <w:sz w:val="24"/>
          <w:szCs w:val="24"/>
        </w:rPr>
        <w:t xml:space="preserve"> share of FVA increased </w:t>
      </w:r>
      <w:r w:rsidR="005A0115" w:rsidRPr="001674E4">
        <w:rPr>
          <w:rFonts w:ascii="Times New Roman" w:hAnsi="Times New Roman"/>
          <w:sz w:val="24"/>
          <w:szCs w:val="24"/>
        </w:rPr>
        <w:t xml:space="preserve">in all industries </w:t>
      </w:r>
      <w:r w:rsidRPr="001674E4">
        <w:rPr>
          <w:rFonts w:ascii="Times New Roman" w:hAnsi="Times New Roman"/>
          <w:sz w:val="24"/>
          <w:szCs w:val="24"/>
        </w:rPr>
        <w:t>and was around 30% to 40%.  The only exception was Industry 16 (Manufacturing, Nec; Recycling) where FVA</w:t>
      </w:r>
      <w:r w:rsidR="00C81F2A" w:rsidRPr="001674E4">
        <w:rPr>
          <w:rFonts w:ascii="Times New Roman" w:hAnsi="Times New Roman"/>
          <w:sz w:val="24"/>
          <w:szCs w:val="24"/>
        </w:rPr>
        <w:t xml:space="preserve"> </w:t>
      </w:r>
      <w:r w:rsidR="0004780B" w:rsidRPr="001674E4">
        <w:rPr>
          <w:rFonts w:ascii="Times New Roman" w:hAnsi="Times New Roman"/>
          <w:sz w:val="24"/>
          <w:szCs w:val="24"/>
        </w:rPr>
        <w:t xml:space="preserve">remained at </w:t>
      </w:r>
      <w:r w:rsidR="00C81F2A" w:rsidRPr="001674E4">
        <w:rPr>
          <w:rFonts w:ascii="Times New Roman" w:hAnsi="Times New Roman"/>
          <w:sz w:val="24"/>
          <w:szCs w:val="24"/>
        </w:rPr>
        <w:t>21%.  Table 12</w:t>
      </w:r>
      <w:r w:rsidRPr="001674E4">
        <w:rPr>
          <w:rFonts w:ascii="Times New Roman" w:hAnsi="Times New Roman"/>
          <w:sz w:val="24"/>
          <w:szCs w:val="24"/>
        </w:rPr>
        <w:t xml:space="preserve"> shows that the share of US in FVA </w:t>
      </w:r>
      <w:r w:rsidR="005A0115" w:rsidRPr="001674E4">
        <w:rPr>
          <w:rFonts w:ascii="Times New Roman" w:hAnsi="Times New Roman"/>
          <w:sz w:val="24"/>
          <w:szCs w:val="24"/>
        </w:rPr>
        <w:t xml:space="preserve">content of Indian imports from </w:t>
      </w:r>
      <w:r w:rsidR="0004780B" w:rsidRPr="001674E4">
        <w:rPr>
          <w:rFonts w:ascii="Times New Roman" w:hAnsi="Times New Roman"/>
          <w:sz w:val="24"/>
          <w:szCs w:val="24"/>
        </w:rPr>
        <w:t>China was</w:t>
      </w:r>
      <w:r w:rsidRPr="001674E4">
        <w:rPr>
          <w:rFonts w:ascii="Times New Roman" w:hAnsi="Times New Roman"/>
          <w:sz w:val="24"/>
          <w:szCs w:val="24"/>
        </w:rPr>
        <w:t xml:space="preserve"> the highest and increased slightly. The share of rest of the world also increased</w:t>
      </w:r>
      <w:r w:rsidR="0004780B" w:rsidRPr="001674E4">
        <w:rPr>
          <w:rFonts w:ascii="Times New Roman" w:hAnsi="Times New Roman"/>
          <w:sz w:val="24"/>
          <w:szCs w:val="24"/>
        </w:rPr>
        <w:t xml:space="preserve"> compared to 1995</w:t>
      </w:r>
      <w:r w:rsidRPr="001674E4">
        <w:rPr>
          <w:rFonts w:ascii="Times New Roman" w:hAnsi="Times New Roman"/>
          <w:sz w:val="24"/>
          <w:szCs w:val="24"/>
        </w:rPr>
        <w:t>. On the other hand</w:t>
      </w:r>
      <w:r w:rsidR="005A0115" w:rsidRPr="001674E4">
        <w:rPr>
          <w:rFonts w:ascii="Times New Roman" w:hAnsi="Times New Roman"/>
          <w:sz w:val="24"/>
          <w:szCs w:val="24"/>
        </w:rPr>
        <w:t>,</w:t>
      </w:r>
      <w:r w:rsidRPr="001674E4">
        <w:rPr>
          <w:rFonts w:ascii="Times New Roman" w:hAnsi="Times New Roman"/>
          <w:sz w:val="24"/>
          <w:szCs w:val="24"/>
        </w:rPr>
        <w:t xml:space="preserve"> the share of value added of Japan, Taiwan, and Korea in Chinese exports to India decreased</w:t>
      </w:r>
      <w:r w:rsidR="0004780B" w:rsidRPr="001674E4">
        <w:rPr>
          <w:rFonts w:ascii="Times New Roman" w:hAnsi="Times New Roman"/>
          <w:sz w:val="24"/>
          <w:szCs w:val="24"/>
        </w:rPr>
        <w:t xml:space="preserve"> compared to 1995</w:t>
      </w:r>
      <w:r w:rsidRPr="001674E4">
        <w:rPr>
          <w:rFonts w:ascii="Times New Roman" w:hAnsi="Times New Roman"/>
          <w:sz w:val="24"/>
          <w:szCs w:val="24"/>
        </w:rPr>
        <w:t>.</w:t>
      </w:r>
    </w:p>
    <w:p w:rsidR="00021A3E" w:rsidRPr="001674E4" w:rsidRDefault="00021A3E" w:rsidP="00EA6A3A">
      <w:pPr>
        <w:jc w:val="center"/>
        <w:rPr>
          <w:rFonts w:ascii="Times New Roman" w:hAnsi="Times New Roman"/>
          <w:b/>
          <w:sz w:val="24"/>
          <w:szCs w:val="24"/>
        </w:rPr>
      </w:pPr>
      <w:r w:rsidRPr="001674E4">
        <w:rPr>
          <w:rFonts w:ascii="Times New Roman" w:hAnsi="Times New Roman"/>
          <w:b/>
          <w:sz w:val="24"/>
          <w:szCs w:val="24"/>
        </w:rPr>
        <w:t xml:space="preserve">4.3. </w:t>
      </w:r>
      <w:r w:rsidR="0004780B" w:rsidRPr="001674E4">
        <w:rPr>
          <w:rFonts w:ascii="Times New Roman" w:hAnsi="Times New Roman"/>
          <w:b/>
          <w:sz w:val="24"/>
          <w:szCs w:val="24"/>
        </w:rPr>
        <w:t xml:space="preserve">Net </w:t>
      </w:r>
      <w:r w:rsidRPr="001674E4">
        <w:rPr>
          <w:rFonts w:ascii="Times New Roman" w:hAnsi="Times New Roman"/>
          <w:b/>
          <w:sz w:val="24"/>
          <w:szCs w:val="24"/>
        </w:rPr>
        <w:t>Trade in Value Added</w:t>
      </w:r>
    </w:p>
    <w:p w:rsidR="005B5BD2" w:rsidRPr="005B5BD2" w:rsidRDefault="005B5BD2" w:rsidP="007D3D83">
      <w:pPr>
        <w:spacing w:line="360" w:lineRule="auto"/>
        <w:jc w:val="both"/>
        <w:rPr>
          <w:rFonts w:ascii="Times New Roman" w:hAnsi="Times New Roman"/>
          <w:sz w:val="24"/>
          <w:szCs w:val="24"/>
        </w:rPr>
      </w:pPr>
      <w:r w:rsidRPr="005B5BD2">
        <w:rPr>
          <w:rFonts w:ascii="Times New Roman" w:hAnsi="Times New Roman" w:hint="eastAsia"/>
          <w:sz w:val="24"/>
          <w:szCs w:val="24"/>
        </w:rPr>
        <w:t xml:space="preserve">Table 13a) and Table 13b) compares the </w:t>
      </w:r>
      <w:r w:rsidRPr="006359EC">
        <w:rPr>
          <w:rFonts w:ascii="Times New Roman" w:hAnsi="Times New Roman"/>
          <w:sz w:val="24"/>
          <w:szCs w:val="24"/>
        </w:rPr>
        <w:t xml:space="preserve">value added trade balance </w:t>
      </w:r>
      <w:r w:rsidRPr="006359EC">
        <w:rPr>
          <w:rFonts w:ascii="Times New Roman" w:hAnsi="Times New Roman" w:hint="eastAsia"/>
          <w:sz w:val="24"/>
          <w:szCs w:val="24"/>
        </w:rPr>
        <w:t xml:space="preserve">and </w:t>
      </w:r>
      <w:r w:rsidRPr="006359EC">
        <w:rPr>
          <w:rFonts w:ascii="Times New Roman" w:hAnsi="Times New Roman"/>
          <w:sz w:val="24"/>
          <w:szCs w:val="24"/>
        </w:rPr>
        <w:t xml:space="preserve">gross trade balance </w:t>
      </w:r>
      <w:r>
        <w:rPr>
          <w:rFonts w:ascii="Times New Roman" w:hAnsi="Times New Roman" w:hint="eastAsia"/>
          <w:sz w:val="24"/>
          <w:szCs w:val="24"/>
        </w:rPr>
        <w:t xml:space="preserve">for </w:t>
      </w:r>
      <w:r w:rsidRPr="006359EC">
        <w:rPr>
          <w:rFonts w:ascii="Times New Roman" w:hAnsi="Times New Roman"/>
          <w:sz w:val="24"/>
          <w:szCs w:val="24"/>
        </w:rPr>
        <w:t xml:space="preserve">India </w:t>
      </w:r>
      <w:r>
        <w:rPr>
          <w:rFonts w:ascii="Times New Roman" w:hAnsi="Times New Roman" w:hint="eastAsia"/>
          <w:sz w:val="24"/>
          <w:szCs w:val="24"/>
        </w:rPr>
        <w:t>-</w:t>
      </w:r>
      <w:r w:rsidRPr="006359EC">
        <w:rPr>
          <w:rFonts w:ascii="Times New Roman" w:hAnsi="Times New Roman"/>
          <w:sz w:val="24"/>
          <w:szCs w:val="24"/>
        </w:rPr>
        <w:t xml:space="preserve">China and </w:t>
      </w:r>
      <w:r>
        <w:rPr>
          <w:rFonts w:ascii="Times New Roman" w:hAnsi="Times New Roman" w:hint="eastAsia"/>
          <w:sz w:val="24"/>
          <w:szCs w:val="24"/>
        </w:rPr>
        <w:t>India-</w:t>
      </w:r>
      <w:r w:rsidRPr="006359EC">
        <w:rPr>
          <w:rFonts w:ascii="Times New Roman" w:hAnsi="Times New Roman"/>
          <w:sz w:val="24"/>
          <w:szCs w:val="24"/>
        </w:rPr>
        <w:t>United States</w:t>
      </w:r>
      <w:r w:rsidRPr="006359EC">
        <w:rPr>
          <w:rFonts w:ascii="Times New Roman" w:hAnsi="Times New Roman" w:hint="eastAsia"/>
          <w:sz w:val="24"/>
          <w:szCs w:val="24"/>
        </w:rPr>
        <w:t xml:space="preserve"> respectively</w:t>
      </w:r>
      <w:r w:rsidRPr="006359EC">
        <w:rPr>
          <w:rFonts w:ascii="Times New Roman" w:hAnsi="Times New Roman"/>
          <w:sz w:val="24"/>
          <w:szCs w:val="24"/>
        </w:rPr>
        <w:t>.</w:t>
      </w:r>
      <w:r w:rsidRPr="005B5BD2">
        <w:rPr>
          <w:rFonts w:ascii="Times New Roman" w:hAnsi="Times New Roman"/>
          <w:sz w:val="24"/>
          <w:szCs w:val="24"/>
        </w:rPr>
        <w:t xml:space="preserve"> </w:t>
      </w:r>
      <w:r w:rsidRPr="006359EC">
        <w:rPr>
          <w:rFonts w:ascii="Times New Roman" w:hAnsi="Times New Roman"/>
          <w:sz w:val="24"/>
          <w:szCs w:val="24"/>
        </w:rPr>
        <w:t xml:space="preserve">The gross trade balance is the difference between gross exports and imports, taken from IMF, Direction of Trade Statistics. </w:t>
      </w:r>
      <w:r>
        <w:rPr>
          <w:rFonts w:ascii="Times New Roman" w:hAnsi="Times New Roman" w:hint="eastAsia"/>
          <w:sz w:val="24"/>
          <w:szCs w:val="24"/>
        </w:rPr>
        <w:t xml:space="preserve"> </w:t>
      </w:r>
      <w:r>
        <w:rPr>
          <w:rFonts w:ascii="Times New Roman" w:hAnsi="Times New Roman" w:hint="eastAsia"/>
          <w:sz w:val="24"/>
          <w:szCs w:val="24"/>
        </w:rPr>
        <w:lastRenderedPageBreak/>
        <w:t>Table 13 part a) shows that in 1995 and 2011</w:t>
      </w:r>
      <w:r w:rsidR="001D64EB">
        <w:rPr>
          <w:rFonts w:ascii="Times New Roman" w:hAnsi="Times New Roman"/>
          <w:sz w:val="24"/>
          <w:szCs w:val="24"/>
        </w:rPr>
        <w:t>, India</w:t>
      </w:r>
      <w:r>
        <w:rPr>
          <w:rFonts w:ascii="Times New Roman" w:hAnsi="Times New Roman" w:hint="eastAsia"/>
          <w:sz w:val="24"/>
          <w:szCs w:val="24"/>
        </w:rPr>
        <w:t xml:space="preserve"> ha</w:t>
      </w:r>
      <w:r w:rsidR="001D64EB">
        <w:rPr>
          <w:rFonts w:ascii="Times New Roman" w:hAnsi="Times New Roman" w:hint="eastAsia"/>
          <w:sz w:val="24"/>
          <w:szCs w:val="24"/>
        </w:rPr>
        <w:t>d</w:t>
      </w:r>
      <w:r>
        <w:rPr>
          <w:rFonts w:ascii="Times New Roman" w:hAnsi="Times New Roman" w:hint="eastAsia"/>
          <w:sz w:val="24"/>
          <w:szCs w:val="24"/>
        </w:rPr>
        <w:t xml:space="preserve"> a trade </w:t>
      </w:r>
      <w:r>
        <w:rPr>
          <w:rFonts w:ascii="Times New Roman" w:hAnsi="Times New Roman"/>
          <w:sz w:val="24"/>
          <w:szCs w:val="24"/>
        </w:rPr>
        <w:t>deficit</w:t>
      </w:r>
      <w:r>
        <w:rPr>
          <w:rFonts w:ascii="Times New Roman" w:hAnsi="Times New Roman" w:hint="eastAsia"/>
          <w:sz w:val="24"/>
          <w:szCs w:val="24"/>
        </w:rPr>
        <w:t xml:space="preserve"> with C</w:t>
      </w:r>
      <w:r>
        <w:rPr>
          <w:rFonts w:ascii="Times New Roman" w:hAnsi="Times New Roman"/>
          <w:sz w:val="24"/>
          <w:szCs w:val="24"/>
        </w:rPr>
        <w:t>h</w:t>
      </w:r>
      <w:r>
        <w:rPr>
          <w:rFonts w:ascii="Times New Roman" w:hAnsi="Times New Roman" w:hint="eastAsia"/>
          <w:sz w:val="24"/>
          <w:szCs w:val="24"/>
        </w:rPr>
        <w:t>ina in gross trade terms as well as in value added terms.  Table 13 part b) shows that in gross terms I</w:t>
      </w:r>
      <w:r w:rsidR="001D64EB">
        <w:rPr>
          <w:rFonts w:ascii="Times New Roman" w:hAnsi="Times New Roman" w:hint="eastAsia"/>
          <w:sz w:val="24"/>
          <w:szCs w:val="24"/>
        </w:rPr>
        <w:t>ndia had</w:t>
      </w:r>
      <w:r>
        <w:rPr>
          <w:rFonts w:ascii="Times New Roman" w:hAnsi="Times New Roman" w:hint="eastAsia"/>
          <w:sz w:val="24"/>
          <w:szCs w:val="24"/>
        </w:rPr>
        <w:t xml:space="preserve"> a </w:t>
      </w:r>
      <w:r w:rsidR="001D64EB">
        <w:rPr>
          <w:rFonts w:ascii="Times New Roman" w:hAnsi="Times New Roman" w:hint="eastAsia"/>
          <w:sz w:val="24"/>
          <w:szCs w:val="24"/>
        </w:rPr>
        <w:t>trade s</w:t>
      </w:r>
      <w:r>
        <w:rPr>
          <w:rFonts w:ascii="Times New Roman" w:hAnsi="Times New Roman" w:hint="eastAsia"/>
          <w:sz w:val="24"/>
          <w:szCs w:val="24"/>
        </w:rPr>
        <w:t xml:space="preserve">urplus with United </w:t>
      </w:r>
      <w:r>
        <w:rPr>
          <w:rFonts w:ascii="Times New Roman" w:hAnsi="Times New Roman"/>
          <w:sz w:val="24"/>
          <w:szCs w:val="24"/>
        </w:rPr>
        <w:t>States</w:t>
      </w:r>
      <w:r>
        <w:rPr>
          <w:rFonts w:ascii="Times New Roman" w:hAnsi="Times New Roman" w:hint="eastAsia"/>
          <w:sz w:val="24"/>
          <w:szCs w:val="24"/>
        </w:rPr>
        <w:t xml:space="preserve"> in both </w:t>
      </w:r>
      <w:r>
        <w:rPr>
          <w:rFonts w:ascii="Times New Roman" w:hAnsi="Times New Roman"/>
          <w:sz w:val="24"/>
          <w:szCs w:val="24"/>
        </w:rPr>
        <w:t>years;</w:t>
      </w:r>
      <w:r>
        <w:rPr>
          <w:rFonts w:ascii="Times New Roman" w:hAnsi="Times New Roman" w:hint="eastAsia"/>
          <w:sz w:val="24"/>
          <w:szCs w:val="24"/>
        </w:rPr>
        <w:t xml:space="preserve"> however in value added terms it</w:t>
      </w:r>
      <w:r w:rsidR="001D64EB">
        <w:rPr>
          <w:rFonts w:ascii="Times New Roman" w:hAnsi="Times New Roman" w:hint="eastAsia"/>
          <w:sz w:val="24"/>
          <w:szCs w:val="24"/>
        </w:rPr>
        <w:t xml:space="preserve"> had</w:t>
      </w:r>
      <w:r>
        <w:rPr>
          <w:rFonts w:ascii="Times New Roman" w:hAnsi="Times New Roman" w:hint="eastAsia"/>
          <w:sz w:val="24"/>
          <w:szCs w:val="24"/>
        </w:rPr>
        <w:t xml:space="preserve"> a large net trade in value added deficit</w:t>
      </w:r>
      <w:r>
        <w:rPr>
          <w:rFonts w:ascii="Times New Roman" w:hAnsi="Times New Roman"/>
          <w:sz w:val="24"/>
          <w:szCs w:val="24"/>
        </w:rPr>
        <w:t>.</w:t>
      </w:r>
      <w:r>
        <w:rPr>
          <w:rFonts w:ascii="Times New Roman" w:hAnsi="Times New Roman" w:hint="eastAsia"/>
          <w:sz w:val="24"/>
          <w:szCs w:val="24"/>
        </w:rPr>
        <w:t xml:space="preserve"> Table 14a) and b) disaggregate the net trade in value added based on 5 industry classifications</w:t>
      </w:r>
      <w:r w:rsidR="001D64EB">
        <w:rPr>
          <w:rFonts w:ascii="Times New Roman" w:hAnsi="Times New Roman" w:hint="eastAsia"/>
          <w:sz w:val="24"/>
          <w:szCs w:val="24"/>
        </w:rPr>
        <w:t xml:space="preserve"> for the year 2011</w:t>
      </w:r>
      <w:r>
        <w:rPr>
          <w:rFonts w:ascii="Times New Roman" w:hAnsi="Times New Roman" w:hint="eastAsia"/>
          <w:sz w:val="24"/>
          <w:szCs w:val="24"/>
        </w:rPr>
        <w:t>.  We can see from Table 14 part a) that with China, India</w:t>
      </w:r>
      <w:r>
        <w:rPr>
          <w:rFonts w:ascii="Times New Roman" w:hAnsi="Times New Roman"/>
          <w:sz w:val="24"/>
          <w:szCs w:val="24"/>
        </w:rPr>
        <w:t>’</w:t>
      </w:r>
      <w:r>
        <w:rPr>
          <w:rFonts w:ascii="Times New Roman" w:hAnsi="Times New Roman" w:hint="eastAsia"/>
          <w:sz w:val="24"/>
          <w:szCs w:val="24"/>
        </w:rPr>
        <w:t xml:space="preserve">s net value added trade </w:t>
      </w:r>
      <w:r>
        <w:rPr>
          <w:rFonts w:ascii="Times New Roman" w:hAnsi="Times New Roman"/>
          <w:sz w:val="24"/>
          <w:szCs w:val="24"/>
        </w:rPr>
        <w:t>deficit</w:t>
      </w:r>
      <w:r>
        <w:rPr>
          <w:rFonts w:ascii="Times New Roman" w:hAnsi="Times New Roman" w:hint="eastAsia"/>
          <w:sz w:val="24"/>
          <w:szCs w:val="24"/>
        </w:rPr>
        <w:t xml:space="preserve"> is highest in Secondary 2 indu</w:t>
      </w:r>
      <w:r w:rsidR="001D64EB">
        <w:rPr>
          <w:rFonts w:ascii="Times New Roman" w:hAnsi="Times New Roman" w:hint="eastAsia"/>
          <w:sz w:val="24"/>
          <w:szCs w:val="24"/>
        </w:rPr>
        <w:t xml:space="preserve">stries </w:t>
      </w:r>
      <w:r>
        <w:rPr>
          <w:rFonts w:ascii="Times New Roman" w:hAnsi="Times New Roman" w:hint="eastAsia"/>
          <w:sz w:val="24"/>
          <w:szCs w:val="24"/>
        </w:rPr>
        <w:t xml:space="preserve">and from Table 14 part b) we can see that with the United States, </w:t>
      </w:r>
      <w:r w:rsidR="001D64EB">
        <w:rPr>
          <w:rFonts w:ascii="Times New Roman" w:hAnsi="Times New Roman" w:hint="eastAsia"/>
          <w:sz w:val="24"/>
          <w:szCs w:val="24"/>
        </w:rPr>
        <w:t>it is highest in the s</w:t>
      </w:r>
      <w:r>
        <w:rPr>
          <w:rFonts w:ascii="Times New Roman" w:hAnsi="Times New Roman" w:hint="eastAsia"/>
          <w:sz w:val="24"/>
          <w:szCs w:val="24"/>
        </w:rPr>
        <w:t xml:space="preserve">ervice industries. </w:t>
      </w:r>
    </w:p>
    <w:p w:rsidR="00021A3E" w:rsidRPr="001674E4" w:rsidRDefault="00021A3E" w:rsidP="007D3D83">
      <w:pPr>
        <w:spacing w:line="360" w:lineRule="auto"/>
        <w:ind w:firstLine="720"/>
        <w:jc w:val="both"/>
        <w:rPr>
          <w:rFonts w:ascii="Times New Roman" w:hAnsi="Times New Roman"/>
          <w:color w:val="FF0000"/>
          <w:sz w:val="24"/>
          <w:szCs w:val="24"/>
        </w:rPr>
      </w:pPr>
      <w:r w:rsidRPr="001674E4">
        <w:rPr>
          <w:rFonts w:ascii="Times New Roman" w:hAnsi="Times New Roman"/>
          <w:sz w:val="24"/>
          <w:szCs w:val="24"/>
        </w:rPr>
        <w:t>To summarize</w:t>
      </w:r>
      <w:r w:rsidR="0004780B" w:rsidRPr="001674E4">
        <w:rPr>
          <w:rFonts w:ascii="Times New Roman" w:hAnsi="Times New Roman"/>
          <w:sz w:val="24"/>
          <w:szCs w:val="24"/>
        </w:rPr>
        <w:t>,</w:t>
      </w:r>
      <w:r w:rsidRPr="001674E4">
        <w:rPr>
          <w:rFonts w:ascii="Times New Roman" w:hAnsi="Times New Roman"/>
          <w:sz w:val="24"/>
          <w:szCs w:val="24"/>
        </w:rPr>
        <w:t xml:space="preserve"> based on the results of section 4.1 and 4.2, we can conclude that between 1995 and 2011 there </w:t>
      </w:r>
      <w:r w:rsidR="00E20882">
        <w:rPr>
          <w:rFonts w:ascii="Times New Roman" w:hAnsi="Times New Roman" w:hint="eastAsia"/>
          <w:sz w:val="24"/>
          <w:szCs w:val="24"/>
        </w:rPr>
        <w:t>was</w:t>
      </w:r>
      <w:r w:rsidR="003352EF" w:rsidRPr="001674E4">
        <w:rPr>
          <w:rFonts w:ascii="Times New Roman" w:hAnsi="Times New Roman"/>
          <w:sz w:val="24"/>
          <w:szCs w:val="24"/>
        </w:rPr>
        <w:t xml:space="preserve"> a clear</w:t>
      </w:r>
      <w:r w:rsidRPr="001674E4">
        <w:rPr>
          <w:rFonts w:ascii="Times New Roman" w:hAnsi="Times New Roman"/>
          <w:sz w:val="24"/>
          <w:szCs w:val="24"/>
        </w:rPr>
        <w:t xml:space="preserve"> structural change in external linkages</w:t>
      </w:r>
      <w:r w:rsidR="00E20882">
        <w:rPr>
          <w:rFonts w:ascii="Times New Roman" w:hAnsi="Times New Roman" w:hint="eastAsia"/>
          <w:sz w:val="24"/>
          <w:szCs w:val="24"/>
        </w:rPr>
        <w:t xml:space="preserve"> of India</w:t>
      </w:r>
      <w:r w:rsidRPr="001674E4">
        <w:rPr>
          <w:rFonts w:ascii="Times New Roman" w:hAnsi="Times New Roman"/>
          <w:sz w:val="24"/>
          <w:szCs w:val="24"/>
        </w:rPr>
        <w:t>. The results show that the external backward linkages of India were highest with US followed by Germany and Japan in 1995. However</w:t>
      </w:r>
      <w:r w:rsidR="00CE7229" w:rsidRPr="001674E4">
        <w:rPr>
          <w:rFonts w:ascii="Times New Roman" w:hAnsi="Times New Roman"/>
          <w:sz w:val="24"/>
          <w:szCs w:val="24"/>
        </w:rPr>
        <w:t>,</w:t>
      </w:r>
      <w:r w:rsidRPr="001674E4">
        <w:rPr>
          <w:rFonts w:ascii="Times New Roman" w:hAnsi="Times New Roman"/>
          <w:sz w:val="24"/>
          <w:szCs w:val="24"/>
        </w:rPr>
        <w:t xml:space="preserve"> this changed overtime and by 2011, China`s position in </w:t>
      </w:r>
      <w:r w:rsidR="00E20882">
        <w:rPr>
          <w:rFonts w:ascii="Times New Roman" w:hAnsi="Times New Roman" w:hint="eastAsia"/>
          <w:sz w:val="24"/>
          <w:szCs w:val="24"/>
        </w:rPr>
        <w:t>the</w:t>
      </w:r>
      <w:r w:rsidRPr="001674E4">
        <w:rPr>
          <w:rFonts w:ascii="Times New Roman" w:hAnsi="Times New Roman"/>
          <w:sz w:val="24"/>
          <w:szCs w:val="24"/>
        </w:rPr>
        <w:t xml:space="preserve"> value chain</w:t>
      </w:r>
      <w:r w:rsidR="00E20882">
        <w:rPr>
          <w:rFonts w:ascii="Times New Roman" w:hAnsi="Times New Roman" w:hint="eastAsia"/>
          <w:sz w:val="24"/>
          <w:szCs w:val="24"/>
        </w:rPr>
        <w:t xml:space="preserve"> of India</w:t>
      </w:r>
      <w:r w:rsidR="00E20882">
        <w:rPr>
          <w:rFonts w:ascii="Times New Roman" w:hAnsi="Times New Roman"/>
          <w:sz w:val="24"/>
          <w:szCs w:val="24"/>
        </w:rPr>
        <w:t xml:space="preserve"> increased </w:t>
      </w:r>
      <w:r w:rsidR="00E20882">
        <w:rPr>
          <w:rFonts w:ascii="Times New Roman" w:hAnsi="Times New Roman" w:hint="eastAsia"/>
          <w:sz w:val="24"/>
          <w:szCs w:val="24"/>
        </w:rPr>
        <w:t>to take the second place after US</w:t>
      </w:r>
      <w:r w:rsidRPr="001674E4">
        <w:rPr>
          <w:rFonts w:ascii="Times New Roman" w:hAnsi="Times New Roman"/>
          <w:sz w:val="24"/>
          <w:szCs w:val="24"/>
        </w:rPr>
        <w:t xml:space="preserve">. </w:t>
      </w:r>
      <w:r w:rsidR="0004780B" w:rsidRPr="001674E4">
        <w:rPr>
          <w:rFonts w:ascii="Times New Roman" w:hAnsi="Times New Roman"/>
          <w:sz w:val="24"/>
          <w:szCs w:val="24"/>
        </w:rPr>
        <w:t>The</w:t>
      </w:r>
      <w:r w:rsidRPr="001674E4">
        <w:rPr>
          <w:rFonts w:ascii="Times New Roman" w:hAnsi="Times New Roman"/>
          <w:sz w:val="24"/>
          <w:szCs w:val="24"/>
        </w:rPr>
        <w:t xml:space="preserve"> total FVA in </w:t>
      </w:r>
      <w:r w:rsidR="00CE7229" w:rsidRPr="001674E4">
        <w:rPr>
          <w:rFonts w:ascii="Times New Roman" w:hAnsi="Times New Roman"/>
          <w:sz w:val="24"/>
          <w:szCs w:val="24"/>
        </w:rPr>
        <w:t>Indian imports from China</w:t>
      </w:r>
      <w:r w:rsidRPr="001674E4">
        <w:rPr>
          <w:rFonts w:ascii="Times New Roman" w:hAnsi="Times New Roman"/>
          <w:sz w:val="24"/>
          <w:szCs w:val="24"/>
        </w:rPr>
        <w:t xml:space="preserve"> also increased between the two periods. Much of the FVA in </w:t>
      </w:r>
      <w:r w:rsidR="00CE7229" w:rsidRPr="001674E4">
        <w:rPr>
          <w:rFonts w:ascii="Times New Roman" w:hAnsi="Times New Roman"/>
          <w:sz w:val="24"/>
          <w:szCs w:val="24"/>
        </w:rPr>
        <w:t>Indian imports from China</w:t>
      </w:r>
      <w:r w:rsidRPr="001674E4">
        <w:rPr>
          <w:rFonts w:ascii="Times New Roman" w:hAnsi="Times New Roman"/>
          <w:sz w:val="24"/>
          <w:szCs w:val="24"/>
        </w:rPr>
        <w:t xml:space="preserve"> came from the US. </w:t>
      </w:r>
      <w:r w:rsidR="00E20882">
        <w:rPr>
          <w:rFonts w:ascii="Times New Roman" w:hAnsi="Times New Roman"/>
          <w:sz w:val="24"/>
          <w:szCs w:val="24"/>
        </w:rPr>
        <w:t>Between 1995 an</w:t>
      </w:r>
      <w:r w:rsidR="00E20882">
        <w:rPr>
          <w:rFonts w:ascii="Times New Roman" w:hAnsi="Times New Roman" w:hint="eastAsia"/>
          <w:sz w:val="24"/>
          <w:szCs w:val="24"/>
        </w:rPr>
        <w:t>d</w:t>
      </w:r>
      <w:r w:rsidR="00CE7229" w:rsidRPr="001674E4">
        <w:rPr>
          <w:rFonts w:ascii="Times New Roman" w:hAnsi="Times New Roman"/>
          <w:sz w:val="24"/>
          <w:szCs w:val="24"/>
        </w:rPr>
        <w:t xml:space="preserve"> 2011, the</w:t>
      </w:r>
      <w:r w:rsidRPr="001674E4">
        <w:rPr>
          <w:rFonts w:ascii="Times New Roman" w:hAnsi="Times New Roman"/>
          <w:sz w:val="24"/>
          <w:szCs w:val="24"/>
        </w:rPr>
        <w:t xml:space="preserve"> position of Japan and other Asian countries in FVA in </w:t>
      </w:r>
      <w:r w:rsidR="00CE7229" w:rsidRPr="001674E4">
        <w:rPr>
          <w:rFonts w:ascii="Times New Roman" w:hAnsi="Times New Roman"/>
          <w:sz w:val="24"/>
          <w:szCs w:val="24"/>
        </w:rPr>
        <w:t>Indian imports from China</w:t>
      </w:r>
      <w:r w:rsidRPr="001674E4">
        <w:rPr>
          <w:rFonts w:ascii="Times New Roman" w:hAnsi="Times New Roman"/>
          <w:sz w:val="24"/>
          <w:szCs w:val="24"/>
        </w:rPr>
        <w:t xml:space="preserve"> decreased. Finally</w:t>
      </w:r>
      <w:r w:rsidR="00CE7229" w:rsidRPr="001674E4">
        <w:rPr>
          <w:rFonts w:ascii="Times New Roman" w:hAnsi="Times New Roman"/>
          <w:sz w:val="24"/>
          <w:szCs w:val="24"/>
        </w:rPr>
        <w:t>,</w:t>
      </w:r>
      <w:r w:rsidRPr="001674E4">
        <w:rPr>
          <w:rFonts w:ascii="Times New Roman" w:hAnsi="Times New Roman"/>
          <w:sz w:val="24"/>
          <w:szCs w:val="24"/>
        </w:rPr>
        <w:t xml:space="preserve"> </w:t>
      </w:r>
      <w:r w:rsidR="00E20882">
        <w:rPr>
          <w:rFonts w:ascii="Times New Roman" w:hAnsi="Times New Roman" w:hint="eastAsia"/>
          <w:sz w:val="24"/>
          <w:szCs w:val="24"/>
        </w:rPr>
        <w:t xml:space="preserve">we found that with China, India has a trade </w:t>
      </w:r>
      <w:r w:rsidR="00E20882">
        <w:rPr>
          <w:rFonts w:ascii="Times New Roman" w:hAnsi="Times New Roman"/>
          <w:sz w:val="24"/>
          <w:szCs w:val="24"/>
        </w:rPr>
        <w:t>deficit</w:t>
      </w:r>
      <w:r w:rsidR="00E20882">
        <w:rPr>
          <w:rFonts w:ascii="Times New Roman" w:hAnsi="Times New Roman" w:hint="eastAsia"/>
          <w:sz w:val="24"/>
          <w:szCs w:val="24"/>
        </w:rPr>
        <w:t xml:space="preserve"> in both gross terms and value added terms however with United </w:t>
      </w:r>
      <w:r w:rsidR="001E0A1C">
        <w:rPr>
          <w:rFonts w:ascii="Times New Roman" w:hAnsi="Times New Roman"/>
          <w:sz w:val="24"/>
          <w:szCs w:val="24"/>
        </w:rPr>
        <w:t>States;</w:t>
      </w:r>
      <w:r w:rsidR="00E20882">
        <w:rPr>
          <w:rFonts w:ascii="Times New Roman" w:hAnsi="Times New Roman" w:hint="eastAsia"/>
          <w:sz w:val="24"/>
          <w:szCs w:val="24"/>
        </w:rPr>
        <w:t xml:space="preserve"> India has a trade surplus in gross </w:t>
      </w:r>
      <w:r w:rsidR="003D296A">
        <w:rPr>
          <w:rFonts w:ascii="Times New Roman" w:hAnsi="Times New Roman"/>
          <w:sz w:val="24"/>
          <w:szCs w:val="24"/>
        </w:rPr>
        <w:t xml:space="preserve">terms </w:t>
      </w:r>
      <w:r w:rsidR="001E0A1C">
        <w:rPr>
          <w:rFonts w:ascii="Times New Roman" w:hAnsi="Times New Roman" w:hint="eastAsia"/>
          <w:sz w:val="24"/>
          <w:szCs w:val="24"/>
        </w:rPr>
        <w:t>but</w:t>
      </w:r>
      <w:r w:rsidR="00E20882">
        <w:rPr>
          <w:rFonts w:ascii="Times New Roman" w:hAnsi="Times New Roman" w:hint="eastAsia"/>
          <w:sz w:val="24"/>
          <w:szCs w:val="24"/>
        </w:rPr>
        <w:t xml:space="preserve"> a large net trade in value added </w:t>
      </w:r>
      <w:r w:rsidR="00E20882">
        <w:rPr>
          <w:rFonts w:ascii="Times New Roman" w:hAnsi="Times New Roman"/>
          <w:sz w:val="24"/>
          <w:szCs w:val="24"/>
        </w:rPr>
        <w:t>deficit</w:t>
      </w:r>
      <w:r w:rsidR="00E20882">
        <w:rPr>
          <w:rFonts w:ascii="Times New Roman" w:hAnsi="Times New Roman" w:hint="eastAsia"/>
          <w:sz w:val="24"/>
          <w:szCs w:val="24"/>
        </w:rPr>
        <w:t xml:space="preserve">. The net trade in value added </w:t>
      </w:r>
      <w:r w:rsidR="003D296A">
        <w:rPr>
          <w:rFonts w:ascii="Times New Roman" w:hAnsi="Times New Roman"/>
          <w:sz w:val="24"/>
          <w:szCs w:val="24"/>
        </w:rPr>
        <w:t>deficit</w:t>
      </w:r>
      <w:r w:rsidR="00E20882">
        <w:rPr>
          <w:rFonts w:ascii="Times New Roman" w:hAnsi="Times New Roman" w:hint="eastAsia"/>
          <w:sz w:val="24"/>
          <w:szCs w:val="24"/>
        </w:rPr>
        <w:t xml:space="preserve"> of India was highest with China in Secondary 2 industries and with the United States it was highest in services industries. </w:t>
      </w:r>
      <w:r w:rsidRPr="001674E4">
        <w:rPr>
          <w:rFonts w:ascii="Times New Roman" w:hAnsi="Times New Roman"/>
          <w:color w:val="FF0000"/>
          <w:sz w:val="24"/>
          <w:szCs w:val="24"/>
        </w:rPr>
        <w:t xml:space="preserve"> </w:t>
      </w:r>
    </w:p>
    <w:p w:rsidR="00783458" w:rsidRPr="00231826" w:rsidRDefault="002B2D94" w:rsidP="007D3D83">
      <w:pPr>
        <w:spacing w:after="0" w:line="360" w:lineRule="auto"/>
        <w:jc w:val="center"/>
        <w:rPr>
          <w:rFonts w:ascii="Times New Roman" w:hAnsi="Times New Roman"/>
          <w:sz w:val="24"/>
          <w:szCs w:val="24"/>
        </w:rPr>
      </w:pPr>
      <w:r w:rsidRPr="00231826">
        <w:rPr>
          <w:rFonts w:ascii="Times New Roman" w:hAnsi="Times New Roman"/>
          <w:b/>
          <w:sz w:val="24"/>
          <w:szCs w:val="24"/>
        </w:rPr>
        <w:t>6.</w:t>
      </w:r>
      <w:r w:rsidR="001057A9" w:rsidRPr="00231826">
        <w:rPr>
          <w:rFonts w:ascii="Times New Roman" w:hAnsi="Times New Roman"/>
          <w:b/>
          <w:sz w:val="24"/>
          <w:szCs w:val="24"/>
        </w:rPr>
        <w:t xml:space="preserve"> </w:t>
      </w:r>
      <w:r w:rsidR="00783458" w:rsidRPr="00231826">
        <w:rPr>
          <w:rFonts w:ascii="Times New Roman" w:hAnsi="Times New Roman"/>
          <w:b/>
          <w:sz w:val="24"/>
          <w:szCs w:val="24"/>
        </w:rPr>
        <w:t>Conclusion</w:t>
      </w:r>
    </w:p>
    <w:p w:rsidR="007D3D83" w:rsidRDefault="007D3D83" w:rsidP="00762B47">
      <w:pPr>
        <w:spacing w:line="360" w:lineRule="auto"/>
        <w:jc w:val="both"/>
        <w:rPr>
          <w:rFonts w:ascii="Times New Roman" w:hAnsi="Times New Roman" w:hint="eastAsia"/>
          <w:sz w:val="24"/>
          <w:szCs w:val="24"/>
        </w:rPr>
      </w:pPr>
      <w:r w:rsidRPr="009902CA">
        <w:rPr>
          <w:rFonts w:ascii="Times New Roman" w:hAnsi="Times New Roman"/>
          <w:sz w:val="24"/>
          <w:szCs w:val="24"/>
        </w:rPr>
        <w:t>This research</w:t>
      </w:r>
      <w:r>
        <w:rPr>
          <w:rFonts w:ascii="Times New Roman" w:hAnsi="Times New Roman"/>
          <w:sz w:val="24"/>
          <w:szCs w:val="24"/>
        </w:rPr>
        <w:t xml:space="preserve"> brought </w:t>
      </w:r>
      <w:r>
        <w:rPr>
          <w:rFonts w:ascii="Times New Roman" w:hAnsi="Times New Roman" w:hint="eastAsia"/>
          <w:sz w:val="24"/>
          <w:szCs w:val="24"/>
        </w:rPr>
        <w:t xml:space="preserve">into light several interesting </w:t>
      </w:r>
      <w:r>
        <w:rPr>
          <w:rFonts w:ascii="Times New Roman" w:hAnsi="Times New Roman"/>
          <w:sz w:val="24"/>
          <w:szCs w:val="24"/>
        </w:rPr>
        <w:t xml:space="preserve">findings about </w:t>
      </w:r>
      <w:r>
        <w:rPr>
          <w:rFonts w:ascii="Times New Roman" w:hAnsi="Times New Roman" w:hint="eastAsia"/>
          <w:sz w:val="24"/>
          <w:szCs w:val="24"/>
        </w:rPr>
        <w:t>the external linkages of India. In the following part, we will discuss and interpret the main finding of this paper:</w:t>
      </w:r>
    </w:p>
    <w:p w:rsidR="007D3D83" w:rsidRPr="007D3D83" w:rsidRDefault="007D3D83" w:rsidP="00762B47">
      <w:pPr>
        <w:spacing w:line="360" w:lineRule="auto"/>
        <w:ind w:firstLine="413"/>
        <w:jc w:val="both"/>
        <w:rPr>
          <w:rFonts w:ascii="Times New Roman" w:hAnsi="Times New Roman"/>
          <w:sz w:val="24"/>
          <w:szCs w:val="24"/>
          <w:lang w:val="en-US"/>
        </w:rPr>
      </w:pPr>
      <w:r>
        <w:rPr>
          <w:rFonts w:ascii="Times New Roman" w:hAnsi="Times New Roman" w:hint="eastAsia"/>
          <w:sz w:val="24"/>
          <w:szCs w:val="24"/>
        </w:rPr>
        <w:t xml:space="preserve">Our results showed that </w:t>
      </w:r>
      <w:r>
        <w:rPr>
          <w:rFonts w:ascii="Times New Roman" w:hAnsi="Times New Roman"/>
          <w:sz w:val="24"/>
          <w:szCs w:val="24"/>
        </w:rPr>
        <w:t>China’s</w:t>
      </w:r>
      <w:r>
        <w:rPr>
          <w:rFonts w:ascii="Times New Roman" w:hAnsi="Times New Roman" w:hint="eastAsia"/>
          <w:sz w:val="24"/>
          <w:szCs w:val="24"/>
        </w:rPr>
        <w:t xml:space="preserve"> </w:t>
      </w:r>
      <w:r>
        <w:rPr>
          <w:rFonts w:ascii="Times New Roman" w:hAnsi="Times New Roman"/>
          <w:sz w:val="24"/>
          <w:szCs w:val="24"/>
        </w:rPr>
        <w:t>position</w:t>
      </w:r>
      <w:r>
        <w:rPr>
          <w:rFonts w:ascii="Times New Roman" w:hAnsi="Times New Roman" w:hint="eastAsia"/>
          <w:sz w:val="24"/>
          <w:szCs w:val="24"/>
        </w:rPr>
        <w:t xml:space="preserve"> in the value chain of India increased between 1995 and 2011.  This result was expected given that China</w:t>
      </w:r>
      <w:r>
        <w:rPr>
          <w:rFonts w:ascii="Times New Roman" w:hAnsi="Times New Roman"/>
          <w:sz w:val="24"/>
          <w:szCs w:val="24"/>
        </w:rPr>
        <w:t>’</w:t>
      </w:r>
      <w:r>
        <w:rPr>
          <w:rFonts w:ascii="Times New Roman" w:hAnsi="Times New Roman" w:hint="eastAsia"/>
          <w:sz w:val="24"/>
          <w:szCs w:val="24"/>
        </w:rPr>
        <w:t xml:space="preserve">s position as supplier of manufacturing goods rose during that period.  We could also see from our analysis that there was an increase in FVA in Indian imports from China. </w:t>
      </w:r>
      <w:r>
        <w:rPr>
          <w:rFonts w:ascii="Times New Roman" w:hAnsi="Times New Roman"/>
          <w:sz w:val="24"/>
          <w:szCs w:val="24"/>
        </w:rPr>
        <w:t>T</w:t>
      </w:r>
      <w:r>
        <w:rPr>
          <w:rFonts w:ascii="Times New Roman" w:hAnsi="Times New Roman" w:hint="eastAsia"/>
          <w:sz w:val="24"/>
          <w:szCs w:val="24"/>
        </w:rPr>
        <w:t xml:space="preserve">his confirms the </w:t>
      </w:r>
      <w:r>
        <w:rPr>
          <w:rFonts w:ascii="Times New Roman" w:hAnsi="Times New Roman"/>
          <w:sz w:val="24"/>
          <w:szCs w:val="24"/>
        </w:rPr>
        <w:t>results</w:t>
      </w:r>
      <w:r>
        <w:rPr>
          <w:rFonts w:ascii="Times New Roman" w:hAnsi="Times New Roman" w:hint="eastAsia"/>
          <w:sz w:val="24"/>
          <w:szCs w:val="24"/>
        </w:rPr>
        <w:t xml:space="preserve"> of  previous literature like </w:t>
      </w:r>
      <w:r w:rsidRPr="001674E4">
        <w:rPr>
          <w:rFonts w:ascii="Times New Roman" w:hAnsi="Times New Roman"/>
          <w:sz w:val="24"/>
          <w:szCs w:val="24"/>
        </w:rPr>
        <w:t>like Dean et al (2008), Baldwin and Gonzalez (2013), Johnson (2014), Koopman et al (2008, 2010, 2012, 2014), Strehrer (2012), Kuboniwa ( 2014) and  Inomata (2013)</w:t>
      </w:r>
      <w:r>
        <w:rPr>
          <w:rFonts w:ascii="Times New Roman" w:hAnsi="Times New Roman" w:hint="eastAsia"/>
          <w:sz w:val="24"/>
          <w:szCs w:val="24"/>
        </w:rPr>
        <w:t xml:space="preserve"> who</w:t>
      </w:r>
      <w:r w:rsidRPr="001674E4">
        <w:rPr>
          <w:rFonts w:ascii="Times New Roman" w:hAnsi="Times New Roman"/>
          <w:sz w:val="24"/>
          <w:szCs w:val="24"/>
        </w:rPr>
        <w:t xml:space="preserve"> </w:t>
      </w:r>
      <w:r>
        <w:rPr>
          <w:rFonts w:ascii="Times New Roman" w:hAnsi="Times New Roman" w:hint="eastAsia"/>
          <w:sz w:val="24"/>
          <w:szCs w:val="24"/>
        </w:rPr>
        <w:t xml:space="preserve"> using</w:t>
      </w:r>
      <w:r w:rsidRPr="001B7CB3">
        <w:rPr>
          <w:rFonts w:ascii="Times New Roman" w:hAnsi="Times New Roman" w:hint="eastAsia"/>
          <w:sz w:val="24"/>
          <w:szCs w:val="24"/>
          <w:lang w:val="en-US"/>
        </w:rPr>
        <w:t xml:space="preserve"> international input- output tables</w:t>
      </w:r>
      <w:r>
        <w:rPr>
          <w:rFonts w:ascii="Times New Roman" w:hAnsi="Times New Roman" w:hint="eastAsia"/>
          <w:sz w:val="24"/>
          <w:szCs w:val="24"/>
          <w:lang w:val="en-US"/>
        </w:rPr>
        <w:t xml:space="preserve"> have shown that Chinese exports contain imported components. With respect to foreign value added in Chinese exports, our results pointed to one novel finding. Previous literature have underlined</w:t>
      </w:r>
      <w:r w:rsidRPr="001B7CB3">
        <w:rPr>
          <w:rFonts w:ascii="Times New Roman" w:hAnsi="Times New Roman" w:hint="eastAsia"/>
          <w:sz w:val="24"/>
          <w:szCs w:val="24"/>
          <w:lang w:val="en-US"/>
        </w:rPr>
        <w:t xml:space="preserve"> the importance of China as a </w:t>
      </w:r>
      <w:r w:rsidRPr="001B7CB3">
        <w:rPr>
          <w:rFonts w:ascii="Times New Roman" w:hAnsi="Times New Roman" w:hint="eastAsia"/>
          <w:sz w:val="24"/>
          <w:szCs w:val="24"/>
          <w:lang w:val="en-US"/>
        </w:rPr>
        <w:lastRenderedPageBreak/>
        <w:t xml:space="preserve">downstream country where </w:t>
      </w:r>
      <w:r w:rsidRPr="001B7CB3">
        <w:rPr>
          <w:rFonts w:ascii="Times New Roman" w:hAnsi="Times New Roman"/>
          <w:sz w:val="24"/>
          <w:szCs w:val="24"/>
          <w:lang w:val="en-US"/>
        </w:rPr>
        <w:t>intermediate</w:t>
      </w:r>
      <w:r w:rsidRPr="001B7CB3">
        <w:rPr>
          <w:rFonts w:ascii="Times New Roman" w:hAnsi="Times New Roman" w:hint="eastAsia"/>
          <w:sz w:val="24"/>
          <w:szCs w:val="24"/>
          <w:lang w:val="en-US"/>
        </w:rPr>
        <w:t xml:space="preserve"> inputs from upstream countries like Japan and the four dragons</w:t>
      </w:r>
      <w:r>
        <w:rPr>
          <w:rFonts w:ascii="Times New Roman" w:hAnsi="Times New Roman" w:hint="eastAsia"/>
          <w:sz w:val="24"/>
          <w:szCs w:val="24"/>
          <w:lang w:val="en-US"/>
        </w:rPr>
        <w:t xml:space="preserve">( </w:t>
      </w:r>
      <w:r>
        <w:rPr>
          <w:rFonts w:ascii="Times New Roman" w:hAnsi="Times New Roman"/>
          <w:sz w:val="24"/>
          <w:szCs w:val="24"/>
          <w:lang w:val="en-US"/>
        </w:rPr>
        <w:t>Singapore</w:t>
      </w:r>
      <w:r>
        <w:rPr>
          <w:rFonts w:ascii="Times New Roman" w:hAnsi="Times New Roman" w:hint="eastAsia"/>
          <w:sz w:val="24"/>
          <w:szCs w:val="24"/>
          <w:lang w:val="en-US"/>
        </w:rPr>
        <w:t>, Hongkong, Taiwan, Korea)</w:t>
      </w:r>
      <w:r w:rsidRPr="001B7CB3">
        <w:rPr>
          <w:rFonts w:ascii="Times New Roman" w:hAnsi="Times New Roman" w:hint="eastAsia"/>
          <w:sz w:val="24"/>
          <w:szCs w:val="24"/>
          <w:lang w:val="en-US"/>
        </w:rPr>
        <w:t xml:space="preserve"> are processed for export to </w:t>
      </w:r>
      <w:r>
        <w:rPr>
          <w:rFonts w:ascii="Times New Roman" w:hAnsi="Times New Roman" w:hint="eastAsia"/>
          <w:sz w:val="24"/>
          <w:szCs w:val="24"/>
          <w:lang w:val="en-US"/>
        </w:rPr>
        <w:t xml:space="preserve">various destinations </w:t>
      </w:r>
      <w:r>
        <w:rPr>
          <w:rFonts w:ascii="Times New Roman" w:hAnsi="Times New Roman"/>
          <w:sz w:val="24"/>
          <w:szCs w:val="24"/>
          <w:lang w:val="en-US"/>
        </w:rPr>
        <w:t>especially</w:t>
      </w:r>
      <w:r w:rsidRPr="001B7CB3">
        <w:rPr>
          <w:rFonts w:ascii="Times New Roman" w:hAnsi="Times New Roman" w:hint="eastAsia"/>
          <w:sz w:val="24"/>
          <w:szCs w:val="24"/>
          <w:lang w:val="en-US"/>
        </w:rPr>
        <w:t xml:space="preserve"> US and Western EU</w:t>
      </w:r>
      <w:r>
        <w:rPr>
          <w:rFonts w:ascii="Times New Roman" w:hAnsi="Times New Roman" w:hint="eastAsia"/>
          <w:sz w:val="24"/>
          <w:szCs w:val="24"/>
          <w:lang w:val="en-US"/>
        </w:rPr>
        <w:t xml:space="preserve">. Following from those results, we expected that </w:t>
      </w:r>
      <w:r>
        <w:rPr>
          <w:rFonts w:ascii="Times New Roman" w:hAnsi="Times New Roman"/>
          <w:sz w:val="24"/>
          <w:szCs w:val="24"/>
          <w:lang w:val="en-US"/>
        </w:rPr>
        <w:t>the foreign</w:t>
      </w:r>
      <w:r>
        <w:rPr>
          <w:rFonts w:ascii="Times New Roman" w:hAnsi="Times New Roman" w:hint="eastAsia"/>
          <w:sz w:val="24"/>
          <w:szCs w:val="24"/>
          <w:lang w:val="en-US"/>
        </w:rPr>
        <w:t xml:space="preserve"> value added in Indian imports from China will </w:t>
      </w:r>
      <w:r>
        <w:rPr>
          <w:rFonts w:ascii="Times New Roman" w:hAnsi="Times New Roman"/>
          <w:sz w:val="24"/>
          <w:szCs w:val="24"/>
          <w:lang w:val="en-US"/>
        </w:rPr>
        <w:t>have high</w:t>
      </w:r>
      <w:r>
        <w:rPr>
          <w:rFonts w:ascii="Times New Roman" w:hAnsi="Times New Roman" w:hint="eastAsia"/>
          <w:sz w:val="24"/>
          <w:szCs w:val="24"/>
          <w:lang w:val="en-US"/>
        </w:rPr>
        <w:t xml:space="preserve"> foreign value added of Asian countries like Japan and four dragons.  However, our analysis showed that there is a high </w:t>
      </w:r>
      <w:r>
        <w:rPr>
          <w:rFonts w:ascii="Times New Roman" w:hAnsi="Times New Roman"/>
          <w:sz w:val="24"/>
          <w:szCs w:val="24"/>
          <w:lang w:val="en-US"/>
        </w:rPr>
        <w:t>value</w:t>
      </w:r>
      <w:r>
        <w:rPr>
          <w:rFonts w:ascii="Times New Roman" w:hAnsi="Times New Roman" w:hint="eastAsia"/>
          <w:sz w:val="24"/>
          <w:szCs w:val="24"/>
          <w:lang w:val="en-US"/>
        </w:rPr>
        <w:t xml:space="preserve"> added of United States in Indian imports from China amounting to as much as 50% of total foreign value added in Indian imports from China. The </w:t>
      </w:r>
      <w:r>
        <w:rPr>
          <w:rFonts w:ascii="Times New Roman" w:hAnsi="Times New Roman"/>
          <w:sz w:val="24"/>
          <w:szCs w:val="24"/>
          <w:lang w:val="en-US"/>
        </w:rPr>
        <w:t>pattern</w:t>
      </w:r>
      <w:r>
        <w:rPr>
          <w:rFonts w:ascii="Times New Roman" w:hAnsi="Times New Roman" w:hint="eastAsia"/>
          <w:sz w:val="24"/>
          <w:szCs w:val="24"/>
          <w:lang w:val="en-US"/>
        </w:rPr>
        <w:t xml:space="preserve"> </w:t>
      </w:r>
      <w:r>
        <w:rPr>
          <w:rFonts w:ascii="Times New Roman" w:hAnsi="Times New Roman"/>
          <w:sz w:val="24"/>
          <w:szCs w:val="24"/>
          <w:lang w:val="en-US"/>
        </w:rPr>
        <w:t>remain</w:t>
      </w:r>
      <w:r>
        <w:rPr>
          <w:rFonts w:ascii="Times New Roman" w:hAnsi="Times New Roman" w:hint="eastAsia"/>
          <w:sz w:val="24"/>
          <w:szCs w:val="24"/>
          <w:lang w:val="en-US"/>
        </w:rPr>
        <w:t xml:space="preserve">s the same across primary, secondary and service industry </w:t>
      </w:r>
      <w:r>
        <w:rPr>
          <w:rFonts w:ascii="Times New Roman" w:hAnsi="Times New Roman"/>
          <w:sz w:val="24"/>
          <w:szCs w:val="24"/>
          <w:lang w:val="en-US"/>
        </w:rPr>
        <w:t>classifications</w:t>
      </w:r>
      <w:r>
        <w:rPr>
          <w:rFonts w:ascii="Times New Roman" w:hAnsi="Times New Roman" w:hint="eastAsia"/>
          <w:sz w:val="24"/>
          <w:szCs w:val="24"/>
          <w:lang w:val="en-US"/>
        </w:rPr>
        <w:t xml:space="preserve">. </w:t>
      </w:r>
      <w:r w:rsidR="00C17F9A">
        <w:rPr>
          <w:rFonts w:ascii="Times New Roman" w:hAnsi="Times New Roman" w:hint="eastAsia"/>
          <w:sz w:val="24"/>
          <w:szCs w:val="24"/>
          <w:lang w:val="en-US"/>
        </w:rPr>
        <w:t>This shows that China</w:t>
      </w:r>
      <w:r w:rsidR="00C17F9A">
        <w:rPr>
          <w:rFonts w:ascii="Times New Roman" w:hAnsi="Times New Roman"/>
          <w:sz w:val="24"/>
          <w:szCs w:val="24"/>
          <w:lang w:val="en-US"/>
        </w:rPr>
        <w:t>’</w:t>
      </w:r>
      <w:r w:rsidR="00C17F9A">
        <w:rPr>
          <w:rFonts w:ascii="Times New Roman" w:hAnsi="Times New Roman" w:hint="eastAsia"/>
          <w:sz w:val="24"/>
          <w:szCs w:val="24"/>
          <w:lang w:val="en-US"/>
        </w:rPr>
        <w:t xml:space="preserve">s procurement pattern for India is </w:t>
      </w:r>
      <w:r w:rsidR="00C17F9A">
        <w:rPr>
          <w:rFonts w:ascii="Times New Roman" w:hAnsi="Times New Roman"/>
          <w:sz w:val="24"/>
          <w:szCs w:val="24"/>
          <w:lang w:val="en-US"/>
        </w:rPr>
        <w:t>different</w:t>
      </w:r>
      <w:r w:rsidR="00C17F9A">
        <w:rPr>
          <w:rFonts w:ascii="Times New Roman" w:hAnsi="Times New Roman" w:hint="eastAsia"/>
          <w:sz w:val="24"/>
          <w:szCs w:val="24"/>
          <w:lang w:val="en-US"/>
        </w:rPr>
        <w:t xml:space="preserve"> from the usual pattern in Asia. </w:t>
      </w:r>
      <w:r>
        <w:rPr>
          <w:rFonts w:ascii="Times New Roman" w:hAnsi="Times New Roman" w:hint="eastAsia"/>
          <w:sz w:val="24"/>
          <w:szCs w:val="24"/>
          <w:lang w:val="en-US"/>
        </w:rPr>
        <w:t>This finding</w:t>
      </w:r>
      <w:r w:rsidR="00C17F9A">
        <w:rPr>
          <w:rFonts w:ascii="Times New Roman" w:hAnsi="Times New Roman" w:hint="eastAsia"/>
          <w:sz w:val="24"/>
          <w:szCs w:val="24"/>
          <w:lang w:val="en-US"/>
        </w:rPr>
        <w:t xml:space="preserve"> also</w:t>
      </w:r>
      <w:r>
        <w:rPr>
          <w:rFonts w:ascii="Times New Roman" w:hAnsi="Times New Roman" w:hint="eastAsia"/>
          <w:sz w:val="24"/>
          <w:szCs w:val="24"/>
          <w:lang w:val="en-US"/>
        </w:rPr>
        <w:t xml:space="preserve"> points to the extent to which India is linked to United States.  Not only does India have direct linkages to United States </w:t>
      </w:r>
      <w:r>
        <w:rPr>
          <w:rFonts w:ascii="Times New Roman" w:hAnsi="Times New Roman"/>
          <w:sz w:val="24"/>
          <w:szCs w:val="24"/>
          <w:lang w:val="en-US"/>
        </w:rPr>
        <w:t>(as</w:t>
      </w:r>
      <w:r>
        <w:rPr>
          <w:rFonts w:ascii="Times New Roman" w:hAnsi="Times New Roman" w:hint="eastAsia"/>
          <w:sz w:val="24"/>
          <w:szCs w:val="24"/>
          <w:lang w:val="en-US"/>
        </w:rPr>
        <w:t xml:space="preserve"> seen from the results of External Backward Linkages) but also it has indirect linkages as almost half of the foreign </w:t>
      </w:r>
      <w:r>
        <w:rPr>
          <w:rFonts w:ascii="Times New Roman" w:hAnsi="Times New Roman"/>
          <w:sz w:val="24"/>
          <w:szCs w:val="24"/>
          <w:lang w:val="en-US"/>
        </w:rPr>
        <w:t>value</w:t>
      </w:r>
      <w:r>
        <w:rPr>
          <w:rFonts w:ascii="Times New Roman" w:hAnsi="Times New Roman" w:hint="eastAsia"/>
          <w:sz w:val="24"/>
          <w:szCs w:val="24"/>
          <w:lang w:val="en-US"/>
        </w:rPr>
        <w:t xml:space="preserve"> added in Indian imports from China is from the United States. </w:t>
      </w:r>
      <w:r w:rsidR="00C17F9A">
        <w:rPr>
          <w:rFonts w:ascii="Times New Roman" w:hAnsi="Times New Roman" w:hint="eastAsia"/>
          <w:sz w:val="24"/>
          <w:szCs w:val="24"/>
          <w:lang w:val="en-US"/>
        </w:rPr>
        <w:t>Furthermore, our</w:t>
      </w:r>
      <w:r>
        <w:rPr>
          <w:rFonts w:ascii="Times New Roman" w:hAnsi="Times New Roman" w:hint="eastAsia"/>
          <w:sz w:val="24"/>
          <w:szCs w:val="24"/>
          <w:lang w:val="en-US"/>
        </w:rPr>
        <w:t xml:space="preserve"> result from net trade in value added showed that India has a large net trade in value added </w:t>
      </w:r>
      <w:r>
        <w:rPr>
          <w:rFonts w:ascii="Times New Roman" w:hAnsi="Times New Roman"/>
          <w:sz w:val="24"/>
          <w:szCs w:val="24"/>
          <w:lang w:val="en-US"/>
        </w:rPr>
        <w:t>deficit</w:t>
      </w:r>
      <w:r>
        <w:rPr>
          <w:rFonts w:ascii="Times New Roman" w:hAnsi="Times New Roman" w:hint="eastAsia"/>
          <w:sz w:val="24"/>
          <w:szCs w:val="24"/>
          <w:lang w:val="en-US"/>
        </w:rPr>
        <w:t xml:space="preserve"> with United States even though in gross terms it has a surplus. </w:t>
      </w:r>
      <w:r>
        <w:rPr>
          <w:rFonts w:ascii="Times New Roman" w:hAnsi="Times New Roman"/>
          <w:sz w:val="24"/>
          <w:szCs w:val="24"/>
          <w:lang w:val="en-US"/>
        </w:rPr>
        <w:t>This</w:t>
      </w:r>
      <w:r>
        <w:rPr>
          <w:rFonts w:ascii="Times New Roman" w:hAnsi="Times New Roman" w:hint="eastAsia"/>
          <w:sz w:val="24"/>
          <w:szCs w:val="24"/>
          <w:lang w:val="en-US"/>
        </w:rPr>
        <w:t xml:space="preserve"> result further reconfirms India</w:t>
      </w:r>
      <w:r>
        <w:rPr>
          <w:rFonts w:ascii="Times New Roman" w:hAnsi="Times New Roman"/>
          <w:sz w:val="24"/>
          <w:szCs w:val="24"/>
          <w:lang w:val="en-US"/>
        </w:rPr>
        <w:t>’</w:t>
      </w:r>
      <w:r>
        <w:rPr>
          <w:rFonts w:ascii="Times New Roman" w:hAnsi="Times New Roman" w:hint="eastAsia"/>
          <w:sz w:val="24"/>
          <w:szCs w:val="24"/>
          <w:lang w:val="en-US"/>
        </w:rPr>
        <w:t xml:space="preserve">s </w:t>
      </w:r>
      <w:r>
        <w:rPr>
          <w:rFonts w:ascii="Times New Roman" w:hAnsi="Times New Roman"/>
          <w:sz w:val="24"/>
          <w:szCs w:val="24"/>
          <w:lang w:val="en-US"/>
        </w:rPr>
        <w:t>‘</w:t>
      </w:r>
      <w:r>
        <w:rPr>
          <w:rFonts w:ascii="Times New Roman" w:hAnsi="Times New Roman" w:hint="eastAsia"/>
          <w:sz w:val="24"/>
          <w:szCs w:val="24"/>
          <w:lang w:val="en-US"/>
        </w:rPr>
        <w:t>double dependence</w:t>
      </w:r>
      <w:r>
        <w:rPr>
          <w:rFonts w:ascii="Times New Roman" w:hAnsi="Times New Roman"/>
          <w:sz w:val="24"/>
          <w:szCs w:val="24"/>
          <w:lang w:val="en-US"/>
        </w:rPr>
        <w:t>’</w:t>
      </w:r>
      <w:r w:rsidR="00C17F9A">
        <w:rPr>
          <w:rFonts w:ascii="Times New Roman" w:hAnsi="Times New Roman" w:hint="eastAsia"/>
          <w:sz w:val="24"/>
          <w:szCs w:val="24"/>
          <w:lang w:val="en-US"/>
        </w:rPr>
        <w:t xml:space="preserve"> </w:t>
      </w:r>
      <w:r w:rsidR="00C17F9A">
        <w:rPr>
          <w:rFonts w:ascii="Times New Roman" w:hAnsi="Times New Roman"/>
          <w:sz w:val="24"/>
          <w:szCs w:val="24"/>
          <w:lang w:val="en-US"/>
        </w:rPr>
        <w:t>(direct</w:t>
      </w:r>
      <w:r w:rsidR="00C17F9A">
        <w:rPr>
          <w:rFonts w:ascii="Times New Roman" w:hAnsi="Times New Roman" w:hint="eastAsia"/>
          <w:sz w:val="24"/>
          <w:szCs w:val="24"/>
          <w:lang w:val="en-US"/>
        </w:rPr>
        <w:t xml:space="preserve"> and indirect</w:t>
      </w:r>
      <w:r w:rsidR="00C17F9A">
        <w:rPr>
          <w:rFonts w:ascii="Times New Roman" w:hAnsi="Times New Roman"/>
          <w:sz w:val="24"/>
          <w:szCs w:val="24"/>
          <w:lang w:val="en-US"/>
        </w:rPr>
        <w:t>) on</w:t>
      </w:r>
      <w:r>
        <w:rPr>
          <w:rFonts w:ascii="Times New Roman" w:hAnsi="Times New Roman" w:hint="eastAsia"/>
          <w:sz w:val="24"/>
          <w:szCs w:val="24"/>
          <w:lang w:val="en-US"/>
        </w:rPr>
        <w:t xml:space="preserve"> United States. </w:t>
      </w:r>
    </w:p>
    <w:p w:rsidR="00FF2C8D" w:rsidRPr="001674E4" w:rsidRDefault="00FF2C8D" w:rsidP="009C4D29">
      <w:pPr>
        <w:autoSpaceDE w:val="0"/>
        <w:autoSpaceDN w:val="0"/>
        <w:adjustRightInd w:val="0"/>
        <w:spacing w:after="0" w:line="360" w:lineRule="auto"/>
        <w:ind w:firstLine="413"/>
        <w:jc w:val="both"/>
        <w:rPr>
          <w:rFonts w:ascii="Times New Roman" w:hAnsi="Times New Roman"/>
          <w:sz w:val="24"/>
          <w:szCs w:val="24"/>
        </w:rPr>
      </w:pPr>
      <w:r w:rsidRPr="001674E4">
        <w:rPr>
          <w:rFonts w:ascii="Times New Roman" w:hAnsi="Times New Roman"/>
          <w:sz w:val="24"/>
          <w:szCs w:val="24"/>
        </w:rPr>
        <w:t>One limitation of this study is that we could not see the linkages between India and the ASEAN countries because of limitation of data.</w:t>
      </w:r>
      <w:r w:rsidR="002A1771" w:rsidRPr="001674E4">
        <w:rPr>
          <w:rFonts w:ascii="Times New Roman" w:hAnsi="Times New Roman"/>
          <w:sz w:val="24"/>
          <w:szCs w:val="24"/>
        </w:rPr>
        <w:t xml:space="preserve"> </w:t>
      </w:r>
      <w:r w:rsidRPr="001674E4">
        <w:rPr>
          <w:rFonts w:ascii="Times New Roman" w:hAnsi="Times New Roman"/>
          <w:sz w:val="24"/>
          <w:szCs w:val="24"/>
        </w:rPr>
        <w:t xml:space="preserve">It would be interesting to examine this when data is available. Furthermore, another promising way in which this research can be extended is by analysing the factor content of trade in the external linkages of India. The SEA (Socio Economic Accounts) database of WIOD that provides details on labour used to produce a unit of output will be very helpful for this study. </w:t>
      </w:r>
    </w:p>
    <w:p w:rsidR="00FF2C8D" w:rsidRPr="001674E4" w:rsidRDefault="00FF2C8D" w:rsidP="009C4D29">
      <w:pPr>
        <w:autoSpaceDE w:val="0"/>
        <w:autoSpaceDN w:val="0"/>
        <w:adjustRightInd w:val="0"/>
        <w:spacing w:after="0" w:line="360" w:lineRule="auto"/>
        <w:ind w:firstLine="413"/>
        <w:jc w:val="both"/>
        <w:rPr>
          <w:rFonts w:ascii="Times New Roman" w:hAnsi="Times New Roman"/>
          <w:sz w:val="24"/>
          <w:szCs w:val="24"/>
        </w:rPr>
      </w:pPr>
      <w:r w:rsidRPr="001674E4">
        <w:rPr>
          <w:rFonts w:ascii="Times New Roman" w:hAnsi="Times New Roman"/>
          <w:sz w:val="24"/>
          <w:szCs w:val="24"/>
        </w:rPr>
        <w:t>To conclude, the result of this thesis provides useful insights into the changes in India`s external linkages</w:t>
      </w:r>
      <w:r w:rsidR="006D5AF1" w:rsidRPr="001674E4">
        <w:rPr>
          <w:rFonts w:ascii="Times New Roman" w:hAnsi="Times New Roman"/>
          <w:sz w:val="24"/>
          <w:szCs w:val="24"/>
        </w:rPr>
        <w:t xml:space="preserve"> with the growth of production networks</w:t>
      </w:r>
      <w:r w:rsidRPr="001674E4">
        <w:rPr>
          <w:rFonts w:ascii="Times New Roman" w:hAnsi="Times New Roman"/>
          <w:sz w:val="24"/>
          <w:szCs w:val="24"/>
        </w:rPr>
        <w:t xml:space="preserve">. In future, the availability of new and richer datasets will provide useful ways to extend this research. </w:t>
      </w:r>
    </w:p>
    <w:p w:rsidR="00FF2C8D" w:rsidRPr="001674E4" w:rsidRDefault="00FF2C8D" w:rsidP="009C4D29">
      <w:pPr>
        <w:autoSpaceDE w:val="0"/>
        <w:autoSpaceDN w:val="0"/>
        <w:adjustRightInd w:val="0"/>
        <w:spacing w:after="0" w:line="360" w:lineRule="auto"/>
        <w:ind w:firstLine="413"/>
        <w:jc w:val="both"/>
        <w:rPr>
          <w:rFonts w:ascii="Times New Roman" w:hAnsi="Times New Roman"/>
          <w:sz w:val="24"/>
          <w:szCs w:val="24"/>
        </w:rPr>
      </w:pPr>
    </w:p>
    <w:p w:rsidR="00EA6A3A" w:rsidRPr="001674E4" w:rsidRDefault="00EA6A3A">
      <w:pPr>
        <w:spacing w:after="0" w:line="240" w:lineRule="auto"/>
        <w:rPr>
          <w:rFonts w:ascii="Times New Roman" w:hAnsi="Times New Roman"/>
          <w:b/>
          <w:sz w:val="24"/>
          <w:szCs w:val="24"/>
        </w:rPr>
      </w:pPr>
      <w:r w:rsidRPr="001674E4">
        <w:rPr>
          <w:rFonts w:ascii="Times New Roman" w:hAnsi="Times New Roman"/>
          <w:b/>
          <w:sz w:val="24"/>
          <w:szCs w:val="24"/>
        </w:rPr>
        <w:br w:type="page"/>
      </w:r>
    </w:p>
    <w:p w:rsidR="00FF2C8D" w:rsidRPr="001674E4" w:rsidRDefault="00B6357B" w:rsidP="00231826">
      <w:pPr>
        <w:spacing w:line="360" w:lineRule="auto"/>
        <w:jc w:val="center"/>
        <w:rPr>
          <w:rFonts w:ascii="Times New Roman" w:hAnsi="Times New Roman"/>
          <w:b/>
          <w:sz w:val="24"/>
          <w:szCs w:val="24"/>
        </w:rPr>
      </w:pPr>
      <w:r w:rsidRPr="001674E4">
        <w:rPr>
          <w:rFonts w:ascii="Times New Roman" w:hAnsi="Times New Roman"/>
          <w:b/>
          <w:sz w:val="24"/>
          <w:szCs w:val="24"/>
        </w:rPr>
        <w:lastRenderedPageBreak/>
        <w:t>Figures and Tables</w:t>
      </w:r>
    </w:p>
    <w:p w:rsidR="008768FB" w:rsidRPr="001674E4" w:rsidRDefault="008768FB" w:rsidP="009C4D29">
      <w:pPr>
        <w:jc w:val="both"/>
        <w:rPr>
          <w:rFonts w:ascii="Times New Roman" w:hAnsi="Times New Roman"/>
          <w:sz w:val="24"/>
          <w:szCs w:val="24"/>
        </w:rPr>
      </w:pPr>
      <w:r w:rsidRPr="001674E4">
        <w:rPr>
          <w:rFonts w:ascii="Times New Roman" w:hAnsi="Times New Roman"/>
          <w:sz w:val="24"/>
          <w:szCs w:val="24"/>
        </w:rPr>
        <w:t>Figure 1</w:t>
      </w:r>
      <w:r w:rsidRPr="001674E4">
        <w:rPr>
          <w:rFonts w:ascii="Times New Roman" w:hAnsi="Times New Roman"/>
          <w:sz w:val="24"/>
          <w:szCs w:val="24"/>
          <w:lang w:val="en-US"/>
        </w:rPr>
        <w:t xml:space="preserve"> The Fragmentation Theory: Production Blocs and Service Links</w:t>
      </w:r>
    </w:p>
    <w:p w:rsidR="008768FB" w:rsidRPr="001674E4" w:rsidRDefault="00AB190F" w:rsidP="009C4D29">
      <w:pPr>
        <w:spacing w:line="360" w:lineRule="auto"/>
        <w:jc w:val="both"/>
        <w:rPr>
          <w:rFonts w:ascii="Times New Roman" w:hAnsi="Times New Roman"/>
          <w:sz w:val="24"/>
          <w:szCs w:val="24"/>
          <w:lang w:val="en-US"/>
        </w:rPr>
      </w:pPr>
      <w:r w:rsidRPr="001674E4">
        <w:rPr>
          <w:rFonts w:ascii="Times New Roman" w:hAnsi="Times New Roman"/>
          <w:noProof/>
          <w:sz w:val="24"/>
          <w:szCs w:val="24"/>
        </w:rPr>
        <w:drawing>
          <wp:inline distT="0" distB="0" distL="0" distR="0">
            <wp:extent cx="5249545" cy="2176145"/>
            <wp:effectExtent l="19050" t="0" r="8255" b="0"/>
            <wp:docPr id="57" name="Picture 1" descr="C:\Users\user\Pictures\Picasa\Screen Captures\Fullscreen capture 29-03-2014 193602.b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Picasa\Screen Captures\Fullscreen capture 29-03-2014 193602.bmp.jpg"/>
                    <pic:cNvPicPr>
                      <a:picLocks noChangeAspect="1" noChangeArrowheads="1"/>
                    </pic:cNvPicPr>
                  </pic:nvPicPr>
                  <pic:blipFill>
                    <a:blip r:embed="rId9" cstate="print">
                      <a:grayscl/>
                    </a:blip>
                    <a:srcRect/>
                    <a:stretch>
                      <a:fillRect/>
                    </a:stretch>
                  </pic:blipFill>
                  <pic:spPr bwMode="auto">
                    <a:xfrm>
                      <a:off x="0" y="0"/>
                      <a:ext cx="5249545" cy="2176145"/>
                    </a:xfrm>
                    <a:prstGeom prst="rect">
                      <a:avLst/>
                    </a:prstGeom>
                    <a:noFill/>
                    <a:ln w="9525">
                      <a:noFill/>
                      <a:miter lim="800000"/>
                      <a:headEnd/>
                      <a:tailEnd/>
                    </a:ln>
                  </pic:spPr>
                </pic:pic>
              </a:graphicData>
            </a:graphic>
          </wp:inline>
        </w:drawing>
      </w:r>
    </w:p>
    <w:p w:rsidR="008768FB" w:rsidRPr="001674E4" w:rsidRDefault="008768FB" w:rsidP="009C4D29">
      <w:pPr>
        <w:spacing w:line="360" w:lineRule="auto"/>
        <w:jc w:val="both"/>
        <w:rPr>
          <w:rFonts w:ascii="Times New Roman" w:hAnsi="Times New Roman"/>
          <w:sz w:val="24"/>
          <w:szCs w:val="24"/>
          <w:lang w:val="en-US"/>
        </w:rPr>
      </w:pPr>
      <w:r w:rsidRPr="001674E4">
        <w:rPr>
          <w:rFonts w:ascii="Times New Roman" w:hAnsi="Times New Roman"/>
          <w:sz w:val="24"/>
          <w:szCs w:val="24"/>
          <w:lang w:val="en-US"/>
        </w:rPr>
        <w:t>Sourc</w:t>
      </w:r>
      <w:r w:rsidR="00BD4879">
        <w:rPr>
          <w:rFonts w:ascii="Times New Roman" w:hAnsi="Times New Roman"/>
          <w:sz w:val="24"/>
          <w:szCs w:val="24"/>
          <w:lang w:val="en-US"/>
        </w:rPr>
        <w:t>e: Jones and Keirzkowski (1990)</w:t>
      </w:r>
      <w:r w:rsidRPr="001674E4">
        <w:rPr>
          <w:rFonts w:ascii="Times New Roman" w:hAnsi="Times New Roman"/>
          <w:sz w:val="24"/>
          <w:szCs w:val="24"/>
          <w:lang w:val="en-US"/>
        </w:rPr>
        <w:t xml:space="preserve"> as de</w:t>
      </w:r>
      <w:r w:rsidR="00BD4879">
        <w:rPr>
          <w:rFonts w:ascii="Times New Roman" w:hAnsi="Times New Roman"/>
          <w:sz w:val="24"/>
          <w:szCs w:val="24"/>
          <w:lang w:val="en-US"/>
        </w:rPr>
        <w:t xml:space="preserve">picted </w:t>
      </w:r>
      <w:r w:rsidR="00BD4879">
        <w:rPr>
          <w:rFonts w:ascii="Times New Roman" w:hAnsi="Times New Roman" w:hint="eastAsia"/>
          <w:sz w:val="24"/>
          <w:szCs w:val="24"/>
          <w:lang w:val="en-US"/>
        </w:rPr>
        <w:t>in A</w:t>
      </w:r>
      <w:r w:rsidRPr="001674E4">
        <w:rPr>
          <w:rFonts w:ascii="Times New Roman" w:hAnsi="Times New Roman"/>
          <w:sz w:val="24"/>
          <w:szCs w:val="24"/>
          <w:lang w:val="en-US"/>
        </w:rPr>
        <w:t>ndo and Kimura (2011)</w:t>
      </w:r>
    </w:p>
    <w:p w:rsidR="00FF2C8D" w:rsidRPr="001674E4" w:rsidRDefault="008768FB" w:rsidP="009C4D29">
      <w:pPr>
        <w:jc w:val="both"/>
        <w:rPr>
          <w:rFonts w:ascii="Times New Roman" w:hAnsi="Times New Roman"/>
          <w:sz w:val="24"/>
          <w:szCs w:val="24"/>
        </w:rPr>
      </w:pPr>
      <w:r w:rsidRPr="001674E4">
        <w:rPr>
          <w:rFonts w:ascii="Times New Roman" w:hAnsi="Times New Roman"/>
          <w:sz w:val="24"/>
          <w:szCs w:val="24"/>
        </w:rPr>
        <w:br w:type="page"/>
      </w:r>
      <w:r w:rsidR="00FF2C8D" w:rsidRPr="001674E4">
        <w:rPr>
          <w:rFonts w:ascii="Times New Roman" w:hAnsi="Times New Roman"/>
          <w:sz w:val="24"/>
          <w:szCs w:val="24"/>
        </w:rPr>
        <w:lastRenderedPageBreak/>
        <w:t>Figure 2 Disaggregated External Backward Linkages of India (3 sectors)</w:t>
      </w:r>
    </w:p>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noProof/>
          <w:sz w:val="24"/>
          <w:szCs w:val="24"/>
        </w:rPr>
        <w:drawing>
          <wp:inline distT="0" distB="0" distL="0" distR="0">
            <wp:extent cx="4290483" cy="2834429"/>
            <wp:effectExtent l="19050" t="0" r="14817" b="402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674E4">
        <w:rPr>
          <w:rFonts w:ascii="Times New Roman" w:hAnsi="Times New Roman"/>
          <w:sz w:val="24"/>
          <w:szCs w:val="24"/>
        </w:rPr>
        <w:br/>
      </w:r>
      <w:r w:rsidRPr="001674E4">
        <w:rPr>
          <w:rFonts w:ascii="Times New Roman" w:hAnsi="Times New Roman"/>
          <w:sz w:val="24"/>
          <w:szCs w:val="24"/>
        </w:rPr>
        <w:br/>
      </w:r>
      <w:r w:rsidRPr="001674E4">
        <w:rPr>
          <w:rFonts w:ascii="Times New Roman" w:hAnsi="Times New Roman"/>
          <w:noProof/>
          <w:sz w:val="24"/>
          <w:szCs w:val="24"/>
        </w:rPr>
        <w:drawing>
          <wp:inline distT="0" distB="0" distL="0" distR="0">
            <wp:extent cx="4349750" cy="2878667"/>
            <wp:effectExtent l="19050" t="0" r="1270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674E4">
        <w:rPr>
          <w:rFonts w:ascii="Times New Roman" w:hAnsi="Times New Roman"/>
          <w:sz w:val="24"/>
          <w:szCs w:val="24"/>
        </w:rPr>
        <w:br/>
      </w:r>
      <w:r w:rsidRPr="001674E4">
        <w:rPr>
          <w:rFonts w:ascii="Times New Roman" w:hAnsi="Times New Roman"/>
          <w:sz w:val="24"/>
          <w:szCs w:val="24"/>
        </w:rPr>
        <w:br/>
      </w:r>
    </w:p>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br w:type="page"/>
      </w:r>
    </w:p>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lastRenderedPageBreak/>
        <w:br/>
        <w:t>Figure 3 External Backward Linkages of India 1995</w:t>
      </w:r>
    </w:p>
    <w:p w:rsidR="00FF2C8D" w:rsidRPr="001674E4" w:rsidRDefault="00FF2C8D" w:rsidP="009C4D29">
      <w:pPr>
        <w:jc w:val="both"/>
        <w:rPr>
          <w:rFonts w:ascii="Times New Roman" w:hAnsi="Times New Roman"/>
          <w:sz w:val="24"/>
          <w:szCs w:val="24"/>
        </w:rPr>
      </w:pPr>
      <w:r w:rsidRPr="001674E4">
        <w:rPr>
          <w:rFonts w:ascii="Times New Roman" w:hAnsi="Times New Roman"/>
          <w:noProof/>
          <w:sz w:val="24"/>
          <w:szCs w:val="24"/>
        </w:rPr>
        <w:drawing>
          <wp:inline distT="0" distB="0" distL="0" distR="0">
            <wp:extent cx="5284470" cy="3200400"/>
            <wp:effectExtent l="19050" t="0" r="1143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br/>
        <w:t>Figure 4 External Backward Linkages of India 2011</w:t>
      </w:r>
    </w:p>
    <w:p w:rsidR="00FF2C8D" w:rsidRPr="001674E4" w:rsidRDefault="00FF2C8D" w:rsidP="009C4D29">
      <w:pPr>
        <w:jc w:val="both"/>
        <w:rPr>
          <w:rFonts w:ascii="Times New Roman" w:hAnsi="Times New Roman"/>
          <w:sz w:val="24"/>
          <w:szCs w:val="24"/>
        </w:rPr>
      </w:pPr>
      <w:r w:rsidRPr="001674E4">
        <w:rPr>
          <w:rFonts w:ascii="Times New Roman" w:hAnsi="Times New Roman"/>
          <w:noProof/>
          <w:sz w:val="24"/>
          <w:szCs w:val="24"/>
        </w:rPr>
        <w:drawing>
          <wp:inline distT="0" distB="0" distL="0" distR="0">
            <wp:extent cx="5421630" cy="3200400"/>
            <wp:effectExtent l="19050" t="0" r="2667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2C8D" w:rsidRPr="001674E4" w:rsidRDefault="00FF2C8D" w:rsidP="009C4D29">
      <w:pPr>
        <w:spacing w:after="0" w:line="240" w:lineRule="auto"/>
        <w:jc w:val="both"/>
        <w:rPr>
          <w:rFonts w:ascii="Times New Roman" w:hAnsi="Times New Roman"/>
          <w:sz w:val="24"/>
          <w:szCs w:val="24"/>
        </w:rPr>
      </w:pPr>
      <w:r w:rsidRPr="001674E4">
        <w:rPr>
          <w:rFonts w:ascii="Times New Roman" w:hAnsi="Times New Roman"/>
          <w:sz w:val="24"/>
          <w:szCs w:val="24"/>
        </w:rPr>
        <w:br w:type="page"/>
      </w:r>
    </w:p>
    <w:p w:rsidR="008768FB" w:rsidRPr="001674E4" w:rsidRDefault="008768FB" w:rsidP="009C4D29">
      <w:pPr>
        <w:jc w:val="both"/>
        <w:rPr>
          <w:rFonts w:ascii="Times New Roman" w:hAnsi="Times New Roman"/>
          <w:sz w:val="24"/>
          <w:szCs w:val="24"/>
        </w:rPr>
      </w:pPr>
    </w:p>
    <w:p w:rsidR="00FF2C8D" w:rsidRPr="001674E4" w:rsidRDefault="004E2469" w:rsidP="009C4D29">
      <w:pPr>
        <w:jc w:val="both"/>
        <w:rPr>
          <w:rFonts w:ascii="Times New Roman" w:hAnsi="Times New Roman"/>
          <w:sz w:val="24"/>
          <w:szCs w:val="24"/>
        </w:rPr>
      </w:pPr>
      <w:r w:rsidRPr="001674E4">
        <w:rPr>
          <w:rFonts w:ascii="Times New Roman" w:hAnsi="Times New Roman"/>
          <w:sz w:val="24"/>
          <w:szCs w:val="24"/>
        </w:rPr>
        <w:t>Table 1</w:t>
      </w:r>
      <w:r w:rsidR="00FF2C8D" w:rsidRPr="001674E4">
        <w:rPr>
          <w:rFonts w:ascii="Times New Roman" w:hAnsi="Times New Roman"/>
          <w:sz w:val="24"/>
          <w:szCs w:val="24"/>
        </w:rPr>
        <w:t xml:space="preserve"> Aggregated External Backward Linkages of India (3 sectors)</w:t>
      </w:r>
    </w:p>
    <w:tbl>
      <w:tblPr>
        <w:tblStyle w:val="TableGrid"/>
        <w:tblW w:w="5560" w:type="dxa"/>
        <w:tblLook w:val="04A0"/>
      </w:tblPr>
      <w:tblGrid>
        <w:gridCol w:w="1300"/>
        <w:gridCol w:w="1420"/>
        <w:gridCol w:w="1420"/>
        <w:gridCol w:w="1420"/>
      </w:tblGrid>
      <w:tr w:rsidR="00FF2C8D" w:rsidRPr="001674E4" w:rsidTr="00FF2C8D">
        <w:trPr>
          <w:trHeight w:val="765"/>
        </w:trPr>
        <w:tc>
          <w:tcPr>
            <w:tcW w:w="130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lang w:val="en-US"/>
              </w:rPr>
              <w:t>1995</w:t>
            </w:r>
            <w:r w:rsidRPr="001674E4">
              <w:rPr>
                <w:rFonts w:ascii="Times New Roman" w:hAnsi="Times New Roman"/>
                <w:b/>
                <w:bCs/>
                <w:sz w:val="24"/>
                <w:szCs w:val="24"/>
              </w:rPr>
              <w:t xml:space="preserve"> </w:t>
            </w:r>
          </w:p>
        </w:tc>
        <w:tc>
          <w:tcPr>
            <w:tcW w:w="142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Primary </w:t>
            </w:r>
          </w:p>
        </w:tc>
        <w:tc>
          <w:tcPr>
            <w:tcW w:w="142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w:t>
            </w:r>
          </w:p>
        </w:tc>
        <w:tc>
          <w:tcPr>
            <w:tcW w:w="142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Services </w:t>
            </w:r>
          </w:p>
        </w:tc>
      </w:tr>
      <w:tr w:rsidR="00FF2C8D" w:rsidRPr="001674E4" w:rsidTr="00FF2C8D">
        <w:trPr>
          <w:trHeight w:val="595"/>
        </w:trPr>
        <w:tc>
          <w:tcPr>
            <w:tcW w:w="130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DBL </w:t>
            </w:r>
          </w:p>
        </w:tc>
        <w:tc>
          <w:tcPr>
            <w:tcW w:w="142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1.38 </w:t>
            </w:r>
          </w:p>
        </w:tc>
        <w:tc>
          <w:tcPr>
            <w:tcW w:w="142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2.26 </w:t>
            </w:r>
          </w:p>
        </w:tc>
        <w:tc>
          <w:tcPr>
            <w:tcW w:w="142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1.61 </w:t>
            </w:r>
          </w:p>
        </w:tc>
      </w:tr>
      <w:tr w:rsidR="00FF2C8D" w:rsidRPr="001674E4" w:rsidTr="00FF2C8D">
        <w:trPr>
          <w:trHeight w:val="765"/>
        </w:trPr>
        <w:tc>
          <w:tcPr>
            <w:tcW w:w="130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EBL </w:t>
            </w:r>
          </w:p>
        </w:tc>
        <w:tc>
          <w:tcPr>
            <w:tcW w:w="142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0.10 </w:t>
            </w:r>
          </w:p>
        </w:tc>
        <w:tc>
          <w:tcPr>
            <w:tcW w:w="142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0.46 </w:t>
            </w:r>
          </w:p>
        </w:tc>
        <w:tc>
          <w:tcPr>
            <w:tcW w:w="142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0.21 </w:t>
            </w:r>
          </w:p>
        </w:tc>
      </w:tr>
      <w:tr w:rsidR="00FF2C8D" w:rsidRPr="001674E4" w:rsidTr="00FF2C8D">
        <w:trPr>
          <w:trHeight w:val="765"/>
        </w:trPr>
        <w:tc>
          <w:tcPr>
            <w:tcW w:w="130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Total </w:t>
            </w:r>
          </w:p>
        </w:tc>
        <w:tc>
          <w:tcPr>
            <w:tcW w:w="142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1.48 </w:t>
            </w:r>
          </w:p>
        </w:tc>
        <w:tc>
          <w:tcPr>
            <w:tcW w:w="142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2.72 </w:t>
            </w:r>
          </w:p>
        </w:tc>
        <w:tc>
          <w:tcPr>
            <w:tcW w:w="142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1.81 </w:t>
            </w:r>
          </w:p>
        </w:tc>
      </w:tr>
    </w:tbl>
    <w:p w:rsidR="00FF2C8D" w:rsidRPr="001674E4" w:rsidRDefault="00FF2C8D" w:rsidP="009C4D29">
      <w:pPr>
        <w:jc w:val="both"/>
        <w:rPr>
          <w:rFonts w:ascii="Times New Roman" w:hAnsi="Times New Roman"/>
          <w:sz w:val="24"/>
          <w:szCs w:val="24"/>
        </w:rPr>
      </w:pPr>
    </w:p>
    <w:tbl>
      <w:tblPr>
        <w:tblStyle w:val="TableGrid"/>
        <w:tblW w:w="5900" w:type="dxa"/>
        <w:tblLook w:val="04A0"/>
      </w:tblPr>
      <w:tblGrid>
        <w:gridCol w:w="1473"/>
        <w:gridCol w:w="1475"/>
        <w:gridCol w:w="1477"/>
        <w:gridCol w:w="1475"/>
      </w:tblGrid>
      <w:tr w:rsidR="00FF2C8D" w:rsidRPr="001674E4" w:rsidTr="00FF2C8D">
        <w:trPr>
          <w:trHeight w:val="709"/>
        </w:trPr>
        <w:tc>
          <w:tcPr>
            <w:tcW w:w="14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lang w:val="en-US"/>
              </w:rPr>
              <w:t>2011</w:t>
            </w:r>
            <w:r w:rsidRPr="001674E4">
              <w:rPr>
                <w:rFonts w:ascii="Times New Roman" w:hAnsi="Times New Roman"/>
                <w:sz w:val="24"/>
                <w:szCs w:val="24"/>
              </w:rPr>
              <w:t xml:space="preserve"> </w:t>
            </w:r>
          </w:p>
        </w:tc>
        <w:tc>
          <w:tcPr>
            <w:tcW w:w="14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Primary </w:t>
            </w:r>
          </w:p>
        </w:tc>
        <w:tc>
          <w:tcPr>
            <w:tcW w:w="14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w:t>
            </w:r>
          </w:p>
        </w:tc>
        <w:tc>
          <w:tcPr>
            <w:tcW w:w="14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Services </w:t>
            </w:r>
          </w:p>
        </w:tc>
      </w:tr>
      <w:tr w:rsidR="00FF2C8D" w:rsidRPr="001674E4" w:rsidTr="00FF2C8D">
        <w:trPr>
          <w:trHeight w:val="709"/>
        </w:trPr>
        <w:tc>
          <w:tcPr>
            <w:tcW w:w="14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DBL </w:t>
            </w:r>
          </w:p>
        </w:tc>
        <w:tc>
          <w:tcPr>
            <w:tcW w:w="14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1.33 </w:t>
            </w:r>
          </w:p>
        </w:tc>
        <w:tc>
          <w:tcPr>
            <w:tcW w:w="14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2.06 </w:t>
            </w:r>
          </w:p>
        </w:tc>
        <w:tc>
          <w:tcPr>
            <w:tcW w:w="14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1.54 </w:t>
            </w:r>
          </w:p>
        </w:tc>
      </w:tr>
      <w:tr w:rsidR="00FF2C8D" w:rsidRPr="001674E4" w:rsidTr="00FF2C8D">
        <w:trPr>
          <w:trHeight w:val="709"/>
        </w:trPr>
        <w:tc>
          <w:tcPr>
            <w:tcW w:w="14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EBL </w:t>
            </w:r>
          </w:p>
        </w:tc>
        <w:tc>
          <w:tcPr>
            <w:tcW w:w="14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0.12 </w:t>
            </w:r>
          </w:p>
        </w:tc>
        <w:tc>
          <w:tcPr>
            <w:tcW w:w="14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0.88 </w:t>
            </w:r>
          </w:p>
        </w:tc>
        <w:tc>
          <w:tcPr>
            <w:tcW w:w="14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0.36 </w:t>
            </w:r>
          </w:p>
        </w:tc>
      </w:tr>
      <w:tr w:rsidR="00FF2C8D" w:rsidRPr="001674E4" w:rsidTr="00FF2C8D">
        <w:trPr>
          <w:trHeight w:val="709"/>
        </w:trPr>
        <w:tc>
          <w:tcPr>
            <w:tcW w:w="14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Total </w:t>
            </w:r>
          </w:p>
        </w:tc>
        <w:tc>
          <w:tcPr>
            <w:tcW w:w="14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1.45 </w:t>
            </w:r>
          </w:p>
        </w:tc>
        <w:tc>
          <w:tcPr>
            <w:tcW w:w="14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2.94 </w:t>
            </w:r>
          </w:p>
        </w:tc>
        <w:tc>
          <w:tcPr>
            <w:tcW w:w="14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1.90 </w:t>
            </w:r>
          </w:p>
        </w:tc>
      </w:tr>
    </w:tbl>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br/>
      </w:r>
    </w:p>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br w:type="page"/>
      </w:r>
    </w:p>
    <w:p w:rsidR="00FF2C8D" w:rsidRPr="001674E4" w:rsidRDefault="004E2469" w:rsidP="009C4D29">
      <w:pPr>
        <w:jc w:val="both"/>
        <w:rPr>
          <w:rFonts w:ascii="Times New Roman" w:hAnsi="Times New Roman"/>
          <w:sz w:val="24"/>
          <w:szCs w:val="24"/>
        </w:rPr>
      </w:pPr>
      <w:r w:rsidRPr="001674E4">
        <w:rPr>
          <w:rFonts w:ascii="Times New Roman" w:hAnsi="Times New Roman"/>
          <w:sz w:val="24"/>
          <w:szCs w:val="24"/>
        </w:rPr>
        <w:lastRenderedPageBreak/>
        <w:t>Table 2</w:t>
      </w:r>
      <w:r w:rsidR="00FF2C8D" w:rsidRPr="001674E4">
        <w:rPr>
          <w:rFonts w:ascii="Times New Roman" w:hAnsi="Times New Roman"/>
          <w:sz w:val="24"/>
          <w:szCs w:val="24"/>
        </w:rPr>
        <w:t xml:space="preserve"> Aggregated External Backward Linkages of India (5 sectors)</w:t>
      </w:r>
    </w:p>
    <w:p w:rsidR="00FF2C8D" w:rsidRPr="001674E4" w:rsidRDefault="00FF2C8D" w:rsidP="009C4D29">
      <w:pPr>
        <w:jc w:val="both"/>
        <w:rPr>
          <w:rFonts w:ascii="Times New Roman" w:hAnsi="Times New Roman"/>
          <w:sz w:val="24"/>
          <w:szCs w:val="24"/>
        </w:rPr>
      </w:pPr>
    </w:p>
    <w:tbl>
      <w:tblPr>
        <w:tblStyle w:val="TableGrid"/>
        <w:tblW w:w="7853" w:type="dxa"/>
        <w:tblLook w:val="04A0"/>
      </w:tblPr>
      <w:tblGrid>
        <w:gridCol w:w="1115"/>
        <w:gridCol w:w="1208"/>
        <w:gridCol w:w="1208"/>
        <w:gridCol w:w="1627"/>
        <w:gridCol w:w="1487"/>
        <w:gridCol w:w="1208"/>
      </w:tblGrid>
      <w:tr w:rsidR="00FF2C8D" w:rsidRPr="001674E4" w:rsidTr="00FF2C8D">
        <w:trPr>
          <w:trHeight w:val="683"/>
        </w:trPr>
        <w:tc>
          <w:tcPr>
            <w:tcW w:w="111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1995 </w:t>
            </w:r>
          </w:p>
        </w:tc>
        <w:tc>
          <w:tcPr>
            <w:tcW w:w="120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Primary  1 </w:t>
            </w:r>
          </w:p>
        </w:tc>
        <w:tc>
          <w:tcPr>
            <w:tcW w:w="120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Primary  2 </w:t>
            </w:r>
          </w:p>
        </w:tc>
        <w:tc>
          <w:tcPr>
            <w:tcW w:w="162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1 </w:t>
            </w:r>
          </w:p>
        </w:tc>
        <w:tc>
          <w:tcPr>
            <w:tcW w:w="148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2 </w:t>
            </w:r>
          </w:p>
        </w:tc>
        <w:tc>
          <w:tcPr>
            <w:tcW w:w="120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Services </w:t>
            </w:r>
          </w:p>
        </w:tc>
      </w:tr>
      <w:tr w:rsidR="00FF2C8D" w:rsidRPr="001674E4" w:rsidTr="00FF2C8D">
        <w:trPr>
          <w:trHeight w:val="683"/>
        </w:trPr>
        <w:tc>
          <w:tcPr>
            <w:tcW w:w="111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DBL </w:t>
            </w:r>
          </w:p>
        </w:tc>
        <w:tc>
          <w:tcPr>
            <w:tcW w:w="120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1.37 </w:t>
            </w:r>
          </w:p>
        </w:tc>
        <w:tc>
          <w:tcPr>
            <w:tcW w:w="120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1.44 </w:t>
            </w:r>
          </w:p>
        </w:tc>
        <w:tc>
          <w:tcPr>
            <w:tcW w:w="162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2.19 </w:t>
            </w:r>
          </w:p>
        </w:tc>
        <w:tc>
          <w:tcPr>
            <w:tcW w:w="148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2.39 </w:t>
            </w:r>
          </w:p>
        </w:tc>
        <w:tc>
          <w:tcPr>
            <w:tcW w:w="120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1.61 </w:t>
            </w:r>
          </w:p>
        </w:tc>
      </w:tr>
      <w:tr w:rsidR="00FF2C8D" w:rsidRPr="001674E4" w:rsidTr="00FF2C8D">
        <w:trPr>
          <w:trHeight w:val="683"/>
        </w:trPr>
        <w:tc>
          <w:tcPr>
            <w:tcW w:w="111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EBL </w:t>
            </w:r>
          </w:p>
        </w:tc>
        <w:tc>
          <w:tcPr>
            <w:tcW w:w="120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0.09 </w:t>
            </w:r>
          </w:p>
        </w:tc>
        <w:tc>
          <w:tcPr>
            <w:tcW w:w="120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0.19 </w:t>
            </w:r>
          </w:p>
        </w:tc>
        <w:tc>
          <w:tcPr>
            <w:tcW w:w="162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0.44 </w:t>
            </w:r>
          </w:p>
        </w:tc>
        <w:tc>
          <w:tcPr>
            <w:tcW w:w="148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0.49 </w:t>
            </w:r>
          </w:p>
        </w:tc>
        <w:tc>
          <w:tcPr>
            <w:tcW w:w="120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0.21 </w:t>
            </w:r>
          </w:p>
        </w:tc>
      </w:tr>
      <w:tr w:rsidR="00FF2C8D" w:rsidRPr="001674E4" w:rsidTr="00FF2C8D">
        <w:trPr>
          <w:trHeight w:val="683"/>
        </w:trPr>
        <w:tc>
          <w:tcPr>
            <w:tcW w:w="111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Total </w:t>
            </w:r>
          </w:p>
        </w:tc>
        <w:tc>
          <w:tcPr>
            <w:tcW w:w="120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1.46 </w:t>
            </w:r>
          </w:p>
        </w:tc>
        <w:tc>
          <w:tcPr>
            <w:tcW w:w="120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1.64 </w:t>
            </w:r>
          </w:p>
        </w:tc>
        <w:tc>
          <w:tcPr>
            <w:tcW w:w="162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2.62 </w:t>
            </w:r>
          </w:p>
        </w:tc>
        <w:tc>
          <w:tcPr>
            <w:tcW w:w="148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2.88 </w:t>
            </w:r>
          </w:p>
        </w:tc>
        <w:tc>
          <w:tcPr>
            <w:tcW w:w="120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1.81 </w:t>
            </w:r>
          </w:p>
        </w:tc>
      </w:tr>
    </w:tbl>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br/>
      </w:r>
    </w:p>
    <w:tbl>
      <w:tblPr>
        <w:tblStyle w:val="TableGrid"/>
        <w:tblW w:w="7967" w:type="dxa"/>
        <w:tblLook w:val="04A0"/>
      </w:tblPr>
      <w:tblGrid>
        <w:gridCol w:w="1135"/>
        <w:gridCol w:w="1233"/>
        <w:gridCol w:w="1382"/>
        <w:gridCol w:w="1431"/>
        <w:gridCol w:w="1553"/>
        <w:gridCol w:w="1233"/>
      </w:tblGrid>
      <w:tr w:rsidR="00FF2C8D" w:rsidRPr="001674E4" w:rsidTr="00FF2C8D">
        <w:trPr>
          <w:trHeight w:val="598"/>
        </w:trPr>
        <w:tc>
          <w:tcPr>
            <w:tcW w:w="113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2011 </w:t>
            </w:r>
          </w:p>
        </w:tc>
        <w:tc>
          <w:tcPr>
            <w:tcW w:w="123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Primary  1 </w:t>
            </w:r>
          </w:p>
        </w:tc>
        <w:tc>
          <w:tcPr>
            <w:tcW w:w="138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Primary  2 </w:t>
            </w:r>
          </w:p>
        </w:tc>
        <w:tc>
          <w:tcPr>
            <w:tcW w:w="143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1 </w:t>
            </w:r>
          </w:p>
        </w:tc>
        <w:tc>
          <w:tcPr>
            <w:tcW w:w="155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2 </w:t>
            </w:r>
          </w:p>
        </w:tc>
        <w:tc>
          <w:tcPr>
            <w:tcW w:w="123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Services </w:t>
            </w:r>
          </w:p>
        </w:tc>
      </w:tr>
      <w:tr w:rsidR="00FF2C8D" w:rsidRPr="001674E4" w:rsidTr="00FF2C8D">
        <w:trPr>
          <w:trHeight w:val="598"/>
        </w:trPr>
        <w:tc>
          <w:tcPr>
            <w:tcW w:w="113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DBL </w:t>
            </w:r>
          </w:p>
        </w:tc>
        <w:tc>
          <w:tcPr>
            <w:tcW w:w="123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1.33 </w:t>
            </w:r>
          </w:p>
        </w:tc>
        <w:tc>
          <w:tcPr>
            <w:tcW w:w="138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1.34 </w:t>
            </w:r>
          </w:p>
        </w:tc>
        <w:tc>
          <w:tcPr>
            <w:tcW w:w="143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2.09 </w:t>
            </w:r>
          </w:p>
        </w:tc>
        <w:tc>
          <w:tcPr>
            <w:tcW w:w="155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2.02 </w:t>
            </w:r>
          </w:p>
        </w:tc>
        <w:tc>
          <w:tcPr>
            <w:tcW w:w="123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1.54 </w:t>
            </w:r>
          </w:p>
        </w:tc>
      </w:tr>
      <w:tr w:rsidR="00FF2C8D" w:rsidRPr="001674E4" w:rsidTr="00FF2C8D">
        <w:trPr>
          <w:trHeight w:val="598"/>
        </w:trPr>
        <w:tc>
          <w:tcPr>
            <w:tcW w:w="113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EBL </w:t>
            </w:r>
          </w:p>
        </w:tc>
        <w:tc>
          <w:tcPr>
            <w:tcW w:w="123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0.10 </w:t>
            </w:r>
          </w:p>
        </w:tc>
        <w:tc>
          <w:tcPr>
            <w:tcW w:w="138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0.18 </w:t>
            </w:r>
          </w:p>
        </w:tc>
        <w:tc>
          <w:tcPr>
            <w:tcW w:w="143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0.72 </w:t>
            </w:r>
          </w:p>
        </w:tc>
        <w:tc>
          <w:tcPr>
            <w:tcW w:w="155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1.09 </w:t>
            </w:r>
          </w:p>
        </w:tc>
        <w:tc>
          <w:tcPr>
            <w:tcW w:w="123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0.36 </w:t>
            </w:r>
          </w:p>
        </w:tc>
      </w:tr>
      <w:tr w:rsidR="00FF2C8D" w:rsidRPr="001674E4" w:rsidTr="00FF2C8D">
        <w:trPr>
          <w:trHeight w:val="598"/>
        </w:trPr>
        <w:tc>
          <w:tcPr>
            <w:tcW w:w="113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Total </w:t>
            </w:r>
          </w:p>
        </w:tc>
        <w:tc>
          <w:tcPr>
            <w:tcW w:w="123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1.43 </w:t>
            </w:r>
          </w:p>
        </w:tc>
        <w:tc>
          <w:tcPr>
            <w:tcW w:w="138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1.52 </w:t>
            </w:r>
          </w:p>
        </w:tc>
        <w:tc>
          <w:tcPr>
            <w:tcW w:w="143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2.80 </w:t>
            </w:r>
          </w:p>
        </w:tc>
        <w:tc>
          <w:tcPr>
            <w:tcW w:w="155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3.10 </w:t>
            </w:r>
          </w:p>
        </w:tc>
        <w:tc>
          <w:tcPr>
            <w:tcW w:w="123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1.90 </w:t>
            </w:r>
          </w:p>
        </w:tc>
      </w:tr>
    </w:tbl>
    <w:p w:rsidR="00FF2C8D" w:rsidRPr="001674E4" w:rsidRDefault="00FF2C8D" w:rsidP="009C4D29">
      <w:pPr>
        <w:jc w:val="both"/>
        <w:rPr>
          <w:rFonts w:ascii="Times New Roman" w:hAnsi="Times New Roman"/>
          <w:sz w:val="24"/>
          <w:szCs w:val="24"/>
        </w:rPr>
      </w:pPr>
    </w:p>
    <w:p w:rsidR="00FF2C8D" w:rsidRPr="001674E4" w:rsidRDefault="00FF2C8D" w:rsidP="009C4D29">
      <w:pPr>
        <w:jc w:val="both"/>
        <w:rPr>
          <w:rFonts w:ascii="Times New Roman" w:hAnsi="Times New Roman"/>
          <w:sz w:val="24"/>
          <w:szCs w:val="24"/>
        </w:rPr>
      </w:pPr>
    </w:p>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br w:type="page"/>
      </w:r>
    </w:p>
    <w:p w:rsidR="00FF2C8D" w:rsidRPr="001674E4" w:rsidRDefault="004E2469" w:rsidP="0004780B">
      <w:pPr>
        <w:rPr>
          <w:rFonts w:ascii="Times New Roman" w:hAnsi="Times New Roman"/>
          <w:sz w:val="24"/>
          <w:szCs w:val="24"/>
        </w:rPr>
      </w:pPr>
      <w:r w:rsidRPr="001674E4">
        <w:rPr>
          <w:rFonts w:ascii="Times New Roman" w:hAnsi="Times New Roman"/>
          <w:sz w:val="24"/>
          <w:szCs w:val="24"/>
        </w:rPr>
        <w:lastRenderedPageBreak/>
        <w:t>Table 3</w:t>
      </w:r>
      <w:r w:rsidR="00FF2C8D" w:rsidRPr="001674E4">
        <w:rPr>
          <w:rFonts w:ascii="Times New Roman" w:hAnsi="Times New Roman"/>
          <w:sz w:val="24"/>
          <w:szCs w:val="24"/>
        </w:rPr>
        <w:t xml:space="preserve"> Disaggregated External Backward Linkages of India </w:t>
      </w:r>
      <w:r w:rsidR="0004780B" w:rsidRPr="001674E4">
        <w:rPr>
          <w:rFonts w:ascii="Times New Roman" w:hAnsi="Times New Roman"/>
          <w:sz w:val="24"/>
          <w:szCs w:val="24"/>
        </w:rPr>
        <w:t>(5</w:t>
      </w:r>
      <w:r w:rsidR="00FF2C8D" w:rsidRPr="001674E4">
        <w:rPr>
          <w:rFonts w:ascii="Times New Roman" w:hAnsi="Times New Roman"/>
          <w:sz w:val="24"/>
          <w:szCs w:val="24"/>
        </w:rPr>
        <w:t xml:space="preserve"> sectors)</w:t>
      </w:r>
      <w:r w:rsidR="00FF2C8D" w:rsidRPr="001674E4">
        <w:rPr>
          <w:rFonts w:ascii="Times New Roman" w:hAnsi="Times New Roman"/>
          <w:sz w:val="24"/>
          <w:szCs w:val="24"/>
        </w:rPr>
        <w:br/>
      </w:r>
      <w:r w:rsidR="00FF2C8D" w:rsidRPr="001674E4">
        <w:rPr>
          <w:rFonts w:ascii="Times New Roman" w:hAnsi="Times New Roman"/>
          <w:sz w:val="24"/>
          <w:szCs w:val="24"/>
        </w:rPr>
        <w:br/>
      </w:r>
    </w:p>
    <w:tbl>
      <w:tblPr>
        <w:tblStyle w:val="TableGrid"/>
        <w:tblW w:w="4200" w:type="dxa"/>
        <w:tblLook w:val="04A0"/>
      </w:tblPr>
      <w:tblGrid>
        <w:gridCol w:w="1160"/>
        <w:gridCol w:w="1360"/>
        <w:gridCol w:w="1680"/>
      </w:tblGrid>
      <w:tr w:rsidR="00FF2C8D" w:rsidRPr="001674E4" w:rsidTr="00FF2C8D">
        <w:trPr>
          <w:trHeight w:val="272"/>
        </w:trPr>
        <w:tc>
          <w:tcPr>
            <w:tcW w:w="11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1995 </w:t>
            </w:r>
          </w:p>
        </w:tc>
        <w:tc>
          <w:tcPr>
            <w:tcW w:w="13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1 </w:t>
            </w:r>
          </w:p>
        </w:tc>
        <w:tc>
          <w:tcPr>
            <w:tcW w:w="16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2 </w:t>
            </w:r>
          </w:p>
        </w:tc>
      </w:tr>
      <w:tr w:rsidR="00FF2C8D" w:rsidRPr="001674E4" w:rsidTr="00FF2C8D">
        <w:trPr>
          <w:trHeight w:val="386"/>
        </w:trPr>
        <w:tc>
          <w:tcPr>
            <w:tcW w:w="11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CHN </w:t>
            </w:r>
          </w:p>
        </w:tc>
        <w:tc>
          <w:tcPr>
            <w:tcW w:w="13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0.01 </w:t>
            </w:r>
          </w:p>
        </w:tc>
        <w:tc>
          <w:tcPr>
            <w:tcW w:w="16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0.01 </w:t>
            </w:r>
          </w:p>
        </w:tc>
      </w:tr>
      <w:tr w:rsidR="00FF2C8D" w:rsidRPr="001674E4" w:rsidTr="00FF2C8D">
        <w:trPr>
          <w:trHeight w:val="386"/>
        </w:trPr>
        <w:tc>
          <w:tcPr>
            <w:tcW w:w="11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DEU </w:t>
            </w:r>
          </w:p>
        </w:tc>
        <w:tc>
          <w:tcPr>
            <w:tcW w:w="13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0.02 </w:t>
            </w:r>
          </w:p>
        </w:tc>
        <w:tc>
          <w:tcPr>
            <w:tcW w:w="16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0.03 </w:t>
            </w:r>
          </w:p>
        </w:tc>
      </w:tr>
      <w:tr w:rsidR="00FF2C8D" w:rsidRPr="001674E4" w:rsidTr="00FF2C8D">
        <w:trPr>
          <w:trHeight w:val="386"/>
        </w:trPr>
        <w:tc>
          <w:tcPr>
            <w:tcW w:w="11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IND </w:t>
            </w:r>
          </w:p>
        </w:tc>
        <w:tc>
          <w:tcPr>
            <w:tcW w:w="13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0.00 </w:t>
            </w:r>
          </w:p>
        </w:tc>
        <w:tc>
          <w:tcPr>
            <w:tcW w:w="16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0.00 </w:t>
            </w:r>
          </w:p>
        </w:tc>
      </w:tr>
      <w:tr w:rsidR="00FF2C8D" w:rsidRPr="001674E4" w:rsidTr="00FF2C8D">
        <w:trPr>
          <w:trHeight w:val="386"/>
        </w:trPr>
        <w:tc>
          <w:tcPr>
            <w:tcW w:w="11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JAP </w:t>
            </w:r>
          </w:p>
        </w:tc>
        <w:tc>
          <w:tcPr>
            <w:tcW w:w="13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0.02 </w:t>
            </w:r>
          </w:p>
        </w:tc>
        <w:tc>
          <w:tcPr>
            <w:tcW w:w="16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0.04 </w:t>
            </w:r>
          </w:p>
        </w:tc>
      </w:tr>
      <w:tr w:rsidR="00FF2C8D" w:rsidRPr="001674E4" w:rsidTr="00FF2C8D">
        <w:trPr>
          <w:trHeight w:val="386"/>
        </w:trPr>
        <w:tc>
          <w:tcPr>
            <w:tcW w:w="11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KOR </w:t>
            </w:r>
          </w:p>
        </w:tc>
        <w:tc>
          <w:tcPr>
            <w:tcW w:w="13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0.01 </w:t>
            </w:r>
          </w:p>
        </w:tc>
        <w:tc>
          <w:tcPr>
            <w:tcW w:w="16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0.01 </w:t>
            </w:r>
          </w:p>
        </w:tc>
      </w:tr>
      <w:tr w:rsidR="00FF2C8D" w:rsidRPr="001674E4" w:rsidTr="00FF2C8D">
        <w:trPr>
          <w:trHeight w:val="386"/>
        </w:trPr>
        <w:tc>
          <w:tcPr>
            <w:tcW w:w="11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TWN </w:t>
            </w:r>
          </w:p>
        </w:tc>
        <w:tc>
          <w:tcPr>
            <w:tcW w:w="13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0.00 </w:t>
            </w:r>
          </w:p>
        </w:tc>
        <w:tc>
          <w:tcPr>
            <w:tcW w:w="16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0.00 </w:t>
            </w:r>
          </w:p>
        </w:tc>
      </w:tr>
      <w:tr w:rsidR="00FF2C8D" w:rsidRPr="001674E4" w:rsidTr="00FF2C8D">
        <w:trPr>
          <w:trHeight w:val="386"/>
        </w:trPr>
        <w:tc>
          <w:tcPr>
            <w:tcW w:w="11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USA </w:t>
            </w:r>
          </w:p>
        </w:tc>
        <w:tc>
          <w:tcPr>
            <w:tcW w:w="13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0.18 </w:t>
            </w:r>
          </w:p>
        </w:tc>
        <w:tc>
          <w:tcPr>
            <w:tcW w:w="16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0.20 </w:t>
            </w:r>
          </w:p>
        </w:tc>
      </w:tr>
      <w:tr w:rsidR="00FF2C8D" w:rsidRPr="001674E4" w:rsidTr="00FF2C8D">
        <w:trPr>
          <w:trHeight w:val="386"/>
        </w:trPr>
        <w:tc>
          <w:tcPr>
            <w:tcW w:w="11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RoW </w:t>
            </w:r>
          </w:p>
        </w:tc>
        <w:tc>
          <w:tcPr>
            <w:tcW w:w="13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0.19 </w:t>
            </w:r>
          </w:p>
        </w:tc>
        <w:tc>
          <w:tcPr>
            <w:tcW w:w="16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0.20 </w:t>
            </w:r>
          </w:p>
        </w:tc>
      </w:tr>
      <w:tr w:rsidR="00FF2C8D" w:rsidRPr="001674E4" w:rsidTr="00FF2C8D">
        <w:trPr>
          <w:trHeight w:val="386"/>
        </w:trPr>
        <w:tc>
          <w:tcPr>
            <w:tcW w:w="11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Sum </w:t>
            </w:r>
          </w:p>
        </w:tc>
        <w:tc>
          <w:tcPr>
            <w:tcW w:w="136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0.44 </w:t>
            </w:r>
          </w:p>
        </w:tc>
        <w:tc>
          <w:tcPr>
            <w:tcW w:w="168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0.49 </w:t>
            </w:r>
          </w:p>
        </w:tc>
      </w:tr>
    </w:tbl>
    <w:p w:rsidR="00FF2C8D" w:rsidRPr="001674E4" w:rsidRDefault="00FF2C8D" w:rsidP="009C4D29">
      <w:pPr>
        <w:jc w:val="both"/>
        <w:rPr>
          <w:rFonts w:ascii="Times New Roman" w:hAnsi="Times New Roman"/>
          <w:sz w:val="24"/>
          <w:szCs w:val="24"/>
        </w:rPr>
      </w:pPr>
    </w:p>
    <w:p w:rsidR="00FF2C8D" w:rsidRPr="001674E4" w:rsidRDefault="00FF2C8D" w:rsidP="009C4D29">
      <w:pPr>
        <w:jc w:val="both"/>
        <w:rPr>
          <w:rFonts w:ascii="Times New Roman" w:hAnsi="Times New Roman"/>
          <w:sz w:val="24"/>
          <w:szCs w:val="24"/>
        </w:rPr>
      </w:pPr>
    </w:p>
    <w:tbl>
      <w:tblPr>
        <w:tblStyle w:val="TableGrid"/>
        <w:tblW w:w="4311" w:type="dxa"/>
        <w:tblLook w:val="04A0"/>
      </w:tblPr>
      <w:tblGrid>
        <w:gridCol w:w="1371"/>
        <w:gridCol w:w="1406"/>
        <w:gridCol w:w="1534"/>
      </w:tblGrid>
      <w:tr w:rsidR="00FF2C8D" w:rsidRPr="001674E4" w:rsidTr="00FF2C8D">
        <w:trPr>
          <w:trHeight w:val="394"/>
        </w:trPr>
        <w:tc>
          <w:tcPr>
            <w:tcW w:w="137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2011 </w:t>
            </w:r>
          </w:p>
        </w:tc>
        <w:tc>
          <w:tcPr>
            <w:tcW w:w="140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1 </w:t>
            </w:r>
          </w:p>
        </w:tc>
        <w:tc>
          <w:tcPr>
            <w:tcW w:w="153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2 </w:t>
            </w:r>
          </w:p>
        </w:tc>
      </w:tr>
      <w:tr w:rsidR="00FF2C8D" w:rsidRPr="001674E4" w:rsidTr="00FF2C8D">
        <w:trPr>
          <w:trHeight w:val="394"/>
        </w:trPr>
        <w:tc>
          <w:tcPr>
            <w:tcW w:w="137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CHN </w:t>
            </w:r>
          </w:p>
        </w:tc>
        <w:tc>
          <w:tcPr>
            <w:tcW w:w="140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0.08 </w:t>
            </w:r>
          </w:p>
        </w:tc>
        <w:tc>
          <w:tcPr>
            <w:tcW w:w="153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0.19 </w:t>
            </w:r>
          </w:p>
        </w:tc>
      </w:tr>
      <w:tr w:rsidR="00FF2C8D" w:rsidRPr="001674E4" w:rsidTr="00FF2C8D">
        <w:trPr>
          <w:trHeight w:val="394"/>
        </w:trPr>
        <w:tc>
          <w:tcPr>
            <w:tcW w:w="137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DEU </w:t>
            </w:r>
          </w:p>
        </w:tc>
        <w:tc>
          <w:tcPr>
            <w:tcW w:w="140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0.01 </w:t>
            </w:r>
          </w:p>
        </w:tc>
        <w:tc>
          <w:tcPr>
            <w:tcW w:w="153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0.03 </w:t>
            </w:r>
          </w:p>
        </w:tc>
      </w:tr>
      <w:tr w:rsidR="00FF2C8D" w:rsidRPr="001674E4" w:rsidTr="00FF2C8D">
        <w:trPr>
          <w:trHeight w:val="394"/>
        </w:trPr>
        <w:tc>
          <w:tcPr>
            <w:tcW w:w="137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IND </w:t>
            </w:r>
          </w:p>
        </w:tc>
        <w:tc>
          <w:tcPr>
            <w:tcW w:w="140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0.00 </w:t>
            </w:r>
          </w:p>
        </w:tc>
        <w:tc>
          <w:tcPr>
            <w:tcW w:w="153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0.00 </w:t>
            </w:r>
          </w:p>
        </w:tc>
      </w:tr>
      <w:tr w:rsidR="00FF2C8D" w:rsidRPr="001674E4" w:rsidTr="00FF2C8D">
        <w:trPr>
          <w:trHeight w:val="394"/>
        </w:trPr>
        <w:tc>
          <w:tcPr>
            <w:tcW w:w="137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JAP </w:t>
            </w:r>
          </w:p>
        </w:tc>
        <w:tc>
          <w:tcPr>
            <w:tcW w:w="140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0.01 </w:t>
            </w:r>
          </w:p>
        </w:tc>
        <w:tc>
          <w:tcPr>
            <w:tcW w:w="153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0.03 </w:t>
            </w:r>
          </w:p>
        </w:tc>
      </w:tr>
      <w:tr w:rsidR="00FF2C8D" w:rsidRPr="001674E4" w:rsidTr="00FF2C8D">
        <w:trPr>
          <w:trHeight w:val="394"/>
        </w:trPr>
        <w:tc>
          <w:tcPr>
            <w:tcW w:w="137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KOR </w:t>
            </w:r>
          </w:p>
        </w:tc>
        <w:tc>
          <w:tcPr>
            <w:tcW w:w="140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0.01 </w:t>
            </w:r>
          </w:p>
        </w:tc>
        <w:tc>
          <w:tcPr>
            <w:tcW w:w="153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0.02 </w:t>
            </w:r>
          </w:p>
        </w:tc>
      </w:tr>
      <w:tr w:rsidR="00FF2C8D" w:rsidRPr="001674E4" w:rsidTr="00FF2C8D">
        <w:trPr>
          <w:trHeight w:val="394"/>
        </w:trPr>
        <w:tc>
          <w:tcPr>
            <w:tcW w:w="137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TWN </w:t>
            </w:r>
          </w:p>
        </w:tc>
        <w:tc>
          <w:tcPr>
            <w:tcW w:w="140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0.00 </w:t>
            </w:r>
          </w:p>
        </w:tc>
        <w:tc>
          <w:tcPr>
            <w:tcW w:w="153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0.01 </w:t>
            </w:r>
          </w:p>
        </w:tc>
      </w:tr>
      <w:tr w:rsidR="00FF2C8D" w:rsidRPr="001674E4" w:rsidTr="00FF2C8D">
        <w:trPr>
          <w:trHeight w:val="394"/>
        </w:trPr>
        <w:tc>
          <w:tcPr>
            <w:tcW w:w="137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USA </w:t>
            </w:r>
          </w:p>
        </w:tc>
        <w:tc>
          <w:tcPr>
            <w:tcW w:w="140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0.27 </w:t>
            </w:r>
          </w:p>
        </w:tc>
        <w:tc>
          <w:tcPr>
            <w:tcW w:w="153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0.39 </w:t>
            </w:r>
          </w:p>
        </w:tc>
      </w:tr>
      <w:tr w:rsidR="00FF2C8D" w:rsidRPr="001674E4" w:rsidTr="00FF2C8D">
        <w:trPr>
          <w:trHeight w:val="394"/>
        </w:trPr>
        <w:tc>
          <w:tcPr>
            <w:tcW w:w="137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RoW </w:t>
            </w:r>
          </w:p>
        </w:tc>
        <w:tc>
          <w:tcPr>
            <w:tcW w:w="140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0.32 </w:t>
            </w:r>
          </w:p>
        </w:tc>
        <w:tc>
          <w:tcPr>
            <w:tcW w:w="153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0.41 </w:t>
            </w:r>
          </w:p>
        </w:tc>
      </w:tr>
      <w:tr w:rsidR="00FF2C8D" w:rsidRPr="001674E4" w:rsidTr="00FF2C8D">
        <w:trPr>
          <w:trHeight w:val="394"/>
        </w:trPr>
        <w:tc>
          <w:tcPr>
            <w:tcW w:w="137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Sum </w:t>
            </w:r>
          </w:p>
        </w:tc>
        <w:tc>
          <w:tcPr>
            <w:tcW w:w="140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0.72 </w:t>
            </w:r>
          </w:p>
        </w:tc>
        <w:tc>
          <w:tcPr>
            <w:tcW w:w="153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1.09 </w:t>
            </w:r>
          </w:p>
        </w:tc>
      </w:tr>
    </w:tbl>
    <w:p w:rsidR="00FF2C8D" w:rsidRPr="001674E4" w:rsidRDefault="00FF2C8D" w:rsidP="009C4D29">
      <w:pPr>
        <w:jc w:val="both"/>
        <w:rPr>
          <w:rFonts w:ascii="Times New Roman" w:hAnsi="Times New Roman"/>
          <w:b/>
          <w:sz w:val="24"/>
          <w:szCs w:val="24"/>
        </w:rPr>
      </w:pPr>
    </w:p>
    <w:p w:rsidR="00FF2C8D" w:rsidRPr="001674E4" w:rsidRDefault="00FF2C8D" w:rsidP="00D608E0">
      <w:pPr>
        <w:jc w:val="both"/>
        <w:rPr>
          <w:rFonts w:ascii="Times New Roman" w:hAnsi="Times New Roman"/>
          <w:sz w:val="24"/>
          <w:szCs w:val="24"/>
        </w:rPr>
      </w:pPr>
      <w:r w:rsidRPr="001674E4">
        <w:rPr>
          <w:rFonts w:ascii="Times New Roman" w:hAnsi="Times New Roman"/>
          <w:sz w:val="24"/>
          <w:szCs w:val="24"/>
        </w:rPr>
        <w:lastRenderedPageBreak/>
        <w:t xml:space="preserve">Table </w:t>
      </w:r>
      <w:r w:rsidR="004E2469" w:rsidRPr="001674E4">
        <w:rPr>
          <w:rFonts w:ascii="Times New Roman" w:hAnsi="Times New Roman"/>
          <w:sz w:val="24"/>
          <w:szCs w:val="24"/>
        </w:rPr>
        <w:t>4</w:t>
      </w:r>
      <w:r w:rsidRPr="001674E4">
        <w:rPr>
          <w:rFonts w:ascii="Times New Roman" w:hAnsi="Times New Roman"/>
          <w:sz w:val="24"/>
          <w:szCs w:val="24"/>
        </w:rPr>
        <w:t xml:space="preserve"> External Backward Linkage for India 1995</w:t>
      </w:r>
    </w:p>
    <w:tbl>
      <w:tblPr>
        <w:tblStyle w:val="TableGrid"/>
        <w:tblW w:w="9935" w:type="dxa"/>
        <w:tblLook w:val="04A0"/>
      </w:tblPr>
      <w:tblGrid>
        <w:gridCol w:w="787"/>
        <w:gridCol w:w="1400"/>
        <w:gridCol w:w="1923"/>
        <w:gridCol w:w="1680"/>
        <w:gridCol w:w="1699"/>
        <w:gridCol w:w="2446"/>
      </w:tblGrid>
      <w:tr w:rsidR="00FF2C8D" w:rsidRPr="001674E4" w:rsidTr="00FF2C8D">
        <w:trPr>
          <w:trHeight w:val="195"/>
        </w:trPr>
        <w:tc>
          <w:tcPr>
            <w:tcW w:w="787" w:type="dxa"/>
            <w:hideMark/>
          </w:tcPr>
          <w:p w:rsidR="00FF2C8D" w:rsidRPr="001674E4" w:rsidRDefault="00FF2C8D" w:rsidP="009C4D29">
            <w:pPr>
              <w:spacing w:line="360" w:lineRule="auto"/>
              <w:jc w:val="both"/>
              <w:rPr>
                <w:rFonts w:ascii="Times New Roman" w:hAnsi="Times New Roman"/>
                <w:sz w:val="24"/>
                <w:szCs w:val="24"/>
              </w:rPr>
            </w:pPr>
          </w:p>
        </w:tc>
        <w:tc>
          <w:tcPr>
            <w:tcW w:w="140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12.Basic and Fabricated Metal </w:t>
            </w:r>
          </w:p>
        </w:tc>
        <w:tc>
          <w:tcPr>
            <w:tcW w:w="1923"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13.Machinery, Nec </w:t>
            </w:r>
          </w:p>
        </w:tc>
        <w:tc>
          <w:tcPr>
            <w:tcW w:w="168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14.Electrical &amp; Optical Equipment </w:t>
            </w:r>
          </w:p>
        </w:tc>
        <w:tc>
          <w:tcPr>
            <w:tcW w:w="1699"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15.Transport Equipment </w:t>
            </w:r>
          </w:p>
        </w:tc>
        <w:tc>
          <w:tcPr>
            <w:tcW w:w="244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16.Manufacturing, Nec; Recycling </w:t>
            </w:r>
          </w:p>
        </w:tc>
      </w:tr>
      <w:tr w:rsidR="00FF2C8D" w:rsidRPr="001674E4" w:rsidTr="00FF2C8D">
        <w:trPr>
          <w:trHeight w:val="195"/>
        </w:trPr>
        <w:tc>
          <w:tcPr>
            <w:tcW w:w="78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CHN </w:t>
            </w:r>
          </w:p>
        </w:tc>
        <w:tc>
          <w:tcPr>
            <w:tcW w:w="140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0.01 </w:t>
            </w:r>
          </w:p>
        </w:tc>
        <w:tc>
          <w:tcPr>
            <w:tcW w:w="1923"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0.01 </w:t>
            </w:r>
          </w:p>
        </w:tc>
        <w:tc>
          <w:tcPr>
            <w:tcW w:w="168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0.01 </w:t>
            </w:r>
          </w:p>
        </w:tc>
        <w:tc>
          <w:tcPr>
            <w:tcW w:w="1699"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0.01 </w:t>
            </w:r>
          </w:p>
        </w:tc>
        <w:tc>
          <w:tcPr>
            <w:tcW w:w="244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0.01 </w:t>
            </w:r>
          </w:p>
        </w:tc>
      </w:tr>
      <w:tr w:rsidR="00FF2C8D" w:rsidRPr="001674E4" w:rsidTr="00FF2C8D">
        <w:trPr>
          <w:trHeight w:val="195"/>
        </w:trPr>
        <w:tc>
          <w:tcPr>
            <w:tcW w:w="78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DEU </w:t>
            </w:r>
          </w:p>
        </w:tc>
        <w:tc>
          <w:tcPr>
            <w:tcW w:w="140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0.03 </w:t>
            </w:r>
          </w:p>
        </w:tc>
        <w:tc>
          <w:tcPr>
            <w:tcW w:w="1923"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0.04 </w:t>
            </w:r>
          </w:p>
        </w:tc>
        <w:tc>
          <w:tcPr>
            <w:tcW w:w="168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0.03 </w:t>
            </w:r>
          </w:p>
        </w:tc>
        <w:tc>
          <w:tcPr>
            <w:tcW w:w="1699"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0.03 </w:t>
            </w:r>
          </w:p>
        </w:tc>
        <w:tc>
          <w:tcPr>
            <w:tcW w:w="244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0.03 </w:t>
            </w:r>
          </w:p>
        </w:tc>
      </w:tr>
      <w:tr w:rsidR="00FF2C8D" w:rsidRPr="001674E4" w:rsidTr="00FF2C8D">
        <w:trPr>
          <w:trHeight w:val="195"/>
        </w:trPr>
        <w:tc>
          <w:tcPr>
            <w:tcW w:w="78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JPN </w:t>
            </w:r>
          </w:p>
        </w:tc>
        <w:tc>
          <w:tcPr>
            <w:tcW w:w="140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0.03 </w:t>
            </w:r>
          </w:p>
        </w:tc>
        <w:tc>
          <w:tcPr>
            <w:tcW w:w="1923"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0.04 </w:t>
            </w:r>
          </w:p>
        </w:tc>
        <w:tc>
          <w:tcPr>
            <w:tcW w:w="168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0.03 </w:t>
            </w:r>
          </w:p>
        </w:tc>
        <w:tc>
          <w:tcPr>
            <w:tcW w:w="1699"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0.04 </w:t>
            </w:r>
          </w:p>
        </w:tc>
        <w:tc>
          <w:tcPr>
            <w:tcW w:w="244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0.03 </w:t>
            </w:r>
          </w:p>
        </w:tc>
      </w:tr>
      <w:tr w:rsidR="00FF2C8D" w:rsidRPr="001674E4" w:rsidTr="00FF2C8D">
        <w:trPr>
          <w:trHeight w:val="195"/>
        </w:trPr>
        <w:tc>
          <w:tcPr>
            <w:tcW w:w="78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KOR </w:t>
            </w:r>
          </w:p>
        </w:tc>
        <w:tc>
          <w:tcPr>
            <w:tcW w:w="140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0.01 </w:t>
            </w:r>
          </w:p>
        </w:tc>
        <w:tc>
          <w:tcPr>
            <w:tcW w:w="1923"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0.01 </w:t>
            </w:r>
          </w:p>
        </w:tc>
        <w:tc>
          <w:tcPr>
            <w:tcW w:w="168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0.01 </w:t>
            </w:r>
          </w:p>
        </w:tc>
        <w:tc>
          <w:tcPr>
            <w:tcW w:w="1699"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0.01 </w:t>
            </w:r>
          </w:p>
        </w:tc>
        <w:tc>
          <w:tcPr>
            <w:tcW w:w="244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0.01 </w:t>
            </w:r>
          </w:p>
        </w:tc>
      </w:tr>
      <w:tr w:rsidR="00FF2C8D" w:rsidRPr="001674E4" w:rsidTr="00FF2C8D">
        <w:trPr>
          <w:trHeight w:val="195"/>
        </w:trPr>
        <w:tc>
          <w:tcPr>
            <w:tcW w:w="78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TWN </w:t>
            </w:r>
          </w:p>
        </w:tc>
        <w:tc>
          <w:tcPr>
            <w:tcW w:w="140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0.00 </w:t>
            </w:r>
          </w:p>
        </w:tc>
        <w:tc>
          <w:tcPr>
            <w:tcW w:w="1923"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0.00 </w:t>
            </w:r>
          </w:p>
        </w:tc>
        <w:tc>
          <w:tcPr>
            <w:tcW w:w="168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0.00 </w:t>
            </w:r>
          </w:p>
        </w:tc>
        <w:tc>
          <w:tcPr>
            <w:tcW w:w="1699"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0.00 </w:t>
            </w:r>
          </w:p>
        </w:tc>
        <w:tc>
          <w:tcPr>
            <w:tcW w:w="244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0.00 </w:t>
            </w:r>
          </w:p>
        </w:tc>
      </w:tr>
      <w:tr w:rsidR="00FF2C8D" w:rsidRPr="001674E4" w:rsidTr="00FF2C8D">
        <w:trPr>
          <w:trHeight w:val="195"/>
        </w:trPr>
        <w:tc>
          <w:tcPr>
            <w:tcW w:w="78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US </w:t>
            </w:r>
          </w:p>
        </w:tc>
        <w:tc>
          <w:tcPr>
            <w:tcW w:w="140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0.19 </w:t>
            </w:r>
          </w:p>
        </w:tc>
        <w:tc>
          <w:tcPr>
            <w:tcW w:w="1923"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0.21 </w:t>
            </w:r>
          </w:p>
        </w:tc>
        <w:tc>
          <w:tcPr>
            <w:tcW w:w="168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0.15 </w:t>
            </w:r>
          </w:p>
        </w:tc>
        <w:tc>
          <w:tcPr>
            <w:tcW w:w="1699"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0.17 </w:t>
            </w:r>
          </w:p>
        </w:tc>
        <w:tc>
          <w:tcPr>
            <w:tcW w:w="244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0.22 </w:t>
            </w:r>
          </w:p>
        </w:tc>
      </w:tr>
      <w:tr w:rsidR="00FF2C8D" w:rsidRPr="001674E4" w:rsidTr="00FF2C8D">
        <w:trPr>
          <w:trHeight w:val="195"/>
        </w:trPr>
        <w:tc>
          <w:tcPr>
            <w:tcW w:w="78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ROW </w:t>
            </w:r>
          </w:p>
        </w:tc>
        <w:tc>
          <w:tcPr>
            <w:tcW w:w="140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0.21 </w:t>
            </w:r>
          </w:p>
        </w:tc>
        <w:tc>
          <w:tcPr>
            <w:tcW w:w="1923"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0.22 </w:t>
            </w:r>
          </w:p>
        </w:tc>
        <w:tc>
          <w:tcPr>
            <w:tcW w:w="168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0.16 </w:t>
            </w:r>
          </w:p>
        </w:tc>
        <w:tc>
          <w:tcPr>
            <w:tcW w:w="1699"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0.18 </w:t>
            </w:r>
          </w:p>
        </w:tc>
        <w:tc>
          <w:tcPr>
            <w:tcW w:w="244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0.23 </w:t>
            </w:r>
          </w:p>
        </w:tc>
      </w:tr>
      <w:tr w:rsidR="00FF2C8D" w:rsidRPr="001674E4" w:rsidTr="00FF2C8D">
        <w:trPr>
          <w:trHeight w:val="195"/>
        </w:trPr>
        <w:tc>
          <w:tcPr>
            <w:tcW w:w="78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EBL Sum </w:t>
            </w:r>
          </w:p>
        </w:tc>
        <w:tc>
          <w:tcPr>
            <w:tcW w:w="140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0.47 </w:t>
            </w:r>
          </w:p>
        </w:tc>
        <w:tc>
          <w:tcPr>
            <w:tcW w:w="1923"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0.53 </w:t>
            </w:r>
          </w:p>
        </w:tc>
        <w:tc>
          <w:tcPr>
            <w:tcW w:w="168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0.39 </w:t>
            </w:r>
          </w:p>
        </w:tc>
        <w:tc>
          <w:tcPr>
            <w:tcW w:w="1699"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0.46 </w:t>
            </w:r>
          </w:p>
        </w:tc>
        <w:tc>
          <w:tcPr>
            <w:tcW w:w="244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0.54 </w:t>
            </w:r>
          </w:p>
        </w:tc>
      </w:tr>
    </w:tbl>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 </w:t>
      </w:r>
    </w:p>
    <w:p w:rsidR="00FF2C8D" w:rsidRPr="001674E4" w:rsidRDefault="00FF2C8D" w:rsidP="009C4D29">
      <w:pPr>
        <w:spacing w:line="360" w:lineRule="auto"/>
        <w:jc w:val="both"/>
        <w:rPr>
          <w:rFonts w:ascii="Times New Roman" w:hAnsi="Times New Roman"/>
          <w:sz w:val="24"/>
          <w:szCs w:val="24"/>
        </w:rPr>
      </w:pPr>
    </w:p>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br w:type="page"/>
      </w:r>
    </w:p>
    <w:p w:rsidR="00FF2C8D" w:rsidRPr="001674E4" w:rsidRDefault="004E2469" w:rsidP="009C4D29">
      <w:pPr>
        <w:spacing w:line="360" w:lineRule="auto"/>
        <w:jc w:val="both"/>
        <w:rPr>
          <w:rFonts w:ascii="Times New Roman" w:hAnsi="Times New Roman"/>
          <w:sz w:val="24"/>
          <w:szCs w:val="24"/>
        </w:rPr>
      </w:pPr>
      <w:r w:rsidRPr="001674E4">
        <w:rPr>
          <w:rFonts w:ascii="Times New Roman" w:hAnsi="Times New Roman"/>
          <w:sz w:val="24"/>
          <w:szCs w:val="24"/>
        </w:rPr>
        <w:lastRenderedPageBreak/>
        <w:t xml:space="preserve">Table </w:t>
      </w:r>
      <w:r w:rsidR="00C9615F" w:rsidRPr="001674E4">
        <w:rPr>
          <w:rFonts w:ascii="Times New Roman" w:hAnsi="Times New Roman"/>
          <w:sz w:val="24"/>
          <w:szCs w:val="24"/>
        </w:rPr>
        <w:t>5 External</w:t>
      </w:r>
      <w:r w:rsidR="00FF2C8D" w:rsidRPr="001674E4">
        <w:rPr>
          <w:rFonts w:ascii="Times New Roman" w:hAnsi="Times New Roman"/>
          <w:sz w:val="24"/>
          <w:szCs w:val="24"/>
        </w:rPr>
        <w:t xml:space="preserve"> Backward Linkage for India 2011</w:t>
      </w:r>
    </w:p>
    <w:tbl>
      <w:tblPr>
        <w:tblStyle w:val="TableGrid"/>
        <w:tblW w:w="9390" w:type="dxa"/>
        <w:tblLook w:val="04A0"/>
      </w:tblPr>
      <w:tblGrid>
        <w:gridCol w:w="856"/>
        <w:gridCol w:w="1356"/>
        <w:gridCol w:w="1783"/>
        <w:gridCol w:w="1584"/>
        <w:gridCol w:w="1601"/>
        <w:gridCol w:w="2210"/>
      </w:tblGrid>
      <w:tr w:rsidR="00FF2C8D" w:rsidRPr="001674E4" w:rsidTr="00FF2C8D">
        <w:trPr>
          <w:trHeight w:val="173"/>
        </w:trPr>
        <w:tc>
          <w:tcPr>
            <w:tcW w:w="856" w:type="dxa"/>
            <w:hideMark/>
          </w:tcPr>
          <w:p w:rsidR="00FF2C8D" w:rsidRPr="001674E4" w:rsidRDefault="00FF2C8D" w:rsidP="009C4D29">
            <w:pPr>
              <w:spacing w:line="360" w:lineRule="auto"/>
              <w:jc w:val="both"/>
              <w:rPr>
                <w:rFonts w:ascii="Times New Roman" w:hAnsi="Times New Roman"/>
                <w:b/>
                <w:sz w:val="24"/>
                <w:szCs w:val="24"/>
              </w:rPr>
            </w:pPr>
            <w:r w:rsidRPr="001674E4">
              <w:rPr>
                <w:rFonts w:ascii="Times New Roman" w:hAnsi="Times New Roman"/>
                <w:b/>
                <w:sz w:val="24"/>
                <w:szCs w:val="24"/>
                <w:lang w:val="en-US"/>
              </w:rPr>
              <w:t>2011</w:t>
            </w:r>
            <w:r w:rsidRPr="001674E4">
              <w:rPr>
                <w:rFonts w:ascii="Times New Roman" w:hAnsi="Times New Roman"/>
                <w:b/>
                <w:sz w:val="24"/>
                <w:szCs w:val="24"/>
              </w:rPr>
              <w:t xml:space="preserve"> </w:t>
            </w:r>
          </w:p>
        </w:tc>
        <w:tc>
          <w:tcPr>
            <w:tcW w:w="135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12.Basic and Fabricated Metal </w:t>
            </w:r>
          </w:p>
        </w:tc>
        <w:tc>
          <w:tcPr>
            <w:tcW w:w="1783"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13.Machinery, Nec </w:t>
            </w:r>
          </w:p>
        </w:tc>
        <w:tc>
          <w:tcPr>
            <w:tcW w:w="1584"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14.Electrical &amp; Optical Equipment </w:t>
            </w:r>
          </w:p>
        </w:tc>
        <w:tc>
          <w:tcPr>
            <w:tcW w:w="1601"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15.Transport Equipment </w:t>
            </w:r>
          </w:p>
        </w:tc>
        <w:tc>
          <w:tcPr>
            <w:tcW w:w="221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16.Manufacturing, Nec; Recycling </w:t>
            </w:r>
          </w:p>
        </w:tc>
      </w:tr>
      <w:tr w:rsidR="00FF2C8D" w:rsidRPr="001674E4" w:rsidTr="00FF2C8D">
        <w:trPr>
          <w:trHeight w:val="87"/>
        </w:trPr>
        <w:tc>
          <w:tcPr>
            <w:tcW w:w="85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CHN </w:t>
            </w:r>
          </w:p>
        </w:tc>
        <w:tc>
          <w:tcPr>
            <w:tcW w:w="135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0.08 </w:t>
            </w:r>
          </w:p>
        </w:tc>
        <w:tc>
          <w:tcPr>
            <w:tcW w:w="1783"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0.10 </w:t>
            </w:r>
          </w:p>
        </w:tc>
        <w:tc>
          <w:tcPr>
            <w:tcW w:w="1584"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0.13 </w:t>
            </w:r>
          </w:p>
        </w:tc>
        <w:tc>
          <w:tcPr>
            <w:tcW w:w="1601"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0.12 </w:t>
            </w:r>
          </w:p>
        </w:tc>
        <w:tc>
          <w:tcPr>
            <w:tcW w:w="221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0.46 </w:t>
            </w:r>
          </w:p>
        </w:tc>
      </w:tr>
      <w:tr w:rsidR="00FF2C8D" w:rsidRPr="001674E4" w:rsidTr="00FF2C8D">
        <w:trPr>
          <w:trHeight w:val="87"/>
        </w:trPr>
        <w:tc>
          <w:tcPr>
            <w:tcW w:w="85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DEU </w:t>
            </w:r>
          </w:p>
        </w:tc>
        <w:tc>
          <w:tcPr>
            <w:tcW w:w="135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0.02 </w:t>
            </w:r>
          </w:p>
        </w:tc>
        <w:tc>
          <w:tcPr>
            <w:tcW w:w="1783"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0.03 </w:t>
            </w:r>
          </w:p>
        </w:tc>
        <w:tc>
          <w:tcPr>
            <w:tcW w:w="1584"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0.02 </w:t>
            </w:r>
          </w:p>
        </w:tc>
        <w:tc>
          <w:tcPr>
            <w:tcW w:w="1601"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0.03 </w:t>
            </w:r>
          </w:p>
        </w:tc>
        <w:tc>
          <w:tcPr>
            <w:tcW w:w="221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0.05 </w:t>
            </w:r>
          </w:p>
        </w:tc>
      </w:tr>
      <w:tr w:rsidR="00FF2C8D" w:rsidRPr="001674E4" w:rsidTr="00FF2C8D">
        <w:trPr>
          <w:trHeight w:val="87"/>
        </w:trPr>
        <w:tc>
          <w:tcPr>
            <w:tcW w:w="85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JPN </w:t>
            </w:r>
          </w:p>
        </w:tc>
        <w:tc>
          <w:tcPr>
            <w:tcW w:w="135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0.03 </w:t>
            </w:r>
          </w:p>
        </w:tc>
        <w:tc>
          <w:tcPr>
            <w:tcW w:w="1783"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0.02 </w:t>
            </w:r>
          </w:p>
        </w:tc>
        <w:tc>
          <w:tcPr>
            <w:tcW w:w="1584"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0.02 </w:t>
            </w:r>
          </w:p>
        </w:tc>
        <w:tc>
          <w:tcPr>
            <w:tcW w:w="1601"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0.03 </w:t>
            </w:r>
          </w:p>
        </w:tc>
        <w:tc>
          <w:tcPr>
            <w:tcW w:w="221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0.03 </w:t>
            </w:r>
          </w:p>
        </w:tc>
      </w:tr>
      <w:tr w:rsidR="00FF2C8D" w:rsidRPr="001674E4" w:rsidTr="00FF2C8D">
        <w:trPr>
          <w:trHeight w:val="87"/>
        </w:trPr>
        <w:tc>
          <w:tcPr>
            <w:tcW w:w="85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KOR </w:t>
            </w:r>
          </w:p>
        </w:tc>
        <w:tc>
          <w:tcPr>
            <w:tcW w:w="135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0.02 </w:t>
            </w:r>
          </w:p>
        </w:tc>
        <w:tc>
          <w:tcPr>
            <w:tcW w:w="1783"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0.02 </w:t>
            </w:r>
          </w:p>
        </w:tc>
        <w:tc>
          <w:tcPr>
            <w:tcW w:w="1584"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0.02 </w:t>
            </w:r>
          </w:p>
        </w:tc>
        <w:tc>
          <w:tcPr>
            <w:tcW w:w="1601"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0.02 </w:t>
            </w:r>
          </w:p>
        </w:tc>
        <w:tc>
          <w:tcPr>
            <w:tcW w:w="221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0.02 </w:t>
            </w:r>
          </w:p>
        </w:tc>
      </w:tr>
      <w:tr w:rsidR="00FF2C8D" w:rsidRPr="001674E4" w:rsidTr="00FF2C8D">
        <w:trPr>
          <w:trHeight w:val="87"/>
        </w:trPr>
        <w:tc>
          <w:tcPr>
            <w:tcW w:w="85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TWN </w:t>
            </w:r>
          </w:p>
        </w:tc>
        <w:tc>
          <w:tcPr>
            <w:tcW w:w="135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0.01 </w:t>
            </w:r>
          </w:p>
        </w:tc>
        <w:tc>
          <w:tcPr>
            <w:tcW w:w="1783"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0.01 </w:t>
            </w:r>
          </w:p>
        </w:tc>
        <w:tc>
          <w:tcPr>
            <w:tcW w:w="1584"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0.01 </w:t>
            </w:r>
          </w:p>
        </w:tc>
        <w:tc>
          <w:tcPr>
            <w:tcW w:w="1601"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0.01 </w:t>
            </w:r>
          </w:p>
        </w:tc>
        <w:tc>
          <w:tcPr>
            <w:tcW w:w="221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0.01 </w:t>
            </w:r>
          </w:p>
        </w:tc>
      </w:tr>
      <w:tr w:rsidR="00FF2C8D" w:rsidRPr="001674E4" w:rsidTr="00FF2C8D">
        <w:trPr>
          <w:trHeight w:val="87"/>
        </w:trPr>
        <w:tc>
          <w:tcPr>
            <w:tcW w:w="85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US </w:t>
            </w:r>
          </w:p>
        </w:tc>
        <w:tc>
          <w:tcPr>
            <w:tcW w:w="135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0.32 </w:t>
            </w:r>
          </w:p>
        </w:tc>
        <w:tc>
          <w:tcPr>
            <w:tcW w:w="1783"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0.29 </w:t>
            </w:r>
          </w:p>
        </w:tc>
        <w:tc>
          <w:tcPr>
            <w:tcW w:w="1584"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0.27 </w:t>
            </w:r>
          </w:p>
        </w:tc>
        <w:tc>
          <w:tcPr>
            <w:tcW w:w="1601"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0.28 </w:t>
            </w:r>
          </w:p>
        </w:tc>
        <w:tc>
          <w:tcPr>
            <w:tcW w:w="221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0.74 </w:t>
            </w:r>
          </w:p>
        </w:tc>
      </w:tr>
      <w:tr w:rsidR="00FF2C8D" w:rsidRPr="001674E4" w:rsidTr="00FF2C8D">
        <w:trPr>
          <w:trHeight w:val="87"/>
        </w:trPr>
        <w:tc>
          <w:tcPr>
            <w:tcW w:w="85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ROW </w:t>
            </w:r>
          </w:p>
        </w:tc>
        <w:tc>
          <w:tcPr>
            <w:tcW w:w="135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0.38 </w:t>
            </w:r>
          </w:p>
        </w:tc>
        <w:tc>
          <w:tcPr>
            <w:tcW w:w="1783"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0.32 </w:t>
            </w:r>
          </w:p>
        </w:tc>
        <w:tc>
          <w:tcPr>
            <w:tcW w:w="1584"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0.30 </w:t>
            </w:r>
          </w:p>
        </w:tc>
        <w:tc>
          <w:tcPr>
            <w:tcW w:w="1601"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0.31 </w:t>
            </w:r>
          </w:p>
        </w:tc>
        <w:tc>
          <w:tcPr>
            <w:tcW w:w="221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0.74 </w:t>
            </w:r>
          </w:p>
        </w:tc>
      </w:tr>
      <w:tr w:rsidR="00FF2C8D" w:rsidRPr="001674E4" w:rsidTr="00FF2C8D">
        <w:trPr>
          <w:trHeight w:val="87"/>
        </w:trPr>
        <w:tc>
          <w:tcPr>
            <w:tcW w:w="85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EBL Sum </w:t>
            </w:r>
          </w:p>
        </w:tc>
        <w:tc>
          <w:tcPr>
            <w:tcW w:w="1356"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0.85 </w:t>
            </w:r>
          </w:p>
        </w:tc>
        <w:tc>
          <w:tcPr>
            <w:tcW w:w="1783"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0.79 </w:t>
            </w:r>
          </w:p>
        </w:tc>
        <w:tc>
          <w:tcPr>
            <w:tcW w:w="1584"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0.78 </w:t>
            </w:r>
          </w:p>
        </w:tc>
        <w:tc>
          <w:tcPr>
            <w:tcW w:w="1601"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0.79 </w:t>
            </w:r>
          </w:p>
        </w:tc>
        <w:tc>
          <w:tcPr>
            <w:tcW w:w="221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2.06 </w:t>
            </w:r>
          </w:p>
        </w:tc>
      </w:tr>
    </w:tbl>
    <w:p w:rsidR="00FF2C8D" w:rsidRPr="001674E4" w:rsidRDefault="00FF2C8D" w:rsidP="009C4D29">
      <w:pPr>
        <w:spacing w:line="360" w:lineRule="auto"/>
        <w:jc w:val="both"/>
        <w:rPr>
          <w:rFonts w:ascii="Times New Roman" w:hAnsi="Times New Roman"/>
          <w:sz w:val="24"/>
          <w:szCs w:val="24"/>
        </w:rPr>
      </w:pPr>
    </w:p>
    <w:p w:rsidR="00FF2C8D" w:rsidRPr="001674E4" w:rsidRDefault="00FF2C8D" w:rsidP="009C4D29">
      <w:pPr>
        <w:jc w:val="both"/>
        <w:rPr>
          <w:rFonts w:ascii="Times New Roman" w:hAnsi="Times New Roman"/>
          <w:sz w:val="24"/>
          <w:szCs w:val="24"/>
          <w:lang w:val="en-US"/>
        </w:rPr>
      </w:pPr>
      <w:r w:rsidRPr="001674E4">
        <w:rPr>
          <w:rFonts w:ascii="Times New Roman" w:hAnsi="Times New Roman"/>
          <w:sz w:val="24"/>
          <w:szCs w:val="24"/>
          <w:lang w:val="en-US"/>
        </w:rPr>
        <w:br w:type="page"/>
      </w:r>
    </w:p>
    <w:tbl>
      <w:tblPr>
        <w:tblStyle w:val="TableGrid"/>
        <w:tblpPr w:leftFromText="180" w:rightFromText="180" w:vertAnchor="text" w:horzAnchor="margin" w:tblpXSpec="right" w:tblpY="565"/>
        <w:tblW w:w="4345" w:type="dxa"/>
        <w:tblLook w:val="04A0"/>
      </w:tblPr>
      <w:tblGrid>
        <w:gridCol w:w="1295"/>
        <w:gridCol w:w="1525"/>
        <w:gridCol w:w="1525"/>
      </w:tblGrid>
      <w:tr w:rsidR="00FF2C8D" w:rsidRPr="001674E4" w:rsidTr="00FF2C8D">
        <w:trPr>
          <w:trHeight w:val="612"/>
        </w:trPr>
        <w:tc>
          <w:tcPr>
            <w:tcW w:w="1295" w:type="dxa"/>
            <w:hideMark/>
          </w:tcPr>
          <w:p w:rsidR="00FF2C8D" w:rsidRPr="001674E4" w:rsidRDefault="00FF2C8D" w:rsidP="009C4D29">
            <w:pPr>
              <w:jc w:val="both"/>
              <w:rPr>
                <w:rFonts w:ascii="Times New Roman" w:hAnsi="Times New Roman"/>
                <w:b/>
                <w:sz w:val="24"/>
                <w:szCs w:val="24"/>
              </w:rPr>
            </w:pPr>
            <w:r w:rsidRPr="001674E4">
              <w:rPr>
                <w:rFonts w:ascii="Times New Roman" w:hAnsi="Times New Roman"/>
                <w:b/>
                <w:sz w:val="24"/>
                <w:szCs w:val="24"/>
              </w:rPr>
              <w:lastRenderedPageBreak/>
              <w:t xml:space="preserve">China 2011 </w:t>
            </w:r>
          </w:p>
        </w:tc>
        <w:tc>
          <w:tcPr>
            <w:tcW w:w="152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DVA </w:t>
            </w:r>
          </w:p>
        </w:tc>
        <w:tc>
          <w:tcPr>
            <w:tcW w:w="152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FVA </w:t>
            </w:r>
          </w:p>
        </w:tc>
      </w:tr>
      <w:tr w:rsidR="00FF2C8D" w:rsidRPr="001674E4" w:rsidTr="00FF2C8D">
        <w:trPr>
          <w:trHeight w:val="612"/>
        </w:trPr>
        <w:tc>
          <w:tcPr>
            <w:tcW w:w="12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Primary </w:t>
            </w:r>
          </w:p>
        </w:tc>
        <w:tc>
          <w:tcPr>
            <w:tcW w:w="152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84% </w:t>
            </w:r>
          </w:p>
        </w:tc>
        <w:tc>
          <w:tcPr>
            <w:tcW w:w="152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16% </w:t>
            </w:r>
          </w:p>
        </w:tc>
      </w:tr>
      <w:tr w:rsidR="00FF2C8D" w:rsidRPr="001674E4" w:rsidTr="00FF2C8D">
        <w:trPr>
          <w:trHeight w:val="612"/>
        </w:trPr>
        <w:tc>
          <w:tcPr>
            <w:tcW w:w="12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w:t>
            </w:r>
          </w:p>
        </w:tc>
        <w:tc>
          <w:tcPr>
            <w:tcW w:w="152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68% </w:t>
            </w:r>
          </w:p>
        </w:tc>
        <w:tc>
          <w:tcPr>
            <w:tcW w:w="152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32% </w:t>
            </w:r>
          </w:p>
        </w:tc>
      </w:tr>
      <w:tr w:rsidR="00FF2C8D" w:rsidRPr="001674E4" w:rsidTr="00FF2C8D">
        <w:trPr>
          <w:trHeight w:val="612"/>
        </w:trPr>
        <w:tc>
          <w:tcPr>
            <w:tcW w:w="12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Services </w:t>
            </w:r>
          </w:p>
        </w:tc>
        <w:tc>
          <w:tcPr>
            <w:tcW w:w="152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82% </w:t>
            </w:r>
          </w:p>
        </w:tc>
        <w:tc>
          <w:tcPr>
            <w:tcW w:w="152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18% </w:t>
            </w:r>
          </w:p>
        </w:tc>
      </w:tr>
    </w:tbl>
    <w:p w:rsidR="00FF2C8D" w:rsidRPr="001674E4" w:rsidRDefault="00FF2C8D" w:rsidP="009C4D29">
      <w:pPr>
        <w:jc w:val="both"/>
        <w:rPr>
          <w:rFonts w:ascii="Times New Roman" w:hAnsi="Times New Roman"/>
          <w:sz w:val="24"/>
          <w:szCs w:val="24"/>
          <w:lang w:val="en-US"/>
        </w:rPr>
      </w:pPr>
      <w:r w:rsidRPr="001674E4">
        <w:rPr>
          <w:rFonts w:ascii="Times New Roman" w:hAnsi="Times New Roman"/>
          <w:sz w:val="24"/>
          <w:szCs w:val="24"/>
        </w:rPr>
        <w:t xml:space="preserve">Table </w:t>
      </w:r>
      <w:r w:rsidR="004E2469" w:rsidRPr="001674E4">
        <w:rPr>
          <w:rFonts w:ascii="Times New Roman" w:hAnsi="Times New Roman"/>
          <w:sz w:val="24"/>
          <w:szCs w:val="24"/>
        </w:rPr>
        <w:t>6</w:t>
      </w:r>
      <w:r w:rsidRPr="001674E4">
        <w:rPr>
          <w:rFonts w:ascii="Times New Roman" w:hAnsi="Times New Roman"/>
          <w:sz w:val="24"/>
          <w:szCs w:val="24"/>
        </w:rPr>
        <w:t xml:space="preserve"> </w:t>
      </w:r>
      <w:r w:rsidRPr="001674E4">
        <w:rPr>
          <w:rFonts w:ascii="Times New Roman" w:hAnsi="Times New Roman"/>
          <w:sz w:val="24"/>
          <w:szCs w:val="24"/>
          <w:lang w:val="en-US"/>
        </w:rPr>
        <w:t>Foreign Value Added in Indian Imports (3 sectors)</w:t>
      </w:r>
    </w:p>
    <w:tbl>
      <w:tblPr>
        <w:tblStyle w:val="TableGrid"/>
        <w:tblpPr w:leftFromText="180" w:rightFromText="180" w:tblpY="528"/>
        <w:tblW w:w="4237" w:type="dxa"/>
        <w:tblLook w:val="04A0"/>
      </w:tblPr>
      <w:tblGrid>
        <w:gridCol w:w="1737"/>
        <w:gridCol w:w="1250"/>
        <w:gridCol w:w="1250"/>
      </w:tblGrid>
      <w:tr w:rsidR="00FF2C8D" w:rsidRPr="001674E4" w:rsidTr="00FF2C8D">
        <w:trPr>
          <w:trHeight w:val="618"/>
        </w:trPr>
        <w:tc>
          <w:tcPr>
            <w:tcW w:w="1737" w:type="dxa"/>
            <w:hideMark/>
          </w:tcPr>
          <w:p w:rsidR="00FF2C8D" w:rsidRPr="001674E4" w:rsidRDefault="00FF2C8D" w:rsidP="009C4D29">
            <w:pPr>
              <w:jc w:val="both"/>
              <w:rPr>
                <w:rFonts w:ascii="Times New Roman" w:hAnsi="Times New Roman"/>
                <w:b/>
                <w:sz w:val="24"/>
                <w:szCs w:val="24"/>
              </w:rPr>
            </w:pPr>
            <w:r w:rsidRPr="001674E4">
              <w:rPr>
                <w:rFonts w:ascii="Times New Roman" w:hAnsi="Times New Roman"/>
                <w:b/>
                <w:sz w:val="24"/>
                <w:szCs w:val="24"/>
              </w:rPr>
              <w:t xml:space="preserve">China 1995 </w:t>
            </w:r>
          </w:p>
        </w:tc>
        <w:tc>
          <w:tcPr>
            <w:tcW w:w="125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DVA </w:t>
            </w:r>
          </w:p>
        </w:tc>
        <w:tc>
          <w:tcPr>
            <w:tcW w:w="125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FVA </w:t>
            </w:r>
          </w:p>
        </w:tc>
      </w:tr>
      <w:tr w:rsidR="00FF2C8D" w:rsidRPr="001674E4" w:rsidTr="00FF2C8D">
        <w:trPr>
          <w:trHeight w:val="618"/>
        </w:trPr>
        <w:tc>
          <w:tcPr>
            <w:tcW w:w="173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 Primary </w:t>
            </w:r>
          </w:p>
        </w:tc>
        <w:tc>
          <w:tcPr>
            <w:tcW w:w="125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90% </w:t>
            </w:r>
          </w:p>
        </w:tc>
        <w:tc>
          <w:tcPr>
            <w:tcW w:w="125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10% </w:t>
            </w:r>
          </w:p>
        </w:tc>
      </w:tr>
      <w:tr w:rsidR="00FF2C8D" w:rsidRPr="001674E4" w:rsidTr="00FF2C8D">
        <w:trPr>
          <w:trHeight w:val="618"/>
        </w:trPr>
        <w:tc>
          <w:tcPr>
            <w:tcW w:w="173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w:t>
            </w:r>
          </w:p>
        </w:tc>
        <w:tc>
          <w:tcPr>
            <w:tcW w:w="125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79% </w:t>
            </w:r>
          </w:p>
        </w:tc>
        <w:tc>
          <w:tcPr>
            <w:tcW w:w="125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21% </w:t>
            </w:r>
          </w:p>
        </w:tc>
      </w:tr>
      <w:tr w:rsidR="00FF2C8D" w:rsidRPr="001674E4" w:rsidTr="00FF2C8D">
        <w:trPr>
          <w:trHeight w:val="618"/>
        </w:trPr>
        <w:tc>
          <w:tcPr>
            <w:tcW w:w="173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Services </w:t>
            </w:r>
          </w:p>
        </w:tc>
        <w:tc>
          <w:tcPr>
            <w:tcW w:w="125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86% </w:t>
            </w:r>
          </w:p>
        </w:tc>
        <w:tc>
          <w:tcPr>
            <w:tcW w:w="125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14% </w:t>
            </w:r>
          </w:p>
        </w:tc>
      </w:tr>
    </w:tbl>
    <w:p w:rsidR="00FF2C8D" w:rsidRPr="001674E4" w:rsidRDefault="00FF2C8D" w:rsidP="009C4D29">
      <w:pPr>
        <w:jc w:val="both"/>
        <w:rPr>
          <w:rFonts w:ascii="Times New Roman" w:hAnsi="Times New Roman"/>
          <w:sz w:val="24"/>
          <w:szCs w:val="24"/>
        </w:rPr>
      </w:pPr>
    </w:p>
    <w:tbl>
      <w:tblPr>
        <w:tblStyle w:val="TableGrid"/>
        <w:tblW w:w="4312" w:type="dxa"/>
        <w:tblLook w:val="04A0"/>
      </w:tblPr>
      <w:tblGrid>
        <w:gridCol w:w="1438"/>
        <w:gridCol w:w="1437"/>
        <w:gridCol w:w="1437"/>
      </w:tblGrid>
      <w:tr w:rsidR="00FF2C8D" w:rsidRPr="001674E4" w:rsidTr="00FF2C8D">
        <w:trPr>
          <w:trHeight w:val="595"/>
        </w:trPr>
        <w:tc>
          <w:tcPr>
            <w:tcW w:w="1438" w:type="dxa"/>
            <w:hideMark/>
          </w:tcPr>
          <w:p w:rsidR="00FF2C8D" w:rsidRPr="001674E4" w:rsidRDefault="00FF2C8D" w:rsidP="009C4D29">
            <w:pPr>
              <w:jc w:val="both"/>
              <w:rPr>
                <w:rFonts w:ascii="Times New Roman" w:hAnsi="Times New Roman"/>
                <w:b/>
                <w:sz w:val="24"/>
                <w:szCs w:val="24"/>
              </w:rPr>
            </w:pPr>
            <w:r w:rsidRPr="001674E4">
              <w:rPr>
                <w:rFonts w:ascii="Times New Roman" w:hAnsi="Times New Roman"/>
                <w:b/>
                <w:sz w:val="24"/>
                <w:szCs w:val="24"/>
              </w:rPr>
              <w:t xml:space="preserve">US 1995 </w:t>
            </w:r>
          </w:p>
        </w:tc>
        <w:tc>
          <w:tcPr>
            <w:tcW w:w="143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DVA </w:t>
            </w:r>
          </w:p>
        </w:tc>
        <w:tc>
          <w:tcPr>
            <w:tcW w:w="143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FVA </w:t>
            </w:r>
          </w:p>
        </w:tc>
      </w:tr>
      <w:tr w:rsidR="00FF2C8D" w:rsidRPr="001674E4" w:rsidTr="00FF2C8D">
        <w:trPr>
          <w:trHeight w:val="595"/>
        </w:trPr>
        <w:tc>
          <w:tcPr>
            <w:tcW w:w="14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   Primary </w:t>
            </w:r>
          </w:p>
        </w:tc>
        <w:tc>
          <w:tcPr>
            <w:tcW w:w="143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93% </w:t>
            </w:r>
          </w:p>
        </w:tc>
        <w:tc>
          <w:tcPr>
            <w:tcW w:w="143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7% </w:t>
            </w:r>
          </w:p>
        </w:tc>
      </w:tr>
      <w:tr w:rsidR="00FF2C8D" w:rsidRPr="001674E4" w:rsidTr="00FF2C8D">
        <w:trPr>
          <w:trHeight w:val="595"/>
        </w:trPr>
        <w:tc>
          <w:tcPr>
            <w:tcW w:w="14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w:t>
            </w:r>
          </w:p>
        </w:tc>
        <w:tc>
          <w:tcPr>
            <w:tcW w:w="143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88% </w:t>
            </w:r>
          </w:p>
        </w:tc>
        <w:tc>
          <w:tcPr>
            <w:tcW w:w="143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12% </w:t>
            </w:r>
          </w:p>
        </w:tc>
      </w:tr>
      <w:tr w:rsidR="00FF2C8D" w:rsidRPr="001674E4" w:rsidTr="00FF2C8D">
        <w:trPr>
          <w:trHeight w:val="595"/>
        </w:trPr>
        <w:tc>
          <w:tcPr>
            <w:tcW w:w="14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 Services </w:t>
            </w:r>
          </w:p>
        </w:tc>
        <w:tc>
          <w:tcPr>
            <w:tcW w:w="143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96% </w:t>
            </w:r>
          </w:p>
        </w:tc>
        <w:tc>
          <w:tcPr>
            <w:tcW w:w="1437"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 </w:t>
            </w:r>
          </w:p>
        </w:tc>
      </w:tr>
    </w:tbl>
    <w:tbl>
      <w:tblPr>
        <w:tblStyle w:val="TableGrid"/>
        <w:tblpPr w:leftFromText="180" w:rightFromText="180" w:vertAnchor="text" w:horzAnchor="page" w:tblpX="6349" w:tblpY="-2434"/>
        <w:tblW w:w="4409" w:type="dxa"/>
        <w:tblLook w:val="04A0"/>
      </w:tblPr>
      <w:tblGrid>
        <w:gridCol w:w="2156"/>
        <w:gridCol w:w="1133"/>
        <w:gridCol w:w="1120"/>
      </w:tblGrid>
      <w:tr w:rsidR="00FF2C8D" w:rsidRPr="001674E4" w:rsidTr="00FF2C8D">
        <w:trPr>
          <w:trHeight w:val="588"/>
        </w:trPr>
        <w:tc>
          <w:tcPr>
            <w:tcW w:w="2156" w:type="dxa"/>
            <w:hideMark/>
          </w:tcPr>
          <w:p w:rsidR="00FF2C8D" w:rsidRPr="001674E4" w:rsidRDefault="00FF2C8D" w:rsidP="009C4D29">
            <w:pPr>
              <w:jc w:val="both"/>
              <w:rPr>
                <w:rFonts w:ascii="Times New Roman" w:hAnsi="Times New Roman"/>
                <w:b/>
                <w:sz w:val="24"/>
                <w:szCs w:val="24"/>
              </w:rPr>
            </w:pPr>
            <w:r w:rsidRPr="001674E4">
              <w:rPr>
                <w:rFonts w:ascii="Times New Roman" w:hAnsi="Times New Roman"/>
                <w:b/>
                <w:sz w:val="24"/>
                <w:szCs w:val="24"/>
              </w:rPr>
              <w:t xml:space="preserve">US 2011 </w:t>
            </w:r>
          </w:p>
        </w:tc>
        <w:tc>
          <w:tcPr>
            <w:tcW w:w="113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DVA </w:t>
            </w:r>
          </w:p>
        </w:tc>
        <w:tc>
          <w:tcPr>
            <w:tcW w:w="112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FVA </w:t>
            </w:r>
          </w:p>
        </w:tc>
      </w:tr>
      <w:tr w:rsidR="00FF2C8D" w:rsidRPr="001674E4" w:rsidTr="00FF2C8D">
        <w:trPr>
          <w:trHeight w:val="588"/>
        </w:trPr>
        <w:tc>
          <w:tcPr>
            <w:tcW w:w="215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Primary </w:t>
            </w:r>
          </w:p>
        </w:tc>
        <w:tc>
          <w:tcPr>
            <w:tcW w:w="113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88% </w:t>
            </w:r>
          </w:p>
        </w:tc>
        <w:tc>
          <w:tcPr>
            <w:tcW w:w="112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12% </w:t>
            </w:r>
          </w:p>
        </w:tc>
      </w:tr>
      <w:tr w:rsidR="00FF2C8D" w:rsidRPr="001674E4" w:rsidTr="00FF2C8D">
        <w:trPr>
          <w:trHeight w:val="90"/>
        </w:trPr>
        <w:tc>
          <w:tcPr>
            <w:tcW w:w="215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w:t>
            </w:r>
          </w:p>
        </w:tc>
        <w:tc>
          <w:tcPr>
            <w:tcW w:w="113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81% </w:t>
            </w:r>
          </w:p>
        </w:tc>
        <w:tc>
          <w:tcPr>
            <w:tcW w:w="112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19% </w:t>
            </w:r>
          </w:p>
        </w:tc>
      </w:tr>
      <w:tr w:rsidR="00FF2C8D" w:rsidRPr="001674E4" w:rsidTr="00FF2C8D">
        <w:trPr>
          <w:trHeight w:val="588"/>
        </w:trPr>
        <w:tc>
          <w:tcPr>
            <w:tcW w:w="215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Services </w:t>
            </w:r>
          </w:p>
        </w:tc>
        <w:tc>
          <w:tcPr>
            <w:tcW w:w="113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94% </w:t>
            </w:r>
          </w:p>
        </w:tc>
        <w:tc>
          <w:tcPr>
            <w:tcW w:w="112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6% </w:t>
            </w:r>
          </w:p>
        </w:tc>
      </w:tr>
    </w:tbl>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br w:type="page"/>
      </w:r>
    </w:p>
    <w:p w:rsidR="00D608E0" w:rsidRDefault="00FF2C8D" w:rsidP="00D608E0">
      <w:pPr>
        <w:spacing w:line="360" w:lineRule="auto"/>
        <w:jc w:val="both"/>
        <w:rPr>
          <w:rFonts w:ascii="Times New Roman" w:hAnsi="Times New Roman" w:hint="eastAsia"/>
          <w:sz w:val="24"/>
          <w:szCs w:val="24"/>
          <w:lang w:val="en-US"/>
        </w:rPr>
      </w:pPr>
      <w:r w:rsidRPr="001674E4">
        <w:rPr>
          <w:rFonts w:ascii="Times New Roman" w:hAnsi="Times New Roman"/>
          <w:sz w:val="24"/>
          <w:szCs w:val="24"/>
        </w:rPr>
        <w:lastRenderedPageBreak/>
        <w:t xml:space="preserve">Table </w:t>
      </w:r>
      <w:r w:rsidR="004E2469" w:rsidRPr="001674E4">
        <w:rPr>
          <w:rFonts w:ascii="Times New Roman" w:hAnsi="Times New Roman"/>
          <w:sz w:val="24"/>
          <w:szCs w:val="24"/>
        </w:rPr>
        <w:t>7</w:t>
      </w:r>
      <w:r w:rsidRPr="001674E4">
        <w:rPr>
          <w:rFonts w:ascii="Times New Roman" w:hAnsi="Times New Roman"/>
          <w:sz w:val="24"/>
          <w:szCs w:val="24"/>
        </w:rPr>
        <w:t xml:space="preserve"> Foreign</w:t>
      </w:r>
      <w:r w:rsidRPr="001674E4">
        <w:rPr>
          <w:rFonts w:ascii="Times New Roman" w:hAnsi="Times New Roman"/>
          <w:sz w:val="24"/>
          <w:szCs w:val="24"/>
          <w:lang w:val="en-US"/>
        </w:rPr>
        <w:t xml:space="preserve"> Value Added in Indian Imports (3 sectors) Disaggregated</w:t>
      </w:r>
    </w:p>
    <w:tbl>
      <w:tblPr>
        <w:tblStyle w:val="TableGrid"/>
        <w:tblpPr w:leftFromText="180" w:rightFromText="180" w:vertAnchor="text" w:horzAnchor="margin" w:tblpY="188"/>
        <w:tblOverlap w:val="never"/>
        <w:tblW w:w="6909" w:type="dxa"/>
        <w:tblLook w:val="04A0"/>
      </w:tblPr>
      <w:tblGrid>
        <w:gridCol w:w="1424"/>
        <w:gridCol w:w="1671"/>
        <w:gridCol w:w="2075"/>
        <w:gridCol w:w="1739"/>
      </w:tblGrid>
      <w:tr w:rsidR="00D608E0" w:rsidRPr="001674E4" w:rsidTr="00C9615F">
        <w:trPr>
          <w:trHeight w:val="389"/>
        </w:trPr>
        <w:tc>
          <w:tcPr>
            <w:tcW w:w="1424" w:type="dxa"/>
            <w:hideMark/>
          </w:tcPr>
          <w:p w:rsidR="00D608E0" w:rsidRPr="001674E4" w:rsidRDefault="00D608E0" w:rsidP="00D608E0">
            <w:pPr>
              <w:jc w:val="both"/>
              <w:rPr>
                <w:rFonts w:ascii="Times New Roman" w:hAnsi="Times New Roman"/>
                <w:b/>
                <w:sz w:val="24"/>
                <w:szCs w:val="24"/>
              </w:rPr>
            </w:pPr>
            <w:r w:rsidRPr="001674E4">
              <w:rPr>
                <w:rFonts w:ascii="Times New Roman" w:hAnsi="Times New Roman"/>
                <w:b/>
                <w:sz w:val="24"/>
                <w:szCs w:val="24"/>
              </w:rPr>
              <w:t xml:space="preserve">China 1995 </w:t>
            </w:r>
          </w:p>
        </w:tc>
        <w:tc>
          <w:tcPr>
            <w:tcW w:w="1671"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Primary </w:t>
            </w:r>
          </w:p>
        </w:tc>
        <w:tc>
          <w:tcPr>
            <w:tcW w:w="2075"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Secondary </w:t>
            </w:r>
          </w:p>
        </w:tc>
        <w:tc>
          <w:tcPr>
            <w:tcW w:w="1739"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Services </w:t>
            </w:r>
          </w:p>
        </w:tc>
      </w:tr>
      <w:tr w:rsidR="00D608E0" w:rsidRPr="001674E4" w:rsidTr="00C9615F">
        <w:trPr>
          <w:trHeight w:val="330"/>
        </w:trPr>
        <w:tc>
          <w:tcPr>
            <w:tcW w:w="1424"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 DEU </w:t>
            </w:r>
          </w:p>
        </w:tc>
        <w:tc>
          <w:tcPr>
            <w:tcW w:w="1671"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3% </w:t>
            </w:r>
          </w:p>
        </w:tc>
        <w:tc>
          <w:tcPr>
            <w:tcW w:w="2075"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3% </w:t>
            </w:r>
          </w:p>
        </w:tc>
        <w:tc>
          <w:tcPr>
            <w:tcW w:w="1739"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3% </w:t>
            </w:r>
          </w:p>
        </w:tc>
      </w:tr>
      <w:tr w:rsidR="00D608E0" w:rsidRPr="001674E4" w:rsidTr="00C9615F">
        <w:trPr>
          <w:trHeight w:val="330"/>
        </w:trPr>
        <w:tc>
          <w:tcPr>
            <w:tcW w:w="1424"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IND </w:t>
            </w:r>
          </w:p>
        </w:tc>
        <w:tc>
          <w:tcPr>
            <w:tcW w:w="1671"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0% </w:t>
            </w:r>
          </w:p>
        </w:tc>
        <w:tc>
          <w:tcPr>
            <w:tcW w:w="2075"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0% </w:t>
            </w:r>
          </w:p>
        </w:tc>
        <w:tc>
          <w:tcPr>
            <w:tcW w:w="1739"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0% </w:t>
            </w:r>
          </w:p>
        </w:tc>
      </w:tr>
      <w:tr w:rsidR="00D608E0" w:rsidRPr="001674E4" w:rsidTr="00C9615F">
        <w:trPr>
          <w:trHeight w:val="330"/>
        </w:trPr>
        <w:tc>
          <w:tcPr>
            <w:tcW w:w="1424"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JAP </w:t>
            </w:r>
          </w:p>
        </w:tc>
        <w:tc>
          <w:tcPr>
            <w:tcW w:w="1671"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13% </w:t>
            </w:r>
          </w:p>
        </w:tc>
        <w:tc>
          <w:tcPr>
            <w:tcW w:w="2075"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15% </w:t>
            </w:r>
          </w:p>
        </w:tc>
        <w:tc>
          <w:tcPr>
            <w:tcW w:w="1739"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15% </w:t>
            </w:r>
          </w:p>
        </w:tc>
      </w:tr>
      <w:tr w:rsidR="00D608E0" w:rsidRPr="001674E4" w:rsidTr="00C9615F">
        <w:trPr>
          <w:trHeight w:val="330"/>
        </w:trPr>
        <w:tc>
          <w:tcPr>
            <w:tcW w:w="1424"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KOR </w:t>
            </w:r>
          </w:p>
        </w:tc>
        <w:tc>
          <w:tcPr>
            <w:tcW w:w="1671"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6% </w:t>
            </w:r>
          </w:p>
        </w:tc>
        <w:tc>
          <w:tcPr>
            <w:tcW w:w="2075"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6% </w:t>
            </w:r>
          </w:p>
        </w:tc>
        <w:tc>
          <w:tcPr>
            <w:tcW w:w="1739"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5% </w:t>
            </w:r>
          </w:p>
        </w:tc>
      </w:tr>
      <w:tr w:rsidR="00D608E0" w:rsidRPr="001674E4" w:rsidTr="00C9615F">
        <w:trPr>
          <w:trHeight w:val="330"/>
        </w:trPr>
        <w:tc>
          <w:tcPr>
            <w:tcW w:w="1424"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TWN </w:t>
            </w:r>
          </w:p>
        </w:tc>
        <w:tc>
          <w:tcPr>
            <w:tcW w:w="1671"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5% </w:t>
            </w:r>
          </w:p>
        </w:tc>
        <w:tc>
          <w:tcPr>
            <w:tcW w:w="2075"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6% </w:t>
            </w:r>
          </w:p>
        </w:tc>
        <w:tc>
          <w:tcPr>
            <w:tcW w:w="1739"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5% </w:t>
            </w:r>
          </w:p>
        </w:tc>
      </w:tr>
      <w:tr w:rsidR="00D608E0" w:rsidRPr="001674E4" w:rsidTr="00C9615F">
        <w:trPr>
          <w:trHeight w:val="330"/>
        </w:trPr>
        <w:tc>
          <w:tcPr>
            <w:tcW w:w="1424"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USA </w:t>
            </w:r>
          </w:p>
        </w:tc>
        <w:tc>
          <w:tcPr>
            <w:tcW w:w="1671"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40% </w:t>
            </w:r>
          </w:p>
        </w:tc>
        <w:tc>
          <w:tcPr>
            <w:tcW w:w="2075"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38% </w:t>
            </w:r>
          </w:p>
        </w:tc>
        <w:tc>
          <w:tcPr>
            <w:tcW w:w="1739"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38% </w:t>
            </w:r>
          </w:p>
        </w:tc>
      </w:tr>
      <w:tr w:rsidR="00D608E0" w:rsidRPr="001674E4" w:rsidTr="00C9615F">
        <w:trPr>
          <w:trHeight w:val="330"/>
        </w:trPr>
        <w:tc>
          <w:tcPr>
            <w:tcW w:w="1424"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ROW </w:t>
            </w:r>
          </w:p>
        </w:tc>
        <w:tc>
          <w:tcPr>
            <w:tcW w:w="1671"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34% </w:t>
            </w:r>
          </w:p>
        </w:tc>
        <w:tc>
          <w:tcPr>
            <w:tcW w:w="2075"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32% </w:t>
            </w:r>
          </w:p>
        </w:tc>
        <w:tc>
          <w:tcPr>
            <w:tcW w:w="1739"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32% </w:t>
            </w:r>
          </w:p>
        </w:tc>
      </w:tr>
      <w:tr w:rsidR="00D608E0" w:rsidRPr="001674E4" w:rsidTr="00C9615F">
        <w:trPr>
          <w:trHeight w:val="529"/>
        </w:trPr>
        <w:tc>
          <w:tcPr>
            <w:tcW w:w="1424" w:type="dxa"/>
            <w:hideMark/>
          </w:tcPr>
          <w:p w:rsidR="00D608E0" w:rsidRPr="001674E4" w:rsidRDefault="00D608E0" w:rsidP="00D608E0">
            <w:pPr>
              <w:jc w:val="both"/>
              <w:rPr>
                <w:rFonts w:ascii="Times New Roman" w:hAnsi="Times New Roman"/>
                <w:sz w:val="24"/>
                <w:szCs w:val="24"/>
              </w:rPr>
            </w:pPr>
          </w:p>
        </w:tc>
        <w:tc>
          <w:tcPr>
            <w:tcW w:w="1671"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100% </w:t>
            </w:r>
          </w:p>
        </w:tc>
        <w:tc>
          <w:tcPr>
            <w:tcW w:w="2075"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100% </w:t>
            </w:r>
          </w:p>
        </w:tc>
        <w:tc>
          <w:tcPr>
            <w:tcW w:w="1739" w:type="dxa"/>
            <w:hideMark/>
          </w:tcPr>
          <w:p w:rsidR="00D608E0" w:rsidRPr="001674E4" w:rsidRDefault="00D608E0" w:rsidP="00D608E0">
            <w:pPr>
              <w:jc w:val="both"/>
              <w:rPr>
                <w:rFonts w:ascii="Times New Roman" w:hAnsi="Times New Roman"/>
                <w:sz w:val="24"/>
                <w:szCs w:val="24"/>
              </w:rPr>
            </w:pPr>
            <w:r w:rsidRPr="001674E4">
              <w:rPr>
                <w:rFonts w:ascii="Times New Roman" w:hAnsi="Times New Roman"/>
                <w:sz w:val="24"/>
                <w:szCs w:val="24"/>
              </w:rPr>
              <w:t xml:space="preserve">100% </w:t>
            </w:r>
          </w:p>
        </w:tc>
      </w:tr>
    </w:tbl>
    <w:p w:rsidR="00D608E0" w:rsidRDefault="00D608E0" w:rsidP="00D608E0">
      <w:pPr>
        <w:spacing w:line="360" w:lineRule="auto"/>
        <w:jc w:val="both"/>
        <w:rPr>
          <w:rFonts w:ascii="Times New Roman" w:hAnsi="Times New Roman" w:hint="eastAsia"/>
          <w:sz w:val="24"/>
          <w:szCs w:val="24"/>
          <w:lang w:val="en-US"/>
        </w:rPr>
      </w:pPr>
    </w:p>
    <w:p w:rsidR="00D608E0" w:rsidRDefault="00D608E0" w:rsidP="00D608E0">
      <w:pPr>
        <w:spacing w:line="360" w:lineRule="auto"/>
        <w:jc w:val="both"/>
        <w:rPr>
          <w:rFonts w:ascii="Times New Roman" w:hAnsi="Times New Roman" w:hint="eastAsia"/>
          <w:sz w:val="24"/>
          <w:szCs w:val="24"/>
          <w:lang w:val="en-US"/>
        </w:rPr>
      </w:pPr>
    </w:p>
    <w:p w:rsidR="00D608E0" w:rsidRDefault="00D608E0" w:rsidP="00D608E0">
      <w:pPr>
        <w:spacing w:line="360" w:lineRule="auto"/>
        <w:jc w:val="both"/>
        <w:rPr>
          <w:rFonts w:ascii="Times New Roman" w:hAnsi="Times New Roman" w:hint="eastAsia"/>
          <w:sz w:val="24"/>
          <w:szCs w:val="24"/>
          <w:lang w:val="en-US"/>
        </w:rPr>
      </w:pPr>
    </w:p>
    <w:p w:rsidR="00D608E0" w:rsidRDefault="00D608E0" w:rsidP="00D608E0">
      <w:pPr>
        <w:spacing w:line="360" w:lineRule="auto"/>
        <w:jc w:val="both"/>
        <w:rPr>
          <w:rFonts w:ascii="Times New Roman" w:hAnsi="Times New Roman" w:hint="eastAsia"/>
          <w:sz w:val="24"/>
          <w:szCs w:val="24"/>
          <w:lang w:val="en-US"/>
        </w:rPr>
      </w:pPr>
    </w:p>
    <w:p w:rsidR="00D608E0" w:rsidRDefault="00D608E0" w:rsidP="00D608E0">
      <w:pPr>
        <w:spacing w:line="360" w:lineRule="auto"/>
        <w:jc w:val="both"/>
        <w:rPr>
          <w:rFonts w:ascii="Times New Roman" w:hAnsi="Times New Roman" w:hint="eastAsia"/>
          <w:sz w:val="24"/>
          <w:szCs w:val="24"/>
          <w:lang w:val="en-US"/>
        </w:rPr>
      </w:pPr>
    </w:p>
    <w:p w:rsidR="00D608E0" w:rsidRDefault="00D608E0" w:rsidP="00D608E0">
      <w:pPr>
        <w:spacing w:line="360" w:lineRule="auto"/>
        <w:jc w:val="both"/>
        <w:rPr>
          <w:rFonts w:ascii="Times New Roman" w:hAnsi="Times New Roman" w:hint="eastAsia"/>
          <w:sz w:val="24"/>
          <w:szCs w:val="24"/>
          <w:lang w:val="en-US"/>
        </w:rPr>
      </w:pPr>
    </w:p>
    <w:p w:rsidR="00D608E0" w:rsidRDefault="00D608E0" w:rsidP="00D608E0">
      <w:pPr>
        <w:spacing w:line="360" w:lineRule="auto"/>
        <w:jc w:val="both"/>
        <w:rPr>
          <w:rFonts w:ascii="Times New Roman" w:hAnsi="Times New Roman" w:hint="eastAsia"/>
          <w:sz w:val="24"/>
          <w:szCs w:val="24"/>
          <w:lang w:val="en-US"/>
        </w:rPr>
      </w:pPr>
    </w:p>
    <w:p w:rsidR="00D608E0" w:rsidRDefault="00D608E0" w:rsidP="00D608E0">
      <w:pPr>
        <w:spacing w:line="360" w:lineRule="auto"/>
        <w:jc w:val="both"/>
        <w:rPr>
          <w:rFonts w:ascii="Times New Roman" w:hAnsi="Times New Roman" w:hint="eastAsia"/>
          <w:sz w:val="24"/>
          <w:szCs w:val="24"/>
          <w:lang w:val="en-US"/>
        </w:rPr>
      </w:pPr>
    </w:p>
    <w:p w:rsidR="00D608E0" w:rsidRDefault="00D608E0" w:rsidP="00D608E0">
      <w:pPr>
        <w:spacing w:line="360" w:lineRule="auto"/>
        <w:jc w:val="both"/>
        <w:rPr>
          <w:rFonts w:ascii="Times New Roman" w:hAnsi="Times New Roman" w:hint="eastAsia"/>
          <w:sz w:val="24"/>
          <w:szCs w:val="24"/>
          <w:lang w:val="en-US"/>
        </w:rPr>
      </w:pPr>
    </w:p>
    <w:tbl>
      <w:tblPr>
        <w:tblStyle w:val="TableGrid"/>
        <w:tblpPr w:leftFromText="180" w:rightFromText="180" w:vertAnchor="text" w:horzAnchor="margin" w:tblpY="42"/>
        <w:tblW w:w="6975" w:type="dxa"/>
        <w:tblLook w:val="04A0"/>
      </w:tblPr>
      <w:tblGrid>
        <w:gridCol w:w="1437"/>
        <w:gridCol w:w="1687"/>
        <w:gridCol w:w="2095"/>
        <w:gridCol w:w="1756"/>
      </w:tblGrid>
      <w:tr w:rsidR="00C9615F" w:rsidRPr="001674E4" w:rsidTr="00C9615F">
        <w:trPr>
          <w:trHeight w:val="75"/>
        </w:trPr>
        <w:tc>
          <w:tcPr>
            <w:tcW w:w="1437" w:type="dxa"/>
            <w:hideMark/>
          </w:tcPr>
          <w:p w:rsidR="00C9615F" w:rsidRPr="001674E4" w:rsidRDefault="00C9615F" w:rsidP="00C9615F">
            <w:pPr>
              <w:jc w:val="both"/>
              <w:rPr>
                <w:rFonts w:ascii="Times New Roman" w:hAnsi="Times New Roman"/>
                <w:b/>
                <w:sz w:val="24"/>
                <w:szCs w:val="24"/>
              </w:rPr>
            </w:pPr>
            <w:r>
              <w:rPr>
                <w:rFonts w:ascii="Times New Roman" w:hAnsi="Times New Roman" w:hint="eastAsia"/>
                <w:b/>
                <w:sz w:val="24"/>
                <w:szCs w:val="24"/>
              </w:rPr>
              <w:br/>
            </w:r>
            <w:r w:rsidRPr="001674E4">
              <w:rPr>
                <w:rFonts w:ascii="Times New Roman" w:hAnsi="Times New Roman"/>
                <w:b/>
                <w:sz w:val="24"/>
                <w:szCs w:val="24"/>
              </w:rPr>
              <w:t xml:space="preserve">China 2011 </w:t>
            </w:r>
          </w:p>
        </w:tc>
        <w:tc>
          <w:tcPr>
            <w:tcW w:w="168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Primary </w:t>
            </w:r>
          </w:p>
        </w:tc>
        <w:tc>
          <w:tcPr>
            <w:tcW w:w="2095"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Secondary </w:t>
            </w:r>
          </w:p>
        </w:tc>
        <w:tc>
          <w:tcPr>
            <w:tcW w:w="175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Services </w:t>
            </w:r>
          </w:p>
        </w:tc>
      </w:tr>
      <w:tr w:rsidR="00C9615F" w:rsidRPr="001674E4" w:rsidTr="00C9615F">
        <w:trPr>
          <w:trHeight w:val="75"/>
        </w:trPr>
        <w:tc>
          <w:tcPr>
            <w:tcW w:w="143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DEU </w:t>
            </w:r>
          </w:p>
        </w:tc>
        <w:tc>
          <w:tcPr>
            <w:tcW w:w="168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3% </w:t>
            </w:r>
          </w:p>
        </w:tc>
        <w:tc>
          <w:tcPr>
            <w:tcW w:w="2095"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3% </w:t>
            </w:r>
          </w:p>
        </w:tc>
        <w:tc>
          <w:tcPr>
            <w:tcW w:w="175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4% </w:t>
            </w:r>
          </w:p>
        </w:tc>
      </w:tr>
      <w:tr w:rsidR="00C9615F" w:rsidRPr="001674E4" w:rsidTr="00C9615F">
        <w:trPr>
          <w:trHeight w:val="75"/>
        </w:trPr>
        <w:tc>
          <w:tcPr>
            <w:tcW w:w="143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IND </w:t>
            </w:r>
          </w:p>
        </w:tc>
        <w:tc>
          <w:tcPr>
            <w:tcW w:w="168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 </w:t>
            </w:r>
          </w:p>
        </w:tc>
        <w:tc>
          <w:tcPr>
            <w:tcW w:w="2095"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 </w:t>
            </w:r>
          </w:p>
        </w:tc>
        <w:tc>
          <w:tcPr>
            <w:tcW w:w="175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 </w:t>
            </w:r>
          </w:p>
        </w:tc>
      </w:tr>
      <w:tr w:rsidR="00C9615F" w:rsidRPr="001674E4" w:rsidTr="00C9615F">
        <w:trPr>
          <w:trHeight w:val="75"/>
        </w:trPr>
        <w:tc>
          <w:tcPr>
            <w:tcW w:w="143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JAP </w:t>
            </w:r>
          </w:p>
        </w:tc>
        <w:tc>
          <w:tcPr>
            <w:tcW w:w="168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5% </w:t>
            </w:r>
          </w:p>
        </w:tc>
        <w:tc>
          <w:tcPr>
            <w:tcW w:w="2095"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6% </w:t>
            </w:r>
          </w:p>
        </w:tc>
        <w:tc>
          <w:tcPr>
            <w:tcW w:w="175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6% </w:t>
            </w:r>
          </w:p>
        </w:tc>
      </w:tr>
      <w:tr w:rsidR="00C9615F" w:rsidRPr="001674E4" w:rsidTr="00C9615F">
        <w:trPr>
          <w:trHeight w:val="75"/>
        </w:trPr>
        <w:tc>
          <w:tcPr>
            <w:tcW w:w="143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KOR </w:t>
            </w:r>
          </w:p>
        </w:tc>
        <w:tc>
          <w:tcPr>
            <w:tcW w:w="168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3% </w:t>
            </w:r>
          </w:p>
        </w:tc>
        <w:tc>
          <w:tcPr>
            <w:tcW w:w="2095"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3% </w:t>
            </w:r>
          </w:p>
        </w:tc>
        <w:tc>
          <w:tcPr>
            <w:tcW w:w="175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4% </w:t>
            </w:r>
          </w:p>
        </w:tc>
      </w:tr>
      <w:tr w:rsidR="00C9615F" w:rsidRPr="001674E4" w:rsidTr="00C9615F">
        <w:trPr>
          <w:trHeight w:val="75"/>
        </w:trPr>
        <w:tc>
          <w:tcPr>
            <w:tcW w:w="143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TWN </w:t>
            </w:r>
          </w:p>
        </w:tc>
        <w:tc>
          <w:tcPr>
            <w:tcW w:w="168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2% </w:t>
            </w:r>
          </w:p>
        </w:tc>
        <w:tc>
          <w:tcPr>
            <w:tcW w:w="2095"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3% </w:t>
            </w:r>
          </w:p>
        </w:tc>
        <w:tc>
          <w:tcPr>
            <w:tcW w:w="175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2% </w:t>
            </w:r>
          </w:p>
        </w:tc>
      </w:tr>
      <w:tr w:rsidR="00C9615F" w:rsidRPr="001674E4" w:rsidTr="00C9615F">
        <w:trPr>
          <w:trHeight w:val="75"/>
        </w:trPr>
        <w:tc>
          <w:tcPr>
            <w:tcW w:w="143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USA </w:t>
            </w:r>
          </w:p>
        </w:tc>
        <w:tc>
          <w:tcPr>
            <w:tcW w:w="168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42% </w:t>
            </w:r>
          </w:p>
        </w:tc>
        <w:tc>
          <w:tcPr>
            <w:tcW w:w="2095"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42% </w:t>
            </w:r>
          </w:p>
        </w:tc>
        <w:tc>
          <w:tcPr>
            <w:tcW w:w="175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42% </w:t>
            </w:r>
          </w:p>
        </w:tc>
      </w:tr>
      <w:tr w:rsidR="00C9615F" w:rsidRPr="001674E4" w:rsidTr="00C9615F">
        <w:trPr>
          <w:trHeight w:val="75"/>
        </w:trPr>
        <w:tc>
          <w:tcPr>
            <w:tcW w:w="143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ROW </w:t>
            </w:r>
          </w:p>
        </w:tc>
        <w:tc>
          <w:tcPr>
            <w:tcW w:w="168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43% </w:t>
            </w:r>
          </w:p>
        </w:tc>
        <w:tc>
          <w:tcPr>
            <w:tcW w:w="2095"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42% </w:t>
            </w:r>
          </w:p>
        </w:tc>
        <w:tc>
          <w:tcPr>
            <w:tcW w:w="175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41% </w:t>
            </w:r>
          </w:p>
        </w:tc>
      </w:tr>
      <w:tr w:rsidR="00C9615F" w:rsidRPr="001674E4" w:rsidTr="00C9615F">
        <w:trPr>
          <w:trHeight w:val="75"/>
        </w:trPr>
        <w:tc>
          <w:tcPr>
            <w:tcW w:w="1437" w:type="dxa"/>
            <w:hideMark/>
          </w:tcPr>
          <w:p w:rsidR="00C9615F" w:rsidRPr="001674E4" w:rsidRDefault="00C9615F" w:rsidP="00C9615F">
            <w:pPr>
              <w:jc w:val="both"/>
              <w:rPr>
                <w:rFonts w:ascii="Times New Roman" w:hAnsi="Times New Roman"/>
                <w:sz w:val="24"/>
                <w:szCs w:val="24"/>
              </w:rPr>
            </w:pPr>
          </w:p>
        </w:tc>
        <w:tc>
          <w:tcPr>
            <w:tcW w:w="168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100% </w:t>
            </w:r>
          </w:p>
        </w:tc>
        <w:tc>
          <w:tcPr>
            <w:tcW w:w="2095"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100% </w:t>
            </w:r>
          </w:p>
        </w:tc>
        <w:tc>
          <w:tcPr>
            <w:tcW w:w="175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100% </w:t>
            </w:r>
          </w:p>
        </w:tc>
      </w:tr>
    </w:tbl>
    <w:p w:rsidR="00D608E0" w:rsidRDefault="00D608E0" w:rsidP="00D608E0">
      <w:pPr>
        <w:spacing w:line="360" w:lineRule="auto"/>
        <w:jc w:val="both"/>
        <w:rPr>
          <w:rFonts w:ascii="Times New Roman" w:hAnsi="Times New Roman" w:hint="eastAsia"/>
          <w:sz w:val="24"/>
          <w:szCs w:val="24"/>
          <w:lang w:val="en-US"/>
        </w:rPr>
      </w:pPr>
    </w:p>
    <w:p w:rsidR="00D608E0" w:rsidRDefault="00D608E0" w:rsidP="00D608E0">
      <w:pPr>
        <w:spacing w:line="360" w:lineRule="auto"/>
        <w:jc w:val="both"/>
        <w:rPr>
          <w:rFonts w:ascii="Times New Roman" w:hAnsi="Times New Roman" w:hint="eastAsia"/>
          <w:sz w:val="24"/>
          <w:szCs w:val="24"/>
          <w:lang w:val="en-US"/>
        </w:rPr>
      </w:pPr>
    </w:p>
    <w:p w:rsidR="00D608E0" w:rsidRDefault="00D608E0" w:rsidP="00D608E0">
      <w:pPr>
        <w:spacing w:line="360" w:lineRule="auto"/>
        <w:jc w:val="both"/>
        <w:rPr>
          <w:rFonts w:ascii="Times New Roman" w:hAnsi="Times New Roman" w:hint="eastAsia"/>
          <w:sz w:val="24"/>
          <w:szCs w:val="24"/>
          <w:lang w:val="en-US"/>
        </w:rPr>
      </w:pPr>
    </w:p>
    <w:p w:rsidR="00D608E0" w:rsidRPr="00D608E0" w:rsidRDefault="00D608E0" w:rsidP="00D608E0">
      <w:pPr>
        <w:spacing w:line="360" w:lineRule="auto"/>
        <w:jc w:val="both"/>
        <w:rPr>
          <w:rFonts w:ascii="Times New Roman" w:hAnsi="Times New Roman"/>
          <w:sz w:val="24"/>
          <w:szCs w:val="24"/>
          <w:lang w:val="en-US"/>
        </w:rPr>
      </w:pPr>
    </w:p>
    <w:p w:rsidR="00FF2C8D" w:rsidRPr="001674E4" w:rsidRDefault="00D608E0" w:rsidP="009C4D29">
      <w:pPr>
        <w:jc w:val="both"/>
        <w:rPr>
          <w:rFonts w:ascii="Times New Roman" w:hAnsi="Times New Roman"/>
          <w:sz w:val="24"/>
          <w:szCs w:val="24"/>
        </w:rPr>
      </w:pPr>
      <w:r>
        <w:rPr>
          <w:rFonts w:ascii="Times New Roman" w:hAnsi="Times New Roman"/>
          <w:sz w:val="24"/>
          <w:szCs w:val="24"/>
        </w:rPr>
        <w:br/>
      </w:r>
      <w:r>
        <w:rPr>
          <w:rFonts w:ascii="Times New Roman" w:hAnsi="Times New Roman" w:hint="eastAsia"/>
          <w:sz w:val="24"/>
          <w:szCs w:val="24"/>
        </w:rPr>
        <w:br/>
      </w:r>
      <w:r>
        <w:rPr>
          <w:rFonts w:ascii="Times New Roman" w:hAnsi="Times New Roman" w:hint="eastAsia"/>
          <w:sz w:val="24"/>
          <w:szCs w:val="24"/>
        </w:rPr>
        <w:br/>
      </w:r>
    </w:p>
    <w:p w:rsidR="00FF2C8D" w:rsidRPr="001674E4" w:rsidRDefault="00FF2C8D" w:rsidP="009C4D29">
      <w:pPr>
        <w:tabs>
          <w:tab w:val="left" w:pos="4536"/>
        </w:tabs>
        <w:jc w:val="both"/>
        <w:rPr>
          <w:rFonts w:ascii="Times New Roman" w:hAnsi="Times New Roman"/>
          <w:sz w:val="24"/>
          <w:szCs w:val="24"/>
        </w:rPr>
      </w:pPr>
      <w:r w:rsidRPr="001674E4">
        <w:rPr>
          <w:rFonts w:ascii="Times New Roman" w:hAnsi="Times New Roman"/>
          <w:sz w:val="24"/>
          <w:szCs w:val="24"/>
        </w:rPr>
        <w:tab/>
      </w:r>
    </w:p>
    <w:p w:rsidR="00C9615F" w:rsidRDefault="00C9615F">
      <w:pPr>
        <w:spacing w:after="0" w:line="240" w:lineRule="auto"/>
        <w:rPr>
          <w:rFonts w:ascii="Times New Roman" w:hAnsi="Times New Roman"/>
          <w:sz w:val="24"/>
          <w:szCs w:val="24"/>
        </w:rPr>
      </w:pPr>
      <w:r>
        <w:rPr>
          <w:rFonts w:ascii="Times New Roman" w:hAnsi="Times New Roman"/>
          <w:sz w:val="24"/>
          <w:szCs w:val="24"/>
        </w:rPr>
        <w:br w:type="page"/>
      </w:r>
    </w:p>
    <w:p w:rsidR="00C9615F" w:rsidRDefault="00C9615F">
      <w:pPr>
        <w:spacing w:after="0" w:line="240" w:lineRule="auto"/>
        <w:rPr>
          <w:rFonts w:ascii="Times New Roman" w:hAnsi="Times New Roman" w:hint="eastAsia"/>
          <w:sz w:val="24"/>
          <w:szCs w:val="24"/>
        </w:rPr>
      </w:pPr>
    </w:p>
    <w:p w:rsidR="00C9615F" w:rsidRDefault="00C9615F">
      <w:pPr>
        <w:spacing w:after="0" w:line="240" w:lineRule="auto"/>
        <w:rPr>
          <w:rFonts w:ascii="Times New Roman" w:hAnsi="Times New Roman" w:hint="eastAsia"/>
          <w:sz w:val="24"/>
          <w:szCs w:val="24"/>
        </w:rPr>
      </w:pPr>
      <w:r>
        <w:rPr>
          <w:rFonts w:ascii="Times New Roman" w:hAnsi="Times New Roman" w:hint="eastAsia"/>
          <w:sz w:val="24"/>
          <w:szCs w:val="24"/>
        </w:rPr>
        <w:t xml:space="preserve">Table 7 </w:t>
      </w:r>
      <w:r>
        <w:rPr>
          <w:rFonts w:ascii="Times New Roman" w:hAnsi="Times New Roman"/>
          <w:sz w:val="24"/>
          <w:szCs w:val="24"/>
        </w:rPr>
        <w:t>(Continued</w:t>
      </w:r>
      <w:r>
        <w:rPr>
          <w:rFonts w:ascii="Times New Roman" w:hAnsi="Times New Roman" w:hint="eastAsia"/>
          <w:sz w:val="24"/>
          <w:szCs w:val="24"/>
        </w:rPr>
        <w:t xml:space="preserve">) </w:t>
      </w:r>
    </w:p>
    <w:tbl>
      <w:tblPr>
        <w:tblStyle w:val="TableGrid"/>
        <w:tblpPr w:leftFromText="180" w:rightFromText="180" w:vertAnchor="text" w:horzAnchor="margin" w:tblpY="338"/>
        <w:tblW w:w="6613" w:type="dxa"/>
        <w:tblLook w:val="04A0"/>
      </w:tblPr>
      <w:tblGrid>
        <w:gridCol w:w="1327"/>
        <w:gridCol w:w="1671"/>
        <w:gridCol w:w="1979"/>
        <w:gridCol w:w="1636"/>
      </w:tblGrid>
      <w:tr w:rsidR="00C9615F" w:rsidRPr="001674E4" w:rsidTr="00C9615F">
        <w:trPr>
          <w:trHeight w:val="72"/>
        </w:trPr>
        <w:tc>
          <w:tcPr>
            <w:tcW w:w="1327" w:type="dxa"/>
            <w:hideMark/>
          </w:tcPr>
          <w:p w:rsidR="00C9615F" w:rsidRPr="001674E4" w:rsidRDefault="00C9615F" w:rsidP="00C9615F">
            <w:pPr>
              <w:ind w:right="309"/>
              <w:jc w:val="both"/>
              <w:rPr>
                <w:rFonts w:ascii="Times New Roman" w:hAnsi="Times New Roman"/>
                <w:b/>
                <w:sz w:val="24"/>
                <w:szCs w:val="24"/>
              </w:rPr>
            </w:pPr>
            <w:r w:rsidRPr="001674E4">
              <w:rPr>
                <w:rFonts w:ascii="Times New Roman" w:hAnsi="Times New Roman"/>
                <w:b/>
                <w:sz w:val="24"/>
                <w:szCs w:val="24"/>
              </w:rPr>
              <w:t xml:space="preserve">US 1995 </w:t>
            </w:r>
          </w:p>
        </w:tc>
        <w:tc>
          <w:tcPr>
            <w:tcW w:w="1671" w:type="dxa"/>
            <w:hideMark/>
          </w:tcPr>
          <w:p w:rsidR="00C9615F" w:rsidRPr="001674E4" w:rsidRDefault="00C9615F" w:rsidP="00C9615F">
            <w:pPr>
              <w:ind w:right="309"/>
              <w:jc w:val="both"/>
              <w:rPr>
                <w:rFonts w:ascii="Times New Roman" w:hAnsi="Times New Roman"/>
                <w:sz w:val="24"/>
                <w:szCs w:val="24"/>
              </w:rPr>
            </w:pPr>
            <w:r w:rsidRPr="001674E4">
              <w:rPr>
                <w:rFonts w:ascii="Times New Roman" w:hAnsi="Times New Roman"/>
                <w:sz w:val="24"/>
                <w:szCs w:val="24"/>
              </w:rPr>
              <w:t xml:space="preserve">Primary </w:t>
            </w:r>
          </w:p>
        </w:tc>
        <w:tc>
          <w:tcPr>
            <w:tcW w:w="1979"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Secondary </w:t>
            </w:r>
          </w:p>
        </w:tc>
        <w:tc>
          <w:tcPr>
            <w:tcW w:w="163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Services </w:t>
            </w:r>
          </w:p>
        </w:tc>
      </w:tr>
      <w:tr w:rsidR="00C9615F" w:rsidRPr="001674E4" w:rsidTr="00C9615F">
        <w:trPr>
          <w:trHeight w:val="72"/>
        </w:trPr>
        <w:tc>
          <w:tcPr>
            <w:tcW w:w="1327" w:type="dxa"/>
            <w:hideMark/>
          </w:tcPr>
          <w:p w:rsidR="00C9615F" w:rsidRPr="001674E4" w:rsidRDefault="00C9615F" w:rsidP="00C9615F">
            <w:pPr>
              <w:ind w:right="309"/>
              <w:jc w:val="both"/>
              <w:rPr>
                <w:rFonts w:ascii="Times New Roman" w:hAnsi="Times New Roman"/>
                <w:sz w:val="24"/>
                <w:szCs w:val="24"/>
              </w:rPr>
            </w:pPr>
            <w:r w:rsidRPr="001674E4">
              <w:rPr>
                <w:rFonts w:ascii="Times New Roman" w:hAnsi="Times New Roman"/>
                <w:sz w:val="24"/>
                <w:szCs w:val="24"/>
              </w:rPr>
              <w:t xml:space="preserve">  CHN </w:t>
            </w:r>
          </w:p>
        </w:tc>
        <w:tc>
          <w:tcPr>
            <w:tcW w:w="1671" w:type="dxa"/>
            <w:hideMark/>
          </w:tcPr>
          <w:p w:rsidR="00C9615F" w:rsidRPr="001674E4" w:rsidRDefault="00C9615F" w:rsidP="00C9615F">
            <w:pPr>
              <w:ind w:right="309"/>
              <w:jc w:val="both"/>
              <w:rPr>
                <w:rFonts w:ascii="Times New Roman" w:hAnsi="Times New Roman"/>
                <w:sz w:val="24"/>
                <w:szCs w:val="24"/>
              </w:rPr>
            </w:pPr>
            <w:r w:rsidRPr="001674E4">
              <w:rPr>
                <w:rFonts w:ascii="Times New Roman" w:hAnsi="Times New Roman"/>
                <w:sz w:val="24"/>
                <w:szCs w:val="24"/>
              </w:rPr>
              <w:t xml:space="preserve">2% </w:t>
            </w:r>
          </w:p>
        </w:tc>
        <w:tc>
          <w:tcPr>
            <w:tcW w:w="1979"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3% </w:t>
            </w:r>
          </w:p>
        </w:tc>
        <w:tc>
          <w:tcPr>
            <w:tcW w:w="163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3% </w:t>
            </w:r>
          </w:p>
        </w:tc>
      </w:tr>
      <w:tr w:rsidR="00C9615F" w:rsidRPr="001674E4" w:rsidTr="00C9615F">
        <w:trPr>
          <w:trHeight w:val="72"/>
        </w:trPr>
        <w:tc>
          <w:tcPr>
            <w:tcW w:w="132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DEU </w:t>
            </w:r>
          </w:p>
        </w:tc>
        <w:tc>
          <w:tcPr>
            <w:tcW w:w="1671"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6% </w:t>
            </w:r>
          </w:p>
        </w:tc>
        <w:tc>
          <w:tcPr>
            <w:tcW w:w="1979"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6% </w:t>
            </w:r>
          </w:p>
        </w:tc>
        <w:tc>
          <w:tcPr>
            <w:tcW w:w="163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6% </w:t>
            </w:r>
          </w:p>
        </w:tc>
      </w:tr>
      <w:tr w:rsidR="00C9615F" w:rsidRPr="001674E4" w:rsidTr="00C9615F">
        <w:trPr>
          <w:trHeight w:val="72"/>
        </w:trPr>
        <w:tc>
          <w:tcPr>
            <w:tcW w:w="132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 IND </w:t>
            </w:r>
          </w:p>
        </w:tc>
        <w:tc>
          <w:tcPr>
            <w:tcW w:w="1671"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 </w:t>
            </w:r>
          </w:p>
        </w:tc>
        <w:tc>
          <w:tcPr>
            <w:tcW w:w="1979"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 </w:t>
            </w:r>
          </w:p>
        </w:tc>
        <w:tc>
          <w:tcPr>
            <w:tcW w:w="163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 </w:t>
            </w:r>
          </w:p>
        </w:tc>
      </w:tr>
      <w:tr w:rsidR="00C9615F" w:rsidRPr="001674E4" w:rsidTr="00C9615F">
        <w:trPr>
          <w:trHeight w:val="72"/>
        </w:trPr>
        <w:tc>
          <w:tcPr>
            <w:tcW w:w="132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JAP </w:t>
            </w:r>
          </w:p>
        </w:tc>
        <w:tc>
          <w:tcPr>
            <w:tcW w:w="1671"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11% </w:t>
            </w:r>
          </w:p>
        </w:tc>
        <w:tc>
          <w:tcPr>
            <w:tcW w:w="1979"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14% </w:t>
            </w:r>
          </w:p>
        </w:tc>
        <w:tc>
          <w:tcPr>
            <w:tcW w:w="163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12% </w:t>
            </w:r>
          </w:p>
        </w:tc>
      </w:tr>
      <w:tr w:rsidR="00C9615F" w:rsidRPr="001674E4" w:rsidTr="00C9615F">
        <w:trPr>
          <w:trHeight w:val="72"/>
        </w:trPr>
        <w:tc>
          <w:tcPr>
            <w:tcW w:w="132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KOR </w:t>
            </w:r>
          </w:p>
        </w:tc>
        <w:tc>
          <w:tcPr>
            <w:tcW w:w="1671"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2% </w:t>
            </w:r>
          </w:p>
        </w:tc>
        <w:tc>
          <w:tcPr>
            <w:tcW w:w="1979"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3% </w:t>
            </w:r>
          </w:p>
        </w:tc>
        <w:tc>
          <w:tcPr>
            <w:tcW w:w="163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3% </w:t>
            </w:r>
          </w:p>
        </w:tc>
      </w:tr>
      <w:tr w:rsidR="00C9615F" w:rsidRPr="001674E4" w:rsidTr="00C9615F">
        <w:trPr>
          <w:trHeight w:val="72"/>
        </w:trPr>
        <w:tc>
          <w:tcPr>
            <w:tcW w:w="132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TWN </w:t>
            </w:r>
          </w:p>
        </w:tc>
        <w:tc>
          <w:tcPr>
            <w:tcW w:w="1671"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2% </w:t>
            </w:r>
          </w:p>
        </w:tc>
        <w:tc>
          <w:tcPr>
            <w:tcW w:w="1979"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3% </w:t>
            </w:r>
          </w:p>
        </w:tc>
        <w:tc>
          <w:tcPr>
            <w:tcW w:w="163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3% </w:t>
            </w:r>
          </w:p>
        </w:tc>
      </w:tr>
      <w:tr w:rsidR="00C9615F" w:rsidRPr="001674E4" w:rsidTr="00C9615F">
        <w:trPr>
          <w:trHeight w:val="72"/>
        </w:trPr>
        <w:tc>
          <w:tcPr>
            <w:tcW w:w="132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ROW </w:t>
            </w:r>
          </w:p>
        </w:tc>
        <w:tc>
          <w:tcPr>
            <w:tcW w:w="1671"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75% </w:t>
            </w:r>
          </w:p>
        </w:tc>
        <w:tc>
          <w:tcPr>
            <w:tcW w:w="1979"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70% </w:t>
            </w:r>
          </w:p>
        </w:tc>
        <w:tc>
          <w:tcPr>
            <w:tcW w:w="163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72% </w:t>
            </w:r>
          </w:p>
        </w:tc>
      </w:tr>
      <w:tr w:rsidR="00C9615F" w:rsidRPr="001674E4" w:rsidTr="00C9615F">
        <w:trPr>
          <w:trHeight w:val="72"/>
        </w:trPr>
        <w:tc>
          <w:tcPr>
            <w:tcW w:w="1327" w:type="dxa"/>
            <w:hideMark/>
          </w:tcPr>
          <w:p w:rsidR="00C9615F" w:rsidRPr="001674E4" w:rsidRDefault="00C9615F" w:rsidP="00C9615F">
            <w:pPr>
              <w:jc w:val="both"/>
              <w:rPr>
                <w:rFonts w:ascii="Times New Roman" w:hAnsi="Times New Roman"/>
                <w:sz w:val="24"/>
                <w:szCs w:val="24"/>
              </w:rPr>
            </w:pPr>
          </w:p>
        </w:tc>
        <w:tc>
          <w:tcPr>
            <w:tcW w:w="1671"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100% </w:t>
            </w:r>
          </w:p>
        </w:tc>
        <w:tc>
          <w:tcPr>
            <w:tcW w:w="1979"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100% </w:t>
            </w:r>
          </w:p>
        </w:tc>
        <w:tc>
          <w:tcPr>
            <w:tcW w:w="163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100% </w:t>
            </w:r>
          </w:p>
        </w:tc>
      </w:tr>
    </w:tbl>
    <w:p w:rsidR="00C9615F" w:rsidRDefault="00C9615F">
      <w:pPr>
        <w:spacing w:after="0" w:line="240" w:lineRule="auto"/>
        <w:rPr>
          <w:rFonts w:ascii="Times New Roman" w:hAnsi="Times New Roman" w:hint="eastAsia"/>
          <w:sz w:val="24"/>
          <w:szCs w:val="24"/>
        </w:rPr>
      </w:pPr>
    </w:p>
    <w:p w:rsidR="00C9615F" w:rsidRDefault="00C9615F">
      <w:pPr>
        <w:spacing w:after="0" w:line="240" w:lineRule="auto"/>
        <w:rPr>
          <w:rFonts w:ascii="Times New Roman" w:hAnsi="Times New Roman" w:hint="eastAsia"/>
          <w:sz w:val="24"/>
          <w:szCs w:val="24"/>
        </w:rPr>
      </w:pPr>
    </w:p>
    <w:p w:rsidR="00C9615F" w:rsidRDefault="00C9615F">
      <w:pPr>
        <w:spacing w:after="0" w:line="240" w:lineRule="auto"/>
        <w:rPr>
          <w:rFonts w:ascii="Times New Roman" w:hAnsi="Times New Roman" w:hint="eastAsia"/>
          <w:sz w:val="24"/>
          <w:szCs w:val="24"/>
        </w:rPr>
      </w:pPr>
    </w:p>
    <w:p w:rsidR="00C9615F" w:rsidRDefault="00C9615F">
      <w:pPr>
        <w:spacing w:after="0" w:line="240" w:lineRule="auto"/>
        <w:rPr>
          <w:rFonts w:ascii="Times New Roman" w:hAnsi="Times New Roman" w:hint="eastAsia"/>
          <w:sz w:val="24"/>
          <w:szCs w:val="24"/>
        </w:rPr>
      </w:pPr>
    </w:p>
    <w:p w:rsidR="00C9615F" w:rsidRDefault="00C9615F">
      <w:pPr>
        <w:spacing w:after="0" w:line="240" w:lineRule="auto"/>
        <w:rPr>
          <w:rFonts w:ascii="Times New Roman" w:hAnsi="Times New Roman" w:hint="eastAsia"/>
          <w:sz w:val="24"/>
          <w:szCs w:val="24"/>
        </w:rPr>
      </w:pPr>
    </w:p>
    <w:p w:rsidR="00C9615F" w:rsidRDefault="00C9615F">
      <w:pPr>
        <w:spacing w:after="0" w:line="240" w:lineRule="auto"/>
        <w:rPr>
          <w:rFonts w:ascii="Times New Roman" w:hAnsi="Times New Roman" w:hint="eastAsia"/>
          <w:sz w:val="24"/>
          <w:szCs w:val="24"/>
        </w:rPr>
      </w:pPr>
    </w:p>
    <w:p w:rsidR="00C9615F" w:rsidRDefault="00C9615F">
      <w:pPr>
        <w:spacing w:after="0" w:line="240" w:lineRule="auto"/>
        <w:rPr>
          <w:rFonts w:ascii="Times New Roman" w:hAnsi="Times New Roman" w:hint="eastAsia"/>
          <w:sz w:val="24"/>
          <w:szCs w:val="24"/>
        </w:rPr>
      </w:pPr>
    </w:p>
    <w:p w:rsidR="00C9615F" w:rsidRDefault="00C9615F">
      <w:pPr>
        <w:spacing w:after="0" w:line="240" w:lineRule="auto"/>
        <w:rPr>
          <w:rFonts w:ascii="Times New Roman" w:hAnsi="Times New Roman"/>
          <w:sz w:val="24"/>
          <w:szCs w:val="24"/>
        </w:rPr>
      </w:pPr>
      <w:r>
        <w:rPr>
          <w:rFonts w:ascii="Times New Roman" w:hAnsi="Times New Roman" w:hint="eastAsia"/>
          <w:sz w:val="24"/>
          <w:szCs w:val="24"/>
        </w:rPr>
        <w:br/>
      </w:r>
      <w:r>
        <w:rPr>
          <w:rFonts w:ascii="Times New Roman" w:hAnsi="Times New Roman" w:hint="eastAsia"/>
          <w:sz w:val="24"/>
          <w:szCs w:val="24"/>
        </w:rPr>
        <w:br/>
      </w:r>
      <w:r>
        <w:rPr>
          <w:rFonts w:ascii="Times New Roman" w:hAnsi="Times New Roman" w:hint="eastAsia"/>
          <w:sz w:val="24"/>
          <w:szCs w:val="24"/>
        </w:rPr>
        <w:br/>
      </w:r>
      <w:r>
        <w:rPr>
          <w:rFonts w:ascii="Times New Roman" w:hAnsi="Times New Roman" w:hint="eastAsia"/>
          <w:sz w:val="24"/>
          <w:szCs w:val="24"/>
        </w:rPr>
        <w:br/>
      </w:r>
      <w:r>
        <w:rPr>
          <w:rFonts w:ascii="Times New Roman" w:hAnsi="Times New Roman" w:hint="eastAsia"/>
          <w:sz w:val="24"/>
          <w:szCs w:val="24"/>
        </w:rPr>
        <w:br/>
      </w:r>
      <w:r>
        <w:rPr>
          <w:rFonts w:ascii="Times New Roman" w:hAnsi="Times New Roman" w:hint="eastAsia"/>
          <w:sz w:val="24"/>
          <w:szCs w:val="24"/>
        </w:rPr>
        <w:br/>
      </w:r>
      <w:r>
        <w:rPr>
          <w:rFonts w:ascii="Times New Roman" w:hAnsi="Times New Roman" w:hint="eastAsia"/>
          <w:sz w:val="24"/>
          <w:szCs w:val="24"/>
        </w:rPr>
        <w:br/>
      </w:r>
      <w:r>
        <w:rPr>
          <w:rFonts w:ascii="Times New Roman" w:hAnsi="Times New Roman" w:hint="eastAsia"/>
          <w:sz w:val="24"/>
          <w:szCs w:val="24"/>
        </w:rPr>
        <w:br/>
      </w:r>
      <w:r>
        <w:rPr>
          <w:rFonts w:ascii="Times New Roman" w:hAnsi="Times New Roman" w:hint="eastAsia"/>
          <w:sz w:val="24"/>
          <w:szCs w:val="24"/>
        </w:rPr>
        <w:br/>
      </w:r>
      <w:r>
        <w:rPr>
          <w:rFonts w:ascii="Times New Roman" w:hAnsi="Times New Roman" w:hint="eastAsia"/>
          <w:sz w:val="24"/>
          <w:szCs w:val="24"/>
        </w:rPr>
        <w:br/>
      </w:r>
      <w:r>
        <w:rPr>
          <w:rFonts w:ascii="Times New Roman" w:hAnsi="Times New Roman" w:hint="eastAsia"/>
          <w:sz w:val="24"/>
          <w:szCs w:val="24"/>
        </w:rPr>
        <w:br/>
      </w:r>
      <w:r>
        <w:rPr>
          <w:rFonts w:ascii="Times New Roman" w:hAnsi="Times New Roman" w:hint="eastAsia"/>
          <w:sz w:val="24"/>
          <w:szCs w:val="24"/>
        </w:rPr>
        <w:br/>
      </w:r>
      <w:r>
        <w:rPr>
          <w:rFonts w:ascii="Times New Roman" w:hAnsi="Times New Roman" w:hint="eastAsia"/>
          <w:sz w:val="24"/>
          <w:szCs w:val="24"/>
        </w:rPr>
        <w:br/>
      </w:r>
      <w:r>
        <w:rPr>
          <w:rFonts w:ascii="Times New Roman" w:hAnsi="Times New Roman" w:hint="eastAsia"/>
          <w:sz w:val="24"/>
          <w:szCs w:val="24"/>
        </w:rPr>
        <w:br/>
      </w:r>
    </w:p>
    <w:tbl>
      <w:tblPr>
        <w:tblStyle w:val="TableGrid"/>
        <w:tblpPr w:leftFromText="180" w:rightFromText="180" w:vertAnchor="text" w:horzAnchor="margin" w:tblpY="78"/>
        <w:tblW w:w="6572" w:type="dxa"/>
        <w:tblLook w:val="04A0"/>
      </w:tblPr>
      <w:tblGrid>
        <w:gridCol w:w="1273"/>
        <w:gridCol w:w="1666"/>
        <w:gridCol w:w="1946"/>
        <w:gridCol w:w="1687"/>
      </w:tblGrid>
      <w:tr w:rsidR="00C9615F" w:rsidRPr="001674E4" w:rsidTr="00C9615F">
        <w:trPr>
          <w:trHeight w:val="450"/>
        </w:trPr>
        <w:tc>
          <w:tcPr>
            <w:tcW w:w="1273" w:type="dxa"/>
            <w:hideMark/>
          </w:tcPr>
          <w:p w:rsidR="00C9615F" w:rsidRPr="001674E4" w:rsidRDefault="00C9615F" w:rsidP="00C9615F">
            <w:pPr>
              <w:ind w:left="-851" w:right="206"/>
              <w:jc w:val="both"/>
              <w:rPr>
                <w:rFonts w:ascii="Times New Roman" w:hAnsi="Times New Roman"/>
                <w:b/>
                <w:sz w:val="24"/>
                <w:szCs w:val="24"/>
              </w:rPr>
            </w:pPr>
            <w:r w:rsidRPr="001674E4">
              <w:rPr>
                <w:rFonts w:ascii="Times New Roman" w:hAnsi="Times New Roman"/>
                <w:b/>
                <w:sz w:val="24"/>
                <w:szCs w:val="24"/>
              </w:rPr>
              <w:t xml:space="preserve">US 2011 </w:t>
            </w:r>
          </w:p>
        </w:tc>
        <w:tc>
          <w:tcPr>
            <w:tcW w:w="166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Primary </w:t>
            </w:r>
          </w:p>
        </w:tc>
        <w:tc>
          <w:tcPr>
            <w:tcW w:w="194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Secondary </w:t>
            </w:r>
          </w:p>
        </w:tc>
        <w:tc>
          <w:tcPr>
            <w:tcW w:w="168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Services </w:t>
            </w:r>
          </w:p>
        </w:tc>
      </w:tr>
      <w:tr w:rsidR="00C9615F" w:rsidRPr="001674E4" w:rsidTr="00C9615F">
        <w:trPr>
          <w:trHeight w:val="450"/>
        </w:trPr>
        <w:tc>
          <w:tcPr>
            <w:tcW w:w="1273"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CHN </w:t>
            </w:r>
          </w:p>
        </w:tc>
        <w:tc>
          <w:tcPr>
            <w:tcW w:w="166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9% </w:t>
            </w:r>
          </w:p>
        </w:tc>
        <w:tc>
          <w:tcPr>
            <w:tcW w:w="194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11% </w:t>
            </w:r>
          </w:p>
        </w:tc>
        <w:tc>
          <w:tcPr>
            <w:tcW w:w="168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15% </w:t>
            </w:r>
          </w:p>
        </w:tc>
      </w:tr>
      <w:tr w:rsidR="00C9615F" w:rsidRPr="001674E4" w:rsidTr="00C9615F">
        <w:trPr>
          <w:trHeight w:val="450"/>
        </w:trPr>
        <w:tc>
          <w:tcPr>
            <w:tcW w:w="1273"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DEU </w:t>
            </w:r>
          </w:p>
        </w:tc>
        <w:tc>
          <w:tcPr>
            <w:tcW w:w="166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4% </w:t>
            </w:r>
          </w:p>
        </w:tc>
        <w:tc>
          <w:tcPr>
            <w:tcW w:w="194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4% </w:t>
            </w:r>
          </w:p>
        </w:tc>
        <w:tc>
          <w:tcPr>
            <w:tcW w:w="168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5% </w:t>
            </w:r>
          </w:p>
        </w:tc>
      </w:tr>
      <w:tr w:rsidR="00C9615F" w:rsidRPr="001674E4" w:rsidTr="00C9615F">
        <w:trPr>
          <w:trHeight w:val="450"/>
        </w:trPr>
        <w:tc>
          <w:tcPr>
            <w:tcW w:w="1273"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IND </w:t>
            </w:r>
          </w:p>
        </w:tc>
        <w:tc>
          <w:tcPr>
            <w:tcW w:w="166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3% </w:t>
            </w:r>
          </w:p>
        </w:tc>
        <w:tc>
          <w:tcPr>
            <w:tcW w:w="194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2% </w:t>
            </w:r>
          </w:p>
        </w:tc>
        <w:tc>
          <w:tcPr>
            <w:tcW w:w="168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3% </w:t>
            </w:r>
          </w:p>
        </w:tc>
      </w:tr>
      <w:tr w:rsidR="00C9615F" w:rsidRPr="001674E4" w:rsidTr="00C9615F">
        <w:trPr>
          <w:trHeight w:val="450"/>
        </w:trPr>
        <w:tc>
          <w:tcPr>
            <w:tcW w:w="1273"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JAP </w:t>
            </w:r>
          </w:p>
        </w:tc>
        <w:tc>
          <w:tcPr>
            <w:tcW w:w="166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4% </w:t>
            </w:r>
          </w:p>
        </w:tc>
        <w:tc>
          <w:tcPr>
            <w:tcW w:w="194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4% </w:t>
            </w:r>
          </w:p>
        </w:tc>
        <w:tc>
          <w:tcPr>
            <w:tcW w:w="168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5% </w:t>
            </w:r>
          </w:p>
        </w:tc>
      </w:tr>
      <w:tr w:rsidR="00C9615F" w:rsidRPr="001674E4" w:rsidTr="00C9615F">
        <w:trPr>
          <w:trHeight w:val="450"/>
        </w:trPr>
        <w:tc>
          <w:tcPr>
            <w:tcW w:w="1273"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KOR </w:t>
            </w:r>
          </w:p>
        </w:tc>
        <w:tc>
          <w:tcPr>
            <w:tcW w:w="166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 </w:t>
            </w:r>
          </w:p>
        </w:tc>
        <w:tc>
          <w:tcPr>
            <w:tcW w:w="194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2% </w:t>
            </w:r>
          </w:p>
        </w:tc>
        <w:tc>
          <w:tcPr>
            <w:tcW w:w="168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2% </w:t>
            </w:r>
          </w:p>
        </w:tc>
      </w:tr>
      <w:tr w:rsidR="00C9615F" w:rsidRPr="001674E4" w:rsidTr="00C9615F">
        <w:trPr>
          <w:trHeight w:val="450"/>
        </w:trPr>
        <w:tc>
          <w:tcPr>
            <w:tcW w:w="1273"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TWN </w:t>
            </w:r>
          </w:p>
        </w:tc>
        <w:tc>
          <w:tcPr>
            <w:tcW w:w="166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 </w:t>
            </w:r>
          </w:p>
        </w:tc>
        <w:tc>
          <w:tcPr>
            <w:tcW w:w="194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 </w:t>
            </w:r>
          </w:p>
        </w:tc>
        <w:tc>
          <w:tcPr>
            <w:tcW w:w="168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2% </w:t>
            </w:r>
          </w:p>
        </w:tc>
      </w:tr>
      <w:tr w:rsidR="00C9615F" w:rsidRPr="001674E4" w:rsidTr="00C9615F">
        <w:trPr>
          <w:trHeight w:val="450"/>
        </w:trPr>
        <w:tc>
          <w:tcPr>
            <w:tcW w:w="1273"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ROW </w:t>
            </w:r>
          </w:p>
        </w:tc>
        <w:tc>
          <w:tcPr>
            <w:tcW w:w="166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77% </w:t>
            </w:r>
          </w:p>
        </w:tc>
        <w:tc>
          <w:tcPr>
            <w:tcW w:w="194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75% </w:t>
            </w:r>
          </w:p>
        </w:tc>
        <w:tc>
          <w:tcPr>
            <w:tcW w:w="168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69% </w:t>
            </w:r>
          </w:p>
        </w:tc>
      </w:tr>
      <w:tr w:rsidR="00C9615F" w:rsidRPr="001674E4" w:rsidTr="00C9615F">
        <w:trPr>
          <w:trHeight w:val="450"/>
        </w:trPr>
        <w:tc>
          <w:tcPr>
            <w:tcW w:w="1273" w:type="dxa"/>
            <w:hideMark/>
          </w:tcPr>
          <w:p w:rsidR="00C9615F" w:rsidRPr="001674E4" w:rsidRDefault="00C9615F" w:rsidP="00C9615F">
            <w:pPr>
              <w:jc w:val="both"/>
              <w:rPr>
                <w:rFonts w:ascii="Times New Roman" w:hAnsi="Times New Roman"/>
                <w:sz w:val="24"/>
                <w:szCs w:val="24"/>
              </w:rPr>
            </w:pPr>
          </w:p>
        </w:tc>
        <w:tc>
          <w:tcPr>
            <w:tcW w:w="166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100% </w:t>
            </w:r>
          </w:p>
        </w:tc>
        <w:tc>
          <w:tcPr>
            <w:tcW w:w="1946"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100% </w:t>
            </w:r>
          </w:p>
        </w:tc>
        <w:tc>
          <w:tcPr>
            <w:tcW w:w="1687" w:type="dxa"/>
            <w:hideMark/>
          </w:tcPr>
          <w:p w:rsidR="00C9615F" w:rsidRPr="001674E4" w:rsidRDefault="00C9615F" w:rsidP="00C9615F">
            <w:pPr>
              <w:jc w:val="both"/>
              <w:rPr>
                <w:rFonts w:ascii="Times New Roman" w:hAnsi="Times New Roman"/>
                <w:sz w:val="24"/>
                <w:szCs w:val="24"/>
              </w:rPr>
            </w:pPr>
            <w:r w:rsidRPr="001674E4">
              <w:rPr>
                <w:rFonts w:ascii="Times New Roman" w:hAnsi="Times New Roman"/>
                <w:sz w:val="24"/>
                <w:szCs w:val="24"/>
              </w:rPr>
              <w:t xml:space="preserve">100% </w:t>
            </w:r>
          </w:p>
        </w:tc>
      </w:tr>
    </w:tbl>
    <w:p w:rsidR="00D608E0" w:rsidRDefault="00D608E0">
      <w:pPr>
        <w:spacing w:after="0" w:line="240" w:lineRule="auto"/>
        <w:rPr>
          <w:rFonts w:ascii="Times New Roman" w:hAnsi="Times New Roman" w:hint="eastAsia"/>
          <w:sz w:val="24"/>
          <w:szCs w:val="24"/>
        </w:rPr>
      </w:pPr>
      <w:r>
        <w:rPr>
          <w:rFonts w:ascii="Times New Roman" w:hAnsi="Times New Roman"/>
          <w:sz w:val="24"/>
          <w:szCs w:val="24"/>
        </w:rPr>
        <w:br w:type="page"/>
      </w:r>
    </w:p>
    <w:p w:rsidR="00FF2C8D" w:rsidRPr="001674E4" w:rsidRDefault="00FF2C8D" w:rsidP="001674E4">
      <w:pPr>
        <w:jc w:val="both"/>
        <w:rPr>
          <w:rFonts w:ascii="Times New Roman" w:hAnsi="Times New Roman"/>
          <w:sz w:val="24"/>
          <w:szCs w:val="24"/>
        </w:rPr>
      </w:pPr>
      <w:r w:rsidRPr="001674E4">
        <w:rPr>
          <w:rFonts w:ascii="Times New Roman" w:hAnsi="Times New Roman"/>
          <w:sz w:val="24"/>
          <w:szCs w:val="24"/>
        </w:rPr>
        <w:lastRenderedPageBreak/>
        <w:t xml:space="preserve">Table </w:t>
      </w:r>
      <w:r w:rsidR="004E2469" w:rsidRPr="001674E4">
        <w:rPr>
          <w:rFonts w:ascii="Times New Roman" w:hAnsi="Times New Roman"/>
          <w:sz w:val="24"/>
          <w:szCs w:val="24"/>
        </w:rPr>
        <w:t>8</w:t>
      </w:r>
      <w:r w:rsidRPr="001674E4">
        <w:rPr>
          <w:rFonts w:ascii="Times New Roman" w:hAnsi="Times New Roman"/>
          <w:sz w:val="24"/>
          <w:szCs w:val="24"/>
        </w:rPr>
        <w:t xml:space="preserve"> Foreign</w:t>
      </w:r>
      <w:r w:rsidRPr="001674E4">
        <w:rPr>
          <w:rFonts w:ascii="Times New Roman" w:hAnsi="Times New Roman"/>
          <w:sz w:val="24"/>
          <w:szCs w:val="24"/>
          <w:lang w:val="en-US"/>
        </w:rPr>
        <w:t xml:space="preserve"> Value Added in Indian Imports (5 sectors) Disaggregated</w:t>
      </w:r>
      <w:r w:rsidR="007E4185" w:rsidRPr="001674E4">
        <w:rPr>
          <w:rFonts w:ascii="Times New Roman" w:hAnsi="Times New Roman"/>
          <w:sz w:val="24"/>
          <w:szCs w:val="24"/>
          <w:lang w:val="en-US"/>
        </w:rPr>
        <w:t xml:space="preserve"> </w:t>
      </w:r>
    </w:p>
    <w:tbl>
      <w:tblPr>
        <w:tblStyle w:val="TableGrid"/>
        <w:tblW w:w="8183" w:type="dxa"/>
        <w:tblLook w:val="04A0"/>
      </w:tblPr>
      <w:tblGrid>
        <w:gridCol w:w="1338"/>
        <w:gridCol w:w="1351"/>
        <w:gridCol w:w="1351"/>
        <w:gridCol w:w="1395"/>
        <w:gridCol w:w="1395"/>
        <w:gridCol w:w="1353"/>
      </w:tblGrid>
      <w:tr w:rsidR="00FF2C8D" w:rsidRPr="001674E4" w:rsidTr="00FF2C8D">
        <w:trPr>
          <w:trHeight w:val="472"/>
        </w:trPr>
        <w:tc>
          <w:tcPr>
            <w:tcW w:w="1338" w:type="dxa"/>
            <w:hideMark/>
          </w:tcPr>
          <w:p w:rsidR="00FF2C8D" w:rsidRPr="001674E4" w:rsidRDefault="00FF2C8D" w:rsidP="009C4D29">
            <w:pPr>
              <w:jc w:val="both"/>
              <w:rPr>
                <w:rFonts w:ascii="Times New Roman" w:hAnsi="Times New Roman"/>
                <w:b/>
                <w:sz w:val="24"/>
                <w:szCs w:val="24"/>
              </w:rPr>
            </w:pPr>
            <w:r w:rsidRPr="001674E4">
              <w:rPr>
                <w:rFonts w:ascii="Times New Roman" w:hAnsi="Times New Roman"/>
                <w:b/>
                <w:sz w:val="24"/>
                <w:szCs w:val="24"/>
              </w:rPr>
              <w:t xml:space="preserve">China 1995 </w:t>
            </w:r>
          </w:p>
        </w:tc>
        <w:tc>
          <w:tcPr>
            <w:tcW w:w="135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Primary  1 </w:t>
            </w:r>
          </w:p>
        </w:tc>
        <w:tc>
          <w:tcPr>
            <w:tcW w:w="135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Primary  2 </w:t>
            </w:r>
          </w:p>
        </w:tc>
        <w:tc>
          <w:tcPr>
            <w:tcW w:w="13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1 </w:t>
            </w:r>
          </w:p>
        </w:tc>
        <w:tc>
          <w:tcPr>
            <w:tcW w:w="13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2 </w:t>
            </w:r>
          </w:p>
        </w:tc>
        <w:tc>
          <w:tcPr>
            <w:tcW w:w="135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Services </w:t>
            </w:r>
          </w:p>
        </w:tc>
      </w:tr>
      <w:tr w:rsidR="00FF2C8D" w:rsidRPr="001674E4" w:rsidTr="00FF2C8D">
        <w:trPr>
          <w:trHeight w:val="200"/>
        </w:trPr>
        <w:tc>
          <w:tcPr>
            <w:tcW w:w="13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DEU </w:t>
            </w:r>
          </w:p>
        </w:tc>
        <w:tc>
          <w:tcPr>
            <w:tcW w:w="135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c>
          <w:tcPr>
            <w:tcW w:w="135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c>
          <w:tcPr>
            <w:tcW w:w="13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c>
          <w:tcPr>
            <w:tcW w:w="13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 </w:t>
            </w:r>
          </w:p>
        </w:tc>
        <w:tc>
          <w:tcPr>
            <w:tcW w:w="135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r>
      <w:tr w:rsidR="00FF2C8D" w:rsidRPr="001674E4" w:rsidTr="00FF2C8D">
        <w:trPr>
          <w:trHeight w:val="200"/>
        </w:trPr>
        <w:tc>
          <w:tcPr>
            <w:tcW w:w="13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IND </w:t>
            </w:r>
          </w:p>
        </w:tc>
        <w:tc>
          <w:tcPr>
            <w:tcW w:w="135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 </w:t>
            </w:r>
          </w:p>
        </w:tc>
        <w:tc>
          <w:tcPr>
            <w:tcW w:w="135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 </w:t>
            </w:r>
          </w:p>
        </w:tc>
        <w:tc>
          <w:tcPr>
            <w:tcW w:w="13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 </w:t>
            </w:r>
          </w:p>
        </w:tc>
        <w:tc>
          <w:tcPr>
            <w:tcW w:w="13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 </w:t>
            </w:r>
          </w:p>
        </w:tc>
        <w:tc>
          <w:tcPr>
            <w:tcW w:w="135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0% </w:t>
            </w:r>
          </w:p>
        </w:tc>
      </w:tr>
      <w:tr w:rsidR="00FF2C8D" w:rsidRPr="001674E4" w:rsidTr="00FF2C8D">
        <w:trPr>
          <w:trHeight w:val="200"/>
        </w:trPr>
        <w:tc>
          <w:tcPr>
            <w:tcW w:w="13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JAP </w:t>
            </w:r>
          </w:p>
        </w:tc>
        <w:tc>
          <w:tcPr>
            <w:tcW w:w="135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11% </w:t>
            </w:r>
          </w:p>
        </w:tc>
        <w:tc>
          <w:tcPr>
            <w:tcW w:w="135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15% </w:t>
            </w:r>
          </w:p>
        </w:tc>
        <w:tc>
          <w:tcPr>
            <w:tcW w:w="13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12% </w:t>
            </w:r>
          </w:p>
        </w:tc>
        <w:tc>
          <w:tcPr>
            <w:tcW w:w="13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18% </w:t>
            </w:r>
          </w:p>
        </w:tc>
        <w:tc>
          <w:tcPr>
            <w:tcW w:w="135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15% </w:t>
            </w:r>
          </w:p>
        </w:tc>
      </w:tr>
      <w:tr w:rsidR="00FF2C8D" w:rsidRPr="001674E4" w:rsidTr="00FF2C8D">
        <w:trPr>
          <w:trHeight w:val="200"/>
        </w:trPr>
        <w:tc>
          <w:tcPr>
            <w:tcW w:w="13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KOR </w:t>
            </w:r>
          </w:p>
        </w:tc>
        <w:tc>
          <w:tcPr>
            <w:tcW w:w="135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6% </w:t>
            </w:r>
          </w:p>
        </w:tc>
        <w:tc>
          <w:tcPr>
            <w:tcW w:w="135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5% </w:t>
            </w:r>
          </w:p>
        </w:tc>
        <w:tc>
          <w:tcPr>
            <w:tcW w:w="13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7% </w:t>
            </w:r>
          </w:p>
        </w:tc>
        <w:tc>
          <w:tcPr>
            <w:tcW w:w="13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5% </w:t>
            </w:r>
          </w:p>
        </w:tc>
        <w:tc>
          <w:tcPr>
            <w:tcW w:w="135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5% </w:t>
            </w:r>
          </w:p>
        </w:tc>
      </w:tr>
      <w:tr w:rsidR="00FF2C8D" w:rsidRPr="001674E4" w:rsidTr="00FF2C8D">
        <w:trPr>
          <w:trHeight w:val="440"/>
        </w:trPr>
        <w:tc>
          <w:tcPr>
            <w:tcW w:w="13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TWN </w:t>
            </w:r>
          </w:p>
        </w:tc>
        <w:tc>
          <w:tcPr>
            <w:tcW w:w="135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5% </w:t>
            </w:r>
          </w:p>
        </w:tc>
        <w:tc>
          <w:tcPr>
            <w:tcW w:w="135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5% </w:t>
            </w:r>
          </w:p>
        </w:tc>
        <w:tc>
          <w:tcPr>
            <w:tcW w:w="13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6% </w:t>
            </w:r>
          </w:p>
        </w:tc>
        <w:tc>
          <w:tcPr>
            <w:tcW w:w="13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6% </w:t>
            </w:r>
          </w:p>
        </w:tc>
        <w:tc>
          <w:tcPr>
            <w:tcW w:w="135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5% </w:t>
            </w:r>
          </w:p>
        </w:tc>
      </w:tr>
      <w:tr w:rsidR="00FF2C8D" w:rsidRPr="001674E4" w:rsidTr="00FF2C8D">
        <w:trPr>
          <w:trHeight w:val="317"/>
        </w:trPr>
        <w:tc>
          <w:tcPr>
            <w:tcW w:w="13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USA </w:t>
            </w:r>
          </w:p>
        </w:tc>
        <w:tc>
          <w:tcPr>
            <w:tcW w:w="135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41% </w:t>
            </w:r>
          </w:p>
        </w:tc>
        <w:tc>
          <w:tcPr>
            <w:tcW w:w="135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38% </w:t>
            </w:r>
          </w:p>
        </w:tc>
        <w:tc>
          <w:tcPr>
            <w:tcW w:w="13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38% </w:t>
            </w:r>
          </w:p>
        </w:tc>
        <w:tc>
          <w:tcPr>
            <w:tcW w:w="13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37% </w:t>
            </w:r>
          </w:p>
        </w:tc>
        <w:tc>
          <w:tcPr>
            <w:tcW w:w="135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38% </w:t>
            </w:r>
          </w:p>
        </w:tc>
      </w:tr>
      <w:tr w:rsidR="00FF2C8D" w:rsidRPr="001674E4" w:rsidTr="00FF2C8D">
        <w:trPr>
          <w:trHeight w:val="200"/>
        </w:trPr>
        <w:tc>
          <w:tcPr>
            <w:tcW w:w="13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ROW </w:t>
            </w:r>
          </w:p>
        </w:tc>
        <w:tc>
          <w:tcPr>
            <w:tcW w:w="135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34% </w:t>
            </w:r>
          </w:p>
        </w:tc>
        <w:tc>
          <w:tcPr>
            <w:tcW w:w="1351"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33% </w:t>
            </w:r>
          </w:p>
        </w:tc>
        <w:tc>
          <w:tcPr>
            <w:tcW w:w="13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34% </w:t>
            </w:r>
          </w:p>
        </w:tc>
        <w:tc>
          <w:tcPr>
            <w:tcW w:w="1395"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30% </w:t>
            </w:r>
          </w:p>
        </w:tc>
        <w:tc>
          <w:tcPr>
            <w:tcW w:w="1353"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32% </w:t>
            </w:r>
          </w:p>
        </w:tc>
      </w:tr>
    </w:tbl>
    <w:p w:rsidR="00FF2C8D" w:rsidRPr="001674E4" w:rsidRDefault="00FF2C8D" w:rsidP="009C4D29">
      <w:pPr>
        <w:jc w:val="both"/>
        <w:rPr>
          <w:rFonts w:ascii="Times New Roman" w:hAnsi="Times New Roman"/>
          <w:sz w:val="24"/>
          <w:szCs w:val="24"/>
        </w:rPr>
      </w:pPr>
    </w:p>
    <w:tbl>
      <w:tblPr>
        <w:tblStyle w:val="TableGrid"/>
        <w:tblW w:w="8422" w:type="dxa"/>
        <w:tblLook w:val="04A0"/>
      </w:tblPr>
      <w:tblGrid>
        <w:gridCol w:w="1378"/>
        <w:gridCol w:w="1390"/>
        <w:gridCol w:w="1390"/>
        <w:gridCol w:w="1436"/>
        <w:gridCol w:w="1436"/>
        <w:gridCol w:w="1392"/>
      </w:tblGrid>
      <w:tr w:rsidR="00FF2C8D" w:rsidRPr="001674E4" w:rsidTr="00FF2C8D">
        <w:trPr>
          <w:trHeight w:val="642"/>
        </w:trPr>
        <w:tc>
          <w:tcPr>
            <w:tcW w:w="1378" w:type="dxa"/>
            <w:hideMark/>
          </w:tcPr>
          <w:p w:rsidR="00FF2C8D" w:rsidRPr="001674E4" w:rsidRDefault="00FF2C8D" w:rsidP="009C4D29">
            <w:pPr>
              <w:jc w:val="both"/>
              <w:rPr>
                <w:rFonts w:ascii="Times New Roman" w:hAnsi="Times New Roman"/>
                <w:b/>
                <w:sz w:val="24"/>
                <w:szCs w:val="24"/>
              </w:rPr>
            </w:pPr>
            <w:r w:rsidRPr="001674E4">
              <w:rPr>
                <w:rFonts w:ascii="Times New Roman" w:hAnsi="Times New Roman"/>
                <w:b/>
                <w:sz w:val="24"/>
                <w:szCs w:val="24"/>
              </w:rPr>
              <w:t xml:space="preserve">China 2011 </w:t>
            </w:r>
          </w:p>
        </w:tc>
        <w:tc>
          <w:tcPr>
            <w:tcW w:w="139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Primary  1 </w:t>
            </w:r>
          </w:p>
        </w:tc>
        <w:tc>
          <w:tcPr>
            <w:tcW w:w="139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Primary  2 </w:t>
            </w:r>
          </w:p>
        </w:tc>
        <w:tc>
          <w:tcPr>
            <w:tcW w:w="14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1 </w:t>
            </w:r>
          </w:p>
        </w:tc>
        <w:tc>
          <w:tcPr>
            <w:tcW w:w="14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2 </w:t>
            </w:r>
          </w:p>
        </w:tc>
        <w:tc>
          <w:tcPr>
            <w:tcW w:w="139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Services </w:t>
            </w:r>
          </w:p>
        </w:tc>
      </w:tr>
      <w:tr w:rsidR="00FF2C8D" w:rsidRPr="001674E4" w:rsidTr="00FF2C8D">
        <w:trPr>
          <w:trHeight w:val="249"/>
        </w:trPr>
        <w:tc>
          <w:tcPr>
            <w:tcW w:w="137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DEU </w:t>
            </w:r>
          </w:p>
        </w:tc>
        <w:tc>
          <w:tcPr>
            <w:tcW w:w="139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c>
          <w:tcPr>
            <w:tcW w:w="139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 </w:t>
            </w:r>
          </w:p>
        </w:tc>
        <w:tc>
          <w:tcPr>
            <w:tcW w:w="14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 </w:t>
            </w:r>
          </w:p>
        </w:tc>
        <w:tc>
          <w:tcPr>
            <w:tcW w:w="14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 </w:t>
            </w:r>
          </w:p>
        </w:tc>
        <w:tc>
          <w:tcPr>
            <w:tcW w:w="139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 </w:t>
            </w:r>
          </w:p>
        </w:tc>
      </w:tr>
      <w:tr w:rsidR="00FF2C8D" w:rsidRPr="001674E4" w:rsidTr="00FF2C8D">
        <w:trPr>
          <w:trHeight w:val="249"/>
        </w:trPr>
        <w:tc>
          <w:tcPr>
            <w:tcW w:w="137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IND </w:t>
            </w:r>
          </w:p>
        </w:tc>
        <w:tc>
          <w:tcPr>
            <w:tcW w:w="139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 </w:t>
            </w:r>
          </w:p>
        </w:tc>
        <w:tc>
          <w:tcPr>
            <w:tcW w:w="139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 </w:t>
            </w:r>
          </w:p>
        </w:tc>
        <w:tc>
          <w:tcPr>
            <w:tcW w:w="14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 </w:t>
            </w:r>
          </w:p>
        </w:tc>
        <w:tc>
          <w:tcPr>
            <w:tcW w:w="14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 </w:t>
            </w:r>
          </w:p>
        </w:tc>
        <w:tc>
          <w:tcPr>
            <w:tcW w:w="139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 </w:t>
            </w:r>
          </w:p>
        </w:tc>
      </w:tr>
      <w:tr w:rsidR="00FF2C8D" w:rsidRPr="001674E4" w:rsidTr="00FF2C8D">
        <w:trPr>
          <w:trHeight w:val="249"/>
        </w:trPr>
        <w:tc>
          <w:tcPr>
            <w:tcW w:w="137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JAP </w:t>
            </w:r>
          </w:p>
        </w:tc>
        <w:tc>
          <w:tcPr>
            <w:tcW w:w="139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 </w:t>
            </w:r>
          </w:p>
        </w:tc>
        <w:tc>
          <w:tcPr>
            <w:tcW w:w="139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6% </w:t>
            </w:r>
          </w:p>
        </w:tc>
        <w:tc>
          <w:tcPr>
            <w:tcW w:w="14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 </w:t>
            </w:r>
          </w:p>
        </w:tc>
        <w:tc>
          <w:tcPr>
            <w:tcW w:w="14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7% </w:t>
            </w:r>
          </w:p>
        </w:tc>
        <w:tc>
          <w:tcPr>
            <w:tcW w:w="139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6% </w:t>
            </w:r>
          </w:p>
        </w:tc>
      </w:tr>
      <w:tr w:rsidR="00FF2C8D" w:rsidRPr="001674E4" w:rsidTr="00FF2C8D">
        <w:trPr>
          <w:trHeight w:val="249"/>
        </w:trPr>
        <w:tc>
          <w:tcPr>
            <w:tcW w:w="137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KOR </w:t>
            </w:r>
          </w:p>
        </w:tc>
        <w:tc>
          <w:tcPr>
            <w:tcW w:w="139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c>
          <w:tcPr>
            <w:tcW w:w="139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c>
          <w:tcPr>
            <w:tcW w:w="14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c>
          <w:tcPr>
            <w:tcW w:w="14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 </w:t>
            </w:r>
          </w:p>
        </w:tc>
        <w:tc>
          <w:tcPr>
            <w:tcW w:w="139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 </w:t>
            </w:r>
          </w:p>
        </w:tc>
      </w:tr>
      <w:tr w:rsidR="00FF2C8D" w:rsidRPr="001674E4" w:rsidTr="00FF2C8D">
        <w:trPr>
          <w:trHeight w:val="249"/>
        </w:trPr>
        <w:tc>
          <w:tcPr>
            <w:tcW w:w="137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TWN </w:t>
            </w:r>
          </w:p>
        </w:tc>
        <w:tc>
          <w:tcPr>
            <w:tcW w:w="139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 </w:t>
            </w:r>
          </w:p>
        </w:tc>
        <w:tc>
          <w:tcPr>
            <w:tcW w:w="139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 </w:t>
            </w:r>
          </w:p>
        </w:tc>
        <w:tc>
          <w:tcPr>
            <w:tcW w:w="14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 </w:t>
            </w:r>
          </w:p>
        </w:tc>
        <w:tc>
          <w:tcPr>
            <w:tcW w:w="14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 </w:t>
            </w:r>
          </w:p>
        </w:tc>
        <w:tc>
          <w:tcPr>
            <w:tcW w:w="139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 </w:t>
            </w:r>
          </w:p>
        </w:tc>
      </w:tr>
      <w:tr w:rsidR="00FF2C8D" w:rsidRPr="001674E4" w:rsidTr="00FF2C8D">
        <w:trPr>
          <w:trHeight w:val="249"/>
        </w:trPr>
        <w:tc>
          <w:tcPr>
            <w:tcW w:w="137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USA </w:t>
            </w:r>
          </w:p>
        </w:tc>
        <w:tc>
          <w:tcPr>
            <w:tcW w:w="139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43% </w:t>
            </w:r>
          </w:p>
        </w:tc>
        <w:tc>
          <w:tcPr>
            <w:tcW w:w="139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41% </w:t>
            </w:r>
          </w:p>
        </w:tc>
        <w:tc>
          <w:tcPr>
            <w:tcW w:w="14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42% </w:t>
            </w:r>
          </w:p>
        </w:tc>
        <w:tc>
          <w:tcPr>
            <w:tcW w:w="14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41% </w:t>
            </w:r>
          </w:p>
        </w:tc>
        <w:tc>
          <w:tcPr>
            <w:tcW w:w="139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42% </w:t>
            </w:r>
          </w:p>
        </w:tc>
      </w:tr>
      <w:tr w:rsidR="00FF2C8D" w:rsidRPr="001674E4" w:rsidTr="00FF2C8D">
        <w:trPr>
          <w:trHeight w:val="249"/>
        </w:trPr>
        <w:tc>
          <w:tcPr>
            <w:tcW w:w="137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ROW </w:t>
            </w:r>
          </w:p>
        </w:tc>
        <w:tc>
          <w:tcPr>
            <w:tcW w:w="139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44% </w:t>
            </w:r>
          </w:p>
        </w:tc>
        <w:tc>
          <w:tcPr>
            <w:tcW w:w="1390"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44% </w:t>
            </w:r>
          </w:p>
        </w:tc>
        <w:tc>
          <w:tcPr>
            <w:tcW w:w="14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46% </w:t>
            </w:r>
          </w:p>
        </w:tc>
        <w:tc>
          <w:tcPr>
            <w:tcW w:w="14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40% </w:t>
            </w:r>
          </w:p>
        </w:tc>
        <w:tc>
          <w:tcPr>
            <w:tcW w:w="139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41% </w:t>
            </w:r>
          </w:p>
        </w:tc>
      </w:tr>
    </w:tbl>
    <w:p w:rsidR="00FF2C8D" w:rsidRDefault="00FF2C8D" w:rsidP="009C4D29">
      <w:pPr>
        <w:jc w:val="both"/>
        <w:rPr>
          <w:rFonts w:ascii="Times New Roman" w:hAnsi="Times New Roman" w:hint="eastAsia"/>
          <w:sz w:val="24"/>
          <w:szCs w:val="24"/>
        </w:rPr>
      </w:pPr>
    </w:p>
    <w:p w:rsidR="00633F67" w:rsidRDefault="00633F67">
      <w:pPr>
        <w:spacing w:after="0" w:line="240" w:lineRule="auto"/>
        <w:rPr>
          <w:rFonts w:ascii="Times New Roman" w:hAnsi="Times New Roman"/>
          <w:sz w:val="24"/>
          <w:szCs w:val="24"/>
        </w:rPr>
      </w:pPr>
      <w:r>
        <w:rPr>
          <w:rFonts w:ascii="Times New Roman" w:hAnsi="Times New Roman"/>
          <w:sz w:val="24"/>
          <w:szCs w:val="24"/>
        </w:rPr>
        <w:br w:type="page"/>
      </w:r>
    </w:p>
    <w:p w:rsidR="00633F67" w:rsidRPr="001674E4" w:rsidRDefault="00633F67" w:rsidP="009C4D29">
      <w:pPr>
        <w:jc w:val="both"/>
        <w:rPr>
          <w:rFonts w:ascii="Times New Roman" w:hAnsi="Times New Roman"/>
          <w:sz w:val="24"/>
          <w:szCs w:val="24"/>
        </w:rPr>
      </w:pPr>
      <w:r w:rsidRPr="001674E4">
        <w:rPr>
          <w:rFonts w:ascii="Times New Roman" w:hAnsi="Times New Roman"/>
          <w:sz w:val="24"/>
          <w:szCs w:val="24"/>
        </w:rPr>
        <w:lastRenderedPageBreak/>
        <w:t>Table 8</w:t>
      </w:r>
      <w:r>
        <w:rPr>
          <w:rFonts w:ascii="Times New Roman" w:hAnsi="Times New Roman" w:hint="eastAsia"/>
          <w:sz w:val="24"/>
          <w:szCs w:val="24"/>
        </w:rPr>
        <w:t>( C</w:t>
      </w:r>
      <w:r>
        <w:rPr>
          <w:rFonts w:ascii="Times New Roman" w:hAnsi="Times New Roman"/>
          <w:sz w:val="24"/>
          <w:szCs w:val="24"/>
        </w:rPr>
        <w:t>o</w:t>
      </w:r>
      <w:r>
        <w:rPr>
          <w:rFonts w:ascii="Times New Roman" w:hAnsi="Times New Roman" w:hint="eastAsia"/>
          <w:sz w:val="24"/>
          <w:szCs w:val="24"/>
        </w:rPr>
        <w:t xml:space="preserve">ntinued) </w:t>
      </w:r>
    </w:p>
    <w:tbl>
      <w:tblPr>
        <w:tblStyle w:val="TableGrid"/>
        <w:tblW w:w="8328" w:type="dxa"/>
        <w:tblLook w:val="04A0"/>
      </w:tblPr>
      <w:tblGrid>
        <w:gridCol w:w="1232"/>
        <w:gridCol w:w="1336"/>
        <w:gridCol w:w="1336"/>
        <w:gridCol w:w="1538"/>
        <w:gridCol w:w="1538"/>
        <w:gridCol w:w="1348"/>
      </w:tblGrid>
      <w:tr w:rsidR="00FF2C8D" w:rsidRPr="001674E4" w:rsidTr="00FF2C8D">
        <w:trPr>
          <w:trHeight w:val="278"/>
        </w:trPr>
        <w:tc>
          <w:tcPr>
            <w:tcW w:w="1232" w:type="dxa"/>
            <w:hideMark/>
          </w:tcPr>
          <w:p w:rsidR="00FF2C8D" w:rsidRPr="001674E4" w:rsidRDefault="00FF2C8D" w:rsidP="009C4D29">
            <w:pPr>
              <w:jc w:val="both"/>
              <w:rPr>
                <w:rFonts w:ascii="Times New Roman" w:hAnsi="Times New Roman"/>
                <w:b/>
                <w:sz w:val="24"/>
                <w:szCs w:val="24"/>
              </w:rPr>
            </w:pPr>
            <w:r w:rsidRPr="001674E4">
              <w:rPr>
                <w:rFonts w:ascii="Times New Roman" w:hAnsi="Times New Roman"/>
                <w:b/>
                <w:sz w:val="24"/>
                <w:szCs w:val="24"/>
              </w:rPr>
              <w:t xml:space="preserve">US 1995 </w:t>
            </w:r>
          </w:p>
        </w:tc>
        <w:tc>
          <w:tcPr>
            <w:tcW w:w="13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Primary  1 </w:t>
            </w:r>
          </w:p>
        </w:tc>
        <w:tc>
          <w:tcPr>
            <w:tcW w:w="13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Primary  2 </w:t>
            </w:r>
          </w:p>
        </w:tc>
        <w:tc>
          <w:tcPr>
            <w:tcW w:w="15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1 </w:t>
            </w:r>
          </w:p>
        </w:tc>
        <w:tc>
          <w:tcPr>
            <w:tcW w:w="15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2 </w:t>
            </w:r>
          </w:p>
        </w:tc>
        <w:tc>
          <w:tcPr>
            <w:tcW w:w="134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Services </w:t>
            </w:r>
          </w:p>
        </w:tc>
      </w:tr>
      <w:tr w:rsidR="00FF2C8D" w:rsidRPr="001674E4" w:rsidTr="00FF2C8D">
        <w:trPr>
          <w:trHeight w:val="278"/>
        </w:trPr>
        <w:tc>
          <w:tcPr>
            <w:tcW w:w="123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CHN </w:t>
            </w:r>
          </w:p>
        </w:tc>
        <w:tc>
          <w:tcPr>
            <w:tcW w:w="13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c>
          <w:tcPr>
            <w:tcW w:w="13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 </w:t>
            </w:r>
          </w:p>
        </w:tc>
        <w:tc>
          <w:tcPr>
            <w:tcW w:w="15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c>
          <w:tcPr>
            <w:tcW w:w="15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c>
          <w:tcPr>
            <w:tcW w:w="134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r>
      <w:tr w:rsidR="00FF2C8D" w:rsidRPr="001674E4" w:rsidTr="00FF2C8D">
        <w:trPr>
          <w:trHeight w:val="278"/>
        </w:trPr>
        <w:tc>
          <w:tcPr>
            <w:tcW w:w="123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DEU </w:t>
            </w:r>
          </w:p>
        </w:tc>
        <w:tc>
          <w:tcPr>
            <w:tcW w:w="13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6% </w:t>
            </w:r>
          </w:p>
        </w:tc>
        <w:tc>
          <w:tcPr>
            <w:tcW w:w="13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6% </w:t>
            </w:r>
          </w:p>
        </w:tc>
        <w:tc>
          <w:tcPr>
            <w:tcW w:w="15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6% </w:t>
            </w:r>
          </w:p>
        </w:tc>
        <w:tc>
          <w:tcPr>
            <w:tcW w:w="15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7% </w:t>
            </w:r>
          </w:p>
        </w:tc>
        <w:tc>
          <w:tcPr>
            <w:tcW w:w="134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6% </w:t>
            </w:r>
          </w:p>
        </w:tc>
      </w:tr>
      <w:tr w:rsidR="00FF2C8D" w:rsidRPr="001674E4" w:rsidTr="00FF2C8D">
        <w:trPr>
          <w:trHeight w:val="278"/>
        </w:trPr>
        <w:tc>
          <w:tcPr>
            <w:tcW w:w="123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IND </w:t>
            </w:r>
          </w:p>
        </w:tc>
        <w:tc>
          <w:tcPr>
            <w:tcW w:w="13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 </w:t>
            </w:r>
          </w:p>
        </w:tc>
        <w:tc>
          <w:tcPr>
            <w:tcW w:w="13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 </w:t>
            </w:r>
          </w:p>
        </w:tc>
        <w:tc>
          <w:tcPr>
            <w:tcW w:w="15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 </w:t>
            </w:r>
          </w:p>
        </w:tc>
        <w:tc>
          <w:tcPr>
            <w:tcW w:w="15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 </w:t>
            </w:r>
          </w:p>
        </w:tc>
        <w:tc>
          <w:tcPr>
            <w:tcW w:w="134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 </w:t>
            </w:r>
          </w:p>
        </w:tc>
      </w:tr>
      <w:tr w:rsidR="00FF2C8D" w:rsidRPr="001674E4" w:rsidTr="00FF2C8D">
        <w:trPr>
          <w:trHeight w:val="278"/>
        </w:trPr>
        <w:tc>
          <w:tcPr>
            <w:tcW w:w="123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JAP </w:t>
            </w:r>
          </w:p>
        </w:tc>
        <w:tc>
          <w:tcPr>
            <w:tcW w:w="13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9% </w:t>
            </w:r>
          </w:p>
        </w:tc>
        <w:tc>
          <w:tcPr>
            <w:tcW w:w="13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10% </w:t>
            </w:r>
          </w:p>
        </w:tc>
        <w:tc>
          <w:tcPr>
            <w:tcW w:w="15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9% </w:t>
            </w:r>
          </w:p>
        </w:tc>
        <w:tc>
          <w:tcPr>
            <w:tcW w:w="15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19% </w:t>
            </w:r>
          </w:p>
        </w:tc>
        <w:tc>
          <w:tcPr>
            <w:tcW w:w="134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12% </w:t>
            </w:r>
          </w:p>
        </w:tc>
      </w:tr>
      <w:tr w:rsidR="00FF2C8D" w:rsidRPr="001674E4" w:rsidTr="00FF2C8D">
        <w:trPr>
          <w:trHeight w:val="278"/>
        </w:trPr>
        <w:tc>
          <w:tcPr>
            <w:tcW w:w="123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KOR </w:t>
            </w:r>
          </w:p>
        </w:tc>
        <w:tc>
          <w:tcPr>
            <w:tcW w:w="13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 </w:t>
            </w:r>
          </w:p>
        </w:tc>
        <w:tc>
          <w:tcPr>
            <w:tcW w:w="13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 </w:t>
            </w:r>
          </w:p>
        </w:tc>
        <w:tc>
          <w:tcPr>
            <w:tcW w:w="15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 </w:t>
            </w:r>
          </w:p>
        </w:tc>
        <w:tc>
          <w:tcPr>
            <w:tcW w:w="15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5% </w:t>
            </w:r>
          </w:p>
        </w:tc>
        <w:tc>
          <w:tcPr>
            <w:tcW w:w="134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r>
      <w:tr w:rsidR="00FF2C8D" w:rsidRPr="001674E4" w:rsidTr="00FF2C8D">
        <w:trPr>
          <w:trHeight w:val="278"/>
        </w:trPr>
        <w:tc>
          <w:tcPr>
            <w:tcW w:w="123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TWN </w:t>
            </w:r>
          </w:p>
        </w:tc>
        <w:tc>
          <w:tcPr>
            <w:tcW w:w="13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 </w:t>
            </w:r>
          </w:p>
        </w:tc>
        <w:tc>
          <w:tcPr>
            <w:tcW w:w="13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 </w:t>
            </w:r>
          </w:p>
        </w:tc>
        <w:tc>
          <w:tcPr>
            <w:tcW w:w="15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 </w:t>
            </w:r>
          </w:p>
        </w:tc>
        <w:tc>
          <w:tcPr>
            <w:tcW w:w="15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 </w:t>
            </w:r>
          </w:p>
        </w:tc>
        <w:tc>
          <w:tcPr>
            <w:tcW w:w="134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r>
      <w:tr w:rsidR="00FF2C8D" w:rsidRPr="001674E4" w:rsidTr="00FF2C8D">
        <w:trPr>
          <w:trHeight w:val="278"/>
        </w:trPr>
        <w:tc>
          <w:tcPr>
            <w:tcW w:w="1232"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ROW </w:t>
            </w:r>
          </w:p>
        </w:tc>
        <w:tc>
          <w:tcPr>
            <w:tcW w:w="13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76% </w:t>
            </w:r>
          </w:p>
        </w:tc>
        <w:tc>
          <w:tcPr>
            <w:tcW w:w="1336"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78% </w:t>
            </w:r>
          </w:p>
        </w:tc>
        <w:tc>
          <w:tcPr>
            <w:tcW w:w="15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78% </w:t>
            </w:r>
          </w:p>
        </w:tc>
        <w:tc>
          <w:tcPr>
            <w:tcW w:w="153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62% </w:t>
            </w:r>
          </w:p>
        </w:tc>
        <w:tc>
          <w:tcPr>
            <w:tcW w:w="1348"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73% </w:t>
            </w:r>
          </w:p>
        </w:tc>
      </w:tr>
    </w:tbl>
    <w:p w:rsidR="00FF2C8D" w:rsidRPr="001674E4" w:rsidRDefault="00FF2C8D" w:rsidP="009C4D29">
      <w:pPr>
        <w:jc w:val="both"/>
        <w:rPr>
          <w:rFonts w:ascii="Times New Roman" w:hAnsi="Times New Roman"/>
          <w:sz w:val="24"/>
          <w:szCs w:val="24"/>
        </w:rPr>
      </w:pPr>
    </w:p>
    <w:p w:rsidR="00FF2C8D" w:rsidRPr="001674E4" w:rsidRDefault="00FF2C8D" w:rsidP="009C4D29">
      <w:pPr>
        <w:jc w:val="both"/>
        <w:rPr>
          <w:rFonts w:ascii="Times New Roman" w:hAnsi="Times New Roman"/>
          <w:sz w:val="24"/>
          <w:szCs w:val="24"/>
        </w:rPr>
      </w:pPr>
    </w:p>
    <w:tbl>
      <w:tblPr>
        <w:tblStyle w:val="TableGrid"/>
        <w:tblW w:w="8064" w:type="dxa"/>
        <w:tblLook w:val="04A0"/>
      </w:tblPr>
      <w:tblGrid>
        <w:gridCol w:w="1344"/>
        <w:gridCol w:w="1344"/>
        <w:gridCol w:w="1344"/>
        <w:gridCol w:w="1344"/>
        <w:gridCol w:w="1344"/>
        <w:gridCol w:w="1344"/>
      </w:tblGrid>
      <w:tr w:rsidR="00FF2C8D" w:rsidRPr="001674E4" w:rsidTr="00FF2C8D">
        <w:trPr>
          <w:trHeight w:val="275"/>
        </w:trPr>
        <w:tc>
          <w:tcPr>
            <w:tcW w:w="1344" w:type="dxa"/>
            <w:hideMark/>
          </w:tcPr>
          <w:p w:rsidR="00FF2C8D" w:rsidRPr="001674E4" w:rsidRDefault="00FF2C8D" w:rsidP="009C4D29">
            <w:pPr>
              <w:jc w:val="both"/>
              <w:rPr>
                <w:rFonts w:ascii="Times New Roman" w:hAnsi="Times New Roman"/>
                <w:b/>
                <w:sz w:val="24"/>
                <w:szCs w:val="24"/>
              </w:rPr>
            </w:pPr>
            <w:r w:rsidRPr="001674E4">
              <w:rPr>
                <w:rFonts w:ascii="Times New Roman" w:hAnsi="Times New Roman"/>
                <w:b/>
                <w:sz w:val="24"/>
                <w:szCs w:val="24"/>
              </w:rPr>
              <w:t xml:space="preserve">US 2011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Primary  1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Primary  2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1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Secondary 2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Services </w:t>
            </w:r>
          </w:p>
        </w:tc>
      </w:tr>
      <w:tr w:rsidR="00FF2C8D" w:rsidRPr="001674E4" w:rsidTr="00FF2C8D">
        <w:trPr>
          <w:trHeight w:val="275"/>
        </w:trPr>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CHN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9%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9%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8%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17%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14% </w:t>
            </w:r>
          </w:p>
        </w:tc>
      </w:tr>
      <w:tr w:rsidR="00FF2C8D" w:rsidRPr="001674E4" w:rsidTr="00FF2C8D">
        <w:trPr>
          <w:trHeight w:val="275"/>
        </w:trPr>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DEU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6%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5% </w:t>
            </w:r>
          </w:p>
        </w:tc>
      </w:tr>
      <w:tr w:rsidR="00FF2C8D" w:rsidRPr="001674E4" w:rsidTr="00FF2C8D">
        <w:trPr>
          <w:trHeight w:val="275"/>
        </w:trPr>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IND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r>
      <w:tr w:rsidR="00FF2C8D" w:rsidRPr="001674E4" w:rsidTr="00FF2C8D">
        <w:trPr>
          <w:trHeight w:val="275"/>
        </w:trPr>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JAP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4%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8%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5% </w:t>
            </w:r>
          </w:p>
        </w:tc>
      </w:tr>
      <w:tr w:rsidR="00FF2C8D" w:rsidRPr="001674E4" w:rsidTr="00FF2C8D">
        <w:trPr>
          <w:trHeight w:val="275"/>
        </w:trPr>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KOR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3%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 </w:t>
            </w:r>
          </w:p>
        </w:tc>
      </w:tr>
      <w:tr w:rsidR="00FF2C8D" w:rsidRPr="001674E4" w:rsidTr="00FF2C8D">
        <w:trPr>
          <w:trHeight w:val="275"/>
        </w:trPr>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TWN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1%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2% </w:t>
            </w:r>
          </w:p>
        </w:tc>
      </w:tr>
      <w:tr w:rsidR="00FF2C8D" w:rsidRPr="001674E4" w:rsidTr="00FF2C8D">
        <w:trPr>
          <w:trHeight w:val="275"/>
        </w:trPr>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ROW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77%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80%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83%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61% </w:t>
            </w:r>
          </w:p>
        </w:tc>
        <w:tc>
          <w:tcPr>
            <w:tcW w:w="1344" w:type="dxa"/>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70% </w:t>
            </w:r>
          </w:p>
        </w:tc>
      </w:tr>
    </w:tbl>
    <w:p w:rsidR="00FF2C8D" w:rsidRPr="001674E4" w:rsidRDefault="00FF2C8D" w:rsidP="009C4D29">
      <w:pPr>
        <w:jc w:val="both"/>
        <w:rPr>
          <w:rFonts w:ascii="Times New Roman" w:hAnsi="Times New Roman"/>
          <w:sz w:val="24"/>
          <w:szCs w:val="24"/>
        </w:rPr>
      </w:pPr>
    </w:p>
    <w:p w:rsidR="00FF2C8D" w:rsidRPr="001674E4" w:rsidRDefault="00FF2C8D" w:rsidP="009C4D29">
      <w:pPr>
        <w:jc w:val="both"/>
        <w:rPr>
          <w:rFonts w:ascii="Times New Roman" w:hAnsi="Times New Roman"/>
          <w:sz w:val="24"/>
          <w:szCs w:val="24"/>
          <w:lang w:val="en-US"/>
        </w:rPr>
      </w:pPr>
    </w:p>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br w:type="page"/>
      </w:r>
    </w:p>
    <w:tbl>
      <w:tblPr>
        <w:tblStyle w:val="TableGrid"/>
        <w:tblW w:w="9726" w:type="dxa"/>
        <w:tblLook w:val="04A0"/>
      </w:tblPr>
      <w:tblGrid>
        <w:gridCol w:w="1489"/>
        <w:gridCol w:w="4456"/>
        <w:gridCol w:w="1057"/>
        <w:gridCol w:w="1000"/>
        <w:gridCol w:w="1724"/>
      </w:tblGrid>
      <w:tr w:rsidR="00FF2C8D" w:rsidRPr="001674E4" w:rsidTr="00FF2C8D">
        <w:trPr>
          <w:trHeight w:val="250"/>
        </w:trPr>
        <w:tc>
          <w:tcPr>
            <w:tcW w:w="9726" w:type="dxa"/>
            <w:gridSpan w:val="5"/>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lastRenderedPageBreak/>
              <w:t xml:space="preserve">Table </w:t>
            </w:r>
            <w:r w:rsidR="004E2469" w:rsidRPr="001674E4">
              <w:rPr>
                <w:rFonts w:ascii="Times New Roman" w:hAnsi="Times New Roman"/>
                <w:sz w:val="24"/>
                <w:szCs w:val="24"/>
              </w:rPr>
              <w:t>9</w:t>
            </w:r>
            <w:r w:rsidRPr="001674E4">
              <w:rPr>
                <w:rFonts w:ascii="Times New Roman" w:hAnsi="Times New Roman"/>
                <w:sz w:val="24"/>
                <w:szCs w:val="24"/>
              </w:rPr>
              <w:t xml:space="preserve"> Domestic and Foreign Value Added in Indian Imports from China(35 Sectors) (1995)</w:t>
            </w:r>
          </w:p>
        </w:tc>
      </w:tr>
      <w:tr w:rsidR="00FF2C8D" w:rsidRPr="001674E4" w:rsidTr="00FF2C8D">
        <w:trPr>
          <w:trHeight w:val="250"/>
        </w:trPr>
        <w:tc>
          <w:tcPr>
            <w:tcW w:w="1489" w:type="dxa"/>
            <w:noWrap/>
            <w:hideMark/>
          </w:tcPr>
          <w:p w:rsidR="00FF2C8D" w:rsidRPr="001674E4" w:rsidRDefault="00FF2C8D" w:rsidP="009C4D29">
            <w:pPr>
              <w:jc w:val="both"/>
              <w:rPr>
                <w:rFonts w:ascii="Times New Roman" w:hAnsi="Times New Roman"/>
                <w:sz w:val="24"/>
                <w:szCs w:val="24"/>
              </w:rPr>
            </w:pPr>
          </w:p>
        </w:tc>
        <w:tc>
          <w:tcPr>
            <w:tcW w:w="4456" w:type="dxa"/>
            <w:noWrap/>
            <w:hideMark/>
          </w:tcPr>
          <w:p w:rsidR="00FF2C8D" w:rsidRPr="001674E4" w:rsidRDefault="00FF2C8D" w:rsidP="009C4D29">
            <w:pPr>
              <w:jc w:val="both"/>
              <w:rPr>
                <w:rFonts w:ascii="Times New Roman" w:hAnsi="Times New Roman"/>
                <w:sz w:val="24"/>
                <w:szCs w:val="24"/>
              </w:rPr>
            </w:pPr>
          </w:p>
        </w:tc>
        <w:tc>
          <w:tcPr>
            <w:tcW w:w="1057"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DVA</w:t>
            </w:r>
          </w:p>
        </w:tc>
        <w:tc>
          <w:tcPr>
            <w:tcW w:w="1000"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FVA</w:t>
            </w:r>
          </w:p>
        </w:tc>
        <w:tc>
          <w:tcPr>
            <w:tcW w:w="172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Total Exports</w:t>
            </w:r>
          </w:p>
        </w:tc>
      </w:tr>
      <w:tr w:rsidR="00FF2C8D" w:rsidRPr="001674E4" w:rsidTr="00FF2C8D">
        <w:trPr>
          <w:trHeight w:val="250"/>
        </w:trPr>
        <w:tc>
          <w:tcPr>
            <w:tcW w:w="148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12</w:t>
            </w:r>
          </w:p>
        </w:tc>
        <w:tc>
          <w:tcPr>
            <w:tcW w:w="445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Basic Metals and Fabricated Metal</w:t>
            </w:r>
          </w:p>
        </w:tc>
        <w:tc>
          <w:tcPr>
            <w:tcW w:w="1057"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79%</w:t>
            </w:r>
          </w:p>
        </w:tc>
        <w:tc>
          <w:tcPr>
            <w:tcW w:w="1000"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21%</w:t>
            </w:r>
          </w:p>
        </w:tc>
        <w:tc>
          <w:tcPr>
            <w:tcW w:w="172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r w:rsidR="00FF2C8D" w:rsidRPr="001674E4" w:rsidTr="00FF2C8D">
        <w:trPr>
          <w:trHeight w:val="250"/>
        </w:trPr>
        <w:tc>
          <w:tcPr>
            <w:tcW w:w="148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13</w:t>
            </w:r>
          </w:p>
        </w:tc>
        <w:tc>
          <w:tcPr>
            <w:tcW w:w="445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Machinery, Nec</w:t>
            </w:r>
          </w:p>
        </w:tc>
        <w:tc>
          <w:tcPr>
            <w:tcW w:w="1057"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80%</w:t>
            </w:r>
          </w:p>
        </w:tc>
        <w:tc>
          <w:tcPr>
            <w:tcW w:w="1000"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20%</w:t>
            </w:r>
          </w:p>
        </w:tc>
        <w:tc>
          <w:tcPr>
            <w:tcW w:w="172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r w:rsidR="00FF2C8D" w:rsidRPr="001674E4" w:rsidTr="00FF2C8D">
        <w:trPr>
          <w:trHeight w:val="250"/>
        </w:trPr>
        <w:tc>
          <w:tcPr>
            <w:tcW w:w="148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14</w:t>
            </w:r>
          </w:p>
        </w:tc>
        <w:tc>
          <w:tcPr>
            <w:tcW w:w="445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Electrical and Optical Equipment</w:t>
            </w:r>
          </w:p>
        </w:tc>
        <w:tc>
          <w:tcPr>
            <w:tcW w:w="1057"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72%</w:t>
            </w:r>
          </w:p>
        </w:tc>
        <w:tc>
          <w:tcPr>
            <w:tcW w:w="1000"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28%</w:t>
            </w:r>
          </w:p>
        </w:tc>
        <w:tc>
          <w:tcPr>
            <w:tcW w:w="172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r w:rsidR="00FF2C8D" w:rsidRPr="001674E4" w:rsidTr="00FF2C8D">
        <w:trPr>
          <w:trHeight w:val="250"/>
        </w:trPr>
        <w:tc>
          <w:tcPr>
            <w:tcW w:w="148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15</w:t>
            </w:r>
          </w:p>
        </w:tc>
        <w:tc>
          <w:tcPr>
            <w:tcW w:w="445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Transport Equipment</w:t>
            </w:r>
          </w:p>
        </w:tc>
        <w:tc>
          <w:tcPr>
            <w:tcW w:w="1057"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79%</w:t>
            </w:r>
          </w:p>
        </w:tc>
        <w:tc>
          <w:tcPr>
            <w:tcW w:w="1000"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21%</w:t>
            </w:r>
          </w:p>
        </w:tc>
        <w:tc>
          <w:tcPr>
            <w:tcW w:w="172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r w:rsidR="00FF2C8D" w:rsidRPr="001674E4" w:rsidTr="00FF2C8D">
        <w:trPr>
          <w:trHeight w:val="250"/>
        </w:trPr>
        <w:tc>
          <w:tcPr>
            <w:tcW w:w="148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16</w:t>
            </w:r>
          </w:p>
        </w:tc>
        <w:tc>
          <w:tcPr>
            <w:tcW w:w="445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Manufacturing, Nec; Recycling</w:t>
            </w:r>
          </w:p>
        </w:tc>
        <w:tc>
          <w:tcPr>
            <w:tcW w:w="1057"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79%</w:t>
            </w:r>
          </w:p>
        </w:tc>
        <w:tc>
          <w:tcPr>
            <w:tcW w:w="1000"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21%</w:t>
            </w:r>
          </w:p>
        </w:tc>
        <w:tc>
          <w:tcPr>
            <w:tcW w:w="172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bl>
    <w:p w:rsidR="00FF2C8D" w:rsidRPr="001674E4" w:rsidRDefault="00FF2C8D" w:rsidP="009C4D29">
      <w:pPr>
        <w:jc w:val="both"/>
        <w:rPr>
          <w:rFonts w:ascii="Times New Roman" w:hAnsi="Times New Roman"/>
          <w:sz w:val="24"/>
          <w:szCs w:val="24"/>
        </w:rPr>
      </w:pPr>
    </w:p>
    <w:tbl>
      <w:tblPr>
        <w:tblStyle w:val="TableGrid"/>
        <w:tblW w:w="9535" w:type="dxa"/>
        <w:tblLook w:val="04A0"/>
      </w:tblPr>
      <w:tblGrid>
        <w:gridCol w:w="1422"/>
        <w:gridCol w:w="710"/>
        <w:gridCol w:w="643"/>
        <w:gridCol w:w="656"/>
        <w:gridCol w:w="723"/>
        <w:gridCol w:w="763"/>
        <w:gridCol w:w="697"/>
        <w:gridCol w:w="776"/>
        <w:gridCol w:w="3254"/>
      </w:tblGrid>
      <w:tr w:rsidR="00FF2C8D" w:rsidRPr="001674E4" w:rsidTr="00FF2C8D">
        <w:trPr>
          <w:trHeight w:val="198"/>
        </w:trPr>
        <w:tc>
          <w:tcPr>
            <w:tcW w:w="9535" w:type="dxa"/>
            <w:gridSpan w:val="9"/>
            <w:noWrap/>
            <w:hideMark/>
          </w:tcPr>
          <w:p w:rsidR="00FF2C8D" w:rsidRPr="001674E4" w:rsidRDefault="00FF2C8D" w:rsidP="004E2469">
            <w:pPr>
              <w:jc w:val="both"/>
              <w:rPr>
                <w:rFonts w:ascii="Times New Roman" w:hAnsi="Times New Roman"/>
                <w:sz w:val="24"/>
                <w:szCs w:val="24"/>
              </w:rPr>
            </w:pPr>
            <w:r w:rsidRPr="001674E4">
              <w:rPr>
                <w:rFonts w:ascii="Times New Roman" w:hAnsi="Times New Roman"/>
                <w:sz w:val="24"/>
                <w:szCs w:val="24"/>
              </w:rPr>
              <w:t>Table</w:t>
            </w:r>
            <w:r w:rsidR="004E2469" w:rsidRPr="001674E4">
              <w:rPr>
                <w:rFonts w:ascii="Times New Roman" w:hAnsi="Times New Roman"/>
                <w:sz w:val="24"/>
                <w:szCs w:val="24"/>
              </w:rPr>
              <w:t xml:space="preserve"> 10</w:t>
            </w:r>
            <w:r w:rsidRPr="001674E4">
              <w:rPr>
                <w:rFonts w:ascii="Times New Roman" w:hAnsi="Times New Roman"/>
                <w:sz w:val="24"/>
                <w:szCs w:val="24"/>
              </w:rPr>
              <w:t xml:space="preserve"> Foreign Value Added in Indian Imports from China (35 Sectors) Disaggregated</w:t>
            </w:r>
            <w:r w:rsidR="007E4185" w:rsidRPr="001674E4">
              <w:rPr>
                <w:rFonts w:ascii="Times New Roman" w:hAnsi="Times New Roman"/>
                <w:sz w:val="24"/>
                <w:szCs w:val="24"/>
              </w:rPr>
              <w:t xml:space="preserve"> (1995)</w:t>
            </w:r>
          </w:p>
        </w:tc>
      </w:tr>
      <w:tr w:rsidR="00FF2C8D" w:rsidRPr="001674E4" w:rsidTr="00FF2C8D">
        <w:trPr>
          <w:trHeight w:val="198"/>
        </w:trPr>
        <w:tc>
          <w:tcPr>
            <w:tcW w:w="1422" w:type="dxa"/>
            <w:noWrap/>
            <w:hideMark/>
          </w:tcPr>
          <w:p w:rsidR="00FF2C8D" w:rsidRPr="001674E4" w:rsidRDefault="00FF2C8D" w:rsidP="009C4D29">
            <w:pPr>
              <w:jc w:val="both"/>
              <w:rPr>
                <w:rFonts w:ascii="Times New Roman" w:hAnsi="Times New Roman"/>
                <w:sz w:val="24"/>
                <w:szCs w:val="24"/>
              </w:rPr>
            </w:pPr>
          </w:p>
        </w:tc>
        <w:tc>
          <w:tcPr>
            <w:tcW w:w="69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DEU</w:t>
            </w:r>
          </w:p>
        </w:tc>
        <w:tc>
          <w:tcPr>
            <w:tcW w:w="630"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w:t>
            </w:r>
          </w:p>
        </w:tc>
        <w:tc>
          <w:tcPr>
            <w:tcW w:w="643"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JPN</w:t>
            </w:r>
          </w:p>
        </w:tc>
        <w:tc>
          <w:tcPr>
            <w:tcW w:w="707"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KOR</w:t>
            </w:r>
          </w:p>
        </w:tc>
        <w:tc>
          <w:tcPr>
            <w:tcW w:w="74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TWN</w:t>
            </w:r>
          </w:p>
        </w:tc>
        <w:tc>
          <w:tcPr>
            <w:tcW w:w="682"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USA</w:t>
            </w:r>
          </w:p>
        </w:tc>
        <w:tc>
          <w:tcPr>
            <w:tcW w:w="757"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ROW</w:t>
            </w:r>
          </w:p>
        </w:tc>
        <w:tc>
          <w:tcPr>
            <w:tcW w:w="325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Total </w:t>
            </w:r>
          </w:p>
        </w:tc>
      </w:tr>
      <w:tr w:rsidR="00FF2C8D" w:rsidRPr="001674E4" w:rsidTr="00FF2C8D">
        <w:trPr>
          <w:trHeight w:val="198"/>
        </w:trPr>
        <w:tc>
          <w:tcPr>
            <w:tcW w:w="1422"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12</w:t>
            </w:r>
          </w:p>
        </w:tc>
        <w:tc>
          <w:tcPr>
            <w:tcW w:w="69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w:t>
            </w:r>
          </w:p>
        </w:tc>
        <w:tc>
          <w:tcPr>
            <w:tcW w:w="630"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0%</w:t>
            </w:r>
          </w:p>
        </w:tc>
        <w:tc>
          <w:tcPr>
            <w:tcW w:w="643"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16%</w:t>
            </w:r>
          </w:p>
        </w:tc>
        <w:tc>
          <w:tcPr>
            <w:tcW w:w="707"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4%</w:t>
            </w:r>
          </w:p>
        </w:tc>
        <w:tc>
          <w:tcPr>
            <w:tcW w:w="74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4%</w:t>
            </w:r>
          </w:p>
        </w:tc>
        <w:tc>
          <w:tcPr>
            <w:tcW w:w="682"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38%</w:t>
            </w:r>
          </w:p>
        </w:tc>
        <w:tc>
          <w:tcPr>
            <w:tcW w:w="757"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34%</w:t>
            </w:r>
          </w:p>
        </w:tc>
        <w:tc>
          <w:tcPr>
            <w:tcW w:w="325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r w:rsidR="00FF2C8D" w:rsidRPr="001674E4" w:rsidTr="00FF2C8D">
        <w:trPr>
          <w:trHeight w:val="198"/>
        </w:trPr>
        <w:tc>
          <w:tcPr>
            <w:tcW w:w="1422"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13</w:t>
            </w:r>
          </w:p>
        </w:tc>
        <w:tc>
          <w:tcPr>
            <w:tcW w:w="69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4%</w:t>
            </w:r>
          </w:p>
        </w:tc>
        <w:tc>
          <w:tcPr>
            <w:tcW w:w="630"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0%</w:t>
            </w:r>
          </w:p>
        </w:tc>
        <w:tc>
          <w:tcPr>
            <w:tcW w:w="643"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18%</w:t>
            </w:r>
          </w:p>
        </w:tc>
        <w:tc>
          <w:tcPr>
            <w:tcW w:w="707"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5%</w:t>
            </w:r>
          </w:p>
        </w:tc>
        <w:tc>
          <w:tcPr>
            <w:tcW w:w="74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5%</w:t>
            </w:r>
          </w:p>
        </w:tc>
        <w:tc>
          <w:tcPr>
            <w:tcW w:w="682"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37%</w:t>
            </w:r>
          </w:p>
        </w:tc>
        <w:tc>
          <w:tcPr>
            <w:tcW w:w="757"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31%</w:t>
            </w:r>
          </w:p>
        </w:tc>
        <w:tc>
          <w:tcPr>
            <w:tcW w:w="325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r w:rsidR="00FF2C8D" w:rsidRPr="001674E4" w:rsidTr="00FF2C8D">
        <w:trPr>
          <w:trHeight w:val="198"/>
        </w:trPr>
        <w:tc>
          <w:tcPr>
            <w:tcW w:w="1422"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14</w:t>
            </w:r>
          </w:p>
        </w:tc>
        <w:tc>
          <w:tcPr>
            <w:tcW w:w="69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w:t>
            </w:r>
          </w:p>
        </w:tc>
        <w:tc>
          <w:tcPr>
            <w:tcW w:w="630"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0%</w:t>
            </w:r>
          </w:p>
        </w:tc>
        <w:tc>
          <w:tcPr>
            <w:tcW w:w="643"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19%</w:t>
            </w:r>
          </w:p>
        </w:tc>
        <w:tc>
          <w:tcPr>
            <w:tcW w:w="707"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5%</w:t>
            </w:r>
          </w:p>
        </w:tc>
        <w:tc>
          <w:tcPr>
            <w:tcW w:w="74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6%</w:t>
            </w:r>
          </w:p>
        </w:tc>
        <w:tc>
          <w:tcPr>
            <w:tcW w:w="682"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38%</w:t>
            </w:r>
          </w:p>
        </w:tc>
        <w:tc>
          <w:tcPr>
            <w:tcW w:w="757"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28%</w:t>
            </w:r>
          </w:p>
        </w:tc>
        <w:tc>
          <w:tcPr>
            <w:tcW w:w="325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r w:rsidR="00FF2C8D" w:rsidRPr="001674E4" w:rsidTr="00FF2C8D">
        <w:trPr>
          <w:trHeight w:val="198"/>
        </w:trPr>
        <w:tc>
          <w:tcPr>
            <w:tcW w:w="1422"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15</w:t>
            </w:r>
          </w:p>
        </w:tc>
        <w:tc>
          <w:tcPr>
            <w:tcW w:w="69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5%</w:t>
            </w:r>
          </w:p>
        </w:tc>
        <w:tc>
          <w:tcPr>
            <w:tcW w:w="630"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0%</w:t>
            </w:r>
          </w:p>
        </w:tc>
        <w:tc>
          <w:tcPr>
            <w:tcW w:w="643"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19%</w:t>
            </w:r>
          </w:p>
        </w:tc>
        <w:tc>
          <w:tcPr>
            <w:tcW w:w="707"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5%</w:t>
            </w:r>
          </w:p>
        </w:tc>
        <w:tc>
          <w:tcPr>
            <w:tcW w:w="74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6%</w:t>
            </w:r>
          </w:p>
        </w:tc>
        <w:tc>
          <w:tcPr>
            <w:tcW w:w="682"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36%</w:t>
            </w:r>
          </w:p>
        </w:tc>
        <w:tc>
          <w:tcPr>
            <w:tcW w:w="757"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29%</w:t>
            </w:r>
          </w:p>
        </w:tc>
        <w:tc>
          <w:tcPr>
            <w:tcW w:w="325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r w:rsidR="00FF2C8D" w:rsidRPr="001674E4" w:rsidTr="00FF2C8D">
        <w:trPr>
          <w:trHeight w:val="198"/>
        </w:trPr>
        <w:tc>
          <w:tcPr>
            <w:tcW w:w="1422"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16</w:t>
            </w:r>
          </w:p>
        </w:tc>
        <w:tc>
          <w:tcPr>
            <w:tcW w:w="69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w:t>
            </w:r>
          </w:p>
        </w:tc>
        <w:tc>
          <w:tcPr>
            <w:tcW w:w="630"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0%</w:t>
            </w:r>
          </w:p>
        </w:tc>
        <w:tc>
          <w:tcPr>
            <w:tcW w:w="643"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13%</w:t>
            </w:r>
          </w:p>
        </w:tc>
        <w:tc>
          <w:tcPr>
            <w:tcW w:w="707"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7%</w:t>
            </w:r>
          </w:p>
        </w:tc>
        <w:tc>
          <w:tcPr>
            <w:tcW w:w="74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6%</w:t>
            </w:r>
          </w:p>
        </w:tc>
        <w:tc>
          <w:tcPr>
            <w:tcW w:w="682"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39%</w:t>
            </w:r>
          </w:p>
        </w:tc>
        <w:tc>
          <w:tcPr>
            <w:tcW w:w="757"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33%</w:t>
            </w:r>
          </w:p>
        </w:tc>
        <w:tc>
          <w:tcPr>
            <w:tcW w:w="325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bl>
    <w:p w:rsidR="00FF2C8D" w:rsidRPr="001674E4" w:rsidRDefault="00FF2C8D" w:rsidP="009C4D29">
      <w:pPr>
        <w:jc w:val="both"/>
        <w:rPr>
          <w:rFonts w:ascii="Times New Roman" w:hAnsi="Times New Roman"/>
          <w:sz w:val="24"/>
          <w:szCs w:val="24"/>
        </w:rPr>
      </w:pPr>
    </w:p>
    <w:tbl>
      <w:tblPr>
        <w:tblStyle w:val="TableGrid"/>
        <w:tblpPr w:leftFromText="180" w:rightFromText="180" w:vertAnchor="text" w:horzAnchor="margin" w:tblpY="39"/>
        <w:tblW w:w="9489" w:type="dxa"/>
        <w:tblLook w:val="04A0"/>
      </w:tblPr>
      <w:tblGrid>
        <w:gridCol w:w="3030"/>
        <w:gridCol w:w="1516"/>
        <w:gridCol w:w="1434"/>
        <w:gridCol w:w="3509"/>
      </w:tblGrid>
      <w:tr w:rsidR="00FF2C8D" w:rsidRPr="001674E4" w:rsidTr="00FF2C8D">
        <w:trPr>
          <w:trHeight w:val="283"/>
        </w:trPr>
        <w:tc>
          <w:tcPr>
            <w:tcW w:w="9489" w:type="dxa"/>
            <w:gridSpan w:val="4"/>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Table </w:t>
            </w:r>
            <w:r w:rsidR="004E2469" w:rsidRPr="001674E4">
              <w:rPr>
                <w:rFonts w:ascii="Times New Roman" w:hAnsi="Times New Roman"/>
                <w:sz w:val="24"/>
                <w:szCs w:val="24"/>
              </w:rPr>
              <w:t>11</w:t>
            </w:r>
            <w:r w:rsidRPr="001674E4">
              <w:rPr>
                <w:rFonts w:ascii="Times New Roman" w:hAnsi="Times New Roman"/>
                <w:sz w:val="24"/>
                <w:szCs w:val="24"/>
              </w:rPr>
              <w:t xml:space="preserve"> Domestic and Foreign Value Added in Indian Imports from China (35 Sectors) (2011)</w:t>
            </w:r>
          </w:p>
        </w:tc>
      </w:tr>
      <w:tr w:rsidR="00FF2C8D" w:rsidRPr="001674E4" w:rsidTr="00FF2C8D">
        <w:trPr>
          <w:trHeight w:val="283"/>
        </w:trPr>
        <w:tc>
          <w:tcPr>
            <w:tcW w:w="3030" w:type="dxa"/>
            <w:noWrap/>
            <w:hideMark/>
          </w:tcPr>
          <w:p w:rsidR="00FF2C8D" w:rsidRPr="001674E4" w:rsidRDefault="00FF2C8D" w:rsidP="009C4D29">
            <w:pPr>
              <w:jc w:val="both"/>
              <w:rPr>
                <w:rFonts w:ascii="Times New Roman" w:hAnsi="Times New Roman"/>
                <w:sz w:val="24"/>
                <w:szCs w:val="24"/>
              </w:rPr>
            </w:pPr>
          </w:p>
        </w:tc>
        <w:tc>
          <w:tcPr>
            <w:tcW w:w="151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DVA</w:t>
            </w:r>
          </w:p>
        </w:tc>
        <w:tc>
          <w:tcPr>
            <w:tcW w:w="143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FVA</w:t>
            </w:r>
          </w:p>
        </w:tc>
        <w:tc>
          <w:tcPr>
            <w:tcW w:w="350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Total Exports</w:t>
            </w:r>
          </w:p>
        </w:tc>
      </w:tr>
      <w:tr w:rsidR="00FF2C8D" w:rsidRPr="001674E4" w:rsidTr="00FF2C8D">
        <w:trPr>
          <w:trHeight w:val="283"/>
        </w:trPr>
        <w:tc>
          <w:tcPr>
            <w:tcW w:w="3030"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9</w:t>
            </w:r>
          </w:p>
        </w:tc>
        <w:tc>
          <w:tcPr>
            <w:tcW w:w="151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66%</w:t>
            </w:r>
          </w:p>
        </w:tc>
        <w:tc>
          <w:tcPr>
            <w:tcW w:w="143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34%</w:t>
            </w:r>
          </w:p>
        </w:tc>
        <w:tc>
          <w:tcPr>
            <w:tcW w:w="350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r w:rsidR="00FF2C8D" w:rsidRPr="001674E4" w:rsidTr="00FF2C8D">
        <w:trPr>
          <w:trHeight w:val="283"/>
        </w:trPr>
        <w:tc>
          <w:tcPr>
            <w:tcW w:w="3030"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12</w:t>
            </w:r>
          </w:p>
        </w:tc>
        <w:tc>
          <w:tcPr>
            <w:tcW w:w="151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62%</w:t>
            </w:r>
          </w:p>
        </w:tc>
        <w:tc>
          <w:tcPr>
            <w:tcW w:w="143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38%</w:t>
            </w:r>
          </w:p>
        </w:tc>
        <w:tc>
          <w:tcPr>
            <w:tcW w:w="350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r w:rsidR="00FF2C8D" w:rsidRPr="001674E4" w:rsidTr="00FF2C8D">
        <w:trPr>
          <w:trHeight w:val="283"/>
        </w:trPr>
        <w:tc>
          <w:tcPr>
            <w:tcW w:w="3030"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13</w:t>
            </w:r>
          </w:p>
        </w:tc>
        <w:tc>
          <w:tcPr>
            <w:tcW w:w="151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68%</w:t>
            </w:r>
          </w:p>
        </w:tc>
        <w:tc>
          <w:tcPr>
            <w:tcW w:w="143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32%</w:t>
            </w:r>
          </w:p>
        </w:tc>
        <w:tc>
          <w:tcPr>
            <w:tcW w:w="350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r w:rsidR="00FF2C8D" w:rsidRPr="001674E4" w:rsidTr="00FF2C8D">
        <w:trPr>
          <w:trHeight w:val="283"/>
        </w:trPr>
        <w:tc>
          <w:tcPr>
            <w:tcW w:w="3030"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14</w:t>
            </w:r>
          </w:p>
        </w:tc>
        <w:tc>
          <w:tcPr>
            <w:tcW w:w="151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61%</w:t>
            </w:r>
          </w:p>
        </w:tc>
        <w:tc>
          <w:tcPr>
            <w:tcW w:w="143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39%</w:t>
            </w:r>
          </w:p>
        </w:tc>
        <w:tc>
          <w:tcPr>
            <w:tcW w:w="350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r w:rsidR="00FF2C8D" w:rsidRPr="001674E4" w:rsidTr="00FF2C8D">
        <w:trPr>
          <w:trHeight w:val="283"/>
        </w:trPr>
        <w:tc>
          <w:tcPr>
            <w:tcW w:w="3030"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15</w:t>
            </w:r>
          </w:p>
        </w:tc>
        <w:tc>
          <w:tcPr>
            <w:tcW w:w="151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69%</w:t>
            </w:r>
          </w:p>
        </w:tc>
        <w:tc>
          <w:tcPr>
            <w:tcW w:w="143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31%</w:t>
            </w:r>
          </w:p>
        </w:tc>
        <w:tc>
          <w:tcPr>
            <w:tcW w:w="350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r w:rsidR="00FF2C8D" w:rsidRPr="001674E4" w:rsidTr="00FF2C8D">
        <w:trPr>
          <w:trHeight w:val="283"/>
        </w:trPr>
        <w:tc>
          <w:tcPr>
            <w:tcW w:w="3030"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16</w:t>
            </w:r>
          </w:p>
        </w:tc>
        <w:tc>
          <w:tcPr>
            <w:tcW w:w="151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79%</w:t>
            </w:r>
          </w:p>
        </w:tc>
        <w:tc>
          <w:tcPr>
            <w:tcW w:w="143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21%</w:t>
            </w:r>
          </w:p>
        </w:tc>
        <w:tc>
          <w:tcPr>
            <w:tcW w:w="350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bl>
    <w:p w:rsidR="00FF2C8D" w:rsidRPr="001674E4" w:rsidRDefault="00FF2C8D" w:rsidP="009C4D29">
      <w:pPr>
        <w:jc w:val="both"/>
        <w:rPr>
          <w:rFonts w:ascii="Times New Roman" w:hAnsi="Times New Roman"/>
          <w:sz w:val="24"/>
          <w:szCs w:val="24"/>
        </w:rPr>
      </w:pPr>
    </w:p>
    <w:tbl>
      <w:tblPr>
        <w:tblStyle w:val="TableGrid"/>
        <w:tblpPr w:leftFromText="180" w:rightFromText="180" w:vertAnchor="text" w:horzAnchor="margin" w:tblpY="-31"/>
        <w:tblW w:w="9562" w:type="dxa"/>
        <w:tblLook w:val="04A0"/>
      </w:tblPr>
      <w:tblGrid>
        <w:gridCol w:w="1384"/>
        <w:gridCol w:w="722"/>
        <w:gridCol w:w="655"/>
        <w:gridCol w:w="628"/>
        <w:gridCol w:w="736"/>
        <w:gridCol w:w="776"/>
        <w:gridCol w:w="709"/>
        <w:gridCol w:w="788"/>
        <w:gridCol w:w="3164"/>
      </w:tblGrid>
      <w:tr w:rsidR="00FF2C8D" w:rsidRPr="001674E4" w:rsidTr="00FF2C8D">
        <w:trPr>
          <w:trHeight w:val="304"/>
        </w:trPr>
        <w:tc>
          <w:tcPr>
            <w:tcW w:w="9562" w:type="dxa"/>
            <w:gridSpan w:val="9"/>
            <w:noWrap/>
            <w:hideMark/>
          </w:tcPr>
          <w:p w:rsidR="00FF2C8D" w:rsidRPr="001674E4" w:rsidRDefault="00FF2C8D" w:rsidP="00F502E0">
            <w:pPr>
              <w:jc w:val="both"/>
              <w:rPr>
                <w:rFonts w:ascii="Times New Roman" w:hAnsi="Times New Roman"/>
                <w:sz w:val="24"/>
                <w:szCs w:val="24"/>
              </w:rPr>
            </w:pPr>
            <w:r w:rsidRPr="001674E4">
              <w:rPr>
                <w:rFonts w:ascii="Times New Roman" w:hAnsi="Times New Roman"/>
                <w:sz w:val="24"/>
                <w:szCs w:val="24"/>
              </w:rPr>
              <w:lastRenderedPageBreak/>
              <w:t xml:space="preserve">Table </w:t>
            </w:r>
            <w:r w:rsidR="004E2469" w:rsidRPr="001674E4">
              <w:rPr>
                <w:rFonts w:ascii="Times New Roman" w:hAnsi="Times New Roman"/>
                <w:sz w:val="24"/>
                <w:szCs w:val="24"/>
              </w:rPr>
              <w:t>12</w:t>
            </w:r>
            <w:r w:rsidRPr="001674E4">
              <w:rPr>
                <w:rFonts w:ascii="Times New Roman" w:hAnsi="Times New Roman"/>
                <w:sz w:val="24"/>
                <w:szCs w:val="24"/>
              </w:rPr>
              <w:t xml:space="preserve"> Foreign Value Added in Indian Imports from China (35 Sectors) Disaggregated</w:t>
            </w:r>
            <w:r w:rsidR="00F502E0" w:rsidRPr="001674E4">
              <w:rPr>
                <w:rFonts w:ascii="Times New Roman" w:hAnsi="Times New Roman"/>
                <w:sz w:val="24"/>
                <w:szCs w:val="24"/>
              </w:rPr>
              <w:t xml:space="preserve"> (2011)</w:t>
            </w:r>
          </w:p>
        </w:tc>
      </w:tr>
      <w:tr w:rsidR="00FF2C8D" w:rsidRPr="001674E4" w:rsidTr="00FF2C8D">
        <w:trPr>
          <w:trHeight w:val="304"/>
        </w:trPr>
        <w:tc>
          <w:tcPr>
            <w:tcW w:w="1384" w:type="dxa"/>
            <w:noWrap/>
            <w:hideMark/>
          </w:tcPr>
          <w:p w:rsidR="00FF2C8D" w:rsidRPr="001674E4" w:rsidRDefault="00FF2C8D" w:rsidP="009C4D29">
            <w:pPr>
              <w:jc w:val="both"/>
              <w:rPr>
                <w:rFonts w:ascii="Times New Roman" w:hAnsi="Times New Roman"/>
                <w:sz w:val="24"/>
                <w:szCs w:val="24"/>
              </w:rPr>
            </w:pPr>
          </w:p>
        </w:tc>
        <w:tc>
          <w:tcPr>
            <w:tcW w:w="722"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DEU</w:t>
            </w:r>
          </w:p>
        </w:tc>
        <w:tc>
          <w:tcPr>
            <w:tcW w:w="65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w:t>
            </w:r>
          </w:p>
        </w:tc>
        <w:tc>
          <w:tcPr>
            <w:tcW w:w="628"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JPN</w:t>
            </w:r>
          </w:p>
        </w:tc>
        <w:tc>
          <w:tcPr>
            <w:tcW w:w="73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KOR</w:t>
            </w:r>
          </w:p>
        </w:tc>
        <w:tc>
          <w:tcPr>
            <w:tcW w:w="77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TWN</w:t>
            </w:r>
          </w:p>
        </w:tc>
        <w:tc>
          <w:tcPr>
            <w:tcW w:w="70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USA</w:t>
            </w:r>
          </w:p>
        </w:tc>
        <w:tc>
          <w:tcPr>
            <w:tcW w:w="788"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ROW</w:t>
            </w:r>
          </w:p>
        </w:tc>
        <w:tc>
          <w:tcPr>
            <w:tcW w:w="316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 xml:space="preserve">Total Foreign Value Added </w:t>
            </w:r>
          </w:p>
        </w:tc>
      </w:tr>
      <w:tr w:rsidR="00FF2C8D" w:rsidRPr="001674E4" w:rsidTr="00FF2C8D">
        <w:trPr>
          <w:trHeight w:val="304"/>
        </w:trPr>
        <w:tc>
          <w:tcPr>
            <w:tcW w:w="138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9</w:t>
            </w:r>
          </w:p>
        </w:tc>
        <w:tc>
          <w:tcPr>
            <w:tcW w:w="722"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w:t>
            </w:r>
          </w:p>
        </w:tc>
        <w:tc>
          <w:tcPr>
            <w:tcW w:w="65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w:t>
            </w:r>
          </w:p>
        </w:tc>
        <w:tc>
          <w:tcPr>
            <w:tcW w:w="628"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4%</w:t>
            </w:r>
          </w:p>
        </w:tc>
        <w:tc>
          <w:tcPr>
            <w:tcW w:w="73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2%</w:t>
            </w:r>
          </w:p>
        </w:tc>
        <w:tc>
          <w:tcPr>
            <w:tcW w:w="77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2%</w:t>
            </w:r>
          </w:p>
        </w:tc>
        <w:tc>
          <w:tcPr>
            <w:tcW w:w="70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42%</w:t>
            </w:r>
          </w:p>
        </w:tc>
        <w:tc>
          <w:tcPr>
            <w:tcW w:w="788"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47%</w:t>
            </w:r>
          </w:p>
        </w:tc>
        <w:tc>
          <w:tcPr>
            <w:tcW w:w="316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r w:rsidR="00FF2C8D" w:rsidRPr="001674E4" w:rsidTr="00FF2C8D">
        <w:trPr>
          <w:trHeight w:val="304"/>
        </w:trPr>
        <w:tc>
          <w:tcPr>
            <w:tcW w:w="138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12</w:t>
            </w:r>
          </w:p>
        </w:tc>
        <w:tc>
          <w:tcPr>
            <w:tcW w:w="722"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2%</w:t>
            </w:r>
          </w:p>
        </w:tc>
        <w:tc>
          <w:tcPr>
            <w:tcW w:w="65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w:t>
            </w:r>
          </w:p>
        </w:tc>
        <w:tc>
          <w:tcPr>
            <w:tcW w:w="628"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4%</w:t>
            </w:r>
          </w:p>
        </w:tc>
        <w:tc>
          <w:tcPr>
            <w:tcW w:w="73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2%</w:t>
            </w:r>
          </w:p>
        </w:tc>
        <w:tc>
          <w:tcPr>
            <w:tcW w:w="77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w:t>
            </w:r>
          </w:p>
        </w:tc>
        <w:tc>
          <w:tcPr>
            <w:tcW w:w="70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42%</w:t>
            </w:r>
          </w:p>
        </w:tc>
        <w:tc>
          <w:tcPr>
            <w:tcW w:w="788"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49%</w:t>
            </w:r>
          </w:p>
        </w:tc>
        <w:tc>
          <w:tcPr>
            <w:tcW w:w="316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r w:rsidR="00FF2C8D" w:rsidRPr="001674E4" w:rsidTr="00FF2C8D">
        <w:trPr>
          <w:trHeight w:val="304"/>
        </w:trPr>
        <w:tc>
          <w:tcPr>
            <w:tcW w:w="138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13</w:t>
            </w:r>
          </w:p>
        </w:tc>
        <w:tc>
          <w:tcPr>
            <w:tcW w:w="722"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5%</w:t>
            </w:r>
          </w:p>
        </w:tc>
        <w:tc>
          <w:tcPr>
            <w:tcW w:w="65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w:t>
            </w:r>
          </w:p>
        </w:tc>
        <w:tc>
          <w:tcPr>
            <w:tcW w:w="628"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7%</w:t>
            </w:r>
          </w:p>
        </w:tc>
        <w:tc>
          <w:tcPr>
            <w:tcW w:w="73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w:t>
            </w:r>
          </w:p>
        </w:tc>
        <w:tc>
          <w:tcPr>
            <w:tcW w:w="77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2%</w:t>
            </w:r>
          </w:p>
        </w:tc>
        <w:tc>
          <w:tcPr>
            <w:tcW w:w="70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42%</w:t>
            </w:r>
          </w:p>
        </w:tc>
        <w:tc>
          <w:tcPr>
            <w:tcW w:w="788"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40%</w:t>
            </w:r>
          </w:p>
        </w:tc>
        <w:tc>
          <w:tcPr>
            <w:tcW w:w="316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r w:rsidR="00FF2C8D" w:rsidRPr="001674E4" w:rsidTr="00FF2C8D">
        <w:trPr>
          <w:trHeight w:val="304"/>
        </w:trPr>
        <w:tc>
          <w:tcPr>
            <w:tcW w:w="138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14</w:t>
            </w:r>
          </w:p>
        </w:tc>
        <w:tc>
          <w:tcPr>
            <w:tcW w:w="722"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w:t>
            </w:r>
          </w:p>
        </w:tc>
        <w:tc>
          <w:tcPr>
            <w:tcW w:w="65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w:t>
            </w:r>
          </w:p>
        </w:tc>
        <w:tc>
          <w:tcPr>
            <w:tcW w:w="628"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8%</w:t>
            </w:r>
          </w:p>
        </w:tc>
        <w:tc>
          <w:tcPr>
            <w:tcW w:w="73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5%</w:t>
            </w:r>
          </w:p>
        </w:tc>
        <w:tc>
          <w:tcPr>
            <w:tcW w:w="77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6%</w:t>
            </w:r>
          </w:p>
        </w:tc>
        <w:tc>
          <w:tcPr>
            <w:tcW w:w="70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41%</w:t>
            </w:r>
          </w:p>
        </w:tc>
        <w:tc>
          <w:tcPr>
            <w:tcW w:w="788"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37%</w:t>
            </w:r>
          </w:p>
        </w:tc>
        <w:tc>
          <w:tcPr>
            <w:tcW w:w="316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r w:rsidR="00FF2C8D" w:rsidRPr="001674E4" w:rsidTr="00FF2C8D">
        <w:trPr>
          <w:trHeight w:val="304"/>
        </w:trPr>
        <w:tc>
          <w:tcPr>
            <w:tcW w:w="138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15</w:t>
            </w:r>
          </w:p>
        </w:tc>
        <w:tc>
          <w:tcPr>
            <w:tcW w:w="722"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5%</w:t>
            </w:r>
          </w:p>
        </w:tc>
        <w:tc>
          <w:tcPr>
            <w:tcW w:w="65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w:t>
            </w:r>
          </w:p>
        </w:tc>
        <w:tc>
          <w:tcPr>
            <w:tcW w:w="628"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9%</w:t>
            </w:r>
          </w:p>
        </w:tc>
        <w:tc>
          <w:tcPr>
            <w:tcW w:w="73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4%</w:t>
            </w:r>
          </w:p>
        </w:tc>
        <w:tc>
          <w:tcPr>
            <w:tcW w:w="77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2%</w:t>
            </w:r>
          </w:p>
        </w:tc>
        <w:tc>
          <w:tcPr>
            <w:tcW w:w="70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40%</w:t>
            </w:r>
          </w:p>
        </w:tc>
        <w:tc>
          <w:tcPr>
            <w:tcW w:w="788"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38%</w:t>
            </w:r>
          </w:p>
        </w:tc>
        <w:tc>
          <w:tcPr>
            <w:tcW w:w="316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r w:rsidR="00FF2C8D" w:rsidRPr="001674E4" w:rsidTr="00FF2C8D">
        <w:trPr>
          <w:trHeight w:val="304"/>
        </w:trPr>
        <w:tc>
          <w:tcPr>
            <w:tcW w:w="138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Industry 16</w:t>
            </w:r>
          </w:p>
        </w:tc>
        <w:tc>
          <w:tcPr>
            <w:tcW w:w="722"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w:t>
            </w:r>
          </w:p>
        </w:tc>
        <w:tc>
          <w:tcPr>
            <w:tcW w:w="655"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w:t>
            </w:r>
          </w:p>
        </w:tc>
        <w:tc>
          <w:tcPr>
            <w:tcW w:w="628"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5%</w:t>
            </w:r>
          </w:p>
        </w:tc>
        <w:tc>
          <w:tcPr>
            <w:tcW w:w="73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3%</w:t>
            </w:r>
          </w:p>
        </w:tc>
        <w:tc>
          <w:tcPr>
            <w:tcW w:w="776"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2%</w:t>
            </w:r>
          </w:p>
        </w:tc>
        <w:tc>
          <w:tcPr>
            <w:tcW w:w="709"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45%</w:t>
            </w:r>
          </w:p>
        </w:tc>
        <w:tc>
          <w:tcPr>
            <w:tcW w:w="788"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42%</w:t>
            </w:r>
          </w:p>
        </w:tc>
        <w:tc>
          <w:tcPr>
            <w:tcW w:w="3164" w:type="dxa"/>
            <w:noWrap/>
            <w:hideMark/>
          </w:tcPr>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t>100%</w:t>
            </w:r>
          </w:p>
        </w:tc>
      </w:tr>
    </w:tbl>
    <w:p w:rsidR="00FF2C8D" w:rsidRPr="001674E4" w:rsidRDefault="00FF2C8D" w:rsidP="009C4D29">
      <w:pPr>
        <w:jc w:val="both"/>
        <w:rPr>
          <w:rFonts w:ascii="Times New Roman" w:hAnsi="Times New Roman"/>
          <w:sz w:val="24"/>
          <w:szCs w:val="24"/>
        </w:rPr>
      </w:pPr>
    </w:p>
    <w:p w:rsidR="00FF2C8D" w:rsidRPr="001674E4" w:rsidRDefault="00FF2C8D" w:rsidP="009C4D29">
      <w:pPr>
        <w:jc w:val="both"/>
        <w:rPr>
          <w:rFonts w:ascii="Times New Roman" w:hAnsi="Times New Roman"/>
          <w:sz w:val="24"/>
          <w:szCs w:val="24"/>
        </w:rPr>
      </w:pPr>
      <w:r w:rsidRPr="001674E4">
        <w:rPr>
          <w:rFonts w:ascii="Times New Roman" w:hAnsi="Times New Roman"/>
          <w:sz w:val="24"/>
          <w:szCs w:val="24"/>
        </w:rPr>
        <w:br w:type="page"/>
      </w:r>
    </w:p>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lastRenderedPageBreak/>
        <w:t>Table 1</w:t>
      </w:r>
      <w:r w:rsidR="004E2469" w:rsidRPr="001674E4">
        <w:rPr>
          <w:rFonts w:ascii="Times New Roman" w:hAnsi="Times New Roman"/>
          <w:sz w:val="24"/>
          <w:szCs w:val="24"/>
        </w:rPr>
        <w:t>3</w:t>
      </w:r>
      <w:r w:rsidRPr="001674E4">
        <w:rPr>
          <w:rFonts w:ascii="Times New Roman" w:hAnsi="Times New Roman"/>
          <w:sz w:val="24"/>
          <w:szCs w:val="24"/>
        </w:rPr>
        <w:t xml:space="preserve"> Comparing Gross Trade Balance and Value Added Trade Balance</w:t>
      </w:r>
    </w:p>
    <w:tbl>
      <w:tblPr>
        <w:tblStyle w:val="TableGrid"/>
        <w:tblW w:w="7024" w:type="dxa"/>
        <w:tblLook w:val="04A0"/>
      </w:tblPr>
      <w:tblGrid>
        <w:gridCol w:w="2432"/>
        <w:gridCol w:w="2284"/>
        <w:gridCol w:w="2308"/>
      </w:tblGrid>
      <w:tr w:rsidR="00FF2C8D" w:rsidRPr="00D608E0" w:rsidTr="00D608E0">
        <w:trPr>
          <w:trHeight w:val="791"/>
        </w:trPr>
        <w:tc>
          <w:tcPr>
            <w:tcW w:w="2432" w:type="dxa"/>
            <w:hideMark/>
          </w:tcPr>
          <w:p w:rsidR="00FF2C8D" w:rsidRPr="00D608E0" w:rsidRDefault="00D608E0" w:rsidP="00D608E0">
            <w:pPr>
              <w:spacing w:line="360" w:lineRule="auto"/>
              <w:jc w:val="center"/>
              <w:rPr>
                <w:rFonts w:ascii="Times New Roman" w:hAnsi="Times New Roman"/>
                <w:sz w:val="24"/>
                <w:szCs w:val="24"/>
              </w:rPr>
            </w:pPr>
            <w:r w:rsidRPr="00D608E0">
              <w:rPr>
                <w:rFonts w:ascii="Times New Roman" w:hAnsi="Times New Roman"/>
                <w:sz w:val="24"/>
                <w:szCs w:val="24"/>
              </w:rPr>
              <w:t>a.</w:t>
            </w:r>
            <w:r>
              <w:rPr>
                <w:rFonts w:ascii="Times New Roman" w:hAnsi="Times New Roman" w:hint="eastAsia"/>
                <w:sz w:val="24"/>
                <w:szCs w:val="24"/>
              </w:rPr>
              <w:br/>
            </w:r>
            <w:r w:rsidR="00FF2C8D" w:rsidRPr="00D608E0">
              <w:rPr>
                <w:rFonts w:ascii="Times New Roman" w:hAnsi="Times New Roman"/>
                <w:sz w:val="24"/>
                <w:szCs w:val="24"/>
              </w:rPr>
              <w:t>India-</w:t>
            </w:r>
            <w:r w:rsidR="00FF2C8D" w:rsidRPr="00D608E0">
              <w:rPr>
                <w:rFonts w:ascii="Times New Roman" w:hAnsi="Times New Roman"/>
                <w:sz w:val="24"/>
                <w:szCs w:val="24"/>
              </w:rPr>
              <w:br/>
              <w:t>China</w:t>
            </w:r>
            <w:r w:rsidR="00FF2C8D" w:rsidRPr="00D608E0">
              <w:rPr>
                <w:rFonts w:ascii="Times New Roman" w:hAnsi="Times New Roman"/>
                <w:sz w:val="24"/>
                <w:szCs w:val="24"/>
              </w:rPr>
              <w:br/>
              <w:t xml:space="preserve">US$ </w:t>
            </w:r>
            <w:r w:rsidRPr="00D608E0">
              <w:rPr>
                <w:rFonts w:ascii="Times New Roman" w:hAnsi="Times New Roman"/>
                <w:sz w:val="24"/>
                <w:szCs w:val="24"/>
              </w:rPr>
              <w:t>Millions</w:t>
            </w:r>
          </w:p>
        </w:tc>
        <w:tc>
          <w:tcPr>
            <w:tcW w:w="2284"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Gross Trade Balance</w:t>
            </w:r>
          </w:p>
        </w:tc>
        <w:tc>
          <w:tcPr>
            <w:tcW w:w="2308" w:type="dxa"/>
            <w:hideMark/>
          </w:tcPr>
          <w:p w:rsidR="00FF2C8D" w:rsidRPr="00D608E0" w:rsidRDefault="00617260" w:rsidP="00D608E0">
            <w:pPr>
              <w:spacing w:line="360" w:lineRule="auto"/>
              <w:jc w:val="center"/>
              <w:rPr>
                <w:rFonts w:ascii="Times New Roman" w:hAnsi="Times New Roman"/>
                <w:sz w:val="24"/>
                <w:szCs w:val="24"/>
              </w:rPr>
            </w:pPr>
            <w:r w:rsidRPr="00D608E0">
              <w:rPr>
                <w:rFonts w:ascii="Times New Roman" w:hAnsi="Times New Roman"/>
                <w:sz w:val="24"/>
                <w:szCs w:val="24"/>
              </w:rPr>
              <w:t>TIVA</w:t>
            </w:r>
            <w:r w:rsidRPr="00D608E0">
              <w:rPr>
                <w:rFonts w:ascii="Times New Roman" w:hAnsi="Times New Roman"/>
                <w:sz w:val="24"/>
                <w:szCs w:val="24"/>
              </w:rPr>
              <w:br/>
              <w:t>(</w:t>
            </w:r>
            <w:r w:rsidR="00FF2C8D" w:rsidRPr="00D608E0">
              <w:rPr>
                <w:rFonts w:ascii="Times New Roman" w:hAnsi="Times New Roman"/>
                <w:sz w:val="24"/>
                <w:szCs w:val="24"/>
              </w:rPr>
              <w:t>Value Added TB)</w:t>
            </w:r>
          </w:p>
        </w:tc>
      </w:tr>
      <w:tr w:rsidR="00FF2C8D" w:rsidRPr="00D608E0" w:rsidTr="00D608E0">
        <w:trPr>
          <w:trHeight w:val="421"/>
        </w:trPr>
        <w:tc>
          <w:tcPr>
            <w:tcW w:w="2432"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1995</w:t>
            </w:r>
          </w:p>
        </w:tc>
        <w:tc>
          <w:tcPr>
            <w:tcW w:w="2284"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-529</w:t>
            </w:r>
          </w:p>
        </w:tc>
        <w:tc>
          <w:tcPr>
            <w:tcW w:w="2308"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-924</w:t>
            </w:r>
          </w:p>
        </w:tc>
      </w:tr>
      <w:tr w:rsidR="00FF2C8D" w:rsidRPr="00D608E0" w:rsidTr="00D608E0">
        <w:trPr>
          <w:trHeight w:val="421"/>
        </w:trPr>
        <w:tc>
          <w:tcPr>
            <w:tcW w:w="2432"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2011</w:t>
            </w:r>
          </w:p>
        </w:tc>
        <w:tc>
          <w:tcPr>
            <w:tcW w:w="2284"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-36186</w:t>
            </w:r>
          </w:p>
        </w:tc>
        <w:tc>
          <w:tcPr>
            <w:tcW w:w="2308"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-40771</w:t>
            </w:r>
          </w:p>
        </w:tc>
      </w:tr>
      <w:tr w:rsidR="00FF2C8D" w:rsidRPr="00D608E0" w:rsidTr="00D608E0">
        <w:trPr>
          <w:trHeight w:val="421"/>
        </w:trPr>
        <w:tc>
          <w:tcPr>
            <w:tcW w:w="2432"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Method</w:t>
            </w:r>
          </w:p>
        </w:tc>
        <w:tc>
          <w:tcPr>
            <w:tcW w:w="2284"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IMF, DOTS</w:t>
            </w:r>
          </w:p>
        </w:tc>
        <w:tc>
          <w:tcPr>
            <w:tcW w:w="2308"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I-O Analysis</w:t>
            </w:r>
          </w:p>
        </w:tc>
      </w:tr>
    </w:tbl>
    <w:p w:rsidR="00FF2C8D" w:rsidRPr="00D608E0" w:rsidRDefault="00FF2C8D" w:rsidP="00D608E0">
      <w:pPr>
        <w:spacing w:line="360" w:lineRule="auto"/>
        <w:jc w:val="center"/>
        <w:rPr>
          <w:rFonts w:ascii="Times New Roman" w:hAnsi="Times New Roman"/>
          <w:sz w:val="24"/>
          <w:szCs w:val="24"/>
        </w:rPr>
      </w:pPr>
    </w:p>
    <w:tbl>
      <w:tblPr>
        <w:tblStyle w:val="TableGrid"/>
        <w:tblW w:w="7056" w:type="dxa"/>
        <w:tblLook w:val="04A0"/>
      </w:tblPr>
      <w:tblGrid>
        <w:gridCol w:w="2349"/>
        <w:gridCol w:w="2777"/>
        <w:gridCol w:w="1930"/>
      </w:tblGrid>
      <w:tr w:rsidR="00FF2C8D" w:rsidRPr="00D608E0" w:rsidTr="00D608E0">
        <w:trPr>
          <w:trHeight w:val="865"/>
        </w:trPr>
        <w:tc>
          <w:tcPr>
            <w:tcW w:w="2349" w:type="dxa"/>
            <w:hideMark/>
          </w:tcPr>
          <w:p w:rsidR="00FF2C8D" w:rsidRPr="00D608E0" w:rsidRDefault="00D608E0" w:rsidP="00D608E0">
            <w:pPr>
              <w:spacing w:line="360" w:lineRule="auto"/>
              <w:jc w:val="center"/>
              <w:rPr>
                <w:rFonts w:ascii="Times New Roman" w:hAnsi="Times New Roman"/>
                <w:sz w:val="24"/>
                <w:szCs w:val="24"/>
              </w:rPr>
            </w:pPr>
            <w:r w:rsidRPr="00D608E0">
              <w:rPr>
                <w:rFonts w:ascii="Times New Roman" w:hAnsi="Times New Roman"/>
                <w:sz w:val="24"/>
                <w:szCs w:val="24"/>
              </w:rPr>
              <w:t>b.</w:t>
            </w:r>
            <w:r>
              <w:rPr>
                <w:rFonts w:ascii="Times New Roman" w:hAnsi="Times New Roman" w:hint="eastAsia"/>
                <w:sz w:val="24"/>
                <w:szCs w:val="24"/>
              </w:rPr>
              <w:br/>
            </w:r>
            <w:r w:rsidR="00FF2C8D" w:rsidRPr="00D608E0">
              <w:rPr>
                <w:rFonts w:ascii="Times New Roman" w:hAnsi="Times New Roman"/>
                <w:sz w:val="24"/>
                <w:szCs w:val="24"/>
              </w:rPr>
              <w:t xml:space="preserve">India-US </w:t>
            </w:r>
            <w:r w:rsidR="00FF2C8D" w:rsidRPr="00D608E0">
              <w:rPr>
                <w:rFonts w:ascii="Times New Roman" w:hAnsi="Times New Roman"/>
                <w:sz w:val="24"/>
                <w:szCs w:val="24"/>
              </w:rPr>
              <w:br/>
              <w:t xml:space="preserve">US$ </w:t>
            </w:r>
            <w:r w:rsidRPr="00D608E0">
              <w:rPr>
                <w:rFonts w:ascii="Times New Roman" w:hAnsi="Times New Roman"/>
                <w:sz w:val="24"/>
                <w:szCs w:val="24"/>
              </w:rPr>
              <w:t>Millions</w:t>
            </w:r>
          </w:p>
        </w:tc>
        <w:tc>
          <w:tcPr>
            <w:tcW w:w="2777"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Gross Trade Balance</w:t>
            </w:r>
          </w:p>
        </w:tc>
        <w:tc>
          <w:tcPr>
            <w:tcW w:w="1930" w:type="dxa"/>
            <w:hideMark/>
          </w:tcPr>
          <w:p w:rsidR="00FF2C8D" w:rsidRPr="00D608E0" w:rsidRDefault="009421E2" w:rsidP="00D608E0">
            <w:pPr>
              <w:spacing w:line="360" w:lineRule="auto"/>
              <w:jc w:val="center"/>
              <w:rPr>
                <w:rFonts w:ascii="Times New Roman" w:hAnsi="Times New Roman"/>
                <w:sz w:val="24"/>
                <w:szCs w:val="24"/>
              </w:rPr>
            </w:pPr>
            <w:r w:rsidRPr="00D608E0">
              <w:rPr>
                <w:rFonts w:ascii="Times New Roman" w:hAnsi="Times New Roman"/>
                <w:sz w:val="24"/>
                <w:szCs w:val="24"/>
              </w:rPr>
              <w:t>TIVA</w:t>
            </w:r>
            <w:r w:rsidRPr="00D608E0">
              <w:rPr>
                <w:rFonts w:ascii="Times New Roman" w:hAnsi="Times New Roman"/>
                <w:sz w:val="24"/>
                <w:szCs w:val="24"/>
              </w:rPr>
              <w:br/>
              <w:t>(</w:t>
            </w:r>
            <w:r w:rsidR="00FF2C8D" w:rsidRPr="00D608E0">
              <w:rPr>
                <w:rFonts w:ascii="Times New Roman" w:hAnsi="Times New Roman"/>
                <w:sz w:val="24"/>
                <w:szCs w:val="24"/>
              </w:rPr>
              <w:t>Value Added TB)</w:t>
            </w:r>
          </w:p>
        </w:tc>
      </w:tr>
      <w:tr w:rsidR="00FF2C8D" w:rsidRPr="00D608E0" w:rsidTr="00D608E0">
        <w:trPr>
          <w:trHeight w:val="289"/>
        </w:trPr>
        <w:tc>
          <w:tcPr>
            <w:tcW w:w="2349"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1995</w:t>
            </w:r>
          </w:p>
        </w:tc>
        <w:tc>
          <w:tcPr>
            <w:tcW w:w="2777"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1961</w:t>
            </w:r>
          </w:p>
        </w:tc>
        <w:tc>
          <w:tcPr>
            <w:tcW w:w="1930"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-18964</w:t>
            </w:r>
          </w:p>
        </w:tc>
      </w:tr>
      <w:tr w:rsidR="00FF2C8D" w:rsidRPr="00D608E0" w:rsidTr="00D608E0">
        <w:trPr>
          <w:trHeight w:val="289"/>
        </w:trPr>
        <w:tc>
          <w:tcPr>
            <w:tcW w:w="2349"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2011</w:t>
            </w:r>
          </w:p>
        </w:tc>
        <w:tc>
          <w:tcPr>
            <w:tcW w:w="2777"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9905</w:t>
            </w:r>
          </w:p>
        </w:tc>
        <w:tc>
          <w:tcPr>
            <w:tcW w:w="1930"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-158093</w:t>
            </w:r>
          </w:p>
        </w:tc>
      </w:tr>
      <w:tr w:rsidR="00FF2C8D" w:rsidRPr="00D608E0" w:rsidTr="00D608E0">
        <w:trPr>
          <w:trHeight w:val="289"/>
        </w:trPr>
        <w:tc>
          <w:tcPr>
            <w:tcW w:w="2349"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Method</w:t>
            </w:r>
          </w:p>
        </w:tc>
        <w:tc>
          <w:tcPr>
            <w:tcW w:w="2777"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IMF, DOTS</w:t>
            </w:r>
          </w:p>
        </w:tc>
        <w:tc>
          <w:tcPr>
            <w:tcW w:w="1930" w:type="dxa"/>
            <w:hideMark/>
          </w:tcPr>
          <w:p w:rsidR="00FF2C8D" w:rsidRPr="00D608E0" w:rsidRDefault="00FF2C8D" w:rsidP="00D608E0">
            <w:pPr>
              <w:spacing w:line="360" w:lineRule="auto"/>
              <w:jc w:val="center"/>
              <w:rPr>
                <w:rFonts w:ascii="Times New Roman" w:hAnsi="Times New Roman"/>
                <w:sz w:val="24"/>
                <w:szCs w:val="24"/>
              </w:rPr>
            </w:pPr>
            <w:r w:rsidRPr="00D608E0">
              <w:rPr>
                <w:rFonts w:ascii="Times New Roman" w:hAnsi="Times New Roman"/>
                <w:sz w:val="24"/>
                <w:szCs w:val="24"/>
              </w:rPr>
              <w:t>I-O Analysis</w:t>
            </w:r>
          </w:p>
        </w:tc>
      </w:tr>
    </w:tbl>
    <w:p w:rsidR="00FF2C8D" w:rsidRPr="001674E4" w:rsidRDefault="00FF2C8D" w:rsidP="009C4D29">
      <w:pPr>
        <w:spacing w:line="360" w:lineRule="auto"/>
        <w:jc w:val="both"/>
        <w:rPr>
          <w:rFonts w:ascii="Times New Roman" w:hAnsi="Times New Roman"/>
          <w:sz w:val="24"/>
          <w:szCs w:val="24"/>
        </w:rPr>
      </w:pPr>
    </w:p>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br w:type="page"/>
      </w:r>
    </w:p>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lastRenderedPageBreak/>
        <w:t>Table 1</w:t>
      </w:r>
      <w:r w:rsidR="004E2469" w:rsidRPr="001674E4">
        <w:rPr>
          <w:rFonts w:ascii="Times New Roman" w:hAnsi="Times New Roman"/>
          <w:sz w:val="24"/>
          <w:szCs w:val="24"/>
        </w:rPr>
        <w:t>4</w:t>
      </w:r>
      <w:r w:rsidRPr="001674E4">
        <w:rPr>
          <w:rFonts w:ascii="Times New Roman" w:hAnsi="Times New Roman"/>
          <w:sz w:val="24"/>
          <w:szCs w:val="24"/>
        </w:rPr>
        <w:t xml:space="preserve"> Value Trade Balance (5 sector case)</w:t>
      </w:r>
    </w:p>
    <w:tbl>
      <w:tblPr>
        <w:tblStyle w:val="TableGrid"/>
        <w:tblW w:w="6286" w:type="dxa"/>
        <w:tblLook w:val="04A0"/>
      </w:tblPr>
      <w:tblGrid>
        <w:gridCol w:w="2257"/>
        <w:gridCol w:w="2257"/>
        <w:gridCol w:w="1772"/>
      </w:tblGrid>
      <w:tr w:rsidR="00FF2C8D" w:rsidRPr="001674E4" w:rsidTr="00FF2C8D">
        <w:trPr>
          <w:trHeight w:val="348"/>
        </w:trPr>
        <w:tc>
          <w:tcPr>
            <w:tcW w:w="225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India-China 2011 </w:t>
            </w:r>
          </w:p>
        </w:tc>
        <w:tc>
          <w:tcPr>
            <w:tcW w:w="225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$Million (TIVA) </w:t>
            </w:r>
          </w:p>
        </w:tc>
        <w:tc>
          <w:tcPr>
            <w:tcW w:w="177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Share in Total</w:t>
            </w:r>
          </w:p>
        </w:tc>
      </w:tr>
      <w:tr w:rsidR="00FF2C8D" w:rsidRPr="001674E4" w:rsidTr="00FF2C8D">
        <w:trPr>
          <w:trHeight w:val="348"/>
        </w:trPr>
        <w:tc>
          <w:tcPr>
            <w:tcW w:w="225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Primary  1 </w:t>
            </w:r>
          </w:p>
        </w:tc>
        <w:tc>
          <w:tcPr>
            <w:tcW w:w="225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-522 </w:t>
            </w:r>
          </w:p>
        </w:tc>
        <w:tc>
          <w:tcPr>
            <w:tcW w:w="177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 </w:t>
            </w:r>
          </w:p>
        </w:tc>
      </w:tr>
      <w:tr w:rsidR="00FF2C8D" w:rsidRPr="001674E4" w:rsidTr="00FF2C8D">
        <w:trPr>
          <w:trHeight w:val="348"/>
        </w:trPr>
        <w:tc>
          <w:tcPr>
            <w:tcW w:w="225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Primary  2 </w:t>
            </w:r>
          </w:p>
        </w:tc>
        <w:tc>
          <w:tcPr>
            <w:tcW w:w="225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-1941 </w:t>
            </w:r>
          </w:p>
        </w:tc>
        <w:tc>
          <w:tcPr>
            <w:tcW w:w="177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5% </w:t>
            </w:r>
          </w:p>
        </w:tc>
      </w:tr>
      <w:tr w:rsidR="00FF2C8D" w:rsidRPr="001674E4" w:rsidTr="00FF2C8D">
        <w:trPr>
          <w:trHeight w:val="348"/>
        </w:trPr>
        <w:tc>
          <w:tcPr>
            <w:tcW w:w="225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Secondary 1 </w:t>
            </w:r>
          </w:p>
        </w:tc>
        <w:tc>
          <w:tcPr>
            <w:tcW w:w="225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-10406 </w:t>
            </w:r>
          </w:p>
        </w:tc>
        <w:tc>
          <w:tcPr>
            <w:tcW w:w="177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26% </w:t>
            </w:r>
          </w:p>
        </w:tc>
      </w:tr>
      <w:tr w:rsidR="00FF2C8D" w:rsidRPr="001674E4" w:rsidTr="00FF2C8D">
        <w:trPr>
          <w:trHeight w:val="348"/>
        </w:trPr>
        <w:tc>
          <w:tcPr>
            <w:tcW w:w="225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Secondary 2 </w:t>
            </w:r>
          </w:p>
        </w:tc>
        <w:tc>
          <w:tcPr>
            <w:tcW w:w="225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-18886 </w:t>
            </w:r>
          </w:p>
        </w:tc>
        <w:tc>
          <w:tcPr>
            <w:tcW w:w="177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46% </w:t>
            </w:r>
          </w:p>
        </w:tc>
      </w:tr>
      <w:tr w:rsidR="00FF2C8D" w:rsidRPr="001674E4" w:rsidTr="00FF2C8D">
        <w:trPr>
          <w:trHeight w:val="348"/>
        </w:trPr>
        <w:tc>
          <w:tcPr>
            <w:tcW w:w="225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Services </w:t>
            </w:r>
          </w:p>
        </w:tc>
        <w:tc>
          <w:tcPr>
            <w:tcW w:w="225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-9015 </w:t>
            </w:r>
          </w:p>
        </w:tc>
        <w:tc>
          <w:tcPr>
            <w:tcW w:w="177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22% </w:t>
            </w:r>
          </w:p>
        </w:tc>
      </w:tr>
      <w:tr w:rsidR="00FF2C8D" w:rsidRPr="001674E4" w:rsidTr="00FF2C8D">
        <w:trPr>
          <w:trHeight w:val="348"/>
        </w:trPr>
        <w:tc>
          <w:tcPr>
            <w:tcW w:w="225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Total</w:t>
            </w:r>
          </w:p>
        </w:tc>
        <w:tc>
          <w:tcPr>
            <w:tcW w:w="2257"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-40771 </w:t>
            </w:r>
          </w:p>
        </w:tc>
        <w:tc>
          <w:tcPr>
            <w:tcW w:w="177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100% </w:t>
            </w:r>
          </w:p>
        </w:tc>
      </w:tr>
    </w:tbl>
    <w:p w:rsidR="00FF2C8D" w:rsidRPr="001674E4" w:rsidRDefault="00FF2C8D" w:rsidP="009C4D29">
      <w:pPr>
        <w:spacing w:line="360" w:lineRule="auto"/>
        <w:jc w:val="both"/>
        <w:rPr>
          <w:rFonts w:ascii="Times New Roman" w:hAnsi="Times New Roman"/>
          <w:sz w:val="24"/>
          <w:szCs w:val="24"/>
        </w:rPr>
      </w:pPr>
    </w:p>
    <w:tbl>
      <w:tblPr>
        <w:tblStyle w:val="TableGrid"/>
        <w:tblW w:w="6234" w:type="dxa"/>
        <w:tblLook w:val="04A0"/>
      </w:tblPr>
      <w:tblGrid>
        <w:gridCol w:w="2042"/>
        <w:gridCol w:w="2470"/>
        <w:gridCol w:w="1722"/>
      </w:tblGrid>
      <w:tr w:rsidR="00FF2C8D" w:rsidRPr="001674E4" w:rsidTr="00FF2C8D">
        <w:trPr>
          <w:trHeight w:val="531"/>
        </w:trPr>
        <w:tc>
          <w:tcPr>
            <w:tcW w:w="204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India-US 2011 </w:t>
            </w:r>
          </w:p>
        </w:tc>
        <w:tc>
          <w:tcPr>
            <w:tcW w:w="247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$Million (TIVA) </w:t>
            </w:r>
          </w:p>
        </w:tc>
        <w:tc>
          <w:tcPr>
            <w:tcW w:w="172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Share in Total</w:t>
            </w:r>
          </w:p>
        </w:tc>
      </w:tr>
      <w:tr w:rsidR="00FF2C8D" w:rsidRPr="001674E4" w:rsidTr="00FF2C8D">
        <w:trPr>
          <w:trHeight w:val="283"/>
        </w:trPr>
        <w:tc>
          <w:tcPr>
            <w:tcW w:w="204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Primary  1 </w:t>
            </w:r>
          </w:p>
        </w:tc>
        <w:tc>
          <w:tcPr>
            <w:tcW w:w="247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971 </w:t>
            </w:r>
          </w:p>
        </w:tc>
        <w:tc>
          <w:tcPr>
            <w:tcW w:w="172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 </w:t>
            </w:r>
          </w:p>
        </w:tc>
      </w:tr>
      <w:tr w:rsidR="00FF2C8D" w:rsidRPr="001674E4" w:rsidTr="00FF2C8D">
        <w:trPr>
          <w:trHeight w:val="283"/>
        </w:trPr>
        <w:tc>
          <w:tcPr>
            <w:tcW w:w="204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Primary  2 </w:t>
            </w:r>
          </w:p>
        </w:tc>
        <w:tc>
          <w:tcPr>
            <w:tcW w:w="247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-22903 </w:t>
            </w:r>
          </w:p>
        </w:tc>
        <w:tc>
          <w:tcPr>
            <w:tcW w:w="172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14% </w:t>
            </w:r>
          </w:p>
        </w:tc>
      </w:tr>
      <w:tr w:rsidR="00FF2C8D" w:rsidRPr="001674E4" w:rsidTr="00FF2C8D">
        <w:trPr>
          <w:trHeight w:val="283"/>
        </w:trPr>
        <w:tc>
          <w:tcPr>
            <w:tcW w:w="204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Secondary 1 </w:t>
            </w:r>
          </w:p>
        </w:tc>
        <w:tc>
          <w:tcPr>
            <w:tcW w:w="247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-14380 </w:t>
            </w:r>
          </w:p>
        </w:tc>
        <w:tc>
          <w:tcPr>
            <w:tcW w:w="172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9% </w:t>
            </w:r>
          </w:p>
        </w:tc>
      </w:tr>
      <w:tr w:rsidR="00FF2C8D" w:rsidRPr="001674E4" w:rsidTr="00FF2C8D">
        <w:trPr>
          <w:trHeight w:val="283"/>
        </w:trPr>
        <w:tc>
          <w:tcPr>
            <w:tcW w:w="204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Secondary 2 </w:t>
            </w:r>
          </w:p>
        </w:tc>
        <w:tc>
          <w:tcPr>
            <w:tcW w:w="247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-26064 </w:t>
            </w:r>
          </w:p>
        </w:tc>
        <w:tc>
          <w:tcPr>
            <w:tcW w:w="172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16% </w:t>
            </w:r>
          </w:p>
        </w:tc>
      </w:tr>
      <w:tr w:rsidR="00FF2C8D" w:rsidRPr="001674E4" w:rsidTr="00FF2C8D">
        <w:trPr>
          <w:trHeight w:val="283"/>
        </w:trPr>
        <w:tc>
          <w:tcPr>
            <w:tcW w:w="204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Services </w:t>
            </w:r>
          </w:p>
        </w:tc>
        <w:tc>
          <w:tcPr>
            <w:tcW w:w="247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-95717 </w:t>
            </w:r>
          </w:p>
        </w:tc>
        <w:tc>
          <w:tcPr>
            <w:tcW w:w="172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61% </w:t>
            </w:r>
          </w:p>
        </w:tc>
      </w:tr>
      <w:tr w:rsidR="00FF2C8D" w:rsidRPr="001674E4" w:rsidTr="00FF2C8D">
        <w:trPr>
          <w:trHeight w:val="58"/>
        </w:trPr>
        <w:tc>
          <w:tcPr>
            <w:tcW w:w="204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Total</w:t>
            </w:r>
          </w:p>
        </w:tc>
        <w:tc>
          <w:tcPr>
            <w:tcW w:w="2470"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-158093 </w:t>
            </w:r>
          </w:p>
        </w:tc>
        <w:tc>
          <w:tcPr>
            <w:tcW w:w="1722" w:type="dxa"/>
            <w:hideMark/>
          </w:tcPr>
          <w:p w:rsidR="00FF2C8D" w:rsidRPr="001674E4" w:rsidRDefault="00FF2C8D"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100% </w:t>
            </w:r>
          </w:p>
        </w:tc>
      </w:tr>
    </w:tbl>
    <w:p w:rsidR="00FF2C8D" w:rsidRPr="001674E4" w:rsidRDefault="00FF2C8D" w:rsidP="009C4D29">
      <w:pPr>
        <w:spacing w:after="0" w:line="240" w:lineRule="auto"/>
        <w:jc w:val="both"/>
        <w:rPr>
          <w:rFonts w:ascii="Times New Roman" w:hAnsi="Times New Roman"/>
          <w:sz w:val="24"/>
          <w:szCs w:val="24"/>
        </w:rPr>
      </w:pPr>
      <w:r w:rsidRPr="001674E4">
        <w:rPr>
          <w:rFonts w:ascii="Times New Roman" w:hAnsi="Times New Roman"/>
          <w:sz w:val="24"/>
          <w:szCs w:val="24"/>
        </w:rPr>
        <w:br/>
      </w:r>
    </w:p>
    <w:p w:rsidR="00FF2C8D" w:rsidRPr="001674E4" w:rsidRDefault="00FF2C8D" w:rsidP="009C4D29">
      <w:pPr>
        <w:spacing w:after="0" w:line="240" w:lineRule="auto"/>
        <w:jc w:val="both"/>
        <w:rPr>
          <w:rFonts w:ascii="Times New Roman" w:hAnsi="Times New Roman"/>
          <w:sz w:val="24"/>
          <w:szCs w:val="24"/>
        </w:rPr>
      </w:pPr>
      <w:r w:rsidRPr="001674E4">
        <w:rPr>
          <w:rFonts w:ascii="Times New Roman" w:hAnsi="Times New Roman"/>
          <w:sz w:val="24"/>
          <w:szCs w:val="24"/>
        </w:rPr>
        <w:br w:type="page"/>
      </w:r>
    </w:p>
    <w:p w:rsidR="008F05A4" w:rsidRPr="001674E4" w:rsidRDefault="00197914" w:rsidP="009C4D29">
      <w:pPr>
        <w:jc w:val="both"/>
        <w:rPr>
          <w:rFonts w:ascii="Times New Roman" w:hAnsi="Times New Roman"/>
          <w:sz w:val="24"/>
          <w:szCs w:val="24"/>
        </w:rPr>
      </w:pPr>
      <w:r w:rsidRPr="001674E4">
        <w:rPr>
          <w:rFonts w:ascii="Times New Roman" w:hAnsi="Times New Roman"/>
          <w:sz w:val="24"/>
          <w:szCs w:val="24"/>
        </w:rPr>
        <w:lastRenderedPageBreak/>
        <w:t>Bibliography</w:t>
      </w:r>
    </w:p>
    <w:p w:rsidR="008F05A4" w:rsidRPr="001674E4" w:rsidRDefault="008F05A4" w:rsidP="009C4D29">
      <w:pPr>
        <w:autoSpaceDE w:val="0"/>
        <w:autoSpaceDN w:val="0"/>
        <w:adjustRightInd w:val="0"/>
        <w:spacing w:after="0" w:line="240" w:lineRule="auto"/>
        <w:jc w:val="both"/>
        <w:rPr>
          <w:rFonts w:ascii="Times New Roman" w:hAnsi="Times New Roman"/>
          <w:sz w:val="24"/>
          <w:szCs w:val="24"/>
        </w:rPr>
      </w:pPr>
    </w:p>
    <w:p w:rsidR="008F05A4" w:rsidRPr="001674E4" w:rsidRDefault="008F05A4" w:rsidP="009C4D29">
      <w:pPr>
        <w:autoSpaceDE w:val="0"/>
        <w:autoSpaceDN w:val="0"/>
        <w:adjustRightInd w:val="0"/>
        <w:spacing w:after="0" w:line="360" w:lineRule="auto"/>
        <w:jc w:val="both"/>
        <w:rPr>
          <w:rFonts w:ascii="Times New Roman" w:hAnsi="Times New Roman"/>
          <w:sz w:val="24"/>
          <w:szCs w:val="24"/>
        </w:rPr>
      </w:pPr>
      <w:r w:rsidRPr="001674E4">
        <w:rPr>
          <w:rFonts w:ascii="Times New Roman" w:hAnsi="Times New Roman"/>
          <w:sz w:val="24"/>
          <w:szCs w:val="24"/>
        </w:rPr>
        <w:t xml:space="preserve">Baldwin, R., (2012) </w:t>
      </w:r>
      <w:r w:rsidRPr="001674E4">
        <w:rPr>
          <w:rFonts w:ascii="Times New Roman" w:eastAsia="RyuminPr5-Regular" w:hAnsi="Times New Roman"/>
          <w:sz w:val="24"/>
          <w:szCs w:val="24"/>
        </w:rPr>
        <w:t>“</w:t>
      </w:r>
      <w:r w:rsidRPr="001674E4">
        <w:rPr>
          <w:rFonts w:ascii="Times New Roman" w:hAnsi="Times New Roman"/>
          <w:sz w:val="24"/>
          <w:szCs w:val="24"/>
        </w:rPr>
        <w:t>Global Supply Chains: Why They Emerged, Why They Matter, and Where They Are Going</w:t>
      </w:r>
      <w:r w:rsidRPr="001674E4">
        <w:rPr>
          <w:rFonts w:ascii="Times New Roman" w:eastAsia="RyuminPr5-Regular" w:hAnsi="Times New Roman"/>
          <w:sz w:val="24"/>
          <w:szCs w:val="24"/>
        </w:rPr>
        <w:t xml:space="preserve">” </w:t>
      </w:r>
      <w:r w:rsidRPr="001674E4">
        <w:rPr>
          <w:rFonts w:ascii="Times New Roman" w:hAnsi="Times New Roman"/>
          <w:i/>
          <w:iCs/>
          <w:sz w:val="24"/>
          <w:szCs w:val="24"/>
        </w:rPr>
        <w:t xml:space="preserve">Centre for Trade and Economic Integration (CTEI) Papers, </w:t>
      </w:r>
      <w:r w:rsidRPr="001674E4">
        <w:rPr>
          <w:rFonts w:ascii="Times New Roman" w:hAnsi="Times New Roman"/>
          <w:sz w:val="24"/>
          <w:szCs w:val="24"/>
        </w:rPr>
        <w:t>2012</w:t>
      </w:r>
      <w:r w:rsidRPr="001674E4">
        <w:rPr>
          <w:rFonts w:ascii="Times New Roman" w:eastAsia="RyuminPr5-Regular" w:hAnsi="Times New Roman"/>
          <w:sz w:val="24"/>
          <w:szCs w:val="24"/>
        </w:rPr>
        <w:t>‒</w:t>
      </w:r>
      <w:r w:rsidRPr="001674E4">
        <w:rPr>
          <w:rFonts w:ascii="Times New Roman" w:hAnsi="Times New Roman"/>
          <w:sz w:val="24"/>
          <w:szCs w:val="24"/>
        </w:rPr>
        <w:t>132012</w:t>
      </w:r>
    </w:p>
    <w:p w:rsidR="008F05A4" w:rsidRPr="001674E4" w:rsidRDefault="008F05A4" w:rsidP="009C4D29">
      <w:pPr>
        <w:autoSpaceDE w:val="0"/>
        <w:autoSpaceDN w:val="0"/>
        <w:adjustRightInd w:val="0"/>
        <w:spacing w:after="0" w:line="360" w:lineRule="auto"/>
        <w:jc w:val="both"/>
        <w:rPr>
          <w:rFonts w:ascii="Times New Roman" w:hAnsi="Times New Roman"/>
          <w:sz w:val="24"/>
          <w:szCs w:val="24"/>
        </w:rPr>
      </w:pPr>
    </w:p>
    <w:p w:rsidR="008F05A4" w:rsidRPr="001674E4" w:rsidRDefault="008F05A4" w:rsidP="009C4D29">
      <w:pPr>
        <w:autoSpaceDE w:val="0"/>
        <w:autoSpaceDN w:val="0"/>
        <w:adjustRightInd w:val="0"/>
        <w:spacing w:after="0" w:line="360" w:lineRule="auto"/>
        <w:jc w:val="both"/>
        <w:rPr>
          <w:rFonts w:ascii="Times New Roman" w:hAnsi="Times New Roman"/>
          <w:sz w:val="24"/>
          <w:szCs w:val="24"/>
        </w:rPr>
      </w:pPr>
      <w:r w:rsidRPr="001674E4">
        <w:rPr>
          <w:rFonts w:ascii="Times New Roman" w:hAnsi="Times New Roman"/>
          <w:sz w:val="24"/>
          <w:szCs w:val="24"/>
        </w:rPr>
        <w:t>Baldwin, R and Gonzalez, L., (2013) “Supply-Chain Trade: A Portrait of Global Patterns and</w:t>
      </w:r>
    </w:p>
    <w:p w:rsidR="008F05A4" w:rsidRPr="001674E4" w:rsidRDefault="008F05A4" w:rsidP="009C4D29">
      <w:pPr>
        <w:autoSpaceDE w:val="0"/>
        <w:autoSpaceDN w:val="0"/>
        <w:adjustRightInd w:val="0"/>
        <w:spacing w:after="0" w:line="360" w:lineRule="auto"/>
        <w:jc w:val="both"/>
        <w:rPr>
          <w:rFonts w:ascii="Times New Roman" w:hAnsi="Times New Roman"/>
          <w:sz w:val="24"/>
          <w:szCs w:val="24"/>
        </w:rPr>
      </w:pPr>
      <w:r w:rsidRPr="001674E4">
        <w:rPr>
          <w:rFonts w:ascii="Times New Roman" w:hAnsi="Times New Roman"/>
          <w:sz w:val="24"/>
          <w:szCs w:val="24"/>
        </w:rPr>
        <w:t xml:space="preserve">Several Testable Hypotheses” </w:t>
      </w:r>
      <w:r w:rsidRPr="001674E4">
        <w:rPr>
          <w:rFonts w:ascii="Times New Roman" w:hAnsi="Times New Roman"/>
          <w:i/>
          <w:sz w:val="24"/>
          <w:szCs w:val="24"/>
        </w:rPr>
        <w:t>NBER Working Paper Series</w:t>
      </w:r>
      <w:r w:rsidRPr="001674E4">
        <w:rPr>
          <w:rFonts w:ascii="Times New Roman" w:hAnsi="Times New Roman"/>
          <w:sz w:val="24"/>
          <w:szCs w:val="24"/>
        </w:rPr>
        <w:t xml:space="preserve"> 18957</w:t>
      </w:r>
    </w:p>
    <w:p w:rsidR="008F05A4" w:rsidRPr="001674E4" w:rsidRDefault="008F05A4" w:rsidP="009C4D29">
      <w:pPr>
        <w:autoSpaceDE w:val="0"/>
        <w:autoSpaceDN w:val="0"/>
        <w:adjustRightInd w:val="0"/>
        <w:spacing w:after="0" w:line="360" w:lineRule="auto"/>
        <w:jc w:val="both"/>
        <w:rPr>
          <w:rFonts w:ascii="Times New Roman" w:hAnsi="Times New Roman"/>
          <w:i/>
          <w:iCs/>
          <w:sz w:val="24"/>
          <w:szCs w:val="24"/>
        </w:rPr>
      </w:pPr>
      <w:r w:rsidRPr="001674E4">
        <w:rPr>
          <w:rFonts w:ascii="Times New Roman" w:hAnsi="Times New Roman"/>
          <w:sz w:val="24"/>
          <w:szCs w:val="24"/>
        </w:rPr>
        <w:br/>
        <w:t xml:space="preserve">Dean, J. M., Fung, K. C., and Wang, Z., (2008) </w:t>
      </w:r>
      <w:r w:rsidRPr="001674E4">
        <w:rPr>
          <w:rFonts w:ascii="Times New Roman" w:eastAsia="RyuminPr5-Regular" w:hAnsi="Times New Roman"/>
          <w:sz w:val="24"/>
          <w:szCs w:val="24"/>
        </w:rPr>
        <w:t>“</w:t>
      </w:r>
      <w:r w:rsidRPr="001674E4">
        <w:rPr>
          <w:rFonts w:ascii="Times New Roman" w:hAnsi="Times New Roman"/>
          <w:sz w:val="24"/>
          <w:szCs w:val="24"/>
        </w:rPr>
        <w:t>Measuring the Vertical Specialization in Chinese Trade</w:t>
      </w:r>
      <w:r w:rsidRPr="001674E4">
        <w:rPr>
          <w:rFonts w:ascii="Times New Roman" w:eastAsia="RyuminPr5-Regular" w:hAnsi="Times New Roman"/>
          <w:sz w:val="24"/>
          <w:szCs w:val="24"/>
        </w:rPr>
        <w:t xml:space="preserve">” </w:t>
      </w:r>
      <w:r w:rsidRPr="001674E4">
        <w:rPr>
          <w:rFonts w:ascii="Times New Roman" w:hAnsi="Times New Roman"/>
          <w:i/>
          <w:iCs/>
          <w:sz w:val="24"/>
          <w:szCs w:val="24"/>
        </w:rPr>
        <w:t xml:space="preserve">Office of Economics Working Paper, </w:t>
      </w:r>
      <w:r w:rsidRPr="001674E4">
        <w:rPr>
          <w:rFonts w:ascii="Times New Roman" w:hAnsi="Times New Roman"/>
          <w:sz w:val="24"/>
          <w:szCs w:val="24"/>
        </w:rPr>
        <w:t>No. 2007-01-A, U.S. International Trade Commission</w:t>
      </w:r>
    </w:p>
    <w:p w:rsidR="008F05A4" w:rsidRPr="001674E4" w:rsidRDefault="008F05A4" w:rsidP="009C4D29">
      <w:pPr>
        <w:spacing w:line="360" w:lineRule="auto"/>
        <w:jc w:val="both"/>
        <w:rPr>
          <w:rFonts w:ascii="Times New Roman" w:hAnsi="Times New Roman"/>
          <w:sz w:val="24"/>
          <w:szCs w:val="24"/>
        </w:rPr>
      </w:pPr>
      <w:r w:rsidRPr="001674E4">
        <w:rPr>
          <w:rFonts w:ascii="Times New Roman" w:hAnsi="Times New Roman"/>
          <w:sz w:val="24"/>
          <w:szCs w:val="24"/>
        </w:rPr>
        <w:br/>
        <w:t xml:space="preserve">Hummels, D., Ishii, J., and Yi, K. M., (2001) </w:t>
      </w:r>
      <w:r w:rsidRPr="001674E4">
        <w:rPr>
          <w:rFonts w:ascii="Times New Roman" w:eastAsia="RyuminPr5-Regular" w:hAnsi="Times New Roman"/>
          <w:sz w:val="24"/>
          <w:szCs w:val="24"/>
        </w:rPr>
        <w:t>“</w:t>
      </w:r>
      <w:r w:rsidRPr="001674E4">
        <w:rPr>
          <w:rFonts w:ascii="Times New Roman" w:hAnsi="Times New Roman"/>
          <w:sz w:val="24"/>
          <w:szCs w:val="24"/>
        </w:rPr>
        <w:t>The Nature and Growth of Vertical Specialization in World Trade</w:t>
      </w:r>
      <w:r w:rsidRPr="001674E4">
        <w:rPr>
          <w:rFonts w:ascii="Times New Roman" w:eastAsia="RyuminPr5-Regular" w:hAnsi="Times New Roman"/>
          <w:sz w:val="24"/>
          <w:szCs w:val="24"/>
        </w:rPr>
        <w:t>”</w:t>
      </w:r>
      <w:r w:rsidR="0046294F" w:rsidRPr="001674E4">
        <w:rPr>
          <w:rFonts w:ascii="Times New Roman" w:eastAsia="RyuminPr5-Regular" w:hAnsi="Times New Roman"/>
          <w:sz w:val="24"/>
          <w:szCs w:val="24"/>
        </w:rPr>
        <w:t xml:space="preserve"> </w:t>
      </w:r>
      <w:r w:rsidRPr="001674E4">
        <w:rPr>
          <w:rFonts w:ascii="Times New Roman" w:hAnsi="Times New Roman"/>
          <w:i/>
          <w:iCs/>
          <w:sz w:val="24"/>
          <w:szCs w:val="24"/>
        </w:rPr>
        <w:t>Journal of International Economics</w:t>
      </w:r>
      <w:r w:rsidRPr="001674E4">
        <w:rPr>
          <w:rFonts w:ascii="Times New Roman" w:hAnsi="Times New Roman"/>
          <w:sz w:val="24"/>
          <w:szCs w:val="24"/>
        </w:rPr>
        <w:t>, 54: 75</w:t>
      </w:r>
      <w:r w:rsidRPr="001674E4">
        <w:rPr>
          <w:rFonts w:ascii="Times New Roman" w:eastAsia="RyuminPr5-Regular" w:hAnsi="Times New Roman"/>
          <w:sz w:val="24"/>
          <w:szCs w:val="24"/>
        </w:rPr>
        <w:t>‒</w:t>
      </w:r>
      <w:r w:rsidRPr="001674E4">
        <w:rPr>
          <w:rFonts w:ascii="Times New Roman" w:hAnsi="Times New Roman"/>
          <w:sz w:val="24"/>
          <w:szCs w:val="24"/>
        </w:rPr>
        <w:t>96</w:t>
      </w:r>
    </w:p>
    <w:p w:rsidR="008F05A4" w:rsidRPr="001674E4" w:rsidRDefault="008F05A4" w:rsidP="009C4D29">
      <w:pPr>
        <w:spacing w:line="360" w:lineRule="auto"/>
        <w:jc w:val="both"/>
        <w:rPr>
          <w:rFonts w:ascii="Times New Roman" w:hAnsi="Times New Roman"/>
          <w:b/>
          <w:sz w:val="24"/>
          <w:szCs w:val="24"/>
        </w:rPr>
      </w:pPr>
      <w:r w:rsidRPr="001674E4">
        <w:rPr>
          <w:rFonts w:ascii="Times New Roman" w:hAnsi="Times New Roman"/>
          <w:sz w:val="24"/>
          <w:szCs w:val="24"/>
        </w:rPr>
        <w:t xml:space="preserve">Inomata (2013), S., “Trade in Value Added: An East Asian Perspective” </w:t>
      </w:r>
      <w:r w:rsidRPr="001674E4">
        <w:rPr>
          <w:rFonts w:ascii="Times New Roman" w:hAnsi="Times New Roman"/>
          <w:i/>
          <w:sz w:val="24"/>
          <w:szCs w:val="24"/>
        </w:rPr>
        <w:t>ADBI Working Paper Series</w:t>
      </w:r>
      <w:r w:rsidRPr="001674E4">
        <w:rPr>
          <w:rFonts w:ascii="Times New Roman" w:hAnsi="Times New Roman"/>
          <w:sz w:val="24"/>
          <w:szCs w:val="24"/>
        </w:rPr>
        <w:t xml:space="preserve"> No.451</w:t>
      </w:r>
    </w:p>
    <w:p w:rsidR="008F05A4" w:rsidRPr="001674E4" w:rsidRDefault="008F05A4"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Johnson, R. C., </w:t>
      </w:r>
      <w:r w:rsidR="00FA39EB" w:rsidRPr="001674E4">
        <w:rPr>
          <w:rFonts w:ascii="Times New Roman" w:hAnsi="Times New Roman"/>
          <w:sz w:val="24"/>
          <w:szCs w:val="24"/>
        </w:rPr>
        <w:t xml:space="preserve">Noguera, G., </w:t>
      </w:r>
      <w:r w:rsidRPr="001674E4">
        <w:rPr>
          <w:rFonts w:ascii="Times New Roman" w:hAnsi="Times New Roman"/>
          <w:sz w:val="24"/>
          <w:szCs w:val="24"/>
        </w:rPr>
        <w:t xml:space="preserve">(2012) </w:t>
      </w:r>
      <w:r w:rsidRPr="001674E4">
        <w:rPr>
          <w:rFonts w:ascii="Times New Roman" w:eastAsia="RyuminPr5-Regular" w:hAnsi="Times New Roman"/>
          <w:sz w:val="24"/>
          <w:szCs w:val="24"/>
        </w:rPr>
        <w:t>“</w:t>
      </w:r>
      <w:r w:rsidRPr="001674E4">
        <w:rPr>
          <w:rFonts w:ascii="Times New Roman" w:hAnsi="Times New Roman"/>
          <w:sz w:val="24"/>
          <w:szCs w:val="24"/>
        </w:rPr>
        <w:t xml:space="preserve">Accounting for Intermediates: Production Sharing and Trade in Value Added, </w:t>
      </w:r>
      <w:r w:rsidRPr="001674E4">
        <w:rPr>
          <w:rFonts w:ascii="Times New Roman" w:hAnsi="Times New Roman"/>
          <w:i/>
          <w:iCs/>
          <w:sz w:val="24"/>
          <w:szCs w:val="24"/>
        </w:rPr>
        <w:t xml:space="preserve">Journal of International Economics, </w:t>
      </w:r>
      <w:r w:rsidRPr="001674E4">
        <w:rPr>
          <w:rFonts w:ascii="Times New Roman" w:hAnsi="Times New Roman"/>
          <w:sz w:val="24"/>
          <w:szCs w:val="24"/>
        </w:rPr>
        <w:t>86 (2), 224</w:t>
      </w:r>
      <w:r w:rsidRPr="001674E4">
        <w:rPr>
          <w:rFonts w:ascii="Times New Roman" w:eastAsia="RyuminPr5-Regular" w:hAnsi="Times New Roman"/>
          <w:sz w:val="24"/>
          <w:szCs w:val="24"/>
        </w:rPr>
        <w:t>‒</w:t>
      </w:r>
      <w:r w:rsidRPr="001674E4">
        <w:rPr>
          <w:rFonts w:ascii="Times New Roman" w:hAnsi="Times New Roman"/>
          <w:sz w:val="24"/>
          <w:szCs w:val="24"/>
        </w:rPr>
        <w:t>236.</w:t>
      </w:r>
    </w:p>
    <w:p w:rsidR="008F05A4" w:rsidRPr="001674E4" w:rsidRDefault="008F05A4"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Johnson, R.C., (2014) “Five Facts about Value-Added Exports and Implications for Macroeconomics and Trade Research” </w:t>
      </w:r>
      <w:r w:rsidRPr="001674E4">
        <w:rPr>
          <w:rFonts w:ascii="Times New Roman" w:hAnsi="Times New Roman"/>
          <w:i/>
          <w:sz w:val="24"/>
          <w:szCs w:val="24"/>
        </w:rPr>
        <w:t>Journal of Economic Perspectives</w:t>
      </w:r>
      <w:r w:rsidRPr="001674E4">
        <w:rPr>
          <w:rFonts w:ascii="Times New Roman" w:hAnsi="Times New Roman"/>
          <w:sz w:val="24"/>
          <w:szCs w:val="24"/>
        </w:rPr>
        <w:t>, 28 (2)119-142</w:t>
      </w:r>
    </w:p>
    <w:p w:rsidR="008F05A4" w:rsidRPr="001674E4" w:rsidRDefault="008F05A4"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Koopman, R., Wang, Z., Wei, S., (2008) </w:t>
      </w:r>
      <w:r w:rsidRPr="001674E4">
        <w:rPr>
          <w:rFonts w:ascii="Times New Roman" w:eastAsia="RyuminPr5-Regular" w:hAnsi="Times New Roman"/>
          <w:sz w:val="24"/>
          <w:szCs w:val="24"/>
        </w:rPr>
        <w:t>“</w:t>
      </w:r>
      <w:r w:rsidRPr="001674E4">
        <w:rPr>
          <w:rFonts w:ascii="Times New Roman" w:hAnsi="Times New Roman"/>
          <w:sz w:val="24"/>
          <w:szCs w:val="24"/>
        </w:rPr>
        <w:t xml:space="preserve">How much of Chinese Exports is Really Made </w:t>
      </w:r>
      <w:r w:rsidR="00BD4879" w:rsidRPr="001674E4">
        <w:rPr>
          <w:rFonts w:ascii="Times New Roman" w:hAnsi="Times New Roman"/>
          <w:sz w:val="24"/>
          <w:szCs w:val="24"/>
        </w:rPr>
        <w:t>in</w:t>
      </w:r>
      <w:r w:rsidRPr="001674E4">
        <w:rPr>
          <w:rFonts w:ascii="Times New Roman" w:hAnsi="Times New Roman"/>
          <w:sz w:val="24"/>
          <w:szCs w:val="24"/>
        </w:rPr>
        <w:t xml:space="preserve"> China? Assessing Domestic value-added when processing trade is pervasive</w:t>
      </w:r>
      <w:r w:rsidRPr="001674E4">
        <w:rPr>
          <w:rFonts w:ascii="Times New Roman" w:eastAsia="RyuminPr5-Regular" w:hAnsi="Times New Roman"/>
          <w:sz w:val="24"/>
          <w:szCs w:val="24"/>
        </w:rPr>
        <w:t xml:space="preserve">” </w:t>
      </w:r>
      <w:r w:rsidRPr="001674E4">
        <w:rPr>
          <w:rFonts w:ascii="Times New Roman" w:hAnsi="Times New Roman"/>
          <w:i/>
          <w:iCs/>
          <w:sz w:val="24"/>
          <w:szCs w:val="24"/>
        </w:rPr>
        <w:t xml:space="preserve">NBER Working paper, </w:t>
      </w:r>
      <w:r w:rsidRPr="001674E4">
        <w:rPr>
          <w:rFonts w:ascii="Times New Roman" w:hAnsi="Times New Roman"/>
          <w:sz w:val="24"/>
          <w:szCs w:val="24"/>
        </w:rPr>
        <w:t>No. 14109</w:t>
      </w:r>
    </w:p>
    <w:p w:rsidR="008F05A4" w:rsidRPr="001674E4" w:rsidRDefault="008F05A4" w:rsidP="009C4D29">
      <w:pPr>
        <w:autoSpaceDE w:val="0"/>
        <w:autoSpaceDN w:val="0"/>
        <w:adjustRightInd w:val="0"/>
        <w:spacing w:after="0" w:line="360" w:lineRule="auto"/>
        <w:jc w:val="both"/>
        <w:rPr>
          <w:rFonts w:ascii="Times New Roman" w:hAnsi="Times New Roman"/>
          <w:sz w:val="24"/>
          <w:szCs w:val="24"/>
        </w:rPr>
      </w:pPr>
      <w:r w:rsidRPr="001674E4">
        <w:rPr>
          <w:rFonts w:ascii="Times New Roman" w:hAnsi="Times New Roman"/>
          <w:sz w:val="24"/>
          <w:szCs w:val="24"/>
        </w:rPr>
        <w:t xml:space="preserve">Koopman, R., Wang, Z., Wei. S., (2010) </w:t>
      </w:r>
      <w:r w:rsidRPr="001674E4">
        <w:rPr>
          <w:rFonts w:ascii="Times New Roman" w:eastAsia="RyuminPr5-Regular" w:hAnsi="Times New Roman"/>
          <w:sz w:val="24"/>
          <w:szCs w:val="24"/>
        </w:rPr>
        <w:t>“</w:t>
      </w:r>
      <w:r w:rsidRPr="001674E4">
        <w:rPr>
          <w:rFonts w:ascii="Times New Roman" w:hAnsi="Times New Roman"/>
          <w:sz w:val="24"/>
          <w:szCs w:val="24"/>
        </w:rPr>
        <w:t>Give Credit Where Credit Is Due: Tracing Value Added in Global Production Chains</w:t>
      </w:r>
      <w:r w:rsidRPr="001674E4">
        <w:rPr>
          <w:rFonts w:ascii="Times New Roman" w:eastAsia="RyuminPr5-Regular" w:hAnsi="Times New Roman"/>
          <w:sz w:val="24"/>
          <w:szCs w:val="24"/>
        </w:rPr>
        <w:t xml:space="preserve">” </w:t>
      </w:r>
      <w:r w:rsidRPr="001674E4">
        <w:rPr>
          <w:rFonts w:ascii="Times New Roman" w:hAnsi="Times New Roman"/>
          <w:i/>
          <w:iCs/>
          <w:sz w:val="24"/>
          <w:szCs w:val="24"/>
        </w:rPr>
        <w:t xml:space="preserve">NBER Working Paper, </w:t>
      </w:r>
      <w:r w:rsidRPr="001674E4">
        <w:rPr>
          <w:rFonts w:ascii="Times New Roman" w:hAnsi="Times New Roman"/>
          <w:sz w:val="24"/>
          <w:szCs w:val="24"/>
        </w:rPr>
        <w:t>No. 16426</w:t>
      </w:r>
    </w:p>
    <w:p w:rsidR="008F05A4" w:rsidRPr="001674E4" w:rsidRDefault="008F05A4" w:rsidP="009C4D29">
      <w:pPr>
        <w:autoSpaceDE w:val="0"/>
        <w:autoSpaceDN w:val="0"/>
        <w:adjustRightInd w:val="0"/>
        <w:spacing w:after="0" w:line="360" w:lineRule="auto"/>
        <w:jc w:val="both"/>
        <w:rPr>
          <w:rFonts w:ascii="Times New Roman" w:hAnsi="Times New Roman"/>
          <w:i/>
          <w:iCs/>
          <w:sz w:val="24"/>
          <w:szCs w:val="24"/>
        </w:rPr>
      </w:pPr>
      <w:r w:rsidRPr="001674E4">
        <w:rPr>
          <w:rFonts w:ascii="Times New Roman" w:hAnsi="Times New Roman"/>
          <w:sz w:val="24"/>
          <w:szCs w:val="24"/>
        </w:rPr>
        <w:br/>
        <w:t xml:space="preserve">Koopman, R., Wang, Z., Wei. S., (2012) </w:t>
      </w:r>
      <w:r w:rsidRPr="001674E4">
        <w:rPr>
          <w:rFonts w:ascii="Times New Roman" w:eastAsia="RyuminPr5-Regular" w:hAnsi="Times New Roman"/>
          <w:sz w:val="24"/>
          <w:szCs w:val="24"/>
        </w:rPr>
        <w:t>“</w:t>
      </w:r>
      <w:r w:rsidRPr="001674E4">
        <w:rPr>
          <w:rFonts w:ascii="Times New Roman" w:hAnsi="Times New Roman"/>
          <w:sz w:val="24"/>
          <w:szCs w:val="24"/>
        </w:rPr>
        <w:t>Tracing Value-Added and Double Counting in Gross Exports</w:t>
      </w:r>
      <w:r w:rsidRPr="001674E4">
        <w:rPr>
          <w:rFonts w:ascii="Times New Roman" w:eastAsia="RyuminPr5-Regular" w:hAnsi="Times New Roman"/>
          <w:sz w:val="24"/>
          <w:szCs w:val="24"/>
        </w:rPr>
        <w:t xml:space="preserve">” </w:t>
      </w:r>
      <w:r w:rsidRPr="001674E4">
        <w:rPr>
          <w:rFonts w:ascii="Times New Roman" w:hAnsi="Times New Roman"/>
          <w:i/>
          <w:iCs/>
          <w:sz w:val="24"/>
          <w:szCs w:val="24"/>
        </w:rPr>
        <w:t>American Economic Review</w:t>
      </w:r>
      <w:r w:rsidRPr="001674E4">
        <w:rPr>
          <w:rFonts w:ascii="Times New Roman" w:hAnsi="Times New Roman"/>
          <w:sz w:val="24"/>
          <w:szCs w:val="24"/>
        </w:rPr>
        <w:t>, 104(2): 459</w:t>
      </w:r>
      <w:r w:rsidRPr="001674E4">
        <w:rPr>
          <w:rFonts w:ascii="Times New Roman" w:eastAsia="RyuminPr5-Regular" w:hAnsi="Times New Roman"/>
          <w:sz w:val="24"/>
          <w:szCs w:val="24"/>
        </w:rPr>
        <w:t>‒</w:t>
      </w:r>
      <w:r w:rsidRPr="001674E4">
        <w:rPr>
          <w:rFonts w:ascii="Times New Roman" w:hAnsi="Times New Roman"/>
          <w:sz w:val="24"/>
          <w:szCs w:val="24"/>
        </w:rPr>
        <w:t>94</w:t>
      </w:r>
    </w:p>
    <w:p w:rsidR="008F05A4" w:rsidRPr="001674E4" w:rsidRDefault="008F05A4" w:rsidP="009C4D29">
      <w:pPr>
        <w:autoSpaceDE w:val="0"/>
        <w:autoSpaceDN w:val="0"/>
        <w:adjustRightInd w:val="0"/>
        <w:spacing w:after="0" w:line="360" w:lineRule="auto"/>
        <w:jc w:val="both"/>
        <w:rPr>
          <w:rFonts w:ascii="Times New Roman" w:hAnsi="Times New Roman"/>
          <w:i/>
          <w:iCs/>
          <w:sz w:val="24"/>
          <w:szCs w:val="24"/>
        </w:rPr>
      </w:pPr>
      <w:r w:rsidRPr="001674E4">
        <w:rPr>
          <w:rFonts w:ascii="Times New Roman" w:hAnsi="Times New Roman"/>
          <w:sz w:val="24"/>
          <w:szCs w:val="24"/>
        </w:rPr>
        <w:lastRenderedPageBreak/>
        <w:br/>
        <w:t xml:space="preserve">Koopman, R., Wang, Z., Wei. S., (2014) </w:t>
      </w:r>
      <w:r w:rsidRPr="001674E4">
        <w:rPr>
          <w:rFonts w:ascii="Times New Roman" w:eastAsia="RyuminPr5-Regular" w:hAnsi="Times New Roman"/>
          <w:sz w:val="24"/>
          <w:szCs w:val="24"/>
        </w:rPr>
        <w:t>“</w:t>
      </w:r>
      <w:r w:rsidRPr="001674E4">
        <w:rPr>
          <w:rFonts w:ascii="Times New Roman" w:hAnsi="Times New Roman"/>
          <w:sz w:val="24"/>
          <w:szCs w:val="24"/>
        </w:rPr>
        <w:t>Tracing Value-Added and Double Counting in Gross Exports</w:t>
      </w:r>
      <w:r w:rsidRPr="001674E4">
        <w:rPr>
          <w:rFonts w:ascii="Times New Roman" w:eastAsia="RyuminPr5-Regular" w:hAnsi="Times New Roman"/>
          <w:sz w:val="24"/>
          <w:szCs w:val="24"/>
        </w:rPr>
        <w:t xml:space="preserve">” </w:t>
      </w:r>
      <w:r w:rsidRPr="001674E4">
        <w:rPr>
          <w:rFonts w:ascii="Times New Roman" w:hAnsi="Times New Roman"/>
          <w:i/>
          <w:iCs/>
          <w:sz w:val="24"/>
          <w:szCs w:val="24"/>
        </w:rPr>
        <w:t>American Economic Review</w:t>
      </w:r>
      <w:r w:rsidRPr="001674E4">
        <w:rPr>
          <w:rFonts w:ascii="Times New Roman" w:hAnsi="Times New Roman"/>
          <w:sz w:val="24"/>
          <w:szCs w:val="24"/>
        </w:rPr>
        <w:t>, 104(2): 459</w:t>
      </w:r>
      <w:r w:rsidRPr="001674E4">
        <w:rPr>
          <w:rFonts w:ascii="Times New Roman" w:eastAsia="RyuminPr5-Regular" w:hAnsi="Times New Roman"/>
          <w:sz w:val="24"/>
          <w:szCs w:val="24"/>
        </w:rPr>
        <w:t>‒</w:t>
      </w:r>
      <w:r w:rsidRPr="001674E4">
        <w:rPr>
          <w:rFonts w:ascii="Times New Roman" w:hAnsi="Times New Roman"/>
          <w:sz w:val="24"/>
          <w:szCs w:val="24"/>
        </w:rPr>
        <w:t>94</w:t>
      </w:r>
    </w:p>
    <w:p w:rsidR="0046294F" w:rsidRPr="001674E4" w:rsidRDefault="0046294F" w:rsidP="009C4D29">
      <w:pPr>
        <w:autoSpaceDE w:val="0"/>
        <w:autoSpaceDN w:val="0"/>
        <w:adjustRightInd w:val="0"/>
        <w:spacing w:after="0" w:line="360" w:lineRule="auto"/>
        <w:jc w:val="both"/>
        <w:rPr>
          <w:rFonts w:ascii="Times New Roman" w:hAnsi="Times New Roman"/>
          <w:i/>
          <w:iCs/>
          <w:sz w:val="24"/>
          <w:szCs w:val="24"/>
        </w:rPr>
      </w:pPr>
    </w:p>
    <w:p w:rsidR="008F05A4" w:rsidRPr="001674E4" w:rsidRDefault="008F05A4"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Kuboniwa, M., (2014) “Bilateral Equivalence between Trade in Value-Added and Value Added Content of Trade” Institute of Economic Research, </w:t>
      </w:r>
      <w:r w:rsidRPr="001674E4">
        <w:rPr>
          <w:rFonts w:ascii="Times New Roman" w:hAnsi="Times New Roman"/>
          <w:i/>
          <w:sz w:val="24"/>
          <w:szCs w:val="24"/>
        </w:rPr>
        <w:t xml:space="preserve">Hitotsubashi University Discussion Paper Series </w:t>
      </w:r>
      <w:r w:rsidRPr="001674E4">
        <w:rPr>
          <w:rFonts w:ascii="Times New Roman" w:hAnsi="Times New Roman"/>
          <w:sz w:val="24"/>
          <w:szCs w:val="24"/>
        </w:rPr>
        <w:t>A, No. 601</w:t>
      </w:r>
    </w:p>
    <w:p w:rsidR="008F05A4" w:rsidRPr="001674E4" w:rsidRDefault="008F05A4"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Rasmussen, P.N. (1957),”Studies in Inter-sectoral Relations”, Amsterdam, North-Holland </w:t>
      </w:r>
    </w:p>
    <w:p w:rsidR="008F05A4" w:rsidRPr="001674E4" w:rsidRDefault="008F05A4" w:rsidP="009C4D29">
      <w:pPr>
        <w:spacing w:line="360" w:lineRule="auto"/>
        <w:jc w:val="both"/>
        <w:rPr>
          <w:rFonts w:ascii="Times New Roman" w:hAnsi="Times New Roman"/>
          <w:sz w:val="24"/>
          <w:szCs w:val="24"/>
        </w:rPr>
      </w:pPr>
      <w:r w:rsidRPr="001674E4">
        <w:rPr>
          <w:rFonts w:ascii="Times New Roman" w:hAnsi="Times New Roman"/>
          <w:sz w:val="24"/>
          <w:szCs w:val="24"/>
        </w:rPr>
        <w:t xml:space="preserve">Stehrer, R., (2012) </w:t>
      </w:r>
      <w:r w:rsidRPr="001674E4">
        <w:rPr>
          <w:rFonts w:ascii="Times New Roman" w:eastAsia="RyuminPr5-Regular" w:hAnsi="Times New Roman"/>
          <w:sz w:val="24"/>
          <w:szCs w:val="24"/>
        </w:rPr>
        <w:t>“</w:t>
      </w:r>
      <w:r w:rsidRPr="001674E4">
        <w:rPr>
          <w:rFonts w:ascii="Times New Roman" w:hAnsi="Times New Roman"/>
          <w:sz w:val="24"/>
          <w:szCs w:val="24"/>
        </w:rPr>
        <w:t>Trade in Value-Added and Value-Added in Trade</w:t>
      </w:r>
      <w:r w:rsidRPr="001674E4">
        <w:rPr>
          <w:rFonts w:ascii="Times New Roman" w:eastAsia="RyuminPr5-Regular" w:hAnsi="Times New Roman"/>
          <w:sz w:val="24"/>
          <w:szCs w:val="24"/>
        </w:rPr>
        <w:t xml:space="preserve">” </w:t>
      </w:r>
      <w:r w:rsidRPr="001674E4">
        <w:rPr>
          <w:rFonts w:ascii="Times New Roman" w:hAnsi="Times New Roman"/>
          <w:i/>
          <w:iCs/>
          <w:sz w:val="24"/>
          <w:szCs w:val="24"/>
        </w:rPr>
        <w:t xml:space="preserve">WIOD Working Paper, </w:t>
      </w:r>
      <w:r w:rsidRPr="001674E4">
        <w:rPr>
          <w:rFonts w:ascii="Times New Roman" w:hAnsi="Times New Roman"/>
          <w:sz w:val="24"/>
          <w:szCs w:val="24"/>
        </w:rPr>
        <w:t>81</w:t>
      </w:r>
      <w:r w:rsidRPr="001674E4">
        <w:rPr>
          <w:rFonts w:ascii="Times New Roman" w:eastAsia="RyuminPr5-Regular" w:hAnsi="Times New Roman"/>
          <w:sz w:val="24"/>
          <w:szCs w:val="24"/>
        </w:rPr>
        <w:t>‒</w:t>
      </w:r>
      <w:r w:rsidRPr="001674E4">
        <w:rPr>
          <w:rFonts w:ascii="Times New Roman" w:hAnsi="Times New Roman"/>
          <w:sz w:val="24"/>
          <w:szCs w:val="24"/>
        </w:rPr>
        <w:t>19</w:t>
      </w:r>
    </w:p>
    <w:p w:rsidR="0046294F" w:rsidRPr="001674E4" w:rsidRDefault="008F05A4" w:rsidP="009C4D29">
      <w:pPr>
        <w:spacing w:line="360" w:lineRule="auto"/>
        <w:jc w:val="both"/>
        <w:rPr>
          <w:rFonts w:ascii="Times New Roman" w:hAnsi="Times New Roman"/>
          <w:sz w:val="24"/>
          <w:szCs w:val="24"/>
        </w:rPr>
      </w:pPr>
      <w:r w:rsidRPr="001674E4">
        <w:rPr>
          <w:rFonts w:ascii="Times New Roman" w:hAnsi="Times New Roman"/>
          <w:sz w:val="24"/>
          <w:szCs w:val="24"/>
        </w:rPr>
        <w:br/>
      </w:r>
      <w:r w:rsidRPr="001674E4">
        <w:rPr>
          <w:rFonts w:ascii="Times New Roman" w:hAnsi="Times New Roman"/>
          <w:sz w:val="24"/>
          <w:szCs w:val="24"/>
        </w:rPr>
        <w:br/>
      </w:r>
    </w:p>
    <w:p w:rsidR="0046294F" w:rsidRPr="001674E4" w:rsidRDefault="0046294F" w:rsidP="009C4D29">
      <w:pPr>
        <w:jc w:val="both"/>
        <w:rPr>
          <w:rFonts w:ascii="Times New Roman" w:hAnsi="Times New Roman"/>
          <w:sz w:val="24"/>
          <w:szCs w:val="24"/>
        </w:rPr>
      </w:pPr>
      <w:r w:rsidRPr="001674E4">
        <w:rPr>
          <w:rFonts w:ascii="Times New Roman" w:hAnsi="Times New Roman"/>
          <w:sz w:val="24"/>
          <w:szCs w:val="24"/>
        </w:rPr>
        <w:br w:type="page"/>
      </w:r>
    </w:p>
    <w:p w:rsidR="00EE6BC1" w:rsidRPr="001674E4" w:rsidRDefault="00001EC7" w:rsidP="004E2469">
      <w:pPr>
        <w:spacing w:line="240" w:lineRule="auto"/>
        <w:rPr>
          <w:rFonts w:ascii="Times New Roman" w:hAnsi="Times New Roman"/>
          <w:b/>
          <w:sz w:val="24"/>
          <w:szCs w:val="24"/>
        </w:rPr>
      </w:pPr>
      <w:r w:rsidRPr="001674E4">
        <w:rPr>
          <w:rFonts w:ascii="Times New Roman" w:hAnsi="Times New Roman"/>
          <w:b/>
          <w:sz w:val="24"/>
          <w:szCs w:val="24"/>
        </w:rPr>
        <w:lastRenderedPageBreak/>
        <w:t>Appendix A</w:t>
      </w:r>
      <w:r w:rsidR="00EE6BC1" w:rsidRPr="001674E4">
        <w:rPr>
          <w:rFonts w:ascii="Times New Roman" w:hAnsi="Times New Roman"/>
          <w:b/>
          <w:sz w:val="24"/>
          <w:szCs w:val="24"/>
        </w:rPr>
        <w:t xml:space="preserve">: WIOD Industry Classification </w:t>
      </w:r>
    </w:p>
    <w:p w:rsidR="00EE6BC1" w:rsidRPr="001674E4" w:rsidRDefault="00EE6BC1" w:rsidP="004E2469">
      <w:pPr>
        <w:rPr>
          <w:rFonts w:ascii="Times New Roman" w:hAnsi="Times New Roman"/>
          <w:sz w:val="24"/>
          <w:szCs w:val="24"/>
        </w:rPr>
      </w:pPr>
      <w:r w:rsidRPr="001674E4">
        <w:rPr>
          <w:rFonts w:ascii="Times New Roman" w:hAnsi="Times New Roman"/>
          <w:sz w:val="24"/>
          <w:szCs w:val="24"/>
        </w:rPr>
        <w:t>1</w:t>
      </w:r>
      <w:r w:rsidRPr="001674E4">
        <w:rPr>
          <w:rFonts w:ascii="Times New Roman" w:hAnsi="Times New Roman"/>
          <w:sz w:val="24"/>
          <w:szCs w:val="24"/>
        </w:rPr>
        <w:tab/>
        <w:t>Agriculture, Hunting, Forestry and Fishing</w:t>
      </w:r>
      <w:r w:rsidRPr="001674E4">
        <w:rPr>
          <w:rFonts w:ascii="Times New Roman" w:hAnsi="Times New Roman"/>
          <w:sz w:val="24"/>
          <w:szCs w:val="24"/>
        </w:rPr>
        <w:br/>
        <w:t>2</w:t>
      </w:r>
      <w:r w:rsidRPr="001674E4">
        <w:rPr>
          <w:rFonts w:ascii="Times New Roman" w:hAnsi="Times New Roman"/>
          <w:sz w:val="24"/>
          <w:szCs w:val="24"/>
        </w:rPr>
        <w:tab/>
        <w:t>Mining and Quarrying</w:t>
      </w:r>
      <w:r w:rsidRPr="001674E4">
        <w:rPr>
          <w:rFonts w:ascii="Times New Roman" w:hAnsi="Times New Roman"/>
          <w:sz w:val="24"/>
          <w:szCs w:val="24"/>
        </w:rPr>
        <w:br/>
        <w:t>3</w:t>
      </w:r>
      <w:r w:rsidRPr="001674E4">
        <w:rPr>
          <w:rFonts w:ascii="Times New Roman" w:hAnsi="Times New Roman"/>
          <w:sz w:val="24"/>
          <w:szCs w:val="24"/>
        </w:rPr>
        <w:tab/>
        <w:t>Food, Beverages and Tobacco</w:t>
      </w:r>
      <w:r w:rsidRPr="001674E4">
        <w:rPr>
          <w:rFonts w:ascii="Times New Roman" w:hAnsi="Times New Roman"/>
          <w:sz w:val="24"/>
          <w:szCs w:val="24"/>
        </w:rPr>
        <w:br/>
        <w:t>4</w:t>
      </w:r>
      <w:r w:rsidRPr="001674E4">
        <w:rPr>
          <w:rFonts w:ascii="Times New Roman" w:hAnsi="Times New Roman"/>
          <w:sz w:val="24"/>
          <w:szCs w:val="24"/>
        </w:rPr>
        <w:tab/>
        <w:t>Textiles and Textile Products</w:t>
      </w:r>
      <w:r w:rsidRPr="001674E4">
        <w:rPr>
          <w:rFonts w:ascii="Times New Roman" w:hAnsi="Times New Roman"/>
          <w:sz w:val="24"/>
          <w:szCs w:val="24"/>
        </w:rPr>
        <w:br/>
        <w:t>5</w:t>
      </w:r>
      <w:r w:rsidRPr="001674E4">
        <w:rPr>
          <w:rFonts w:ascii="Times New Roman" w:hAnsi="Times New Roman"/>
          <w:sz w:val="24"/>
          <w:szCs w:val="24"/>
        </w:rPr>
        <w:tab/>
        <w:t>Leather, Leather and Footwear</w:t>
      </w:r>
      <w:r w:rsidRPr="001674E4">
        <w:rPr>
          <w:rFonts w:ascii="Times New Roman" w:hAnsi="Times New Roman"/>
          <w:sz w:val="24"/>
          <w:szCs w:val="24"/>
        </w:rPr>
        <w:br/>
        <w:t>6</w:t>
      </w:r>
      <w:r w:rsidRPr="001674E4">
        <w:rPr>
          <w:rFonts w:ascii="Times New Roman" w:hAnsi="Times New Roman"/>
          <w:sz w:val="24"/>
          <w:szCs w:val="24"/>
        </w:rPr>
        <w:tab/>
        <w:t>Wood and Products of Wood and Cork</w:t>
      </w:r>
      <w:r w:rsidRPr="001674E4">
        <w:rPr>
          <w:rFonts w:ascii="Times New Roman" w:hAnsi="Times New Roman"/>
          <w:sz w:val="24"/>
          <w:szCs w:val="24"/>
        </w:rPr>
        <w:br/>
        <w:t>7</w:t>
      </w:r>
      <w:r w:rsidRPr="001674E4">
        <w:rPr>
          <w:rFonts w:ascii="Times New Roman" w:hAnsi="Times New Roman"/>
          <w:sz w:val="24"/>
          <w:szCs w:val="24"/>
        </w:rPr>
        <w:tab/>
        <w:t>Pulp, Paper, Paper , Printing and Publishing</w:t>
      </w:r>
      <w:r w:rsidRPr="001674E4">
        <w:rPr>
          <w:rFonts w:ascii="Times New Roman" w:hAnsi="Times New Roman"/>
          <w:sz w:val="24"/>
          <w:szCs w:val="24"/>
        </w:rPr>
        <w:br/>
        <w:t>8</w:t>
      </w:r>
      <w:r w:rsidRPr="001674E4">
        <w:rPr>
          <w:rFonts w:ascii="Times New Roman" w:hAnsi="Times New Roman"/>
          <w:sz w:val="24"/>
          <w:szCs w:val="24"/>
        </w:rPr>
        <w:tab/>
        <w:t>Coke, Refined Petroleum and Nuclear Fuel</w:t>
      </w:r>
      <w:r w:rsidRPr="001674E4">
        <w:rPr>
          <w:rFonts w:ascii="Times New Roman" w:hAnsi="Times New Roman"/>
          <w:sz w:val="24"/>
          <w:szCs w:val="24"/>
        </w:rPr>
        <w:br/>
        <w:t>9</w:t>
      </w:r>
      <w:r w:rsidRPr="001674E4">
        <w:rPr>
          <w:rFonts w:ascii="Times New Roman" w:hAnsi="Times New Roman"/>
          <w:sz w:val="24"/>
          <w:szCs w:val="24"/>
        </w:rPr>
        <w:tab/>
        <w:t>Chemicals and Chemical Products</w:t>
      </w:r>
      <w:r w:rsidRPr="001674E4">
        <w:rPr>
          <w:rFonts w:ascii="Times New Roman" w:hAnsi="Times New Roman"/>
          <w:sz w:val="24"/>
          <w:szCs w:val="24"/>
        </w:rPr>
        <w:br/>
        <w:t>10</w:t>
      </w:r>
      <w:r w:rsidRPr="001674E4">
        <w:rPr>
          <w:rFonts w:ascii="Times New Roman" w:hAnsi="Times New Roman"/>
          <w:sz w:val="24"/>
          <w:szCs w:val="24"/>
        </w:rPr>
        <w:tab/>
        <w:t>Rubber and Plastics</w:t>
      </w:r>
      <w:r w:rsidRPr="001674E4">
        <w:rPr>
          <w:rFonts w:ascii="Times New Roman" w:hAnsi="Times New Roman"/>
          <w:sz w:val="24"/>
          <w:szCs w:val="24"/>
        </w:rPr>
        <w:br/>
        <w:t>11</w:t>
      </w:r>
      <w:r w:rsidRPr="001674E4">
        <w:rPr>
          <w:rFonts w:ascii="Times New Roman" w:hAnsi="Times New Roman"/>
          <w:sz w:val="24"/>
          <w:szCs w:val="24"/>
        </w:rPr>
        <w:tab/>
        <w:t>Other Non-Metallic Mineral</w:t>
      </w:r>
      <w:r w:rsidRPr="001674E4">
        <w:rPr>
          <w:rFonts w:ascii="Times New Roman" w:hAnsi="Times New Roman"/>
          <w:sz w:val="24"/>
          <w:szCs w:val="24"/>
        </w:rPr>
        <w:br/>
        <w:t>12</w:t>
      </w:r>
      <w:r w:rsidRPr="001674E4">
        <w:rPr>
          <w:rFonts w:ascii="Times New Roman" w:hAnsi="Times New Roman"/>
          <w:sz w:val="24"/>
          <w:szCs w:val="24"/>
        </w:rPr>
        <w:tab/>
        <w:t>Basic Metals and Fabricated Metal</w:t>
      </w:r>
      <w:r w:rsidRPr="001674E4">
        <w:rPr>
          <w:rFonts w:ascii="Times New Roman" w:hAnsi="Times New Roman"/>
          <w:sz w:val="24"/>
          <w:szCs w:val="24"/>
        </w:rPr>
        <w:br/>
        <w:t>13</w:t>
      </w:r>
      <w:r w:rsidRPr="001674E4">
        <w:rPr>
          <w:rFonts w:ascii="Times New Roman" w:hAnsi="Times New Roman"/>
          <w:sz w:val="24"/>
          <w:szCs w:val="24"/>
        </w:rPr>
        <w:tab/>
        <w:t>Machinery, Nec</w:t>
      </w:r>
      <w:r w:rsidRPr="001674E4">
        <w:rPr>
          <w:rFonts w:ascii="Times New Roman" w:hAnsi="Times New Roman"/>
          <w:sz w:val="24"/>
          <w:szCs w:val="24"/>
        </w:rPr>
        <w:br/>
        <w:t>14</w:t>
      </w:r>
      <w:r w:rsidRPr="001674E4">
        <w:rPr>
          <w:rFonts w:ascii="Times New Roman" w:hAnsi="Times New Roman"/>
          <w:sz w:val="24"/>
          <w:szCs w:val="24"/>
        </w:rPr>
        <w:tab/>
        <w:t>Electrical and Optical Equipment</w:t>
      </w:r>
      <w:r w:rsidRPr="001674E4">
        <w:rPr>
          <w:rFonts w:ascii="Times New Roman" w:hAnsi="Times New Roman"/>
          <w:sz w:val="24"/>
          <w:szCs w:val="24"/>
        </w:rPr>
        <w:br/>
        <w:t>15</w:t>
      </w:r>
      <w:r w:rsidRPr="001674E4">
        <w:rPr>
          <w:rFonts w:ascii="Times New Roman" w:hAnsi="Times New Roman"/>
          <w:sz w:val="24"/>
          <w:szCs w:val="24"/>
        </w:rPr>
        <w:tab/>
        <w:t>Transport Equipment</w:t>
      </w:r>
      <w:r w:rsidRPr="001674E4">
        <w:rPr>
          <w:rFonts w:ascii="Times New Roman" w:hAnsi="Times New Roman"/>
          <w:sz w:val="24"/>
          <w:szCs w:val="24"/>
        </w:rPr>
        <w:br/>
        <w:t>16</w:t>
      </w:r>
      <w:r w:rsidRPr="001674E4">
        <w:rPr>
          <w:rFonts w:ascii="Times New Roman" w:hAnsi="Times New Roman"/>
          <w:sz w:val="24"/>
          <w:szCs w:val="24"/>
        </w:rPr>
        <w:tab/>
        <w:t>Manufacturing, Nec; Recycling</w:t>
      </w:r>
      <w:r w:rsidRPr="001674E4">
        <w:rPr>
          <w:rFonts w:ascii="Times New Roman" w:hAnsi="Times New Roman"/>
          <w:sz w:val="24"/>
          <w:szCs w:val="24"/>
        </w:rPr>
        <w:br/>
        <w:t>17</w:t>
      </w:r>
      <w:r w:rsidRPr="001674E4">
        <w:rPr>
          <w:rFonts w:ascii="Times New Roman" w:hAnsi="Times New Roman"/>
          <w:sz w:val="24"/>
          <w:szCs w:val="24"/>
        </w:rPr>
        <w:tab/>
        <w:t>Electricity, Gas and Water Supply</w:t>
      </w:r>
      <w:r w:rsidRPr="001674E4">
        <w:rPr>
          <w:rFonts w:ascii="Times New Roman" w:hAnsi="Times New Roman"/>
          <w:sz w:val="24"/>
          <w:szCs w:val="24"/>
        </w:rPr>
        <w:br/>
        <w:t>18</w:t>
      </w:r>
      <w:r w:rsidRPr="001674E4">
        <w:rPr>
          <w:rFonts w:ascii="Times New Roman" w:hAnsi="Times New Roman"/>
          <w:sz w:val="24"/>
          <w:szCs w:val="24"/>
        </w:rPr>
        <w:tab/>
        <w:t>Construction</w:t>
      </w:r>
      <w:r w:rsidRPr="001674E4">
        <w:rPr>
          <w:rFonts w:ascii="Times New Roman" w:hAnsi="Times New Roman"/>
          <w:sz w:val="24"/>
          <w:szCs w:val="24"/>
        </w:rPr>
        <w:br/>
        <w:t>19</w:t>
      </w:r>
      <w:r w:rsidRPr="001674E4">
        <w:rPr>
          <w:rFonts w:ascii="Times New Roman" w:hAnsi="Times New Roman"/>
          <w:sz w:val="24"/>
          <w:szCs w:val="24"/>
        </w:rPr>
        <w:tab/>
        <w:t>Sale, Maintenance and Repair of Motor Vehicles and Motorcycles; Retail Sale of Fuel</w:t>
      </w:r>
      <w:r w:rsidRPr="001674E4">
        <w:rPr>
          <w:rFonts w:ascii="Times New Roman" w:hAnsi="Times New Roman"/>
          <w:sz w:val="24"/>
          <w:szCs w:val="24"/>
        </w:rPr>
        <w:br/>
        <w:t>20</w:t>
      </w:r>
      <w:r w:rsidRPr="001674E4">
        <w:rPr>
          <w:rFonts w:ascii="Times New Roman" w:hAnsi="Times New Roman"/>
          <w:sz w:val="24"/>
          <w:szCs w:val="24"/>
        </w:rPr>
        <w:tab/>
        <w:t>Wholesale Trade and Commission Trade, Except of Motor Vehicles and Motorcycles</w:t>
      </w:r>
      <w:r w:rsidRPr="001674E4">
        <w:rPr>
          <w:rFonts w:ascii="Times New Roman" w:hAnsi="Times New Roman"/>
          <w:sz w:val="24"/>
          <w:szCs w:val="24"/>
        </w:rPr>
        <w:br/>
        <w:t>21</w:t>
      </w:r>
      <w:r w:rsidRPr="001674E4">
        <w:rPr>
          <w:rFonts w:ascii="Times New Roman" w:hAnsi="Times New Roman"/>
          <w:sz w:val="24"/>
          <w:szCs w:val="24"/>
        </w:rPr>
        <w:tab/>
        <w:t>Retail Trade, Except of Motor Vehicles and Motorcycles; Repair of Household Goods</w:t>
      </w:r>
      <w:r w:rsidRPr="001674E4">
        <w:rPr>
          <w:rFonts w:ascii="Times New Roman" w:hAnsi="Times New Roman"/>
          <w:sz w:val="24"/>
          <w:szCs w:val="24"/>
        </w:rPr>
        <w:br/>
        <w:t>22</w:t>
      </w:r>
      <w:r w:rsidRPr="001674E4">
        <w:rPr>
          <w:rFonts w:ascii="Times New Roman" w:hAnsi="Times New Roman"/>
          <w:sz w:val="24"/>
          <w:szCs w:val="24"/>
        </w:rPr>
        <w:tab/>
        <w:t>Hotels and Restaurants</w:t>
      </w:r>
      <w:r w:rsidRPr="001674E4">
        <w:rPr>
          <w:rFonts w:ascii="Times New Roman" w:hAnsi="Times New Roman"/>
          <w:sz w:val="24"/>
          <w:szCs w:val="24"/>
        </w:rPr>
        <w:br/>
        <w:t>23</w:t>
      </w:r>
      <w:r w:rsidRPr="001674E4">
        <w:rPr>
          <w:rFonts w:ascii="Times New Roman" w:hAnsi="Times New Roman"/>
          <w:sz w:val="24"/>
          <w:szCs w:val="24"/>
        </w:rPr>
        <w:tab/>
        <w:t>Inland Transport</w:t>
      </w:r>
      <w:r w:rsidRPr="001674E4">
        <w:rPr>
          <w:rFonts w:ascii="Times New Roman" w:hAnsi="Times New Roman"/>
          <w:sz w:val="24"/>
          <w:szCs w:val="24"/>
        </w:rPr>
        <w:br/>
        <w:t>24</w:t>
      </w:r>
      <w:r w:rsidRPr="001674E4">
        <w:rPr>
          <w:rFonts w:ascii="Times New Roman" w:hAnsi="Times New Roman"/>
          <w:sz w:val="24"/>
          <w:szCs w:val="24"/>
        </w:rPr>
        <w:tab/>
        <w:t>Water Transport</w:t>
      </w:r>
      <w:r w:rsidRPr="001674E4">
        <w:rPr>
          <w:rFonts w:ascii="Times New Roman" w:hAnsi="Times New Roman"/>
          <w:sz w:val="24"/>
          <w:szCs w:val="24"/>
        </w:rPr>
        <w:br/>
        <w:t>25</w:t>
      </w:r>
      <w:r w:rsidRPr="001674E4">
        <w:rPr>
          <w:rFonts w:ascii="Times New Roman" w:hAnsi="Times New Roman"/>
          <w:sz w:val="24"/>
          <w:szCs w:val="24"/>
        </w:rPr>
        <w:tab/>
        <w:t>Air Transport</w:t>
      </w:r>
      <w:r w:rsidRPr="001674E4">
        <w:rPr>
          <w:rFonts w:ascii="Times New Roman" w:hAnsi="Times New Roman"/>
          <w:sz w:val="24"/>
          <w:szCs w:val="24"/>
        </w:rPr>
        <w:br/>
        <w:t>26</w:t>
      </w:r>
      <w:r w:rsidRPr="001674E4">
        <w:rPr>
          <w:rFonts w:ascii="Times New Roman" w:hAnsi="Times New Roman"/>
          <w:sz w:val="24"/>
          <w:szCs w:val="24"/>
        </w:rPr>
        <w:tab/>
        <w:t>Other Supporting and Auxiliary Transport Activities; Activities of Travel Agencies</w:t>
      </w:r>
      <w:r w:rsidRPr="001674E4">
        <w:rPr>
          <w:rFonts w:ascii="Times New Roman" w:hAnsi="Times New Roman"/>
          <w:sz w:val="24"/>
          <w:szCs w:val="24"/>
        </w:rPr>
        <w:br/>
        <w:t>27</w:t>
      </w:r>
      <w:r w:rsidRPr="001674E4">
        <w:rPr>
          <w:rFonts w:ascii="Times New Roman" w:hAnsi="Times New Roman"/>
          <w:sz w:val="24"/>
          <w:szCs w:val="24"/>
        </w:rPr>
        <w:tab/>
        <w:t>Post and Telecommunications</w:t>
      </w:r>
      <w:r w:rsidRPr="001674E4">
        <w:rPr>
          <w:rFonts w:ascii="Times New Roman" w:hAnsi="Times New Roman"/>
          <w:sz w:val="24"/>
          <w:szCs w:val="24"/>
        </w:rPr>
        <w:br/>
        <w:t>28</w:t>
      </w:r>
      <w:r w:rsidRPr="001674E4">
        <w:rPr>
          <w:rFonts w:ascii="Times New Roman" w:hAnsi="Times New Roman"/>
          <w:sz w:val="24"/>
          <w:szCs w:val="24"/>
        </w:rPr>
        <w:tab/>
        <w:t>Financial Intermediation</w:t>
      </w:r>
      <w:r w:rsidRPr="001674E4">
        <w:rPr>
          <w:rFonts w:ascii="Times New Roman" w:hAnsi="Times New Roman"/>
          <w:sz w:val="24"/>
          <w:szCs w:val="24"/>
        </w:rPr>
        <w:br/>
        <w:t>29</w:t>
      </w:r>
      <w:r w:rsidRPr="001674E4">
        <w:rPr>
          <w:rFonts w:ascii="Times New Roman" w:hAnsi="Times New Roman"/>
          <w:sz w:val="24"/>
          <w:szCs w:val="24"/>
        </w:rPr>
        <w:tab/>
        <w:t>Real Estate Activities</w:t>
      </w:r>
      <w:r w:rsidRPr="001674E4">
        <w:rPr>
          <w:rFonts w:ascii="Times New Roman" w:hAnsi="Times New Roman"/>
          <w:sz w:val="24"/>
          <w:szCs w:val="24"/>
        </w:rPr>
        <w:br/>
        <w:t>30</w:t>
      </w:r>
      <w:r w:rsidRPr="001674E4">
        <w:rPr>
          <w:rFonts w:ascii="Times New Roman" w:hAnsi="Times New Roman"/>
          <w:sz w:val="24"/>
          <w:szCs w:val="24"/>
        </w:rPr>
        <w:tab/>
        <w:t>Renting of M&amp;Eq and Other Business Activities</w:t>
      </w:r>
      <w:r w:rsidRPr="001674E4">
        <w:rPr>
          <w:rFonts w:ascii="Times New Roman" w:hAnsi="Times New Roman"/>
          <w:sz w:val="24"/>
          <w:szCs w:val="24"/>
        </w:rPr>
        <w:br/>
        <w:t>31</w:t>
      </w:r>
      <w:r w:rsidRPr="001674E4">
        <w:rPr>
          <w:rFonts w:ascii="Times New Roman" w:hAnsi="Times New Roman"/>
          <w:sz w:val="24"/>
          <w:szCs w:val="24"/>
        </w:rPr>
        <w:tab/>
        <w:t>Public Admin and Defence; Compulsory Social Security</w:t>
      </w:r>
      <w:r w:rsidRPr="001674E4">
        <w:rPr>
          <w:rFonts w:ascii="Times New Roman" w:hAnsi="Times New Roman"/>
          <w:sz w:val="24"/>
          <w:szCs w:val="24"/>
        </w:rPr>
        <w:br/>
        <w:t>32</w:t>
      </w:r>
      <w:r w:rsidRPr="001674E4">
        <w:rPr>
          <w:rFonts w:ascii="Times New Roman" w:hAnsi="Times New Roman"/>
          <w:sz w:val="24"/>
          <w:szCs w:val="24"/>
        </w:rPr>
        <w:tab/>
        <w:t>Education</w:t>
      </w:r>
      <w:r w:rsidRPr="001674E4">
        <w:rPr>
          <w:rFonts w:ascii="Times New Roman" w:hAnsi="Times New Roman"/>
          <w:sz w:val="24"/>
          <w:szCs w:val="24"/>
        </w:rPr>
        <w:br/>
        <w:t>33</w:t>
      </w:r>
      <w:r w:rsidRPr="001674E4">
        <w:rPr>
          <w:rFonts w:ascii="Times New Roman" w:hAnsi="Times New Roman"/>
          <w:sz w:val="24"/>
          <w:szCs w:val="24"/>
        </w:rPr>
        <w:tab/>
        <w:t>Health and Social Work</w:t>
      </w:r>
      <w:r w:rsidRPr="001674E4">
        <w:rPr>
          <w:rFonts w:ascii="Times New Roman" w:hAnsi="Times New Roman"/>
          <w:sz w:val="24"/>
          <w:szCs w:val="24"/>
        </w:rPr>
        <w:br/>
        <w:t>34</w:t>
      </w:r>
      <w:r w:rsidRPr="001674E4">
        <w:rPr>
          <w:rFonts w:ascii="Times New Roman" w:hAnsi="Times New Roman"/>
          <w:sz w:val="24"/>
          <w:szCs w:val="24"/>
        </w:rPr>
        <w:tab/>
        <w:t>Other Community, Social and Personal Services</w:t>
      </w:r>
      <w:r w:rsidRPr="001674E4">
        <w:rPr>
          <w:rFonts w:ascii="Times New Roman" w:hAnsi="Times New Roman"/>
          <w:sz w:val="24"/>
          <w:szCs w:val="24"/>
        </w:rPr>
        <w:br/>
        <w:t>35</w:t>
      </w:r>
      <w:r w:rsidRPr="001674E4">
        <w:rPr>
          <w:rFonts w:ascii="Times New Roman" w:hAnsi="Times New Roman"/>
          <w:sz w:val="24"/>
          <w:szCs w:val="24"/>
        </w:rPr>
        <w:tab/>
        <w:t>Private Households with Employed Persons</w:t>
      </w:r>
    </w:p>
    <w:p w:rsidR="00EE6BC1" w:rsidRPr="001674E4" w:rsidRDefault="00EE6BC1" w:rsidP="009C4D29">
      <w:pPr>
        <w:jc w:val="both"/>
        <w:rPr>
          <w:rFonts w:ascii="Times New Roman" w:hAnsi="Times New Roman"/>
          <w:b/>
          <w:sz w:val="24"/>
          <w:szCs w:val="24"/>
        </w:rPr>
      </w:pPr>
    </w:p>
    <w:p w:rsidR="004241E5" w:rsidRPr="001674E4" w:rsidRDefault="004241E5" w:rsidP="009C4D29">
      <w:pPr>
        <w:spacing w:line="360" w:lineRule="auto"/>
        <w:jc w:val="both"/>
        <w:rPr>
          <w:rFonts w:ascii="Times New Roman" w:hAnsi="Times New Roman"/>
          <w:sz w:val="24"/>
          <w:szCs w:val="24"/>
        </w:rPr>
      </w:pPr>
    </w:p>
    <w:p w:rsidR="00F753E9" w:rsidRPr="001674E4" w:rsidRDefault="00F753E9" w:rsidP="009C4D29">
      <w:pPr>
        <w:jc w:val="both"/>
        <w:rPr>
          <w:rFonts w:ascii="Times New Roman" w:hAnsi="Times New Roman"/>
          <w:sz w:val="24"/>
          <w:szCs w:val="24"/>
        </w:rPr>
      </w:pPr>
    </w:p>
    <w:sectPr w:rsidR="00F753E9" w:rsidRPr="001674E4" w:rsidSect="00CD141A">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E65" w:rsidRDefault="00E22E65" w:rsidP="00454F51">
      <w:pPr>
        <w:spacing w:after="0" w:line="240" w:lineRule="auto"/>
      </w:pPr>
      <w:r>
        <w:separator/>
      </w:r>
    </w:p>
  </w:endnote>
  <w:endnote w:type="continuationSeparator" w:id="0">
    <w:p w:rsidR="00E22E65" w:rsidRDefault="00E22E65" w:rsidP="00454F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RyuminPr5-Regular">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E0" w:rsidRDefault="00D608E0">
    <w:pPr>
      <w:pStyle w:val="Footer"/>
      <w:jc w:val="right"/>
    </w:pPr>
    <w:fldSimple w:instr=" PAGE   \* MERGEFORMAT ">
      <w:r w:rsidR="00BD4879">
        <w:rPr>
          <w:noProof/>
        </w:rPr>
        <w:t>14</w:t>
      </w:r>
    </w:fldSimple>
  </w:p>
  <w:p w:rsidR="00D608E0" w:rsidRDefault="00D608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E65" w:rsidRDefault="00E22E65" w:rsidP="00454F51">
      <w:pPr>
        <w:spacing w:after="0" w:line="240" w:lineRule="auto"/>
      </w:pPr>
      <w:r>
        <w:separator/>
      </w:r>
    </w:p>
  </w:footnote>
  <w:footnote w:type="continuationSeparator" w:id="0">
    <w:p w:rsidR="00E22E65" w:rsidRDefault="00E22E65" w:rsidP="00454F51">
      <w:pPr>
        <w:spacing w:after="0" w:line="240" w:lineRule="auto"/>
      </w:pPr>
      <w:r>
        <w:continuationSeparator/>
      </w:r>
    </w:p>
  </w:footnote>
  <w:footnote w:id="1">
    <w:p w:rsidR="00D608E0" w:rsidRPr="005A0553" w:rsidRDefault="00D608E0" w:rsidP="005A0553">
      <w:pPr>
        <w:pStyle w:val="FootnoteText"/>
        <w:jc w:val="both"/>
        <w:rPr>
          <w:rFonts w:ascii="Times New Roman" w:hAnsi="Times New Roman"/>
          <w:i/>
          <w:sz w:val="16"/>
          <w:szCs w:val="16"/>
          <w:lang w:val="en-US"/>
        </w:rPr>
      </w:pPr>
      <w:r>
        <w:rPr>
          <w:rStyle w:val="FootnoteReference"/>
        </w:rPr>
        <w:footnoteRef/>
      </w:r>
      <w:r w:rsidRPr="005A0553">
        <w:rPr>
          <w:rFonts w:ascii="Times New Roman" w:hAnsi="Times New Roman" w:hint="eastAsia"/>
          <w:i/>
          <w:sz w:val="16"/>
          <w:szCs w:val="16"/>
          <w:lang w:val="en-US"/>
        </w:rPr>
        <w:t xml:space="preserve"> </w:t>
      </w:r>
      <w:r w:rsidRPr="009659AD">
        <w:rPr>
          <w:rFonts w:ascii="Times New Roman" w:hAnsi="Times New Roman" w:hint="eastAsia"/>
          <w:sz w:val="16"/>
          <w:szCs w:val="16"/>
          <w:lang w:val="en-US"/>
        </w:rPr>
        <w:t xml:space="preserve">This modification of Koopman method extends on a suggestion of OECD and </w:t>
      </w:r>
      <w:r w:rsidR="00BD4879" w:rsidRPr="009659AD">
        <w:rPr>
          <w:rFonts w:ascii="Times New Roman" w:hAnsi="Times New Roman"/>
          <w:sz w:val="16"/>
          <w:szCs w:val="16"/>
          <w:lang w:val="en-US"/>
        </w:rPr>
        <w:t>WTO (2012</w:t>
      </w:r>
      <w:r w:rsidRPr="009659AD">
        <w:rPr>
          <w:rFonts w:ascii="Times New Roman" w:hAnsi="Times New Roman" w:hint="eastAsia"/>
          <w:sz w:val="16"/>
          <w:szCs w:val="16"/>
          <w:lang w:val="en-US"/>
        </w:rPr>
        <w:t xml:space="preserve">). </w:t>
      </w:r>
      <w:r w:rsidRPr="009659AD">
        <w:rPr>
          <w:rFonts w:ascii="Times New Roman" w:hAnsi="Times New Roman"/>
          <w:sz w:val="16"/>
          <w:szCs w:val="16"/>
          <w:lang w:val="en-US"/>
        </w:rPr>
        <w:t>According</w:t>
      </w:r>
      <w:r w:rsidRPr="009659AD">
        <w:rPr>
          <w:rFonts w:ascii="Times New Roman" w:hAnsi="Times New Roman" w:hint="eastAsia"/>
          <w:sz w:val="16"/>
          <w:szCs w:val="16"/>
          <w:lang w:val="en-US"/>
        </w:rPr>
        <w:t xml:space="preserve"> </w:t>
      </w:r>
      <w:r w:rsidRPr="009659AD">
        <w:rPr>
          <w:rFonts w:ascii="Times New Roman" w:hAnsi="Times New Roman"/>
          <w:sz w:val="16"/>
          <w:szCs w:val="16"/>
          <w:lang w:val="en-US"/>
        </w:rPr>
        <w:t>to</w:t>
      </w:r>
      <w:r w:rsidRPr="009659AD">
        <w:rPr>
          <w:rFonts w:ascii="Times New Roman" w:hAnsi="Times New Roman" w:hint="eastAsia"/>
          <w:sz w:val="16"/>
          <w:szCs w:val="16"/>
          <w:lang w:val="en-US"/>
        </w:rPr>
        <w:t xml:space="preserve"> the report: </w:t>
      </w:r>
      <w:r w:rsidRPr="009659AD">
        <w:rPr>
          <w:rFonts w:ascii="Times New Roman" w:hAnsi="Times New Roman"/>
          <w:sz w:val="16"/>
          <w:szCs w:val="16"/>
          <w:lang w:val="en-US"/>
        </w:rPr>
        <w:t>“Between the pioneering work of Hummels et al. (2001) and these latest studies, the conceptual framework has been enhanced and we now have a full understanding of what constitutes trade in value-added terms. The exercise consists in distinguishing domestic and foreign value-added. But, as previously pointed out, the difficulty is that “domestic value-added” can be found indirectly in imports of foreign inputs (as ‘returned domestic VA’) and when exported to another country can be also indirectly found in exports from third-countries. The field is therefore not only extremely relevant, but also fully mature for its full inclusion in official statistics. The next step in the analysis is to provide a full decomposition of the foreign value-added according to the country of origin of the VA.”</w:t>
      </w:r>
      <w:r w:rsidRPr="009659AD">
        <w:rPr>
          <w:rFonts w:ascii="Times New Roman" w:hAnsi="Times New Roman" w:hint="eastAsia"/>
          <w:sz w:val="16"/>
          <w:szCs w:val="16"/>
          <w:lang w:val="en-US"/>
        </w:rPr>
        <w:t xml:space="preserve"> ( OECD and WTO, 2011;Pg20)</w:t>
      </w:r>
    </w:p>
  </w:footnote>
  <w:footnote w:id="2">
    <w:p w:rsidR="00D608E0" w:rsidRPr="0010523A" w:rsidRDefault="00D608E0" w:rsidP="00370404">
      <w:pPr>
        <w:pStyle w:val="FootnoteText"/>
        <w:rPr>
          <w:b/>
        </w:rPr>
      </w:pPr>
      <w:r w:rsidRPr="0010523A">
        <w:rPr>
          <w:rStyle w:val="FootnoteReference"/>
        </w:rPr>
        <w:footnoteRef/>
      </w:r>
      <w:r w:rsidRPr="0010523A">
        <w:t xml:space="preserve"> </w:t>
      </w:r>
      <w:r w:rsidRPr="0010523A">
        <w:rPr>
          <w:rFonts w:hint="eastAsia"/>
        </w:rPr>
        <w:t xml:space="preserve"> </w:t>
      </w:r>
      <w:r w:rsidRPr="009659AD">
        <w:rPr>
          <w:rFonts w:ascii="Times New Roman" w:hAnsi="Times New Roman" w:hint="eastAsia"/>
          <w:sz w:val="16"/>
          <w:szCs w:val="16"/>
          <w:lang w:val="en-US"/>
        </w:rPr>
        <w:t xml:space="preserve">Please see the </w:t>
      </w:r>
      <w:r w:rsidRPr="009659AD">
        <w:rPr>
          <w:rFonts w:ascii="Times New Roman" w:hAnsi="Times New Roman"/>
          <w:sz w:val="16"/>
          <w:szCs w:val="16"/>
          <w:lang w:val="en-US"/>
        </w:rPr>
        <w:t>Appendix A</w:t>
      </w:r>
      <w:r w:rsidRPr="009659AD">
        <w:rPr>
          <w:rFonts w:ascii="Times New Roman" w:hAnsi="Times New Roman" w:hint="eastAsia"/>
          <w:sz w:val="16"/>
          <w:szCs w:val="16"/>
          <w:lang w:val="en-US"/>
        </w:rPr>
        <w:t xml:space="preserve"> for details about industry classification.</w:t>
      </w:r>
      <w:r w:rsidRPr="0010523A">
        <w:rPr>
          <w:rFonts w:hint="eastAsia"/>
          <w:sz w:val="16"/>
          <w:szCs w:val="16"/>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526EF"/>
    <w:multiLevelType w:val="hybridMultilevel"/>
    <w:tmpl w:val="B1B6146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nsid w:val="192C5E9F"/>
    <w:multiLevelType w:val="hybridMultilevel"/>
    <w:tmpl w:val="252EBB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8B5D63"/>
    <w:multiLevelType w:val="hybridMultilevel"/>
    <w:tmpl w:val="E43C8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3B18F4"/>
    <w:multiLevelType w:val="hybridMultilevel"/>
    <w:tmpl w:val="FC20177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965541A"/>
    <w:multiLevelType w:val="hybridMultilevel"/>
    <w:tmpl w:val="5B48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BF2F61"/>
    <w:multiLevelType w:val="hybridMultilevel"/>
    <w:tmpl w:val="D648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ED68C6"/>
    <w:multiLevelType w:val="hybridMultilevel"/>
    <w:tmpl w:val="7BCA7E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30F1071"/>
    <w:multiLevelType w:val="hybridMultilevel"/>
    <w:tmpl w:val="CA64D3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8304A44"/>
    <w:multiLevelType w:val="hybridMultilevel"/>
    <w:tmpl w:val="C19A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AF227A"/>
    <w:multiLevelType w:val="hybridMultilevel"/>
    <w:tmpl w:val="895AC8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0E54949"/>
    <w:multiLevelType w:val="hybridMultilevel"/>
    <w:tmpl w:val="0D0A88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5A09F3"/>
    <w:multiLevelType w:val="hybridMultilevel"/>
    <w:tmpl w:val="CF940EFC"/>
    <w:lvl w:ilvl="0" w:tplc="0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A827499"/>
    <w:multiLevelType w:val="hybridMultilevel"/>
    <w:tmpl w:val="EAB010C2"/>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3">
    <w:nsid w:val="60B3088F"/>
    <w:multiLevelType w:val="hybridMultilevel"/>
    <w:tmpl w:val="23F27DFE"/>
    <w:lvl w:ilvl="0" w:tplc="060A2B30">
      <w:start w:val="1"/>
      <w:numFmt w:val="bullet"/>
      <w:lvlText w:val="•"/>
      <w:lvlJc w:val="left"/>
      <w:pPr>
        <w:tabs>
          <w:tab w:val="num" w:pos="720"/>
        </w:tabs>
        <w:ind w:left="720" w:hanging="360"/>
      </w:pPr>
      <w:rPr>
        <w:rFonts w:ascii="Arial" w:hAnsi="Arial" w:hint="default"/>
      </w:rPr>
    </w:lvl>
    <w:lvl w:ilvl="1" w:tplc="3982A0DE" w:tentative="1">
      <w:start w:val="1"/>
      <w:numFmt w:val="bullet"/>
      <w:lvlText w:val="•"/>
      <w:lvlJc w:val="left"/>
      <w:pPr>
        <w:tabs>
          <w:tab w:val="num" w:pos="1440"/>
        </w:tabs>
        <w:ind w:left="1440" w:hanging="360"/>
      </w:pPr>
      <w:rPr>
        <w:rFonts w:ascii="Arial" w:hAnsi="Arial" w:hint="default"/>
      </w:rPr>
    </w:lvl>
    <w:lvl w:ilvl="2" w:tplc="DD48D7CE" w:tentative="1">
      <w:start w:val="1"/>
      <w:numFmt w:val="bullet"/>
      <w:lvlText w:val="•"/>
      <w:lvlJc w:val="left"/>
      <w:pPr>
        <w:tabs>
          <w:tab w:val="num" w:pos="2160"/>
        </w:tabs>
        <w:ind w:left="2160" w:hanging="360"/>
      </w:pPr>
      <w:rPr>
        <w:rFonts w:ascii="Arial" w:hAnsi="Arial" w:hint="default"/>
      </w:rPr>
    </w:lvl>
    <w:lvl w:ilvl="3" w:tplc="A926867C" w:tentative="1">
      <w:start w:val="1"/>
      <w:numFmt w:val="bullet"/>
      <w:lvlText w:val="•"/>
      <w:lvlJc w:val="left"/>
      <w:pPr>
        <w:tabs>
          <w:tab w:val="num" w:pos="2880"/>
        </w:tabs>
        <w:ind w:left="2880" w:hanging="360"/>
      </w:pPr>
      <w:rPr>
        <w:rFonts w:ascii="Arial" w:hAnsi="Arial" w:hint="default"/>
      </w:rPr>
    </w:lvl>
    <w:lvl w:ilvl="4" w:tplc="C5E6A272" w:tentative="1">
      <w:start w:val="1"/>
      <w:numFmt w:val="bullet"/>
      <w:lvlText w:val="•"/>
      <w:lvlJc w:val="left"/>
      <w:pPr>
        <w:tabs>
          <w:tab w:val="num" w:pos="3600"/>
        </w:tabs>
        <w:ind w:left="3600" w:hanging="360"/>
      </w:pPr>
      <w:rPr>
        <w:rFonts w:ascii="Arial" w:hAnsi="Arial" w:hint="default"/>
      </w:rPr>
    </w:lvl>
    <w:lvl w:ilvl="5" w:tplc="640A4880" w:tentative="1">
      <w:start w:val="1"/>
      <w:numFmt w:val="bullet"/>
      <w:lvlText w:val="•"/>
      <w:lvlJc w:val="left"/>
      <w:pPr>
        <w:tabs>
          <w:tab w:val="num" w:pos="4320"/>
        </w:tabs>
        <w:ind w:left="4320" w:hanging="360"/>
      </w:pPr>
      <w:rPr>
        <w:rFonts w:ascii="Arial" w:hAnsi="Arial" w:hint="default"/>
      </w:rPr>
    </w:lvl>
    <w:lvl w:ilvl="6" w:tplc="AE00A2F6" w:tentative="1">
      <w:start w:val="1"/>
      <w:numFmt w:val="bullet"/>
      <w:lvlText w:val="•"/>
      <w:lvlJc w:val="left"/>
      <w:pPr>
        <w:tabs>
          <w:tab w:val="num" w:pos="5040"/>
        </w:tabs>
        <w:ind w:left="5040" w:hanging="360"/>
      </w:pPr>
      <w:rPr>
        <w:rFonts w:ascii="Arial" w:hAnsi="Arial" w:hint="default"/>
      </w:rPr>
    </w:lvl>
    <w:lvl w:ilvl="7" w:tplc="3080F47E" w:tentative="1">
      <w:start w:val="1"/>
      <w:numFmt w:val="bullet"/>
      <w:lvlText w:val="•"/>
      <w:lvlJc w:val="left"/>
      <w:pPr>
        <w:tabs>
          <w:tab w:val="num" w:pos="5760"/>
        </w:tabs>
        <w:ind w:left="5760" w:hanging="360"/>
      </w:pPr>
      <w:rPr>
        <w:rFonts w:ascii="Arial" w:hAnsi="Arial" w:hint="default"/>
      </w:rPr>
    </w:lvl>
    <w:lvl w:ilvl="8" w:tplc="40A21260" w:tentative="1">
      <w:start w:val="1"/>
      <w:numFmt w:val="bullet"/>
      <w:lvlText w:val="•"/>
      <w:lvlJc w:val="left"/>
      <w:pPr>
        <w:tabs>
          <w:tab w:val="num" w:pos="6480"/>
        </w:tabs>
        <w:ind w:left="6480" w:hanging="360"/>
      </w:pPr>
      <w:rPr>
        <w:rFonts w:ascii="Arial" w:hAnsi="Arial" w:hint="default"/>
      </w:rPr>
    </w:lvl>
  </w:abstractNum>
  <w:abstractNum w:abstractNumId="14">
    <w:nsid w:val="692D3707"/>
    <w:multiLevelType w:val="hybridMultilevel"/>
    <w:tmpl w:val="895AC8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F81794F"/>
    <w:multiLevelType w:val="hybridMultilevel"/>
    <w:tmpl w:val="5B26358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1453E7A"/>
    <w:multiLevelType w:val="hybridMultilevel"/>
    <w:tmpl w:val="372AB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2E7866"/>
    <w:multiLevelType w:val="hybridMultilevel"/>
    <w:tmpl w:val="6C0A2DF4"/>
    <w:lvl w:ilvl="0" w:tplc="781C3260">
      <w:start w:val="1"/>
      <w:numFmt w:val="bullet"/>
      <w:lvlText w:val="•"/>
      <w:lvlJc w:val="left"/>
      <w:pPr>
        <w:tabs>
          <w:tab w:val="num" w:pos="720"/>
        </w:tabs>
        <w:ind w:left="720" w:hanging="360"/>
      </w:pPr>
      <w:rPr>
        <w:rFonts w:ascii="Arial" w:hAnsi="Arial" w:hint="default"/>
      </w:rPr>
    </w:lvl>
    <w:lvl w:ilvl="1" w:tplc="DFF40F04" w:tentative="1">
      <w:start w:val="1"/>
      <w:numFmt w:val="bullet"/>
      <w:lvlText w:val="•"/>
      <w:lvlJc w:val="left"/>
      <w:pPr>
        <w:tabs>
          <w:tab w:val="num" w:pos="1440"/>
        </w:tabs>
        <w:ind w:left="1440" w:hanging="360"/>
      </w:pPr>
      <w:rPr>
        <w:rFonts w:ascii="Arial" w:hAnsi="Arial" w:hint="default"/>
      </w:rPr>
    </w:lvl>
    <w:lvl w:ilvl="2" w:tplc="793E9AA2" w:tentative="1">
      <w:start w:val="1"/>
      <w:numFmt w:val="bullet"/>
      <w:lvlText w:val="•"/>
      <w:lvlJc w:val="left"/>
      <w:pPr>
        <w:tabs>
          <w:tab w:val="num" w:pos="2160"/>
        </w:tabs>
        <w:ind w:left="2160" w:hanging="360"/>
      </w:pPr>
      <w:rPr>
        <w:rFonts w:ascii="Arial" w:hAnsi="Arial" w:hint="default"/>
      </w:rPr>
    </w:lvl>
    <w:lvl w:ilvl="3" w:tplc="AD54E296" w:tentative="1">
      <w:start w:val="1"/>
      <w:numFmt w:val="bullet"/>
      <w:lvlText w:val="•"/>
      <w:lvlJc w:val="left"/>
      <w:pPr>
        <w:tabs>
          <w:tab w:val="num" w:pos="2880"/>
        </w:tabs>
        <w:ind w:left="2880" w:hanging="360"/>
      </w:pPr>
      <w:rPr>
        <w:rFonts w:ascii="Arial" w:hAnsi="Arial" w:hint="default"/>
      </w:rPr>
    </w:lvl>
    <w:lvl w:ilvl="4" w:tplc="48C4E248" w:tentative="1">
      <w:start w:val="1"/>
      <w:numFmt w:val="bullet"/>
      <w:lvlText w:val="•"/>
      <w:lvlJc w:val="left"/>
      <w:pPr>
        <w:tabs>
          <w:tab w:val="num" w:pos="3600"/>
        </w:tabs>
        <w:ind w:left="3600" w:hanging="360"/>
      </w:pPr>
      <w:rPr>
        <w:rFonts w:ascii="Arial" w:hAnsi="Arial" w:hint="default"/>
      </w:rPr>
    </w:lvl>
    <w:lvl w:ilvl="5" w:tplc="8A068822" w:tentative="1">
      <w:start w:val="1"/>
      <w:numFmt w:val="bullet"/>
      <w:lvlText w:val="•"/>
      <w:lvlJc w:val="left"/>
      <w:pPr>
        <w:tabs>
          <w:tab w:val="num" w:pos="4320"/>
        </w:tabs>
        <w:ind w:left="4320" w:hanging="360"/>
      </w:pPr>
      <w:rPr>
        <w:rFonts w:ascii="Arial" w:hAnsi="Arial" w:hint="default"/>
      </w:rPr>
    </w:lvl>
    <w:lvl w:ilvl="6" w:tplc="289C5552" w:tentative="1">
      <w:start w:val="1"/>
      <w:numFmt w:val="bullet"/>
      <w:lvlText w:val="•"/>
      <w:lvlJc w:val="left"/>
      <w:pPr>
        <w:tabs>
          <w:tab w:val="num" w:pos="5040"/>
        </w:tabs>
        <w:ind w:left="5040" w:hanging="360"/>
      </w:pPr>
      <w:rPr>
        <w:rFonts w:ascii="Arial" w:hAnsi="Arial" w:hint="default"/>
      </w:rPr>
    </w:lvl>
    <w:lvl w:ilvl="7" w:tplc="C21AD120" w:tentative="1">
      <w:start w:val="1"/>
      <w:numFmt w:val="bullet"/>
      <w:lvlText w:val="•"/>
      <w:lvlJc w:val="left"/>
      <w:pPr>
        <w:tabs>
          <w:tab w:val="num" w:pos="5760"/>
        </w:tabs>
        <w:ind w:left="5760" w:hanging="360"/>
      </w:pPr>
      <w:rPr>
        <w:rFonts w:ascii="Arial" w:hAnsi="Arial" w:hint="default"/>
      </w:rPr>
    </w:lvl>
    <w:lvl w:ilvl="8" w:tplc="688ACD64" w:tentative="1">
      <w:start w:val="1"/>
      <w:numFmt w:val="bullet"/>
      <w:lvlText w:val="•"/>
      <w:lvlJc w:val="left"/>
      <w:pPr>
        <w:tabs>
          <w:tab w:val="num" w:pos="6480"/>
        </w:tabs>
        <w:ind w:left="6480" w:hanging="360"/>
      </w:pPr>
      <w:rPr>
        <w:rFonts w:ascii="Arial" w:hAnsi="Arial" w:hint="default"/>
      </w:rPr>
    </w:lvl>
  </w:abstractNum>
  <w:abstractNum w:abstractNumId="18">
    <w:nsid w:val="77501933"/>
    <w:multiLevelType w:val="hybridMultilevel"/>
    <w:tmpl w:val="C1B6FA7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8ED7EBB"/>
    <w:multiLevelType w:val="hybridMultilevel"/>
    <w:tmpl w:val="6310C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9E47F1F"/>
    <w:multiLevelType w:val="hybridMultilevel"/>
    <w:tmpl w:val="252EBB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C16494"/>
    <w:multiLevelType w:val="hybridMultilevel"/>
    <w:tmpl w:val="959E48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7FAD58A1"/>
    <w:multiLevelType w:val="hybridMultilevel"/>
    <w:tmpl w:val="B78E688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2"/>
  </w:num>
  <w:num w:numId="4">
    <w:abstractNumId w:val="8"/>
  </w:num>
  <w:num w:numId="5">
    <w:abstractNumId w:val="19"/>
  </w:num>
  <w:num w:numId="6">
    <w:abstractNumId w:val="5"/>
  </w:num>
  <w:num w:numId="7">
    <w:abstractNumId w:val="4"/>
  </w:num>
  <w:num w:numId="8">
    <w:abstractNumId w:val="16"/>
  </w:num>
  <w:num w:numId="9">
    <w:abstractNumId w:val="21"/>
  </w:num>
  <w:num w:numId="10">
    <w:abstractNumId w:val="3"/>
  </w:num>
  <w:num w:numId="11">
    <w:abstractNumId w:val="6"/>
  </w:num>
  <w:num w:numId="12">
    <w:abstractNumId w:val="7"/>
  </w:num>
  <w:num w:numId="13">
    <w:abstractNumId w:val="18"/>
  </w:num>
  <w:num w:numId="14">
    <w:abstractNumId w:val="9"/>
  </w:num>
  <w:num w:numId="15">
    <w:abstractNumId w:val="14"/>
  </w:num>
  <w:num w:numId="16">
    <w:abstractNumId w:val="15"/>
  </w:num>
  <w:num w:numId="17">
    <w:abstractNumId w:val="22"/>
  </w:num>
  <w:num w:numId="18">
    <w:abstractNumId w:val="2"/>
  </w:num>
  <w:num w:numId="19">
    <w:abstractNumId w:val="0"/>
  </w:num>
  <w:num w:numId="20">
    <w:abstractNumId w:val="11"/>
  </w:num>
  <w:num w:numId="21">
    <w:abstractNumId w:val="10"/>
  </w:num>
  <w:num w:numId="22">
    <w:abstractNumId w:val="1"/>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A30F85"/>
    <w:rsid w:val="000000B1"/>
    <w:rsid w:val="000002BF"/>
    <w:rsid w:val="00001EC7"/>
    <w:rsid w:val="00011346"/>
    <w:rsid w:val="00013FB9"/>
    <w:rsid w:val="0001501A"/>
    <w:rsid w:val="00021A3E"/>
    <w:rsid w:val="000262A5"/>
    <w:rsid w:val="000307DA"/>
    <w:rsid w:val="00032629"/>
    <w:rsid w:val="00033838"/>
    <w:rsid w:val="00045300"/>
    <w:rsid w:val="0004780B"/>
    <w:rsid w:val="00055055"/>
    <w:rsid w:val="000572C8"/>
    <w:rsid w:val="00060A3B"/>
    <w:rsid w:val="00064DA7"/>
    <w:rsid w:val="0006719D"/>
    <w:rsid w:val="00072FAD"/>
    <w:rsid w:val="000766DB"/>
    <w:rsid w:val="0008403C"/>
    <w:rsid w:val="0008601E"/>
    <w:rsid w:val="000A5008"/>
    <w:rsid w:val="000A5FD3"/>
    <w:rsid w:val="000A618F"/>
    <w:rsid w:val="000B449B"/>
    <w:rsid w:val="000C145E"/>
    <w:rsid w:val="000C3443"/>
    <w:rsid w:val="000C7563"/>
    <w:rsid w:val="000C79AF"/>
    <w:rsid w:val="000D6258"/>
    <w:rsid w:val="000E3F90"/>
    <w:rsid w:val="00101D54"/>
    <w:rsid w:val="0010543D"/>
    <w:rsid w:val="001057A9"/>
    <w:rsid w:val="0011718A"/>
    <w:rsid w:val="001202EE"/>
    <w:rsid w:val="001204C3"/>
    <w:rsid w:val="00120E40"/>
    <w:rsid w:val="00122A2F"/>
    <w:rsid w:val="001310BD"/>
    <w:rsid w:val="00137460"/>
    <w:rsid w:val="001413CE"/>
    <w:rsid w:val="0014674A"/>
    <w:rsid w:val="00146F2C"/>
    <w:rsid w:val="00153401"/>
    <w:rsid w:val="001559F5"/>
    <w:rsid w:val="00156B17"/>
    <w:rsid w:val="0016279C"/>
    <w:rsid w:val="0016387D"/>
    <w:rsid w:val="00167289"/>
    <w:rsid w:val="001674E4"/>
    <w:rsid w:val="001721F4"/>
    <w:rsid w:val="00176B4D"/>
    <w:rsid w:val="001844F1"/>
    <w:rsid w:val="00190C03"/>
    <w:rsid w:val="00197914"/>
    <w:rsid w:val="00197C8B"/>
    <w:rsid w:val="001A2FD3"/>
    <w:rsid w:val="001A3279"/>
    <w:rsid w:val="001A7C4D"/>
    <w:rsid w:val="001C1AE3"/>
    <w:rsid w:val="001C231F"/>
    <w:rsid w:val="001C7023"/>
    <w:rsid w:val="001D64EB"/>
    <w:rsid w:val="001E0A1C"/>
    <w:rsid w:val="001E49AC"/>
    <w:rsid w:val="001F6F66"/>
    <w:rsid w:val="001F6FC8"/>
    <w:rsid w:val="001F79E4"/>
    <w:rsid w:val="002061DD"/>
    <w:rsid w:val="002148ED"/>
    <w:rsid w:val="00215920"/>
    <w:rsid w:val="00231826"/>
    <w:rsid w:val="00240C73"/>
    <w:rsid w:val="00241BD0"/>
    <w:rsid w:val="0025255E"/>
    <w:rsid w:val="0025594D"/>
    <w:rsid w:val="00260DC8"/>
    <w:rsid w:val="0027690F"/>
    <w:rsid w:val="002770DB"/>
    <w:rsid w:val="00281754"/>
    <w:rsid w:val="00285949"/>
    <w:rsid w:val="00286CD7"/>
    <w:rsid w:val="0029065E"/>
    <w:rsid w:val="002911E1"/>
    <w:rsid w:val="002979E5"/>
    <w:rsid w:val="00297F42"/>
    <w:rsid w:val="002A0770"/>
    <w:rsid w:val="002A1771"/>
    <w:rsid w:val="002B2D94"/>
    <w:rsid w:val="002B2F3B"/>
    <w:rsid w:val="002B3F74"/>
    <w:rsid w:val="002B6EE7"/>
    <w:rsid w:val="002C1766"/>
    <w:rsid w:val="002C522F"/>
    <w:rsid w:val="002C54EC"/>
    <w:rsid w:val="002E1359"/>
    <w:rsid w:val="002E67A6"/>
    <w:rsid w:val="002F23AB"/>
    <w:rsid w:val="002F315D"/>
    <w:rsid w:val="002F7FFA"/>
    <w:rsid w:val="00304311"/>
    <w:rsid w:val="0032434E"/>
    <w:rsid w:val="00325CEA"/>
    <w:rsid w:val="00333CF7"/>
    <w:rsid w:val="003352EF"/>
    <w:rsid w:val="00336D0B"/>
    <w:rsid w:val="003404FD"/>
    <w:rsid w:val="00344A95"/>
    <w:rsid w:val="0035220B"/>
    <w:rsid w:val="003534FF"/>
    <w:rsid w:val="00355C59"/>
    <w:rsid w:val="00365333"/>
    <w:rsid w:val="003676D4"/>
    <w:rsid w:val="00370404"/>
    <w:rsid w:val="003727A4"/>
    <w:rsid w:val="00372BF3"/>
    <w:rsid w:val="00373B3E"/>
    <w:rsid w:val="003758B7"/>
    <w:rsid w:val="003812DC"/>
    <w:rsid w:val="00395DB2"/>
    <w:rsid w:val="00396011"/>
    <w:rsid w:val="003A15C5"/>
    <w:rsid w:val="003D25B1"/>
    <w:rsid w:val="003D296A"/>
    <w:rsid w:val="003D43AE"/>
    <w:rsid w:val="003E0774"/>
    <w:rsid w:val="003E38E8"/>
    <w:rsid w:val="003E3E71"/>
    <w:rsid w:val="003F37D1"/>
    <w:rsid w:val="003F4DA3"/>
    <w:rsid w:val="003F6992"/>
    <w:rsid w:val="003F7DFD"/>
    <w:rsid w:val="0041507B"/>
    <w:rsid w:val="0041752B"/>
    <w:rsid w:val="00417BE0"/>
    <w:rsid w:val="004209BB"/>
    <w:rsid w:val="004238AE"/>
    <w:rsid w:val="004241E5"/>
    <w:rsid w:val="00424BC5"/>
    <w:rsid w:val="00432960"/>
    <w:rsid w:val="0043460A"/>
    <w:rsid w:val="00434B6B"/>
    <w:rsid w:val="004377D3"/>
    <w:rsid w:val="00437E90"/>
    <w:rsid w:val="004415AB"/>
    <w:rsid w:val="00442F92"/>
    <w:rsid w:val="00454F51"/>
    <w:rsid w:val="00455ADA"/>
    <w:rsid w:val="004565DA"/>
    <w:rsid w:val="0046294F"/>
    <w:rsid w:val="0047602B"/>
    <w:rsid w:val="0048467F"/>
    <w:rsid w:val="00492153"/>
    <w:rsid w:val="00497C3B"/>
    <w:rsid w:val="00497FAD"/>
    <w:rsid w:val="004A1A59"/>
    <w:rsid w:val="004B0A42"/>
    <w:rsid w:val="004B4C14"/>
    <w:rsid w:val="004B580D"/>
    <w:rsid w:val="004C56BA"/>
    <w:rsid w:val="004C6C5B"/>
    <w:rsid w:val="004D1F0F"/>
    <w:rsid w:val="004D49AA"/>
    <w:rsid w:val="004E01DF"/>
    <w:rsid w:val="004E2469"/>
    <w:rsid w:val="004E463E"/>
    <w:rsid w:val="004E5170"/>
    <w:rsid w:val="004F2492"/>
    <w:rsid w:val="00503852"/>
    <w:rsid w:val="00505DCE"/>
    <w:rsid w:val="0050631C"/>
    <w:rsid w:val="005148E0"/>
    <w:rsid w:val="00517E39"/>
    <w:rsid w:val="00533E19"/>
    <w:rsid w:val="00534007"/>
    <w:rsid w:val="0053486D"/>
    <w:rsid w:val="00537B0D"/>
    <w:rsid w:val="00542552"/>
    <w:rsid w:val="00553E56"/>
    <w:rsid w:val="00561F00"/>
    <w:rsid w:val="0057741A"/>
    <w:rsid w:val="005816DD"/>
    <w:rsid w:val="00593A74"/>
    <w:rsid w:val="0059541A"/>
    <w:rsid w:val="005A0115"/>
    <w:rsid w:val="005A0553"/>
    <w:rsid w:val="005A11CC"/>
    <w:rsid w:val="005A4696"/>
    <w:rsid w:val="005A7831"/>
    <w:rsid w:val="005B2AF5"/>
    <w:rsid w:val="005B4DAF"/>
    <w:rsid w:val="005B5BD2"/>
    <w:rsid w:val="005B5F4B"/>
    <w:rsid w:val="005C0A0B"/>
    <w:rsid w:val="005E1609"/>
    <w:rsid w:val="005F007F"/>
    <w:rsid w:val="005F7C76"/>
    <w:rsid w:val="00611993"/>
    <w:rsid w:val="006130D2"/>
    <w:rsid w:val="00617260"/>
    <w:rsid w:val="00621982"/>
    <w:rsid w:val="00621BDE"/>
    <w:rsid w:val="00625CDC"/>
    <w:rsid w:val="00631E92"/>
    <w:rsid w:val="00633F67"/>
    <w:rsid w:val="00640AA4"/>
    <w:rsid w:val="00646D4E"/>
    <w:rsid w:val="006470BA"/>
    <w:rsid w:val="00656692"/>
    <w:rsid w:val="0066281E"/>
    <w:rsid w:val="0066460F"/>
    <w:rsid w:val="006656EB"/>
    <w:rsid w:val="00670556"/>
    <w:rsid w:val="006725F0"/>
    <w:rsid w:val="00681374"/>
    <w:rsid w:val="00683738"/>
    <w:rsid w:val="0069485D"/>
    <w:rsid w:val="00694F09"/>
    <w:rsid w:val="00695ED1"/>
    <w:rsid w:val="006A0936"/>
    <w:rsid w:val="006A16B5"/>
    <w:rsid w:val="006A2155"/>
    <w:rsid w:val="006B04BC"/>
    <w:rsid w:val="006C4F83"/>
    <w:rsid w:val="006C7D0F"/>
    <w:rsid w:val="006D5AF1"/>
    <w:rsid w:val="006D6210"/>
    <w:rsid w:val="006E2692"/>
    <w:rsid w:val="006E47E8"/>
    <w:rsid w:val="006F1BF2"/>
    <w:rsid w:val="006F2911"/>
    <w:rsid w:val="007040B5"/>
    <w:rsid w:val="0070579A"/>
    <w:rsid w:val="00716783"/>
    <w:rsid w:val="00720BA0"/>
    <w:rsid w:val="00726C02"/>
    <w:rsid w:val="00740B38"/>
    <w:rsid w:val="00744A8B"/>
    <w:rsid w:val="00745AC9"/>
    <w:rsid w:val="00746AC6"/>
    <w:rsid w:val="00762B47"/>
    <w:rsid w:val="00776131"/>
    <w:rsid w:val="00783458"/>
    <w:rsid w:val="00783826"/>
    <w:rsid w:val="0078398D"/>
    <w:rsid w:val="007878B4"/>
    <w:rsid w:val="007A0C32"/>
    <w:rsid w:val="007A2408"/>
    <w:rsid w:val="007A2453"/>
    <w:rsid w:val="007B7210"/>
    <w:rsid w:val="007C1926"/>
    <w:rsid w:val="007C1D2F"/>
    <w:rsid w:val="007C2C5E"/>
    <w:rsid w:val="007C55F8"/>
    <w:rsid w:val="007C7732"/>
    <w:rsid w:val="007D3D83"/>
    <w:rsid w:val="007E3A06"/>
    <w:rsid w:val="007E4185"/>
    <w:rsid w:val="007E6907"/>
    <w:rsid w:val="007F11EC"/>
    <w:rsid w:val="007F2D2E"/>
    <w:rsid w:val="0080185E"/>
    <w:rsid w:val="008041D9"/>
    <w:rsid w:val="00810076"/>
    <w:rsid w:val="00810843"/>
    <w:rsid w:val="008145C3"/>
    <w:rsid w:val="00827C4B"/>
    <w:rsid w:val="0083452E"/>
    <w:rsid w:val="008468B2"/>
    <w:rsid w:val="00847F51"/>
    <w:rsid w:val="008610DE"/>
    <w:rsid w:val="00863266"/>
    <w:rsid w:val="008636EF"/>
    <w:rsid w:val="00866359"/>
    <w:rsid w:val="00872F13"/>
    <w:rsid w:val="00873996"/>
    <w:rsid w:val="008757A1"/>
    <w:rsid w:val="008768FB"/>
    <w:rsid w:val="008802D3"/>
    <w:rsid w:val="008878E8"/>
    <w:rsid w:val="008A3ED3"/>
    <w:rsid w:val="008A7D23"/>
    <w:rsid w:val="008A7DDE"/>
    <w:rsid w:val="008A7F0C"/>
    <w:rsid w:val="008B764E"/>
    <w:rsid w:val="008C1CB1"/>
    <w:rsid w:val="008C35C3"/>
    <w:rsid w:val="008C3C0A"/>
    <w:rsid w:val="008C4675"/>
    <w:rsid w:val="008D1F97"/>
    <w:rsid w:val="008D3C76"/>
    <w:rsid w:val="008D5C49"/>
    <w:rsid w:val="008F05A4"/>
    <w:rsid w:val="008F3253"/>
    <w:rsid w:val="0092235F"/>
    <w:rsid w:val="00923F3E"/>
    <w:rsid w:val="00930D3E"/>
    <w:rsid w:val="009331CB"/>
    <w:rsid w:val="00934FCB"/>
    <w:rsid w:val="009421E2"/>
    <w:rsid w:val="009450C5"/>
    <w:rsid w:val="00945549"/>
    <w:rsid w:val="0095795D"/>
    <w:rsid w:val="009600D9"/>
    <w:rsid w:val="00960FD4"/>
    <w:rsid w:val="00964EDB"/>
    <w:rsid w:val="0096571E"/>
    <w:rsid w:val="009659AD"/>
    <w:rsid w:val="009720D7"/>
    <w:rsid w:val="009771AB"/>
    <w:rsid w:val="009862A5"/>
    <w:rsid w:val="00992481"/>
    <w:rsid w:val="009B3A27"/>
    <w:rsid w:val="009C2852"/>
    <w:rsid w:val="009C4D29"/>
    <w:rsid w:val="009D01C7"/>
    <w:rsid w:val="009D062D"/>
    <w:rsid w:val="009E3618"/>
    <w:rsid w:val="009E6AB1"/>
    <w:rsid w:val="009F21E3"/>
    <w:rsid w:val="009F2BF6"/>
    <w:rsid w:val="009F3A7D"/>
    <w:rsid w:val="00A071D0"/>
    <w:rsid w:val="00A107BB"/>
    <w:rsid w:val="00A12C2A"/>
    <w:rsid w:val="00A13016"/>
    <w:rsid w:val="00A1327B"/>
    <w:rsid w:val="00A200D8"/>
    <w:rsid w:val="00A20920"/>
    <w:rsid w:val="00A24CCA"/>
    <w:rsid w:val="00A2532E"/>
    <w:rsid w:val="00A30F85"/>
    <w:rsid w:val="00A31A12"/>
    <w:rsid w:val="00A423DB"/>
    <w:rsid w:val="00A44002"/>
    <w:rsid w:val="00A5150A"/>
    <w:rsid w:val="00A51AE2"/>
    <w:rsid w:val="00A535C6"/>
    <w:rsid w:val="00A73053"/>
    <w:rsid w:val="00A7313B"/>
    <w:rsid w:val="00A764E8"/>
    <w:rsid w:val="00A80136"/>
    <w:rsid w:val="00A8699B"/>
    <w:rsid w:val="00AA741A"/>
    <w:rsid w:val="00AB0E87"/>
    <w:rsid w:val="00AB0FCC"/>
    <w:rsid w:val="00AB190F"/>
    <w:rsid w:val="00AB4253"/>
    <w:rsid w:val="00AC1921"/>
    <w:rsid w:val="00AC1DEF"/>
    <w:rsid w:val="00AD0D09"/>
    <w:rsid w:val="00AE74E4"/>
    <w:rsid w:val="00B01607"/>
    <w:rsid w:val="00B02D7C"/>
    <w:rsid w:val="00B11CC8"/>
    <w:rsid w:val="00B16B91"/>
    <w:rsid w:val="00B223E9"/>
    <w:rsid w:val="00B23E5A"/>
    <w:rsid w:val="00B26BB3"/>
    <w:rsid w:val="00B27294"/>
    <w:rsid w:val="00B439D0"/>
    <w:rsid w:val="00B43F5F"/>
    <w:rsid w:val="00B50D35"/>
    <w:rsid w:val="00B524A9"/>
    <w:rsid w:val="00B528F8"/>
    <w:rsid w:val="00B52933"/>
    <w:rsid w:val="00B56881"/>
    <w:rsid w:val="00B6132D"/>
    <w:rsid w:val="00B6357B"/>
    <w:rsid w:val="00B67A0F"/>
    <w:rsid w:val="00B7421A"/>
    <w:rsid w:val="00B83182"/>
    <w:rsid w:val="00B833E4"/>
    <w:rsid w:val="00B83899"/>
    <w:rsid w:val="00B913FE"/>
    <w:rsid w:val="00B9649B"/>
    <w:rsid w:val="00BA0404"/>
    <w:rsid w:val="00BA0554"/>
    <w:rsid w:val="00BB224E"/>
    <w:rsid w:val="00BB3662"/>
    <w:rsid w:val="00BD188B"/>
    <w:rsid w:val="00BD4148"/>
    <w:rsid w:val="00BD4879"/>
    <w:rsid w:val="00BD56C5"/>
    <w:rsid w:val="00BE00A4"/>
    <w:rsid w:val="00BE4258"/>
    <w:rsid w:val="00BE651E"/>
    <w:rsid w:val="00BE7133"/>
    <w:rsid w:val="00BF5652"/>
    <w:rsid w:val="00BF74B8"/>
    <w:rsid w:val="00C00D3E"/>
    <w:rsid w:val="00C00EDA"/>
    <w:rsid w:val="00C14756"/>
    <w:rsid w:val="00C168FA"/>
    <w:rsid w:val="00C17D2E"/>
    <w:rsid w:val="00C17F9A"/>
    <w:rsid w:val="00C2387F"/>
    <w:rsid w:val="00C252E4"/>
    <w:rsid w:val="00C26387"/>
    <w:rsid w:val="00C30D35"/>
    <w:rsid w:val="00C31CAA"/>
    <w:rsid w:val="00C328C5"/>
    <w:rsid w:val="00C33104"/>
    <w:rsid w:val="00C360F7"/>
    <w:rsid w:val="00C379C9"/>
    <w:rsid w:val="00C71A13"/>
    <w:rsid w:val="00C72488"/>
    <w:rsid w:val="00C74102"/>
    <w:rsid w:val="00C81759"/>
    <w:rsid w:val="00C81F2A"/>
    <w:rsid w:val="00C84192"/>
    <w:rsid w:val="00C84886"/>
    <w:rsid w:val="00C851A4"/>
    <w:rsid w:val="00C9615F"/>
    <w:rsid w:val="00CC1CBB"/>
    <w:rsid w:val="00CD141A"/>
    <w:rsid w:val="00CD3D4C"/>
    <w:rsid w:val="00CD4D9C"/>
    <w:rsid w:val="00CE01A6"/>
    <w:rsid w:val="00CE5D36"/>
    <w:rsid w:val="00CE691D"/>
    <w:rsid w:val="00CE7229"/>
    <w:rsid w:val="00CF0C18"/>
    <w:rsid w:val="00CF3550"/>
    <w:rsid w:val="00CF3690"/>
    <w:rsid w:val="00D01C5E"/>
    <w:rsid w:val="00D02D88"/>
    <w:rsid w:val="00D077BB"/>
    <w:rsid w:val="00D131A5"/>
    <w:rsid w:val="00D37D05"/>
    <w:rsid w:val="00D42280"/>
    <w:rsid w:val="00D57335"/>
    <w:rsid w:val="00D608E0"/>
    <w:rsid w:val="00D62D97"/>
    <w:rsid w:val="00D6523B"/>
    <w:rsid w:val="00D73366"/>
    <w:rsid w:val="00D8712F"/>
    <w:rsid w:val="00D87D4D"/>
    <w:rsid w:val="00D93009"/>
    <w:rsid w:val="00DA0954"/>
    <w:rsid w:val="00DA6270"/>
    <w:rsid w:val="00DA784B"/>
    <w:rsid w:val="00DB1EF7"/>
    <w:rsid w:val="00DB4189"/>
    <w:rsid w:val="00DB64B6"/>
    <w:rsid w:val="00DC03AB"/>
    <w:rsid w:val="00DC17A4"/>
    <w:rsid w:val="00DC4E24"/>
    <w:rsid w:val="00DD6197"/>
    <w:rsid w:val="00DE1D5A"/>
    <w:rsid w:val="00DE7A01"/>
    <w:rsid w:val="00DF3DD6"/>
    <w:rsid w:val="00DF6001"/>
    <w:rsid w:val="00DF6B30"/>
    <w:rsid w:val="00DF7077"/>
    <w:rsid w:val="00DF75A7"/>
    <w:rsid w:val="00E032AE"/>
    <w:rsid w:val="00E038B9"/>
    <w:rsid w:val="00E142B1"/>
    <w:rsid w:val="00E20882"/>
    <w:rsid w:val="00E22E65"/>
    <w:rsid w:val="00E35C68"/>
    <w:rsid w:val="00E37C41"/>
    <w:rsid w:val="00E5529E"/>
    <w:rsid w:val="00E61689"/>
    <w:rsid w:val="00E62A61"/>
    <w:rsid w:val="00E634A3"/>
    <w:rsid w:val="00E63905"/>
    <w:rsid w:val="00E7525A"/>
    <w:rsid w:val="00E768F4"/>
    <w:rsid w:val="00E76DA5"/>
    <w:rsid w:val="00E8077E"/>
    <w:rsid w:val="00E90C20"/>
    <w:rsid w:val="00E91D29"/>
    <w:rsid w:val="00E95E74"/>
    <w:rsid w:val="00EA30E4"/>
    <w:rsid w:val="00EA5A0D"/>
    <w:rsid w:val="00EA6297"/>
    <w:rsid w:val="00EA6A3A"/>
    <w:rsid w:val="00EB6ED8"/>
    <w:rsid w:val="00EC0904"/>
    <w:rsid w:val="00EC1B47"/>
    <w:rsid w:val="00EC3C2C"/>
    <w:rsid w:val="00EC6DB7"/>
    <w:rsid w:val="00ED14C7"/>
    <w:rsid w:val="00ED28F2"/>
    <w:rsid w:val="00ED3361"/>
    <w:rsid w:val="00ED4011"/>
    <w:rsid w:val="00ED7046"/>
    <w:rsid w:val="00EE05CA"/>
    <w:rsid w:val="00EE6BC1"/>
    <w:rsid w:val="00EF16B0"/>
    <w:rsid w:val="00F007C4"/>
    <w:rsid w:val="00F07E18"/>
    <w:rsid w:val="00F3362F"/>
    <w:rsid w:val="00F35D98"/>
    <w:rsid w:val="00F427BC"/>
    <w:rsid w:val="00F43A49"/>
    <w:rsid w:val="00F44F0F"/>
    <w:rsid w:val="00F47FD4"/>
    <w:rsid w:val="00F502E0"/>
    <w:rsid w:val="00F557CC"/>
    <w:rsid w:val="00F56C56"/>
    <w:rsid w:val="00F63476"/>
    <w:rsid w:val="00F6618B"/>
    <w:rsid w:val="00F718B0"/>
    <w:rsid w:val="00F73345"/>
    <w:rsid w:val="00F753E9"/>
    <w:rsid w:val="00F81EF9"/>
    <w:rsid w:val="00F914AA"/>
    <w:rsid w:val="00F93DC5"/>
    <w:rsid w:val="00F975E8"/>
    <w:rsid w:val="00FA0C3F"/>
    <w:rsid w:val="00FA0E76"/>
    <w:rsid w:val="00FA39EB"/>
    <w:rsid w:val="00FA5C9A"/>
    <w:rsid w:val="00FB32E5"/>
    <w:rsid w:val="00FB458F"/>
    <w:rsid w:val="00FC5AB3"/>
    <w:rsid w:val="00FD0308"/>
    <w:rsid w:val="00FE0696"/>
    <w:rsid w:val="00FF124B"/>
    <w:rsid w:val="00FF2C8D"/>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41A"/>
    <w:pPr>
      <w:spacing w:after="200" w:line="276" w:lineRule="auto"/>
    </w:pPr>
    <w:rPr>
      <w:sz w:val="22"/>
      <w:szCs w:val="22"/>
    </w:rPr>
  </w:style>
  <w:style w:type="paragraph" w:styleId="Heading1">
    <w:name w:val="heading 1"/>
    <w:basedOn w:val="Normal"/>
    <w:link w:val="Heading1Char"/>
    <w:uiPriority w:val="9"/>
    <w:qFormat/>
    <w:rsid w:val="00370404"/>
    <w:pPr>
      <w:spacing w:before="100" w:beforeAutospacing="1" w:after="100" w:afterAutospacing="1" w:line="240" w:lineRule="auto"/>
      <w:outlineLvl w:val="0"/>
    </w:pPr>
    <w:rPr>
      <w:rFonts w:ascii="Verdana" w:eastAsia="MS PGothic" w:hAnsi="Verdana" w:cs="MS PGothic"/>
      <w:b/>
      <w:bCs/>
      <w:kern w:val="36"/>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404"/>
    <w:rPr>
      <w:rFonts w:ascii="Verdana" w:eastAsia="MS PGothic" w:hAnsi="Verdana" w:cs="MS PGothic"/>
      <w:b/>
      <w:bCs/>
      <w:kern w:val="36"/>
      <w:sz w:val="36"/>
      <w:szCs w:val="36"/>
      <w:lang w:val="en-US"/>
    </w:rPr>
  </w:style>
  <w:style w:type="paragraph" w:styleId="Header">
    <w:name w:val="header"/>
    <w:basedOn w:val="Normal"/>
    <w:link w:val="HeaderChar"/>
    <w:uiPriority w:val="99"/>
    <w:semiHidden/>
    <w:unhideWhenUsed/>
    <w:rsid w:val="00454F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54F51"/>
  </w:style>
  <w:style w:type="paragraph" w:styleId="Footer">
    <w:name w:val="footer"/>
    <w:basedOn w:val="Normal"/>
    <w:link w:val="FooterChar"/>
    <w:uiPriority w:val="99"/>
    <w:unhideWhenUsed/>
    <w:rsid w:val="00454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F51"/>
  </w:style>
  <w:style w:type="paragraph" w:styleId="FootnoteText">
    <w:name w:val="footnote text"/>
    <w:basedOn w:val="Normal"/>
    <w:link w:val="FootnoteTextChar"/>
    <w:uiPriority w:val="99"/>
    <w:unhideWhenUsed/>
    <w:rsid w:val="00CD4D9C"/>
    <w:pPr>
      <w:spacing w:after="0" w:line="240" w:lineRule="auto"/>
    </w:pPr>
    <w:rPr>
      <w:sz w:val="20"/>
      <w:szCs w:val="20"/>
    </w:rPr>
  </w:style>
  <w:style w:type="character" w:customStyle="1" w:styleId="FootnoteTextChar">
    <w:name w:val="Footnote Text Char"/>
    <w:basedOn w:val="DefaultParagraphFont"/>
    <w:link w:val="FootnoteText"/>
    <w:uiPriority w:val="99"/>
    <w:rsid w:val="00CD4D9C"/>
    <w:rPr>
      <w:sz w:val="20"/>
      <w:szCs w:val="20"/>
    </w:rPr>
  </w:style>
  <w:style w:type="character" w:styleId="FootnoteReference">
    <w:name w:val="footnote reference"/>
    <w:basedOn w:val="DefaultParagraphFont"/>
    <w:uiPriority w:val="99"/>
    <w:semiHidden/>
    <w:unhideWhenUsed/>
    <w:rsid w:val="00CD4D9C"/>
    <w:rPr>
      <w:vertAlign w:val="superscript"/>
    </w:rPr>
  </w:style>
  <w:style w:type="paragraph" w:styleId="BalloonText">
    <w:name w:val="Balloon Text"/>
    <w:basedOn w:val="Normal"/>
    <w:link w:val="BalloonTextChar"/>
    <w:uiPriority w:val="99"/>
    <w:semiHidden/>
    <w:unhideWhenUsed/>
    <w:rsid w:val="00A10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BB"/>
    <w:rPr>
      <w:rFonts w:ascii="Tahoma" w:hAnsi="Tahoma" w:cs="Tahoma"/>
      <w:sz w:val="16"/>
      <w:szCs w:val="16"/>
    </w:rPr>
  </w:style>
  <w:style w:type="character" w:styleId="Hyperlink">
    <w:name w:val="Hyperlink"/>
    <w:basedOn w:val="DefaultParagraphFont"/>
    <w:uiPriority w:val="99"/>
    <w:unhideWhenUsed/>
    <w:rsid w:val="00A107BB"/>
    <w:rPr>
      <w:color w:val="0000FF"/>
      <w:u w:val="single"/>
    </w:rPr>
  </w:style>
  <w:style w:type="table" w:styleId="TableGrid">
    <w:name w:val="Table Grid"/>
    <w:basedOn w:val="TableNormal"/>
    <w:uiPriority w:val="59"/>
    <w:rsid w:val="004E5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E7A01"/>
    <w:rPr>
      <w:color w:val="808080"/>
    </w:rPr>
  </w:style>
  <w:style w:type="character" w:styleId="CommentReference">
    <w:name w:val="annotation reference"/>
    <w:basedOn w:val="DefaultParagraphFont"/>
    <w:uiPriority w:val="99"/>
    <w:semiHidden/>
    <w:unhideWhenUsed/>
    <w:rsid w:val="008C4675"/>
    <w:rPr>
      <w:sz w:val="16"/>
      <w:szCs w:val="16"/>
    </w:rPr>
  </w:style>
  <w:style w:type="paragraph" w:styleId="CommentText">
    <w:name w:val="annotation text"/>
    <w:basedOn w:val="Normal"/>
    <w:link w:val="CommentTextChar"/>
    <w:uiPriority w:val="99"/>
    <w:semiHidden/>
    <w:unhideWhenUsed/>
    <w:rsid w:val="008C4675"/>
    <w:pPr>
      <w:spacing w:line="240" w:lineRule="auto"/>
    </w:pPr>
    <w:rPr>
      <w:sz w:val="20"/>
      <w:szCs w:val="20"/>
    </w:rPr>
  </w:style>
  <w:style w:type="character" w:customStyle="1" w:styleId="CommentTextChar">
    <w:name w:val="Comment Text Char"/>
    <w:basedOn w:val="DefaultParagraphFont"/>
    <w:link w:val="CommentText"/>
    <w:uiPriority w:val="99"/>
    <w:semiHidden/>
    <w:rsid w:val="008C4675"/>
    <w:rPr>
      <w:sz w:val="20"/>
      <w:szCs w:val="20"/>
    </w:rPr>
  </w:style>
  <w:style w:type="paragraph" w:styleId="CommentSubject">
    <w:name w:val="annotation subject"/>
    <w:basedOn w:val="CommentText"/>
    <w:next w:val="CommentText"/>
    <w:link w:val="CommentSubjectChar"/>
    <w:uiPriority w:val="99"/>
    <w:semiHidden/>
    <w:unhideWhenUsed/>
    <w:rsid w:val="008C4675"/>
    <w:rPr>
      <w:b/>
      <w:bCs/>
    </w:rPr>
  </w:style>
  <w:style w:type="character" w:customStyle="1" w:styleId="CommentSubjectChar">
    <w:name w:val="Comment Subject Char"/>
    <w:basedOn w:val="CommentTextChar"/>
    <w:link w:val="CommentSubject"/>
    <w:uiPriority w:val="99"/>
    <w:semiHidden/>
    <w:rsid w:val="008C4675"/>
    <w:rPr>
      <w:b/>
      <w:bCs/>
      <w:sz w:val="20"/>
      <w:szCs w:val="20"/>
    </w:rPr>
  </w:style>
  <w:style w:type="paragraph" w:styleId="ListParagraph">
    <w:name w:val="List Paragraph"/>
    <w:basedOn w:val="Normal"/>
    <w:uiPriority w:val="34"/>
    <w:qFormat/>
    <w:rsid w:val="00827C4B"/>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semiHidden/>
    <w:unhideWhenUsed/>
    <w:rsid w:val="00ED28F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370404"/>
    <w:rPr>
      <w:sz w:val="22"/>
      <w:szCs w:val="22"/>
      <w:lang w:val="en-IN"/>
    </w:rPr>
  </w:style>
  <w:style w:type="paragraph" w:customStyle="1" w:styleId="Default">
    <w:name w:val="Default"/>
    <w:rsid w:val="00370404"/>
    <w:pPr>
      <w:autoSpaceDE w:val="0"/>
      <w:autoSpaceDN w:val="0"/>
      <w:adjustRightInd w:val="0"/>
    </w:pPr>
    <w:rPr>
      <w:rFonts w:ascii="Arial" w:hAnsi="Arial" w:cs="Arial"/>
      <w:color w:val="000000"/>
      <w:sz w:val="24"/>
      <w:szCs w:val="24"/>
      <w:lang w:val="en-IN"/>
    </w:rPr>
  </w:style>
  <w:style w:type="paragraph" w:customStyle="1" w:styleId="yiv502266818msonormal">
    <w:name w:val="yiv502266818msonormal"/>
    <w:basedOn w:val="Normal"/>
    <w:rsid w:val="00370404"/>
    <w:pPr>
      <w:spacing w:before="100" w:beforeAutospacing="1" w:after="100" w:afterAutospacing="1" w:line="240" w:lineRule="auto"/>
    </w:pPr>
    <w:rPr>
      <w:rFonts w:ascii="Times New Roman" w:eastAsia="Times New Roman" w:hAnsi="Times New Roman"/>
      <w:sz w:val="24"/>
      <w:szCs w:val="24"/>
      <w:lang w:val="en-IN"/>
    </w:rPr>
  </w:style>
  <w:style w:type="character" w:customStyle="1" w:styleId="apple-converted-space">
    <w:name w:val="apple-converted-space"/>
    <w:basedOn w:val="DefaultParagraphFont"/>
    <w:rsid w:val="00370404"/>
  </w:style>
  <w:style w:type="paragraph" w:customStyle="1" w:styleId="style5">
    <w:name w:val="style5"/>
    <w:basedOn w:val="Normal"/>
    <w:rsid w:val="0037040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70404"/>
    <w:rPr>
      <w:b/>
      <w:bCs/>
    </w:rPr>
  </w:style>
  <w:style w:type="paragraph" w:customStyle="1" w:styleId="layout">
    <w:name w:val="layout"/>
    <w:basedOn w:val="Normal"/>
    <w:rsid w:val="00370404"/>
    <w:pPr>
      <w:spacing w:before="100" w:beforeAutospacing="1" w:after="100" w:afterAutospacing="1" w:line="240" w:lineRule="auto"/>
    </w:pPr>
    <w:rPr>
      <w:rFonts w:ascii="Times New Roman" w:eastAsia="Times New Roman" w:hAnsi="Times New Roman"/>
      <w:sz w:val="24"/>
      <w:szCs w:val="24"/>
    </w:rPr>
  </w:style>
  <w:style w:type="character" w:customStyle="1" w:styleId="layout1">
    <w:name w:val="layout1"/>
    <w:basedOn w:val="DefaultParagraphFont"/>
    <w:rsid w:val="00370404"/>
  </w:style>
</w:styles>
</file>

<file path=word/webSettings.xml><?xml version="1.0" encoding="utf-8"?>
<w:webSettings xmlns:r="http://schemas.openxmlformats.org/officeDocument/2006/relationships" xmlns:w="http://schemas.openxmlformats.org/wordprocessingml/2006/main">
  <w:divs>
    <w:div w:id="80489765">
      <w:bodyDiv w:val="1"/>
      <w:marLeft w:val="0"/>
      <w:marRight w:val="0"/>
      <w:marTop w:val="0"/>
      <w:marBottom w:val="0"/>
      <w:divBdr>
        <w:top w:val="none" w:sz="0" w:space="0" w:color="auto"/>
        <w:left w:val="none" w:sz="0" w:space="0" w:color="auto"/>
        <w:bottom w:val="none" w:sz="0" w:space="0" w:color="auto"/>
        <w:right w:val="none" w:sz="0" w:space="0" w:color="auto"/>
      </w:divBdr>
    </w:div>
    <w:div w:id="101725862">
      <w:bodyDiv w:val="1"/>
      <w:marLeft w:val="0"/>
      <w:marRight w:val="0"/>
      <w:marTop w:val="0"/>
      <w:marBottom w:val="0"/>
      <w:divBdr>
        <w:top w:val="none" w:sz="0" w:space="0" w:color="auto"/>
        <w:left w:val="none" w:sz="0" w:space="0" w:color="auto"/>
        <w:bottom w:val="none" w:sz="0" w:space="0" w:color="auto"/>
        <w:right w:val="none" w:sz="0" w:space="0" w:color="auto"/>
      </w:divBdr>
    </w:div>
    <w:div w:id="118955669">
      <w:bodyDiv w:val="1"/>
      <w:marLeft w:val="0"/>
      <w:marRight w:val="0"/>
      <w:marTop w:val="0"/>
      <w:marBottom w:val="0"/>
      <w:divBdr>
        <w:top w:val="none" w:sz="0" w:space="0" w:color="auto"/>
        <w:left w:val="none" w:sz="0" w:space="0" w:color="auto"/>
        <w:bottom w:val="none" w:sz="0" w:space="0" w:color="auto"/>
        <w:right w:val="none" w:sz="0" w:space="0" w:color="auto"/>
      </w:divBdr>
    </w:div>
    <w:div w:id="145124977">
      <w:bodyDiv w:val="1"/>
      <w:marLeft w:val="0"/>
      <w:marRight w:val="0"/>
      <w:marTop w:val="0"/>
      <w:marBottom w:val="0"/>
      <w:divBdr>
        <w:top w:val="none" w:sz="0" w:space="0" w:color="auto"/>
        <w:left w:val="none" w:sz="0" w:space="0" w:color="auto"/>
        <w:bottom w:val="none" w:sz="0" w:space="0" w:color="auto"/>
        <w:right w:val="none" w:sz="0" w:space="0" w:color="auto"/>
      </w:divBdr>
    </w:div>
    <w:div w:id="162360406">
      <w:bodyDiv w:val="1"/>
      <w:marLeft w:val="0"/>
      <w:marRight w:val="0"/>
      <w:marTop w:val="0"/>
      <w:marBottom w:val="0"/>
      <w:divBdr>
        <w:top w:val="none" w:sz="0" w:space="0" w:color="auto"/>
        <w:left w:val="none" w:sz="0" w:space="0" w:color="auto"/>
        <w:bottom w:val="none" w:sz="0" w:space="0" w:color="auto"/>
        <w:right w:val="none" w:sz="0" w:space="0" w:color="auto"/>
      </w:divBdr>
    </w:div>
    <w:div w:id="229191437">
      <w:bodyDiv w:val="1"/>
      <w:marLeft w:val="0"/>
      <w:marRight w:val="0"/>
      <w:marTop w:val="0"/>
      <w:marBottom w:val="0"/>
      <w:divBdr>
        <w:top w:val="none" w:sz="0" w:space="0" w:color="auto"/>
        <w:left w:val="none" w:sz="0" w:space="0" w:color="auto"/>
        <w:bottom w:val="none" w:sz="0" w:space="0" w:color="auto"/>
        <w:right w:val="none" w:sz="0" w:space="0" w:color="auto"/>
      </w:divBdr>
    </w:div>
    <w:div w:id="239951787">
      <w:bodyDiv w:val="1"/>
      <w:marLeft w:val="0"/>
      <w:marRight w:val="0"/>
      <w:marTop w:val="0"/>
      <w:marBottom w:val="0"/>
      <w:divBdr>
        <w:top w:val="none" w:sz="0" w:space="0" w:color="auto"/>
        <w:left w:val="none" w:sz="0" w:space="0" w:color="auto"/>
        <w:bottom w:val="none" w:sz="0" w:space="0" w:color="auto"/>
        <w:right w:val="none" w:sz="0" w:space="0" w:color="auto"/>
      </w:divBdr>
    </w:div>
    <w:div w:id="319845659">
      <w:bodyDiv w:val="1"/>
      <w:marLeft w:val="0"/>
      <w:marRight w:val="0"/>
      <w:marTop w:val="0"/>
      <w:marBottom w:val="0"/>
      <w:divBdr>
        <w:top w:val="none" w:sz="0" w:space="0" w:color="auto"/>
        <w:left w:val="none" w:sz="0" w:space="0" w:color="auto"/>
        <w:bottom w:val="none" w:sz="0" w:space="0" w:color="auto"/>
        <w:right w:val="none" w:sz="0" w:space="0" w:color="auto"/>
      </w:divBdr>
    </w:div>
    <w:div w:id="346951000">
      <w:bodyDiv w:val="1"/>
      <w:marLeft w:val="0"/>
      <w:marRight w:val="0"/>
      <w:marTop w:val="0"/>
      <w:marBottom w:val="0"/>
      <w:divBdr>
        <w:top w:val="none" w:sz="0" w:space="0" w:color="auto"/>
        <w:left w:val="none" w:sz="0" w:space="0" w:color="auto"/>
        <w:bottom w:val="none" w:sz="0" w:space="0" w:color="auto"/>
        <w:right w:val="none" w:sz="0" w:space="0" w:color="auto"/>
      </w:divBdr>
    </w:div>
    <w:div w:id="375204566">
      <w:bodyDiv w:val="1"/>
      <w:marLeft w:val="0"/>
      <w:marRight w:val="0"/>
      <w:marTop w:val="0"/>
      <w:marBottom w:val="0"/>
      <w:divBdr>
        <w:top w:val="none" w:sz="0" w:space="0" w:color="auto"/>
        <w:left w:val="none" w:sz="0" w:space="0" w:color="auto"/>
        <w:bottom w:val="none" w:sz="0" w:space="0" w:color="auto"/>
        <w:right w:val="none" w:sz="0" w:space="0" w:color="auto"/>
      </w:divBdr>
    </w:div>
    <w:div w:id="396974041">
      <w:bodyDiv w:val="1"/>
      <w:marLeft w:val="0"/>
      <w:marRight w:val="0"/>
      <w:marTop w:val="0"/>
      <w:marBottom w:val="0"/>
      <w:divBdr>
        <w:top w:val="none" w:sz="0" w:space="0" w:color="auto"/>
        <w:left w:val="none" w:sz="0" w:space="0" w:color="auto"/>
        <w:bottom w:val="none" w:sz="0" w:space="0" w:color="auto"/>
        <w:right w:val="none" w:sz="0" w:space="0" w:color="auto"/>
      </w:divBdr>
    </w:div>
    <w:div w:id="431517728">
      <w:bodyDiv w:val="1"/>
      <w:marLeft w:val="0"/>
      <w:marRight w:val="0"/>
      <w:marTop w:val="0"/>
      <w:marBottom w:val="0"/>
      <w:divBdr>
        <w:top w:val="none" w:sz="0" w:space="0" w:color="auto"/>
        <w:left w:val="none" w:sz="0" w:space="0" w:color="auto"/>
        <w:bottom w:val="none" w:sz="0" w:space="0" w:color="auto"/>
        <w:right w:val="none" w:sz="0" w:space="0" w:color="auto"/>
      </w:divBdr>
    </w:div>
    <w:div w:id="447555132">
      <w:bodyDiv w:val="1"/>
      <w:marLeft w:val="0"/>
      <w:marRight w:val="0"/>
      <w:marTop w:val="0"/>
      <w:marBottom w:val="0"/>
      <w:divBdr>
        <w:top w:val="none" w:sz="0" w:space="0" w:color="auto"/>
        <w:left w:val="none" w:sz="0" w:space="0" w:color="auto"/>
        <w:bottom w:val="none" w:sz="0" w:space="0" w:color="auto"/>
        <w:right w:val="none" w:sz="0" w:space="0" w:color="auto"/>
      </w:divBdr>
    </w:div>
    <w:div w:id="464853298">
      <w:bodyDiv w:val="1"/>
      <w:marLeft w:val="0"/>
      <w:marRight w:val="0"/>
      <w:marTop w:val="0"/>
      <w:marBottom w:val="0"/>
      <w:divBdr>
        <w:top w:val="none" w:sz="0" w:space="0" w:color="auto"/>
        <w:left w:val="none" w:sz="0" w:space="0" w:color="auto"/>
        <w:bottom w:val="none" w:sz="0" w:space="0" w:color="auto"/>
        <w:right w:val="none" w:sz="0" w:space="0" w:color="auto"/>
      </w:divBdr>
    </w:div>
    <w:div w:id="487329869">
      <w:bodyDiv w:val="1"/>
      <w:marLeft w:val="0"/>
      <w:marRight w:val="0"/>
      <w:marTop w:val="0"/>
      <w:marBottom w:val="0"/>
      <w:divBdr>
        <w:top w:val="none" w:sz="0" w:space="0" w:color="auto"/>
        <w:left w:val="none" w:sz="0" w:space="0" w:color="auto"/>
        <w:bottom w:val="none" w:sz="0" w:space="0" w:color="auto"/>
        <w:right w:val="none" w:sz="0" w:space="0" w:color="auto"/>
      </w:divBdr>
    </w:div>
    <w:div w:id="499153891">
      <w:bodyDiv w:val="1"/>
      <w:marLeft w:val="0"/>
      <w:marRight w:val="0"/>
      <w:marTop w:val="0"/>
      <w:marBottom w:val="0"/>
      <w:divBdr>
        <w:top w:val="none" w:sz="0" w:space="0" w:color="auto"/>
        <w:left w:val="none" w:sz="0" w:space="0" w:color="auto"/>
        <w:bottom w:val="none" w:sz="0" w:space="0" w:color="auto"/>
        <w:right w:val="none" w:sz="0" w:space="0" w:color="auto"/>
      </w:divBdr>
    </w:div>
    <w:div w:id="584151226">
      <w:bodyDiv w:val="1"/>
      <w:marLeft w:val="0"/>
      <w:marRight w:val="0"/>
      <w:marTop w:val="0"/>
      <w:marBottom w:val="0"/>
      <w:divBdr>
        <w:top w:val="none" w:sz="0" w:space="0" w:color="auto"/>
        <w:left w:val="none" w:sz="0" w:space="0" w:color="auto"/>
        <w:bottom w:val="none" w:sz="0" w:space="0" w:color="auto"/>
        <w:right w:val="none" w:sz="0" w:space="0" w:color="auto"/>
      </w:divBdr>
    </w:div>
    <w:div w:id="601232363">
      <w:bodyDiv w:val="1"/>
      <w:marLeft w:val="0"/>
      <w:marRight w:val="0"/>
      <w:marTop w:val="0"/>
      <w:marBottom w:val="0"/>
      <w:divBdr>
        <w:top w:val="none" w:sz="0" w:space="0" w:color="auto"/>
        <w:left w:val="none" w:sz="0" w:space="0" w:color="auto"/>
        <w:bottom w:val="none" w:sz="0" w:space="0" w:color="auto"/>
        <w:right w:val="none" w:sz="0" w:space="0" w:color="auto"/>
      </w:divBdr>
    </w:div>
    <w:div w:id="620647309">
      <w:bodyDiv w:val="1"/>
      <w:marLeft w:val="0"/>
      <w:marRight w:val="0"/>
      <w:marTop w:val="0"/>
      <w:marBottom w:val="0"/>
      <w:divBdr>
        <w:top w:val="none" w:sz="0" w:space="0" w:color="auto"/>
        <w:left w:val="none" w:sz="0" w:space="0" w:color="auto"/>
        <w:bottom w:val="none" w:sz="0" w:space="0" w:color="auto"/>
        <w:right w:val="none" w:sz="0" w:space="0" w:color="auto"/>
      </w:divBdr>
    </w:div>
    <w:div w:id="626618435">
      <w:bodyDiv w:val="1"/>
      <w:marLeft w:val="0"/>
      <w:marRight w:val="0"/>
      <w:marTop w:val="0"/>
      <w:marBottom w:val="0"/>
      <w:divBdr>
        <w:top w:val="none" w:sz="0" w:space="0" w:color="auto"/>
        <w:left w:val="none" w:sz="0" w:space="0" w:color="auto"/>
        <w:bottom w:val="none" w:sz="0" w:space="0" w:color="auto"/>
        <w:right w:val="none" w:sz="0" w:space="0" w:color="auto"/>
      </w:divBdr>
    </w:div>
    <w:div w:id="637076666">
      <w:bodyDiv w:val="1"/>
      <w:marLeft w:val="0"/>
      <w:marRight w:val="0"/>
      <w:marTop w:val="0"/>
      <w:marBottom w:val="0"/>
      <w:divBdr>
        <w:top w:val="none" w:sz="0" w:space="0" w:color="auto"/>
        <w:left w:val="none" w:sz="0" w:space="0" w:color="auto"/>
        <w:bottom w:val="none" w:sz="0" w:space="0" w:color="auto"/>
        <w:right w:val="none" w:sz="0" w:space="0" w:color="auto"/>
      </w:divBdr>
    </w:div>
    <w:div w:id="658003604">
      <w:bodyDiv w:val="1"/>
      <w:marLeft w:val="0"/>
      <w:marRight w:val="0"/>
      <w:marTop w:val="0"/>
      <w:marBottom w:val="0"/>
      <w:divBdr>
        <w:top w:val="none" w:sz="0" w:space="0" w:color="auto"/>
        <w:left w:val="none" w:sz="0" w:space="0" w:color="auto"/>
        <w:bottom w:val="none" w:sz="0" w:space="0" w:color="auto"/>
        <w:right w:val="none" w:sz="0" w:space="0" w:color="auto"/>
      </w:divBdr>
    </w:div>
    <w:div w:id="677536669">
      <w:bodyDiv w:val="1"/>
      <w:marLeft w:val="0"/>
      <w:marRight w:val="0"/>
      <w:marTop w:val="0"/>
      <w:marBottom w:val="0"/>
      <w:divBdr>
        <w:top w:val="none" w:sz="0" w:space="0" w:color="auto"/>
        <w:left w:val="none" w:sz="0" w:space="0" w:color="auto"/>
        <w:bottom w:val="none" w:sz="0" w:space="0" w:color="auto"/>
        <w:right w:val="none" w:sz="0" w:space="0" w:color="auto"/>
      </w:divBdr>
    </w:div>
    <w:div w:id="683826267">
      <w:bodyDiv w:val="1"/>
      <w:marLeft w:val="0"/>
      <w:marRight w:val="0"/>
      <w:marTop w:val="0"/>
      <w:marBottom w:val="0"/>
      <w:divBdr>
        <w:top w:val="none" w:sz="0" w:space="0" w:color="auto"/>
        <w:left w:val="none" w:sz="0" w:space="0" w:color="auto"/>
        <w:bottom w:val="none" w:sz="0" w:space="0" w:color="auto"/>
        <w:right w:val="none" w:sz="0" w:space="0" w:color="auto"/>
      </w:divBdr>
    </w:div>
    <w:div w:id="697004029">
      <w:bodyDiv w:val="1"/>
      <w:marLeft w:val="0"/>
      <w:marRight w:val="0"/>
      <w:marTop w:val="0"/>
      <w:marBottom w:val="0"/>
      <w:divBdr>
        <w:top w:val="none" w:sz="0" w:space="0" w:color="auto"/>
        <w:left w:val="none" w:sz="0" w:space="0" w:color="auto"/>
        <w:bottom w:val="none" w:sz="0" w:space="0" w:color="auto"/>
        <w:right w:val="none" w:sz="0" w:space="0" w:color="auto"/>
      </w:divBdr>
    </w:div>
    <w:div w:id="736324674">
      <w:bodyDiv w:val="1"/>
      <w:marLeft w:val="0"/>
      <w:marRight w:val="0"/>
      <w:marTop w:val="0"/>
      <w:marBottom w:val="0"/>
      <w:divBdr>
        <w:top w:val="none" w:sz="0" w:space="0" w:color="auto"/>
        <w:left w:val="none" w:sz="0" w:space="0" w:color="auto"/>
        <w:bottom w:val="none" w:sz="0" w:space="0" w:color="auto"/>
        <w:right w:val="none" w:sz="0" w:space="0" w:color="auto"/>
      </w:divBdr>
    </w:div>
    <w:div w:id="768156609">
      <w:bodyDiv w:val="1"/>
      <w:marLeft w:val="0"/>
      <w:marRight w:val="0"/>
      <w:marTop w:val="0"/>
      <w:marBottom w:val="0"/>
      <w:divBdr>
        <w:top w:val="none" w:sz="0" w:space="0" w:color="auto"/>
        <w:left w:val="none" w:sz="0" w:space="0" w:color="auto"/>
        <w:bottom w:val="none" w:sz="0" w:space="0" w:color="auto"/>
        <w:right w:val="none" w:sz="0" w:space="0" w:color="auto"/>
      </w:divBdr>
    </w:div>
    <w:div w:id="768963038">
      <w:bodyDiv w:val="1"/>
      <w:marLeft w:val="0"/>
      <w:marRight w:val="0"/>
      <w:marTop w:val="0"/>
      <w:marBottom w:val="0"/>
      <w:divBdr>
        <w:top w:val="none" w:sz="0" w:space="0" w:color="auto"/>
        <w:left w:val="none" w:sz="0" w:space="0" w:color="auto"/>
        <w:bottom w:val="none" w:sz="0" w:space="0" w:color="auto"/>
        <w:right w:val="none" w:sz="0" w:space="0" w:color="auto"/>
      </w:divBdr>
    </w:div>
    <w:div w:id="790057526">
      <w:bodyDiv w:val="1"/>
      <w:marLeft w:val="0"/>
      <w:marRight w:val="0"/>
      <w:marTop w:val="0"/>
      <w:marBottom w:val="0"/>
      <w:divBdr>
        <w:top w:val="none" w:sz="0" w:space="0" w:color="auto"/>
        <w:left w:val="none" w:sz="0" w:space="0" w:color="auto"/>
        <w:bottom w:val="none" w:sz="0" w:space="0" w:color="auto"/>
        <w:right w:val="none" w:sz="0" w:space="0" w:color="auto"/>
      </w:divBdr>
    </w:div>
    <w:div w:id="791438196">
      <w:bodyDiv w:val="1"/>
      <w:marLeft w:val="0"/>
      <w:marRight w:val="0"/>
      <w:marTop w:val="0"/>
      <w:marBottom w:val="0"/>
      <w:divBdr>
        <w:top w:val="none" w:sz="0" w:space="0" w:color="auto"/>
        <w:left w:val="none" w:sz="0" w:space="0" w:color="auto"/>
        <w:bottom w:val="none" w:sz="0" w:space="0" w:color="auto"/>
        <w:right w:val="none" w:sz="0" w:space="0" w:color="auto"/>
      </w:divBdr>
    </w:div>
    <w:div w:id="818614775">
      <w:bodyDiv w:val="1"/>
      <w:marLeft w:val="0"/>
      <w:marRight w:val="0"/>
      <w:marTop w:val="0"/>
      <w:marBottom w:val="0"/>
      <w:divBdr>
        <w:top w:val="none" w:sz="0" w:space="0" w:color="auto"/>
        <w:left w:val="none" w:sz="0" w:space="0" w:color="auto"/>
        <w:bottom w:val="none" w:sz="0" w:space="0" w:color="auto"/>
        <w:right w:val="none" w:sz="0" w:space="0" w:color="auto"/>
      </w:divBdr>
    </w:div>
    <w:div w:id="841361745">
      <w:bodyDiv w:val="1"/>
      <w:marLeft w:val="0"/>
      <w:marRight w:val="0"/>
      <w:marTop w:val="0"/>
      <w:marBottom w:val="0"/>
      <w:divBdr>
        <w:top w:val="none" w:sz="0" w:space="0" w:color="auto"/>
        <w:left w:val="none" w:sz="0" w:space="0" w:color="auto"/>
        <w:bottom w:val="none" w:sz="0" w:space="0" w:color="auto"/>
        <w:right w:val="none" w:sz="0" w:space="0" w:color="auto"/>
      </w:divBdr>
    </w:div>
    <w:div w:id="853882529">
      <w:bodyDiv w:val="1"/>
      <w:marLeft w:val="0"/>
      <w:marRight w:val="0"/>
      <w:marTop w:val="0"/>
      <w:marBottom w:val="0"/>
      <w:divBdr>
        <w:top w:val="none" w:sz="0" w:space="0" w:color="auto"/>
        <w:left w:val="none" w:sz="0" w:space="0" w:color="auto"/>
        <w:bottom w:val="none" w:sz="0" w:space="0" w:color="auto"/>
        <w:right w:val="none" w:sz="0" w:space="0" w:color="auto"/>
      </w:divBdr>
    </w:div>
    <w:div w:id="872111597">
      <w:bodyDiv w:val="1"/>
      <w:marLeft w:val="0"/>
      <w:marRight w:val="0"/>
      <w:marTop w:val="0"/>
      <w:marBottom w:val="0"/>
      <w:divBdr>
        <w:top w:val="none" w:sz="0" w:space="0" w:color="auto"/>
        <w:left w:val="none" w:sz="0" w:space="0" w:color="auto"/>
        <w:bottom w:val="none" w:sz="0" w:space="0" w:color="auto"/>
        <w:right w:val="none" w:sz="0" w:space="0" w:color="auto"/>
      </w:divBdr>
    </w:div>
    <w:div w:id="914825216">
      <w:bodyDiv w:val="1"/>
      <w:marLeft w:val="0"/>
      <w:marRight w:val="0"/>
      <w:marTop w:val="0"/>
      <w:marBottom w:val="0"/>
      <w:divBdr>
        <w:top w:val="none" w:sz="0" w:space="0" w:color="auto"/>
        <w:left w:val="none" w:sz="0" w:space="0" w:color="auto"/>
        <w:bottom w:val="none" w:sz="0" w:space="0" w:color="auto"/>
        <w:right w:val="none" w:sz="0" w:space="0" w:color="auto"/>
      </w:divBdr>
    </w:div>
    <w:div w:id="971909834">
      <w:bodyDiv w:val="1"/>
      <w:marLeft w:val="0"/>
      <w:marRight w:val="0"/>
      <w:marTop w:val="0"/>
      <w:marBottom w:val="0"/>
      <w:divBdr>
        <w:top w:val="none" w:sz="0" w:space="0" w:color="auto"/>
        <w:left w:val="none" w:sz="0" w:space="0" w:color="auto"/>
        <w:bottom w:val="none" w:sz="0" w:space="0" w:color="auto"/>
        <w:right w:val="none" w:sz="0" w:space="0" w:color="auto"/>
      </w:divBdr>
    </w:div>
    <w:div w:id="1009061632">
      <w:bodyDiv w:val="1"/>
      <w:marLeft w:val="0"/>
      <w:marRight w:val="0"/>
      <w:marTop w:val="0"/>
      <w:marBottom w:val="0"/>
      <w:divBdr>
        <w:top w:val="none" w:sz="0" w:space="0" w:color="auto"/>
        <w:left w:val="none" w:sz="0" w:space="0" w:color="auto"/>
        <w:bottom w:val="none" w:sz="0" w:space="0" w:color="auto"/>
        <w:right w:val="none" w:sz="0" w:space="0" w:color="auto"/>
      </w:divBdr>
    </w:div>
    <w:div w:id="1023702861">
      <w:bodyDiv w:val="1"/>
      <w:marLeft w:val="0"/>
      <w:marRight w:val="0"/>
      <w:marTop w:val="0"/>
      <w:marBottom w:val="0"/>
      <w:divBdr>
        <w:top w:val="none" w:sz="0" w:space="0" w:color="auto"/>
        <w:left w:val="none" w:sz="0" w:space="0" w:color="auto"/>
        <w:bottom w:val="none" w:sz="0" w:space="0" w:color="auto"/>
        <w:right w:val="none" w:sz="0" w:space="0" w:color="auto"/>
      </w:divBdr>
    </w:div>
    <w:div w:id="1059478940">
      <w:bodyDiv w:val="1"/>
      <w:marLeft w:val="0"/>
      <w:marRight w:val="0"/>
      <w:marTop w:val="0"/>
      <w:marBottom w:val="0"/>
      <w:divBdr>
        <w:top w:val="none" w:sz="0" w:space="0" w:color="auto"/>
        <w:left w:val="none" w:sz="0" w:space="0" w:color="auto"/>
        <w:bottom w:val="none" w:sz="0" w:space="0" w:color="auto"/>
        <w:right w:val="none" w:sz="0" w:space="0" w:color="auto"/>
      </w:divBdr>
    </w:div>
    <w:div w:id="1062560565">
      <w:bodyDiv w:val="1"/>
      <w:marLeft w:val="0"/>
      <w:marRight w:val="0"/>
      <w:marTop w:val="0"/>
      <w:marBottom w:val="0"/>
      <w:divBdr>
        <w:top w:val="none" w:sz="0" w:space="0" w:color="auto"/>
        <w:left w:val="none" w:sz="0" w:space="0" w:color="auto"/>
        <w:bottom w:val="none" w:sz="0" w:space="0" w:color="auto"/>
        <w:right w:val="none" w:sz="0" w:space="0" w:color="auto"/>
      </w:divBdr>
    </w:div>
    <w:div w:id="1079523317">
      <w:bodyDiv w:val="1"/>
      <w:marLeft w:val="0"/>
      <w:marRight w:val="0"/>
      <w:marTop w:val="0"/>
      <w:marBottom w:val="0"/>
      <w:divBdr>
        <w:top w:val="none" w:sz="0" w:space="0" w:color="auto"/>
        <w:left w:val="none" w:sz="0" w:space="0" w:color="auto"/>
        <w:bottom w:val="none" w:sz="0" w:space="0" w:color="auto"/>
        <w:right w:val="none" w:sz="0" w:space="0" w:color="auto"/>
      </w:divBdr>
    </w:div>
    <w:div w:id="1103182175">
      <w:bodyDiv w:val="1"/>
      <w:marLeft w:val="0"/>
      <w:marRight w:val="0"/>
      <w:marTop w:val="0"/>
      <w:marBottom w:val="0"/>
      <w:divBdr>
        <w:top w:val="none" w:sz="0" w:space="0" w:color="auto"/>
        <w:left w:val="none" w:sz="0" w:space="0" w:color="auto"/>
        <w:bottom w:val="none" w:sz="0" w:space="0" w:color="auto"/>
        <w:right w:val="none" w:sz="0" w:space="0" w:color="auto"/>
      </w:divBdr>
    </w:div>
    <w:div w:id="1137601777">
      <w:bodyDiv w:val="1"/>
      <w:marLeft w:val="0"/>
      <w:marRight w:val="0"/>
      <w:marTop w:val="0"/>
      <w:marBottom w:val="0"/>
      <w:divBdr>
        <w:top w:val="none" w:sz="0" w:space="0" w:color="auto"/>
        <w:left w:val="none" w:sz="0" w:space="0" w:color="auto"/>
        <w:bottom w:val="none" w:sz="0" w:space="0" w:color="auto"/>
        <w:right w:val="none" w:sz="0" w:space="0" w:color="auto"/>
      </w:divBdr>
    </w:div>
    <w:div w:id="1142231080">
      <w:bodyDiv w:val="1"/>
      <w:marLeft w:val="0"/>
      <w:marRight w:val="0"/>
      <w:marTop w:val="0"/>
      <w:marBottom w:val="0"/>
      <w:divBdr>
        <w:top w:val="none" w:sz="0" w:space="0" w:color="auto"/>
        <w:left w:val="none" w:sz="0" w:space="0" w:color="auto"/>
        <w:bottom w:val="none" w:sz="0" w:space="0" w:color="auto"/>
        <w:right w:val="none" w:sz="0" w:space="0" w:color="auto"/>
      </w:divBdr>
    </w:div>
    <w:div w:id="1160921661">
      <w:bodyDiv w:val="1"/>
      <w:marLeft w:val="0"/>
      <w:marRight w:val="0"/>
      <w:marTop w:val="0"/>
      <w:marBottom w:val="0"/>
      <w:divBdr>
        <w:top w:val="none" w:sz="0" w:space="0" w:color="auto"/>
        <w:left w:val="none" w:sz="0" w:space="0" w:color="auto"/>
        <w:bottom w:val="none" w:sz="0" w:space="0" w:color="auto"/>
        <w:right w:val="none" w:sz="0" w:space="0" w:color="auto"/>
      </w:divBdr>
    </w:div>
    <w:div w:id="1177773070">
      <w:bodyDiv w:val="1"/>
      <w:marLeft w:val="0"/>
      <w:marRight w:val="0"/>
      <w:marTop w:val="0"/>
      <w:marBottom w:val="0"/>
      <w:divBdr>
        <w:top w:val="none" w:sz="0" w:space="0" w:color="auto"/>
        <w:left w:val="none" w:sz="0" w:space="0" w:color="auto"/>
        <w:bottom w:val="none" w:sz="0" w:space="0" w:color="auto"/>
        <w:right w:val="none" w:sz="0" w:space="0" w:color="auto"/>
      </w:divBdr>
    </w:div>
    <w:div w:id="1279604099">
      <w:bodyDiv w:val="1"/>
      <w:marLeft w:val="0"/>
      <w:marRight w:val="0"/>
      <w:marTop w:val="0"/>
      <w:marBottom w:val="0"/>
      <w:divBdr>
        <w:top w:val="none" w:sz="0" w:space="0" w:color="auto"/>
        <w:left w:val="none" w:sz="0" w:space="0" w:color="auto"/>
        <w:bottom w:val="none" w:sz="0" w:space="0" w:color="auto"/>
        <w:right w:val="none" w:sz="0" w:space="0" w:color="auto"/>
      </w:divBdr>
    </w:div>
    <w:div w:id="1286501658">
      <w:bodyDiv w:val="1"/>
      <w:marLeft w:val="0"/>
      <w:marRight w:val="0"/>
      <w:marTop w:val="0"/>
      <w:marBottom w:val="0"/>
      <w:divBdr>
        <w:top w:val="none" w:sz="0" w:space="0" w:color="auto"/>
        <w:left w:val="none" w:sz="0" w:space="0" w:color="auto"/>
        <w:bottom w:val="none" w:sz="0" w:space="0" w:color="auto"/>
        <w:right w:val="none" w:sz="0" w:space="0" w:color="auto"/>
      </w:divBdr>
    </w:div>
    <w:div w:id="1313023910">
      <w:bodyDiv w:val="1"/>
      <w:marLeft w:val="0"/>
      <w:marRight w:val="0"/>
      <w:marTop w:val="0"/>
      <w:marBottom w:val="0"/>
      <w:divBdr>
        <w:top w:val="none" w:sz="0" w:space="0" w:color="auto"/>
        <w:left w:val="none" w:sz="0" w:space="0" w:color="auto"/>
        <w:bottom w:val="none" w:sz="0" w:space="0" w:color="auto"/>
        <w:right w:val="none" w:sz="0" w:space="0" w:color="auto"/>
      </w:divBdr>
    </w:div>
    <w:div w:id="1342901349">
      <w:bodyDiv w:val="1"/>
      <w:marLeft w:val="0"/>
      <w:marRight w:val="0"/>
      <w:marTop w:val="0"/>
      <w:marBottom w:val="0"/>
      <w:divBdr>
        <w:top w:val="none" w:sz="0" w:space="0" w:color="auto"/>
        <w:left w:val="none" w:sz="0" w:space="0" w:color="auto"/>
        <w:bottom w:val="none" w:sz="0" w:space="0" w:color="auto"/>
        <w:right w:val="none" w:sz="0" w:space="0" w:color="auto"/>
      </w:divBdr>
    </w:div>
    <w:div w:id="1351952286">
      <w:bodyDiv w:val="1"/>
      <w:marLeft w:val="0"/>
      <w:marRight w:val="0"/>
      <w:marTop w:val="0"/>
      <w:marBottom w:val="0"/>
      <w:divBdr>
        <w:top w:val="none" w:sz="0" w:space="0" w:color="auto"/>
        <w:left w:val="none" w:sz="0" w:space="0" w:color="auto"/>
        <w:bottom w:val="none" w:sz="0" w:space="0" w:color="auto"/>
        <w:right w:val="none" w:sz="0" w:space="0" w:color="auto"/>
      </w:divBdr>
    </w:div>
    <w:div w:id="1404721066">
      <w:bodyDiv w:val="1"/>
      <w:marLeft w:val="0"/>
      <w:marRight w:val="0"/>
      <w:marTop w:val="0"/>
      <w:marBottom w:val="0"/>
      <w:divBdr>
        <w:top w:val="none" w:sz="0" w:space="0" w:color="auto"/>
        <w:left w:val="none" w:sz="0" w:space="0" w:color="auto"/>
        <w:bottom w:val="none" w:sz="0" w:space="0" w:color="auto"/>
        <w:right w:val="none" w:sz="0" w:space="0" w:color="auto"/>
      </w:divBdr>
    </w:div>
    <w:div w:id="1438866047">
      <w:bodyDiv w:val="1"/>
      <w:marLeft w:val="0"/>
      <w:marRight w:val="0"/>
      <w:marTop w:val="0"/>
      <w:marBottom w:val="0"/>
      <w:divBdr>
        <w:top w:val="none" w:sz="0" w:space="0" w:color="auto"/>
        <w:left w:val="none" w:sz="0" w:space="0" w:color="auto"/>
        <w:bottom w:val="none" w:sz="0" w:space="0" w:color="auto"/>
        <w:right w:val="none" w:sz="0" w:space="0" w:color="auto"/>
      </w:divBdr>
    </w:div>
    <w:div w:id="1468744816">
      <w:bodyDiv w:val="1"/>
      <w:marLeft w:val="0"/>
      <w:marRight w:val="0"/>
      <w:marTop w:val="0"/>
      <w:marBottom w:val="0"/>
      <w:divBdr>
        <w:top w:val="none" w:sz="0" w:space="0" w:color="auto"/>
        <w:left w:val="none" w:sz="0" w:space="0" w:color="auto"/>
        <w:bottom w:val="none" w:sz="0" w:space="0" w:color="auto"/>
        <w:right w:val="none" w:sz="0" w:space="0" w:color="auto"/>
      </w:divBdr>
    </w:div>
    <w:div w:id="1495949042">
      <w:bodyDiv w:val="1"/>
      <w:marLeft w:val="0"/>
      <w:marRight w:val="0"/>
      <w:marTop w:val="0"/>
      <w:marBottom w:val="0"/>
      <w:divBdr>
        <w:top w:val="none" w:sz="0" w:space="0" w:color="auto"/>
        <w:left w:val="none" w:sz="0" w:space="0" w:color="auto"/>
        <w:bottom w:val="none" w:sz="0" w:space="0" w:color="auto"/>
        <w:right w:val="none" w:sz="0" w:space="0" w:color="auto"/>
      </w:divBdr>
    </w:div>
    <w:div w:id="1517960940">
      <w:bodyDiv w:val="1"/>
      <w:marLeft w:val="0"/>
      <w:marRight w:val="0"/>
      <w:marTop w:val="0"/>
      <w:marBottom w:val="0"/>
      <w:divBdr>
        <w:top w:val="none" w:sz="0" w:space="0" w:color="auto"/>
        <w:left w:val="none" w:sz="0" w:space="0" w:color="auto"/>
        <w:bottom w:val="none" w:sz="0" w:space="0" w:color="auto"/>
        <w:right w:val="none" w:sz="0" w:space="0" w:color="auto"/>
      </w:divBdr>
      <w:divsChild>
        <w:div w:id="418524358">
          <w:marLeft w:val="432"/>
          <w:marRight w:val="0"/>
          <w:marTop w:val="120"/>
          <w:marBottom w:val="0"/>
          <w:divBdr>
            <w:top w:val="none" w:sz="0" w:space="0" w:color="auto"/>
            <w:left w:val="none" w:sz="0" w:space="0" w:color="auto"/>
            <w:bottom w:val="none" w:sz="0" w:space="0" w:color="auto"/>
            <w:right w:val="none" w:sz="0" w:space="0" w:color="auto"/>
          </w:divBdr>
        </w:div>
        <w:div w:id="1175878417">
          <w:marLeft w:val="432"/>
          <w:marRight w:val="0"/>
          <w:marTop w:val="120"/>
          <w:marBottom w:val="0"/>
          <w:divBdr>
            <w:top w:val="none" w:sz="0" w:space="0" w:color="auto"/>
            <w:left w:val="none" w:sz="0" w:space="0" w:color="auto"/>
            <w:bottom w:val="none" w:sz="0" w:space="0" w:color="auto"/>
            <w:right w:val="none" w:sz="0" w:space="0" w:color="auto"/>
          </w:divBdr>
        </w:div>
      </w:divsChild>
    </w:div>
    <w:div w:id="1525559976">
      <w:bodyDiv w:val="1"/>
      <w:marLeft w:val="0"/>
      <w:marRight w:val="0"/>
      <w:marTop w:val="0"/>
      <w:marBottom w:val="0"/>
      <w:divBdr>
        <w:top w:val="none" w:sz="0" w:space="0" w:color="auto"/>
        <w:left w:val="none" w:sz="0" w:space="0" w:color="auto"/>
        <w:bottom w:val="none" w:sz="0" w:space="0" w:color="auto"/>
        <w:right w:val="none" w:sz="0" w:space="0" w:color="auto"/>
      </w:divBdr>
    </w:div>
    <w:div w:id="1575973134">
      <w:bodyDiv w:val="1"/>
      <w:marLeft w:val="0"/>
      <w:marRight w:val="0"/>
      <w:marTop w:val="0"/>
      <w:marBottom w:val="0"/>
      <w:divBdr>
        <w:top w:val="none" w:sz="0" w:space="0" w:color="auto"/>
        <w:left w:val="none" w:sz="0" w:space="0" w:color="auto"/>
        <w:bottom w:val="none" w:sz="0" w:space="0" w:color="auto"/>
        <w:right w:val="none" w:sz="0" w:space="0" w:color="auto"/>
      </w:divBdr>
    </w:div>
    <w:div w:id="1654871706">
      <w:bodyDiv w:val="1"/>
      <w:marLeft w:val="0"/>
      <w:marRight w:val="0"/>
      <w:marTop w:val="0"/>
      <w:marBottom w:val="0"/>
      <w:divBdr>
        <w:top w:val="none" w:sz="0" w:space="0" w:color="auto"/>
        <w:left w:val="none" w:sz="0" w:space="0" w:color="auto"/>
        <w:bottom w:val="none" w:sz="0" w:space="0" w:color="auto"/>
        <w:right w:val="none" w:sz="0" w:space="0" w:color="auto"/>
      </w:divBdr>
    </w:div>
    <w:div w:id="1655253317">
      <w:bodyDiv w:val="1"/>
      <w:marLeft w:val="0"/>
      <w:marRight w:val="0"/>
      <w:marTop w:val="0"/>
      <w:marBottom w:val="0"/>
      <w:divBdr>
        <w:top w:val="none" w:sz="0" w:space="0" w:color="auto"/>
        <w:left w:val="none" w:sz="0" w:space="0" w:color="auto"/>
        <w:bottom w:val="none" w:sz="0" w:space="0" w:color="auto"/>
        <w:right w:val="none" w:sz="0" w:space="0" w:color="auto"/>
      </w:divBdr>
    </w:div>
    <w:div w:id="1656228343">
      <w:bodyDiv w:val="1"/>
      <w:marLeft w:val="0"/>
      <w:marRight w:val="0"/>
      <w:marTop w:val="0"/>
      <w:marBottom w:val="0"/>
      <w:divBdr>
        <w:top w:val="none" w:sz="0" w:space="0" w:color="auto"/>
        <w:left w:val="none" w:sz="0" w:space="0" w:color="auto"/>
        <w:bottom w:val="none" w:sz="0" w:space="0" w:color="auto"/>
        <w:right w:val="none" w:sz="0" w:space="0" w:color="auto"/>
      </w:divBdr>
    </w:div>
    <w:div w:id="1699307161">
      <w:bodyDiv w:val="1"/>
      <w:marLeft w:val="0"/>
      <w:marRight w:val="0"/>
      <w:marTop w:val="0"/>
      <w:marBottom w:val="0"/>
      <w:divBdr>
        <w:top w:val="none" w:sz="0" w:space="0" w:color="auto"/>
        <w:left w:val="none" w:sz="0" w:space="0" w:color="auto"/>
        <w:bottom w:val="none" w:sz="0" w:space="0" w:color="auto"/>
        <w:right w:val="none" w:sz="0" w:space="0" w:color="auto"/>
      </w:divBdr>
    </w:div>
    <w:div w:id="1826042054">
      <w:bodyDiv w:val="1"/>
      <w:marLeft w:val="0"/>
      <w:marRight w:val="0"/>
      <w:marTop w:val="0"/>
      <w:marBottom w:val="0"/>
      <w:divBdr>
        <w:top w:val="none" w:sz="0" w:space="0" w:color="auto"/>
        <w:left w:val="none" w:sz="0" w:space="0" w:color="auto"/>
        <w:bottom w:val="none" w:sz="0" w:space="0" w:color="auto"/>
        <w:right w:val="none" w:sz="0" w:space="0" w:color="auto"/>
      </w:divBdr>
    </w:div>
    <w:div w:id="1843860312">
      <w:bodyDiv w:val="1"/>
      <w:marLeft w:val="0"/>
      <w:marRight w:val="0"/>
      <w:marTop w:val="0"/>
      <w:marBottom w:val="0"/>
      <w:divBdr>
        <w:top w:val="none" w:sz="0" w:space="0" w:color="auto"/>
        <w:left w:val="none" w:sz="0" w:space="0" w:color="auto"/>
        <w:bottom w:val="none" w:sz="0" w:space="0" w:color="auto"/>
        <w:right w:val="none" w:sz="0" w:space="0" w:color="auto"/>
      </w:divBdr>
    </w:div>
    <w:div w:id="1848323661">
      <w:bodyDiv w:val="1"/>
      <w:marLeft w:val="0"/>
      <w:marRight w:val="0"/>
      <w:marTop w:val="0"/>
      <w:marBottom w:val="0"/>
      <w:divBdr>
        <w:top w:val="none" w:sz="0" w:space="0" w:color="auto"/>
        <w:left w:val="none" w:sz="0" w:space="0" w:color="auto"/>
        <w:bottom w:val="none" w:sz="0" w:space="0" w:color="auto"/>
        <w:right w:val="none" w:sz="0" w:space="0" w:color="auto"/>
      </w:divBdr>
    </w:div>
    <w:div w:id="1856577841">
      <w:bodyDiv w:val="1"/>
      <w:marLeft w:val="0"/>
      <w:marRight w:val="0"/>
      <w:marTop w:val="0"/>
      <w:marBottom w:val="0"/>
      <w:divBdr>
        <w:top w:val="none" w:sz="0" w:space="0" w:color="auto"/>
        <w:left w:val="none" w:sz="0" w:space="0" w:color="auto"/>
        <w:bottom w:val="none" w:sz="0" w:space="0" w:color="auto"/>
        <w:right w:val="none" w:sz="0" w:space="0" w:color="auto"/>
      </w:divBdr>
    </w:div>
    <w:div w:id="1963530748">
      <w:bodyDiv w:val="1"/>
      <w:marLeft w:val="0"/>
      <w:marRight w:val="0"/>
      <w:marTop w:val="0"/>
      <w:marBottom w:val="0"/>
      <w:divBdr>
        <w:top w:val="none" w:sz="0" w:space="0" w:color="auto"/>
        <w:left w:val="none" w:sz="0" w:space="0" w:color="auto"/>
        <w:bottom w:val="none" w:sz="0" w:space="0" w:color="auto"/>
        <w:right w:val="none" w:sz="0" w:space="0" w:color="auto"/>
      </w:divBdr>
    </w:div>
    <w:div w:id="2062122384">
      <w:bodyDiv w:val="1"/>
      <w:marLeft w:val="0"/>
      <w:marRight w:val="0"/>
      <w:marTop w:val="0"/>
      <w:marBottom w:val="0"/>
      <w:divBdr>
        <w:top w:val="none" w:sz="0" w:space="0" w:color="auto"/>
        <w:left w:val="none" w:sz="0" w:space="0" w:color="auto"/>
        <w:bottom w:val="none" w:sz="0" w:space="0" w:color="auto"/>
        <w:right w:val="none" w:sz="0" w:space="0" w:color="auto"/>
      </w:divBdr>
    </w:div>
    <w:div w:id="2077316444">
      <w:bodyDiv w:val="1"/>
      <w:marLeft w:val="0"/>
      <w:marRight w:val="0"/>
      <w:marTop w:val="0"/>
      <w:marBottom w:val="0"/>
      <w:divBdr>
        <w:top w:val="none" w:sz="0" w:space="0" w:color="auto"/>
        <w:left w:val="none" w:sz="0" w:space="0" w:color="auto"/>
        <w:bottom w:val="none" w:sz="0" w:space="0" w:color="auto"/>
        <w:right w:val="none" w:sz="0" w:space="0" w:color="auto"/>
      </w:divBdr>
    </w:div>
    <w:div w:id="208286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od.org/protected3/data/update_sep12/EXR_WIOD_Sep12.xlsx"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Simi\Desktop\Chapter%204\Results%20Compile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Simi\Desktop\Chapter%204\Results%20Compiled.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Simi\Documents\MATLAB\December%202014\wiot1995.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Simi\Documents\MATLAB\December%202014\wiot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34"/>
  <c:clrMapOvr bg1="lt1" tx1="dk1" bg2="lt2" tx2="dk2" accent1="accent1" accent2="accent2" accent3="accent3" accent4="accent4" accent5="accent5" accent6="accent6" hlink="hlink" folHlink="folHlink"/>
  <c:chart>
    <c:title>
      <c:tx>
        <c:rich>
          <a:bodyPr/>
          <a:lstStyle/>
          <a:p>
            <a:pPr>
              <a:defRPr lang="ja-JP"/>
            </a:pPr>
            <a:r>
              <a:rPr lang="en-GB"/>
              <a:t>EBL 1995</a:t>
            </a:r>
          </a:p>
        </c:rich>
      </c:tx>
      <c:layout>
        <c:manualLayout>
          <c:xMode val="edge"/>
          <c:yMode val="edge"/>
          <c:x val="0.3835693350831148"/>
          <c:y val="1.9245573518091145E-2"/>
        </c:manualLayout>
      </c:layout>
    </c:title>
    <c:plotArea>
      <c:layout/>
      <c:barChart>
        <c:barDir val="col"/>
        <c:grouping val="stacked"/>
        <c:ser>
          <c:idx val="0"/>
          <c:order val="0"/>
          <c:tx>
            <c:strRef>
              <c:f>'EBL 3 sector '!$B$36</c:f>
              <c:strCache>
                <c:ptCount val="1"/>
                <c:pt idx="0">
                  <c:v>CHN</c:v>
                </c:pt>
              </c:strCache>
            </c:strRef>
          </c:tx>
          <c:cat>
            <c:strRef>
              <c:f>'EBL 3 sector '!$C$35:$E$35</c:f>
              <c:strCache>
                <c:ptCount val="3"/>
                <c:pt idx="0">
                  <c:v>Primary </c:v>
                </c:pt>
                <c:pt idx="1">
                  <c:v>Secondary</c:v>
                </c:pt>
                <c:pt idx="2">
                  <c:v>Services</c:v>
                </c:pt>
              </c:strCache>
            </c:strRef>
          </c:cat>
          <c:val>
            <c:numRef>
              <c:f>'EBL 3 sector '!$C$36:$E$36</c:f>
              <c:numCache>
                <c:formatCode>0%</c:formatCode>
                <c:ptCount val="3"/>
                <c:pt idx="0">
                  <c:v>2.250841268370455E-2</c:v>
                </c:pt>
                <c:pt idx="1">
                  <c:v>2.3687207007220681E-2</c:v>
                </c:pt>
                <c:pt idx="2">
                  <c:v>3.5369958227251072E-2</c:v>
                </c:pt>
              </c:numCache>
            </c:numRef>
          </c:val>
        </c:ser>
        <c:ser>
          <c:idx val="1"/>
          <c:order val="1"/>
          <c:tx>
            <c:strRef>
              <c:f>'EBL 3 sector '!$B$37</c:f>
              <c:strCache>
                <c:ptCount val="1"/>
                <c:pt idx="0">
                  <c:v>DEU</c:v>
                </c:pt>
              </c:strCache>
            </c:strRef>
          </c:tx>
          <c:cat>
            <c:strRef>
              <c:f>'EBL 3 sector '!$C$35:$E$35</c:f>
              <c:strCache>
                <c:ptCount val="3"/>
                <c:pt idx="0">
                  <c:v>Primary </c:v>
                </c:pt>
                <c:pt idx="1">
                  <c:v>Secondary</c:v>
                </c:pt>
                <c:pt idx="2">
                  <c:v>Services</c:v>
                </c:pt>
              </c:strCache>
            </c:strRef>
          </c:cat>
          <c:val>
            <c:numRef>
              <c:f>'EBL 3 sector '!$C$37:$E$37</c:f>
              <c:numCache>
                <c:formatCode>0%</c:formatCode>
                <c:ptCount val="3"/>
                <c:pt idx="0">
                  <c:v>5.6338439013570593E-2</c:v>
                </c:pt>
                <c:pt idx="1">
                  <c:v>5.3703822382765373E-2</c:v>
                </c:pt>
                <c:pt idx="2">
                  <c:v>5.4561655422156824E-2</c:v>
                </c:pt>
              </c:numCache>
            </c:numRef>
          </c:val>
        </c:ser>
        <c:ser>
          <c:idx val="2"/>
          <c:order val="2"/>
          <c:tx>
            <c:strRef>
              <c:f>'EBL 3 sector '!$B$38</c:f>
              <c:strCache>
                <c:ptCount val="1"/>
                <c:pt idx="0">
                  <c:v>IND</c:v>
                </c:pt>
              </c:strCache>
            </c:strRef>
          </c:tx>
          <c:cat>
            <c:strRef>
              <c:f>'EBL 3 sector '!$C$35:$E$35</c:f>
              <c:strCache>
                <c:ptCount val="3"/>
                <c:pt idx="0">
                  <c:v>Primary </c:v>
                </c:pt>
                <c:pt idx="1">
                  <c:v>Secondary</c:v>
                </c:pt>
                <c:pt idx="2">
                  <c:v>Services</c:v>
                </c:pt>
              </c:strCache>
            </c:strRef>
          </c:cat>
          <c:val>
            <c:numRef>
              <c:f>'EBL 3 sector '!$C$38:$E$38</c:f>
              <c:numCache>
                <c:formatCode>0%</c:formatCode>
                <c:ptCount val="3"/>
                <c:pt idx="0">
                  <c:v>0</c:v>
                </c:pt>
                <c:pt idx="1">
                  <c:v>0</c:v>
                </c:pt>
                <c:pt idx="2">
                  <c:v>0</c:v>
                </c:pt>
              </c:numCache>
            </c:numRef>
          </c:val>
        </c:ser>
        <c:ser>
          <c:idx val="3"/>
          <c:order val="3"/>
          <c:tx>
            <c:strRef>
              <c:f>'EBL 3 sector '!$B$39</c:f>
              <c:strCache>
                <c:ptCount val="1"/>
                <c:pt idx="0">
                  <c:v>JAP</c:v>
                </c:pt>
              </c:strCache>
            </c:strRef>
          </c:tx>
          <c:cat>
            <c:strRef>
              <c:f>'EBL 3 sector '!$C$35:$E$35</c:f>
              <c:strCache>
                <c:ptCount val="3"/>
                <c:pt idx="0">
                  <c:v>Primary </c:v>
                </c:pt>
                <c:pt idx="1">
                  <c:v>Secondary</c:v>
                </c:pt>
                <c:pt idx="2">
                  <c:v>Services</c:v>
                </c:pt>
              </c:strCache>
            </c:strRef>
          </c:cat>
          <c:val>
            <c:numRef>
              <c:f>'EBL 3 sector '!$C$39:$E$39</c:f>
              <c:numCache>
                <c:formatCode>0%</c:formatCode>
                <c:ptCount val="3"/>
                <c:pt idx="0">
                  <c:v>5.5024702196079085E-2</c:v>
                </c:pt>
                <c:pt idx="1">
                  <c:v>5.8616826521703524E-2</c:v>
                </c:pt>
                <c:pt idx="2">
                  <c:v>7.5001026522397513E-2</c:v>
                </c:pt>
              </c:numCache>
            </c:numRef>
          </c:val>
        </c:ser>
        <c:ser>
          <c:idx val="4"/>
          <c:order val="4"/>
          <c:tx>
            <c:strRef>
              <c:f>'EBL 3 sector '!$B$40</c:f>
              <c:strCache>
                <c:ptCount val="1"/>
                <c:pt idx="0">
                  <c:v>KOR</c:v>
                </c:pt>
              </c:strCache>
            </c:strRef>
          </c:tx>
          <c:cat>
            <c:strRef>
              <c:f>'EBL 3 sector '!$C$35:$E$35</c:f>
              <c:strCache>
                <c:ptCount val="3"/>
                <c:pt idx="0">
                  <c:v>Primary </c:v>
                </c:pt>
                <c:pt idx="1">
                  <c:v>Secondary</c:v>
                </c:pt>
                <c:pt idx="2">
                  <c:v>Services</c:v>
                </c:pt>
              </c:strCache>
            </c:strRef>
          </c:cat>
          <c:val>
            <c:numRef>
              <c:f>'EBL 3 sector '!$C$40:$E$40</c:f>
              <c:numCache>
                <c:formatCode>0%</c:formatCode>
                <c:ptCount val="3"/>
                <c:pt idx="0">
                  <c:v>2.4421286258976882E-2</c:v>
                </c:pt>
                <c:pt idx="1">
                  <c:v>2.0737119620534598E-2</c:v>
                </c:pt>
                <c:pt idx="2">
                  <c:v>1.7462260140656948E-2</c:v>
                </c:pt>
              </c:numCache>
            </c:numRef>
          </c:val>
        </c:ser>
        <c:ser>
          <c:idx val="5"/>
          <c:order val="5"/>
          <c:tx>
            <c:strRef>
              <c:f>'EBL 3 sector '!$B$41</c:f>
              <c:strCache>
                <c:ptCount val="1"/>
                <c:pt idx="0">
                  <c:v>TWN</c:v>
                </c:pt>
              </c:strCache>
            </c:strRef>
          </c:tx>
          <c:cat>
            <c:strRef>
              <c:f>'EBL 3 sector '!$C$35:$E$35</c:f>
              <c:strCache>
                <c:ptCount val="3"/>
                <c:pt idx="0">
                  <c:v>Primary </c:v>
                </c:pt>
                <c:pt idx="1">
                  <c:v>Secondary</c:v>
                </c:pt>
                <c:pt idx="2">
                  <c:v>Services</c:v>
                </c:pt>
              </c:strCache>
            </c:strRef>
          </c:cat>
          <c:val>
            <c:numRef>
              <c:f>'EBL 3 sector '!$C$41:$E$41</c:f>
              <c:numCache>
                <c:formatCode>0%</c:formatCode>
                <c:ptCount val="3"/>
                <c:pt idx="0">
                  <c:v>7.9067076289617722E-3</c:v>
                </c:pt>
                <c:pt idx="1">
                  <c:v>7.7433866533270094E-3</c:v>
                </c:pt>
                <c:pt idx="2">
                  <c:v>9.3561739990024387E-3</c:v>
                </c:pt>
              </c:numCache>
            </c:numRef>
          </c:val>
        </c:ser>
        <c:ser>
          <c:idx val="6"/>
          <c:order val="6"/>
          <c:tx>
            <c:strRef>
              <c:f>'EBL 3 sector '!$B$42</c:f>
              <c:strCache>
                <c:ptCount val="1"/>
                <c:pt idx="0">
                  <c:v>USA</c:v>
                </c:pt>
              </c:strCache>
            </c:strRef>
          </c:tx>
          <c:cat>
            <c:strRef>
              <c:f>'EBL 3 sector '!$C$35:$E$35</c:f>
              <c:strCache>
                <c:ptCount val="3"/>
                <c:pt idx="0">
                  <c:v>Primary </c:v>
                </c:pt>
                <c:pt idx="1">
                  <c:v>Secondary</c:v>
                </c:pt>
                <c:pt idx="2">
                  <c:v>Services</c:v>
                </c:pt>
              </c:strCache>
            </c:strRef>
          </c:cat>
          <c:val>
            <c:numRef>
              <c:f>'EBL 3 sector '!$C$42:$E$42</c:f>
              <c:numCache>
                <c:formatCode>0%</c:formatCode>
                <c:ptCount val="3"/>
                <c:pt idx="0">
                  <c:v>0.42224816656789582</c:v>
                </c:pt>
                <c:pt idx="1">
                  <c:v>0.41212781012055638</c:v>
                </c:pt>
                <c:pt idx="2">
                  <c:v>0.40384629309650338</c:v>
                </c:pt>
              </c:numCache>
            </c:numRef>
          </c:val>
        </c:ser>
        <c:ser>
          <c:idx val="7"/>
          <c:order val="7"/>
          <c:tx>
            <c:strRef>
              <c:f>'EBL 3 sector '!$B$43</c:f>
              <c:strCache>
                <c:ptCount val="1"/>
                <c:pt idx="0">
                  <c:v>ROW</c:v>
                </c:pt>
              </c:strCache>
            </c:strRef>
          </c:tx>
          <c:cat>
            <c:strRef>
              <c:f>'EBL 3 sector '!$C$35:$E$35</c:f>
              <c:strCache>
                <c:ptCount val="3"/>
                <c:pt idx="0">
                  <c:v>Primary </c:v>
                </c:pt>
                <c:pt idx="1">
                  <c:v>Secondary</c:v>
                </c:pt>
                <c:pt idx="2">
                  <c:v>Services</c:v>
                </c:pt>
              </c:strCache>
            </c:strRef>
          </c:cat>
          <c:val>
            <c:numRef>
              <c:f>'EBL 3 sector '!$C$43:$E$43</c:f>
              <c:numCache>
                <c:formatCode>0%</c:formatCode>
                <c:ptCount val="3"/>
                <c:pt idx="0">
                  <c:v>0.41155228565081903</c:v>
                </c:pt>
                <c:pt idx="1">
                  <c:v>0.42338382769390215</c:v>
                </c:pt>
                <c:pt idx="2">
                  <c:v>0.40440263259203252</c:v>
                </c:pt>
              </c:numCache>
            </c:numRef>
          </c:val>
        </c:ser>
        <c:gapWidth val="75"/>
        <c:overlap val="100"/>
        <c:axId val="267349376"/>
        <c:axId val="268532352"/>
      </c:barChart>
      <c:catAx>
        <c:axId val="267349376"/>
        <c:scaling>
          <c:orientation val="minMax"/>
        </c:scaling>
        <c:axPos val="b"/>
        <c:numFmt formatCode="#,##0_);[Red]\(#,##0\)" sourceLinked="1"/>
        <c:majorTickMark val="none"/>
        <c:tickLblPos val="nextTo"/>
        <c:txPr>
          <a:bodyPr rot="-5400000" vert="horz"/>
          <a:lstStyle/>
          <a:p>
            <a:pPr>
              <a:defRPr lang="ja-JP"/>
            </a:pPr>
            <a:endParaRPr lang="en-US"/>
          </a:p>
        </c:txPr>
        <c:crossAx val="268532352"/>
        <c:crosses val="autoZero"/>
        <c:auto val="1"/>
        <c:lblAlgn val="ctr"/>
        <c:lblOffset val="100"/>
      </c:catAx>
      <c:valAx>
        <c:axId val="268532352"/>
        <c:scaling>
          <c:orientation val="minMax"/>
          <c:max val="1"/>
        </c:scaling>
        <c:axPos val="l"/>
        <c:majorGridlines/>
        <c:numFmt formatCode="0%" sourceLinked="1"/>
        <c:majorTickMark val="none"/>
        <c:tickLblPos val="nextTo"/>
        <c:spPr>
          <a:ln w="9525">
            <a:noFill/>
          </a:ln>
        </c:spPr>
        <c:txPr>
          <a:bodyPr rot="0" vert="horz"/>
          <a:lstStyle/>
          <a:p>
            <a:pPr>
              <a:defRPr lang="ja-JP"/>
            </a:pPr>
            <a:endParaRPr lang="en-US"/>
          </a:p>
        </c:txPr>
        <c:crossAx val="267349376"/>
        <c:crosses val="autoZero"/>
        <c:crossBetween val="between"/>
      </c:valAx>
    </c:plotArea>
    <c:legend>
      <c:legendPos val="b"/>
      <c:txPr>
        <a:bodyPr/>
        <a:lstStyle/>
        <a:p>
          <a:pPr>
            <a:defRPr lang="ja-JP"/>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style val="34"/>
  <c:clrMapOvr bg1="lt1" tx1="dk1" bg2="lt2" tx2="dk2" accent1="accent1" accent2="accent2" accent3="accent3" accent4="accent4" accent5="accent5" accent6="accent6" hlink="hlink" folHlink="folHlink"/>
  <c:chart>
    <c:title>
      <c:tx>
        <c:rich>
          <a:bodyPr/>
          <a:lstStyle/>
          <a:p>
            <a:pPr>
              <a:defRPr lang="ja-JP"/>
            </a:pPr>
            <a:r>
              <a:rPr lang="en-GB"/>
              <a:t>EBL 2011</a:t>
            </a:r>
          </a:p>
        </c:rich>
      </c:tx>
    </c:title>
    <c:plotArea>
      <c:layout/>
      <c:barChart>
        <c:barDir val="col"/>
        <c:grouping val="stacked"/>
        <c:ser>
          <c:idx val="0"/>
          <c:order val="0"/>
          <c:tx>
            <c:strRef>
              <c:f>'EBL 3 sector '!$I$36</c:f>
              <c:strCache>
                <c:ptCount val="1"/>
                <c:pt idx="0">
                  <c:v>CHN</c:v>
                </c:pt>
              </c:strCache>
            </c:strRef>
          </c:tx>
          <c:cat>
            <c:strRef>
              <c:f>'EBL 3 sector '!$J$35:$L$35</c:f>
              <c:strCache>
                <c:ptCount val="3"/>
                <c:pt idx="0">
                  <c:v>Primary </c:v>
                </c:pt>
                <c:pt idx="1">
                  <c:v>Secondary</c:v>
                </c:pt>
                <c:pt idx="2">
                  <c:v>Services</c:v>
                </c:pt>
              </c:strCache>
            </c:strRef>
          </c:cat>
          <c:val>
            <c:numRef>
              <c:f>'EBL 3 sector '!$J$36:$L$36</c:f>
              <c:numCache>
                <c:formatCode>0%</c:formatCode>
                <c:ptCount val="3"/>
                <c:pt idx="0">
                  <c:v>0.1518034875720366</c:v>
                </c:pt>
                <c:pt idx="1">
                  <c:v>0.14170674032556821</c:v>
                </c:pt>
                <c:pt idx="2">
                  <c:v>0.1601541548617032</c:v>
                </c:pt>
              </c:numCache>
            </c:numRef>
          </c:val>
        </c:ser>
        <c:ser>
          <c:idx val="1"/>
          <c:order val="1"/>
          <c:tx>
            <c:strRef>
              <c:f>'EBL 3 sector '!$I$37</c:f>
              <c:strCache>
                <c:ptCount val="1"/>
                <c:pt idx="0">
                  <c:v>DEU</c:v>
                </c:pt>
              </c:strCache>
            </c:strRef>
          </c:tx>
          <c:cat>
            <c:strRef>
              <c:f>'EBL 3 sector '!$J$35:$L$35</c:f>
              <c:strCache>
                <c:ptCount val="3"/>
                <c:pt idx="0">
                  <c:v>Primary </c:v>
                </c:pt>
                <c:pt idx="1">
                  <c:v>Secondary</c:v>
                </c:pt>
                <c:pt idx="2">
                  <c:v>Services</c:v>
                </c:pt>
              </c:strCache>
            </c:strRef>
          </c:cat>
          <c:val>
            <c:numRef>
              <c:f>'EBL 3 sector '!$J$37:$L$37</c:f>
              <c:numCache>
                <c:formatCode>0%</c:formatCode>
                <c:ptCount val="3"/>
                <c:pt idx="0">
                  <c:v>2.7227507862463619E-2</c:v>
                </c:pt>
                <c:pt idx="1">
                  <c:v>2.4240415425835212E-2</c:v>
                </c:pt>
                <c:pt idx="2">
                  <c:v>2.5954457204287937E-2</c:v>
                </c:pt>
              </c:numCache>
            </c:numRef>
          </c:val>
        </c:ser>
        <c:ser>
          <c:idx val="2"/>
          <c:order val="2"/>
          <c:tx>
            <c:strRef>
              <c:f>'EBL 3 sector '!$I$38</c:f>
              <c:strCache>
                <c:ptCount val="1"/>
                <c:pt idx="0">
                  <c:v>IND</c:v>
                </c:pt>
              </c:strCache>
            </c:strRef>
          </c:tx>
          <c:cat>
            <c:strRef>
              <c:f>'EBL 3 sector '!$J$35:$L$35</c:f>
              <c:strCache>
                <c:ptCount val="3"/>
                <c:pt idx="0">
                  <c:v>Primary </c:v>
                </c:pt>
                <c:pt idx="1">
                  <c:v>Secondary</c:v>
                </c:pt>
                <c:pt idx="2">
                  <c:v>Services</c:v>
                </c:pt>
              </c:strCache>
            </c:strRef>
          </c:cat>
          <c:val>
            <c:numRef>
              <c:f>'EBL 3 sector '!$J$38:$L$38</c:f>
              <c:numCache>
                <c:formatCode>0%</c:formatCode>
                <c:ptCount val="3"/>
                <c:pt idx="0">
                  <c:v>0</c:v>
                </c:pt>
                <c:pt idx="1">
                  <c:v>0</c:v>
                </c:pt>
                <c:pt idx="2">
                  <c:v>0</c:v>
                </c:pt>
              </c:numCache>
            </c:numRef>
          </c:val>
        </c:ser>
        <c:ser>
          <c:idx val="3"/>
          <c:order val="3"/>
          <c:tx>
            <c:strRef>
              <c:f>'EBL 3 sector '!$I$39</c:f>
              <c:strCache>
                <c:ptCount val="1"/>
                <c:pt idx="0">
                  <c:v>JAP</c:v>
                </c:pt>
              </c:strCache>
            </c:strRef>
          </c:tx>
          <c:cat>
            <c:strRef>
              <c:f>'EBL 3 sector '!$J$35:$L$35</c:f>
              <c:strCache>
                <c:ptCount val="3"/>
                <c:pt idx="0">
                  <c:v>Primary </c:v>
                </c:pt>
                <c:pt idx="1">
                  <c:v>Secondary</c:v>
                </c:pt>
                <c:pt idx="2">
                  <c:v>Services</c:v>
                </c:pt>
              </c:strCache>
            </c:strRef>
          </c:cat>
          <c:val>
            <c:numRef>
              <c:f>'EBL 3 sector '!$J$39:$L$39</c:f>
              <c:numCache>
                <c:formatCode>0%</c:formatCode>
                <c:ptCount val="3"/>
                <c:pt idx="0">
                  <c:v>2.2442875985001137E-2</c:v>
                </c:pt>
                <c:pt idx="1">
                  <c:v>2.0852868636725811E-2</c:v>
                </c:pt>
                <c:pt idx="2">
                  <c:v>2.2174133978274536E-2</c:v>
                </c:pt>
              </c:numCache>
            </c:numRef>
          </c:val>
        </c:ser>
        <c:ser>
          <c:idx val="4"/>
          <c:order val="4"/>
          <c:tx>
            <c:strRef>
              <c:f>'EBL 3 sector '!$I$40</c:f>
              <c:strCache>
                <c:ptCount val="1"/>
                <c:pt idx="0">
                  <c:v>KOR</c:v>
                </c:pt>
              </c:strCache>
            </c:strRef>
          </c:tx>
          <c:cat>
            <c:strRef>
              <c:f>'EBL 3 sector '!$J$35:$L$35</c:f>
              <c:strCache>
                <c:ptCount val="3"/>
                <c:pt idx="0">
                  <c:v>Primary </c:v>
                </c:pt>
                <c:pt idx="1">
                  <c:v>Secondary</c:v>
                </c:pt>
                <c:pt idx="2">
                  <c:v>Services</c:v>
                </c:pt>
              </c:strCache>
            </c:strRef>
          </c:cat>
          <c:val>
            <c:numRef>
              <c:f>'EBL 3 sector '!$J$40:$L$40</c:f>
              <c:numCache>
                <c:formatCode>0%</c:formatCode>
                <c:ptCount val="3"/>
                <c:pt idx="0">
                  <c:v>2.1182738175467411E-2</c:v>
                </c:pt>
                <c:pt idx="1">
                  <c:v>1.6636492246338331E-2</c:v>
                </c:pt>
                <c:pt idx="2">
                  <c:v>1.7956288629019525E-2</c:v>
                </c:pt>
              </c:numCache>
            </c:numRef>
          </c:val>
        </c:ser>
        <c:ser>
          <c:idx val="5"/>
          <c:order val="5"/>
          <c:tx>
            <c:strRef>
              <c:f>'EBL 3 sector '!$I$41</c:f>
              <c:strCache>
                <c:ptCount val="1"/>
                <c:pt idx="0">
                  <c:v>TWN</c:v>
                </c:pt>
              </c:strCache>
            </c:strRef>
          </c:tx>
          <c:cat>
            <c:strRef>
              <c:f>'EBL 3 sector '!$J$35:$L$35</c:f>
              <c:strCache>
                <c:ptCount val="3"/>
                <c:pt idx="0">
                  <c:v>Primary </c:v>
                </c:pt>
                <c:pt idx="1">
                  <c:v>Secondary</c:v>
                </c:pt>
                <c:pt idx="2">
                  <c:v>Services</c:v>
                </c:pt>
              </c:strCache>
            </c:strRef>
          </c:cat>
          <c:val>
            <c:numRef>
              <c:f>'EBL 3 sector '!$J$41:$L$41</c:f>
              <c:numCache>
                <c:formatCode>0%</c:formatCode>
                <c:ptCount val="3"/>
                <c:pt idx="0">
                  <c:v>9.033523720595368E-3</c:v>
                </c:pt>
                <c:pt idx="1">
                  <c:v>7.4259430305474994E-3</c:v>
                </c:pt>
                <c:pt idx="2">
                  <c:v>7.7148872654376538E-3</c:v>
                </c:pt>
              </c:numCache>
            </c:numRef>
          </c:val>
        </c:ser>
        <c:ser>
          <c:idx val="6"/>
          <c:order val="6"/>
          <c:tx>
            <c:strRef>
              <c:f>'EBL 3 sector '!$I$42</c:f>
              <c:strCache>
                <c:ptCount val="1"/>
                <c:pt idx="0">
                  <c:v>USA</c:v>
                </c:pt>
              </c:strCache>
            </c:strRef>
          </c:tx>
          <c:cat>
            <c:strRef>
              <c:f>'EBL 3 sector '!$J$35:$L$35</c:f>
              <c:strCache>
                <c:ptCount val="3"/>
                <c:pt idx="0">
                  <c:v>Primary </c:v>
                </c:pt>
                <c:pt idx="1">
                  <c:v>Secondary</c:v>
                </c:pt>
                <c:pt idx="2">
                  <c:v>Services</c:v>
                </c:pt>
              </c:strCache>
            </c:strRef>
          </c:cat>
          <c:val>
            <c:numRef>
              <c:f>'EBL 3 sector '!$J$42:$L$42</c:f>
              <c:numCache>
                <c:formatCode>0%</c:formatCode>
                <c:ptCount val="3"/>
                <c:pt idx="0">
                  <c:v>0.37223785858498293</c:v>
                </c:pt>
                <c:pt idx="1">
                  <c:v>0.37619436094936765</c:v>
                </c:pt>
                <c:pt idx="2">
                  <c:v>0.37153547341223808</c:v>
                </c:pt>
              </c:numCache>
            </c:numRef>
          </c:val>
        </c:ser>
        <c:ser>
          <c:idx val="7"/>
          <c:order val="7"/>
          <c:tx>
            <c:strRef>
              <c:f>'EBL 3 sector '!$I$43</c:f>
              <c:strCache>
                <c:ptCount val="1"/>
                <c:pt idx="0">
                  <c:v>ROW</c:v>
                </c:pt>
              </c:strCache>
            </c:strRef>
          </c:tx>
          <c:cat>
            <c:strRef>
              <c:f>'EBL 3 sector '!$J$35:$L$35</c:f>
              <c:strCache>
                <c:ptCount val="3"/>
                <c:pt idx="0">
                  <c:v>Primary </c:v>
                </c:pt>
                <c:pt idx="1">
                  <c:v>Secondary</c:v>
                </c:pt>
                <c:pt idx="2">
                  <c:v>Services</c:v>
                </c:pt>
              </c:strCache>
            </c:strRef>
          </c:cat>
          <c:val>
            <c:numRef>
              <c:f>'EBL 3 sector '!$J$43:$L$43</c:f>
              <c:numCache>
                <c:formatCode>0%</c:formatCode>
                <c:ptCount val="3"/>
                <c:pt idx="0">
                  <c:v>0.39607200809946946</c:v>
                </c:pt>
                <c:pt idx="1">
                  <c:v>0.41294317938563047</c:v>
                </c:pt>
                <c:pt idx="2">
                  <c:v>0.39451060464904936</c:v>
                </c:pt>
              </c:numCache>
            </c:numRef>
          </c:val>
        </c:ser>
        <c:gapWidth val="75"/>
        <c:overlap val="100"/>
        <c:axId val="190725120"/>
        <c:axId val="190735104"/>
      </c:barChart>
      <c:catAx>
        <c:axId val="190725120"/>
        <c:scaling>
          <c:orientation val="minMax"/>
        </c:scaling>
        <c:axPos val="b"/>
        <c:numFmt formatCode="#,##0_);[Red]\(#,##0\)" sourceLinked="1"/>
        <c:majorTickMark val="none"/>
        <c:tickLblPos val="nextTo"/>
        <c:txPr>
          <a:bodyPr rot="-5400000" vert="horz"/>
          <a:lstStyle/>
          <a:p>
            <a:pPr>
              <a:defRPr lang="ja-JP"/>
            </a:pPr>
            <a:endParaRPr lang="en-US"/>
          </a:p>
        </c:txPr>
        <c:crossAx val="190735104"/>
        <c:crosses val="autoZero"/>
        <c:auto val="1"/>
        <c:lblAlgn val="ctr"/>
        <c:lblOffset val="100"/>
      </c:catAx>
      <c:valAx>
        <c:axId val="190735104"/>
        <c:scaling>
          <c:orientation val="minMax"/>
          <c:max val="1"/>
        </c:scaling>
        <c:axPos val="l"/>
        <c:majorGridlines/>
        <c:numFmt formatCode="0%" sourceLinked="1"/>
        <c:majorTickMark val="none"/>
        <c:tickLblPos val="nextTo"/>
        <c:spPr>
          <a:ln w="9525">
            <a:noFill/>
          </a:ln>
        </c:spPr>
        <c:txPr>
          <a:bodyPr rot="0" vert="horz"/>
          <a:lstStyle/>
          <a:p>
            <a:pPr>
              <a:defRPr lang="ja-JP"/>
            </a:pPr>
            <a:endParaRPr lang="en-US"/>
          </a:p>
        </c:txPr>
        <c:crossAx val="190725120"/>
        <c:crosses val="autoZero"/>
        <c:crossBetween val="between"/>
      </c:valAx>
    </c:plotArea>
    <c:legend>
      <c:legendPos val="b"/>
      <c:txPr>
        <a:bodyPr/>
        <a:lstStyle/>
        <a:p>
          <a:pPr>
            <a:defRPr lang="ja-JP"/>
          </a:pPr>
          <a:endParaRPr lang="en-US"/>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style val="34"/>
  <c:clrMapOvr bg1="lt1" tx1="dk1" bg2="lt2" tx2="dk2" accent1="accent1" accent2="accent2" accent3="accent3" accent4="accent4" accent5="accent5" accent6="accent6" hlink="hlink" folHlink="folHlink"/>
  <c:chart>
    <c:autoTitleDeleted val="1"/>
    <c:plotArea>
      <c:layout/>
      <c:barChart>
        <c:barDir val="col"/>
        <c:grouping val="stacked"/>
        <c:ser>
          <c:idx val="0"/>
          <c:order val="0"/>
          <c:tx>
            <c:strRef>
              <c:f>'Network Industries'!$B$40</c:f>
              <c:strCache>
                <c:ptCount val="1"/>
                <c:pt idx="0">
                  <c:v>CHN</c:v>
                </c:pt>
              </c:strCache>
            </c:strRef>
          </c:tx>
          <c:cat>
            <c:strRef>
              <c:f>'Network Industries'!$C$39:$G$39</c:f>
              <c:strCache>
                <c:ptCount val="5"/>
                <c:pt idx="0">
                  <c:v>12.Basic and Fabricated Metal </c:v>
                </c:pt>
                <c:pt idx="1">
                  <c:v>13.Machinery, Nec</c:v>
                </c:pt>
                <c:pt idx="2">
                  <c:v>14.Electrical &amp; Optical Equipment</c:v>
                </c:pt>
                <c:pt idx="3">
                  <c:v>15.Transport Equipment</c:v>
                </c:pt>
                <c:pt idx="4">
                  <c:v>16.Manufacturing, Nec; Recycling</c:v>
                </c:pt>
              </c:strCache>
            </c:strRef>
          </c:cat>
          <c:val>
            <c:numRef>
              <c:f>'Network Industries'!$C$40:$G$40</c:f>
              <c:numCache>
                <c:formatCode>0%</c:formatCode>
                <c:ptCount val="5"/>
                <c:pt idx="0">
                  <c:v>1.7578400799530141E-2</c:v>
                </c:pt>
                <c:pt idx="1">
                  <c:v>1.9485433246235015E-2</c:v>
                </c:pt>
                <c:pt idx="2">
                  <c:v>2.5347034746839192E-2</c:v>
                </c:pt>
                <c:pt idx="3">
                  <c:v>2.2127424547706793E-2</c:v>
                </c:pt>
                <c:pt idx="4">
                  <c:v>2.0675886820436216E-2</c:v>
                </c:pt>
              </c:numCache>
            </c:numRef>
          </c:val>
        </c:ser>
        <c:ser>
          <c:idx val="1"/>
          <c:order val="1"/>
          <c:tx>
            <c:strRef>
              <c:f>'Network Industries'!$B$41</c:f>
              <c:strCache>
                <c:ptCount val="1"/>
                <c:pt idx="0">
                  <c:v>DEU</c:v>
                </c:pt>
              </c:strCache>
            </c:strRef>
          </c:tx>
          <c:cat>
            <c:strRef>
              <c:f>'Network Industries'!$C$39:$G$39</c:f>
              <c:strCache>
                <c:ptCount val="5"/>
                <c:pt idx="0">
                  <c:v>12.Basic and Fabricated Metal </c:v>
                </c:pt>
                <c:pt idx="1">
                  <c:v>13.Machinery, Nec</c:v>
                </c:pt>
                <c:pt idx="2">
                  <c:v>14.Electrical &amp; Optical Equipment</c:v>
                </c:pt>
                <c:pt idx="3">
                  <c:v>15.Transport Equipment</c:v>
                </c:pt>
                <c:pt idx="4">
                  <c:v>16.Manufacturing, Nec; Recycling</c:v>
                </c:pt>
              </c:strCache>
            </c:strRef>
          </c:cat>
          <c:val>
            <c:numRef>
              <c:f>'Network Industries'!$C$41:$G$41</c:f>
              <c:numCache>
                <c:formatCode>0%</c:formatCode>
                <c:ptCount val="5"/>
                <c:pt idx="0">
                  <c:v>5.6473686378621414E-2</c:v>
                </c:pt>
                <c:pt idx="1">
                  <c:v>7.7376654861501956E-2</c:v>
                </c:pt>
                <c:pt idx="2">
                  <c:v>6.6716950186736901E-2</c:v>
                </c:pt>
                <c:pt idx="3">
                  <c:v>6.6764494315530845E-2</c:v>
                </c:pt>
                <c:pt idx="4">
                  <c:v>5.9800336308503933E-2</c:v>
                </c:pt>
              </c:numCache>
            </c:numRef>
          </c:val>
        </c:ser>
        <c:ser>
          <c:idx val="2"/>
          <c:order val="2"/>
          <c:tx>
            <c:strRef>
              <c:f>'Network Industries'!$B$42</c:f>
              <c:strCache>
                <c:ptCount val="1"/>
                <c:pt idx="0">
                  <c:v>JPN</c:v>
                </c:pt>
              </c:strCache>
            </c:strRef>
          </c:tx>
          <c:cat>
            <c:strRef>
              <c:f>'Network Industries'!$C$39:$G$39</c:f>
              <c:strCache>
                <c:ptCount val="5"/>
                <c:pt idx="0">
                  <c:v>12.Basic and Fabricated Metal </c:v>
                </c:pt>
                <c:pt idx="1">
                  <c:v>13.Machinery, Nec</c:v>
                </c:pt>
                <c:pt idx="2">
                  <c:v>14.Electrical &amp; Optical Equipment</c:v>
                </c:pt>
                <c:pt idx="3">
                  <c:v>15.Transport Equipment</c:v>
                </c:pt>
                <c:pt idx="4">
                  <c:v>16.Manufacturing, Nec; Recycling</c:v>
                </c:pt>
              </c:strCache>
            </c:strRef>
          </c:cat>
          <c:val>
            <c:numRef>
              <c:f>'Network Industries'!$C$42:$G$42</c:f>
              <c:numCache>
                <c:formatCode>0%</c:formatCode>
                <c:ptCount val="5"/>
                <c:pt idx="0">
                  <c:v>6.3869584755384484E-2</c:v>
                </c:pt>
                <c:pt idx="1">
                  <c:v>8.2163800727866568E-2</c:v>
                </c:pt>
                <c:pt idx="2">
                  <c:v>7.1078355857784895E-2</c:v>
                </c:pt>
                <c:pt idx="3">
                  <c:v>9.7789808147833265E-2</c:v>
                </c:pt>
                <c:pt idx="4">
                  <c:v>6.2501607379962118E-2</c:v>
                </c:pt>
              </c:numCache>
            </c:numRef>
          </c:val>
        </c:ser>
        <c:ser>
          <c:idx val="3"/>
          <c:order val="3"/>
          <c:tx>
            <c:strRef>
              <c:f>'Network Industries'!$B$43</c:f>
              <c:strCache>
                <c:ptCount val="1"/>
                <c:pt idx="0">
                  <c:v>KOR</c:v>
                </c:pt>
              </c:strCache>
            </c:strRef>
          </c:tx>
          <c:cat>
            <c:strRef>
              <c:f>'Network Industries'!$C$39:$G$39</c:f>
              <c:strCache>
                <c:ptCount val="5"/>
                <c:pt idx="0">
                  <c:v>12.Basic and Fabricated Metal </c:v>
                </c:pt>
                <c:pt idx="1">
                  <c:v>13.Machinery, Nec</c:v>
                </c:pt>
                <c:pt idx="2">
                  <c:v>14.Electrical &amp; Optical Equipment</c:v>
                </c:pt>
                <c:pt idx="3">
                  <c:v>15.Transport Equipment</c:v>
                </c:pt>
                <c:pt idx="4">
                  <c:v>16.Manufacturing, Nec; Recycling</c:v>
                </c:pt>
              </c:strCache>
            </c:strRef>
          </c:cat>
          <c:val>
            <c:numRef>
              <c:f>'Network Industries'!$C$43:$G$43</c:f>
              <c:numCache>
                <c:formatCode>0%</c:formatCode>
                <c:ptCount val="5"/>
                <c:pt idx="0">
                  <c:v>1.7577127756741698E-2</c:v>
                </c:pt>
                <c:pt idx="1">
                  <c:v>1.8333166246435894E-2</c:v>
                </c:pt>
                <c:pt idx="2">
                  <c:v>2.3189378425198252E-2</c:v>
                </c:pt>
                <c:pt idx="3">
                  <c:v>2.1216426985859155E-2</c:v>
                </c:pt>
                <c:pt idx="4">
                  <c:v>2.1471365008609616E-2</c:v>
                </c:pt>
              </c:numCache>
            </c:numRef>
          </c:val>
        </c:ser>
        <c:ser>
          <c:idx val="4"/>
          <c:order val="4"/>
          <c:tx>
            <c:strRef>
              <c:f>'Network Industries'!$B$44</c:f>
              <c:strCache>
                <c:ptCount val="1"/>
                <c:pt idx="0">
                  <c:v>TWN</c:v>
                </c:pt>
              </c:strCache>
            </c:strRef>
          </c:tx>
          <c:cat>
            <c:strRef>
              <c:f>'Network Industries'!$C$39:$G$39</c:f>
              <c:strCache>
                <c:ptCount val="5"/>
                <c:pt idx="0">
                  <c:v>12.Basic and Fabricated Metal </c:v>
                </c:pt>
                <c:pt idx="1">
                  <c:v>13.Machinery, Nec</c:v>
                </c:pt>
                <c:pt idx="2">
                  <c:v>14.Electrical &amp; Optical Equipment</c:v>
                </c:pt>
                <c:pt idx="3">
                  <c:v>15.Transport Equipment</c:v>
                </c:pt>
                <c:pt idx="4">
                  <c:v>16.Manufacturing, Nec; Recycling</c:v>
                </c:pt>
              </c:strCache>
            </c:strRef>
          </c:cat>
          <c:val>
            <c:numRef>
              <c:f>'Network Industries'!$C$44:$G$44</c:f>
              <c:numCache>
                <c:formatCode>0%</c:formatCode>
                <c:ptCount val="5"/>
                <c:pt idx="0">
                  <c:v>5.3851717475642104E-3</c:v>
                </c:pt>
                <c:pt idx="1">
                  <c:v>7.2932660785157534E-3</c:v>
                </c:pt>
                <c:pt idx="2">
                  <c:v>1.2390745916221638E-2</c:v>
                </c:pt>
                <c:pt idx="3">
                  <c:v>7.3722813043584834E-3</c:v>
                </c:pt>
                <c:pt idx="4">
                  <c:v>7.1447738254961932E-3</c:v>
                </c:pt>
              </c:numCache>
            </c:numRef>
          </c:val>
        </c:ser>
        <c:ser>
          <c:idx val="5"/>
          <c:order val="5"/>
          <c:tx>
            <c:strRef>
              <c:f>'Network Industries'!$B$45</c:f>
              <c:strCache>
                <c:ptCount val="1"/>
                <c:pt idx="0">
                  <c:v>US</c:v>
                </c:pt>
              </c:strCache>
            </c:strRef>
          </c:tx>
          <c:cat>
            <c:strRef>
              <c:f>'Network Industries'!$C$39:$G$39</c:f>
              <c:strCache>
                <c:ptCount val="5"/>
                <c:pt idx="0">
                  <c:v>12.Basic and Fabricated Metal </c:v>
                </c:pt>
                <c:pt idx="1">
                  <c:v>13.Machinery, Nec</c:v>
                </c:pt>
                <c:pt idx="2">
                  <c:v>14.Electrical &amp; Optical Equipment</c:v>
                </c:pt>
                <c:pt idx="3">
                  <c:v>15.Transport Equipment</c:v>
                </c:pt>
                <c:pt idx="4">
                  <c:v>16.Manufacturing, Nec; Recycling</c:v>
                </c:pt>
              </c:strCache>
            </c:strRef>
          </c:cat>
          <c:val>
            <c:numRef>
              <c:f>'Network Industries'!$C$45:$G$45</c:f>
              <c:numCache>
                <c:formatCode>0%</c:formatCode>
                <c:ptCount val="5"/>
                <c:pt idx="0">
                  <c:v>0.39670462142682938</c:v>
                </c:pt>
                <c:pt idx="1">
                  <c:v>0.3916618373576411</c:v>
                </c:pt>
                <c:pt idx="2">
                  <c:v>0.39826274614329032</c:v>
                </c:pt>
                <c:pt idx="3">
                  <c:v>0.38336058975421483</c:v>
                </c:pt>
                <c:pt idx="4">
                  <c:v>0.39991810986904969</c:v>
                </c:pt>
              </c:numCache>
            </c:numRef>
          </c:val>
        </c:ser>
        <c:ser>
          <c:idx val="6"/>
          <c:order val="6"/>
          <c:tx>
            <c:strRef>
              <c:f>'Network Industries'!$B$46</c:f>
              <c:strCache>
                <c:ptCount val="1"/>
                <c:pt idx="0">
                  <c:v>ROW</c:v>
                </c:pt>
              </c:strCache>
            </c:strRef>
          </c:tx>
          <c:cat>
            <c:strRef>
              <c:f>'Network Industries'!$C$39:$G$39</c:f>
              <c:strCache>
                <c:ptCount val="5"/>
                <c:pt idx="0">
                  <c:v>12.Basic and Fabricated Metal </c:v>
                </c:pt>
                <c:pt idx="1">
                  <c:v>13.Machinery, Nec</c:v>
                </c:pt>
                <c:pt idx="2">
                  <c:v>14.Electrical &amp; Optical Equipment</c:v>
                </c:pt>
                <c:pt idx="3">
                  <c:v>15.Transport Equipment</c:v>
                </c:pt>
                <c:pt idx="4">
                  <c:v>16.Manufacturing, Nec; Recycling</c:v>
                </c:pt>
              </c:strCache>
            </c:strRef>
          </c:cat>
          <c:val>
            <c:numRef>
              <c:f>'Network Industries'!$C$46:$G$46</c:f>
              <c:numCache>
                <c:formatCode>0%</c:formatCode>
                <c:ptCount val="5"/>
                <c:pt idx="0">
                  <c:v>0.44241140713533078</c:v>
                </c:pt>
                <c:pt idx="1">
                  <c:v>0.4036858414818153</c:v>
                </c:pt>
                <c:pt idx="2">
                  <c:v>0.40301478872393082</c:v>
                </c:pt>
                <c:pt idx="3">
                  <c:v>0.40136897494452439</c:v>
                </c:pt>
                <c:pt idx="4">
                  <c:v>0.42848792078796727</c:v>
                </c:pt>
              </c:numCache>
            </c:numRef>
          </c:val>
        </c:ser>
        <c:overlap val="100"/>
        <c:axId val="190768256"/>
        <c:axId val="190769792"/>
      </c:barChart>
      <c:catAx>
        <c:axId val="190768256"/>
        <c:scaling>
          <c:orientation val="minMax"/>
        </c:scaling>
        <c:axPos val="b"/>
        <c:numFmt formatCode="#,##0_);[Red]\(#,##0\)" sourceLinked="1"/>
        <c:tickLblPos val="nextTo"/>
        <c:txPr>
          <a:bodyPr rot="-5400000" vert="horz"/>
          <a:lstStyle/>
          <a:p>
            <a:pPr>
              <a:defRPr lang="ja-JP"/>
            </a:pPr>
            <a:endParaRPr lang="en-US"/>
          </a:p>
        </c:txPr>
        <c:crossAx val="190769792"/>
        <c:crosses val="autoZero"/>
        <c:auto val="1"/>
        <c:lblAlgn val="ctr"/>
        <c:lblOffset val="100"/>
      </c:catAx>
      <c:valAx>
        <c:axId val="190769792"/>
        <c:scaling>
          <c:orientation val="minMax"/>
          <c:max val="1"/>
        </c:scaling>
        <c:axPos val="l"/>
        <c:majorGridlines/>
        <c:numFmt formatCode="0%" sourceLinked="1"/>
        <c:tickLblPos val="nextTo"/>
        <c:txPr>
          <a:bodyPr rot="0" vert="horz"/>
          <a:lstStyle/>
          <a:p>
            <a:pPr>
              <a:defRPr lang="ja-JP"/>
            </a:pPr>
            <a:endParaRPr lang="en-US"/>
          </a:p>
        </c:txPr>
        <c:crossAx val="190768256"/>
        <c:crosses val="autoZero"/>
        <c:crossBetween val="between"/>
      </c:valAx>
    </c:plotArea>
    <c:legend>
      <c:legendPos val="r"/>
      <c:txPr>
        <a:bodyPr/>
        <a:lstStyle/>
        <a:p>
          <a:pPr>
            <a:defRPr lang="ja-JP"/>
          </a:pPr>
          <a:endParaRPr lang="en-US"/>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style val="34"/>
  <c:chart>
    <c:autoTitleDeleted val="1"/>
    <c:plotArea>
      <c:layout/>
      <c:barChart>
        <c:barDir val="col"/>
        <c:grouping val="stacked"/>
        <c:ser>
          <c:idx val="0"/>
          <c:order val="0"/>
          <c:tx>
            <c:strRef>
              <c:f>Tables!$R$14</c:f>
              <c:strCache>
                <c:ptCount val="1"/>
                <c:pt idx="0">
                  <c:v>CHN</c:v>
                </c:pt>
              </c:strCache>
            </c:strRef>
          </c:tx>
          <c:cat>
            <c:strRef>
              <c:f>Tables!$S$13:$W$13</c:f>
              <c:strCache>
                <c:ptCount val="5"/>
                <c:pt idx="0">
                  <c:v>12.Basic and Fabricated Metal </c:v>
                </c:pt>
                <c:pt idx="1">
                  <c:v>13.Machinery, Nec</c:v>
                </c:pt>
                <c:pt idx="2">
                  <c:v>14.Electrical &amp; Optical Equipment</c:v>
                </c:pt>
                <c:pt idx="3">
                  <c:v>15.Transport Equipment</c:v>
                </c:pt>
                <c:pt idx="4">
                  <c:v>16.Manufacturing, Nec; Recycling</c:v>
                </c:pt>
              </c:strCache>
            </c:strRef>
          </c:cat>
          <c:val>
            <c:numRef>
              <c:f>Tables!$S$14:$W$14</c:f>
              <c:numCache>
                <c:formatCode>0%</c:formatCode>
                <c:ptCount val="5"/>
                <c:pt idx="0">
                  <c:v>8.8904170373521246E-2</c:v>
                </c:pt>
                <c:pt idx="1">
                  <c:v>0.12517992205390679</c:v>
                </c:pt>
                <c:pt idx="2">
                  <c:v>0.16616442869608669</c:v>
                </c:pt>
                <c:pt idx="3">
                  <c:v>0.15079074058886943</c:v>
                </c:pt>
                <c:pt idx="4">
                  <c:v>0.22388411012751538</c:v>
                </c:pt>
              </c:numCache>
            </c:numRef>
          </c:val>
        </c:ser>
        <c:ser>
          <c:idx val="1"/>
          <c:order val="1"/>
          <c:tx>
            <c:strRef>
              <c:f>Tables!$R$15</c:f>
              <c:strCache>
                <c:ptCount val="1"/>
                <c:pt idx="0">
                  <c:v>DEU</c:v>
                </c:pt>
              </c:strCache>
            </c:strRef>
          </c:tx>
          <c:cat>
            <c:strRef>
              <c:f>Tables!$S$13:$W$13</c:f>
              <c:strCache>
                <c:ptCount val="5"/>
                <c:pt idx="0">
                  <c:v>12.Basic and Fabricated Metal </c:v>
                </c:pt>
                <c:pt idx="1">
                  <c:v>13.Machinery, Nec</c:v>
                </c:pt>
                <c:pt idx="2">
                  <c:v>14.Electrical &amp; Optical Equipment</c:v>
                </c:pt>
                <c:pt idx="3">
                  <c:v>15.Transport Equipment</c:v>
                </c:pt>
                <c:pt idx="4">
                  <c:v>16.Manufacturing, Nec; Recycling</c:v>
                </c:pt>
              </c:strCache>
            </c:strRef>
          </c:cat>
          <c:val>
            <c:numRef>
              <c:f>Tables!$S$15:$W$15</c:f>
              <c:numCache>
                <c:formatCode>0%</c:formatCode>
                <c:ptCount val="5"/>
                <c:pt idx="0">
                  <c:v>2.6715687518268642E-2</c:v>
                </c:pt>
                <c:pt idx="1">
                  <c:v>3.1837914869200429E-2</c:v>
                </c:pt>
                <c:pt idx="2">
                  <c:v>3.1541424223855044E-2</c:v>
                </c:pt>
                <c:pt idx="3">
                  <c:v>3.4446821050834318E-2</c:v>
                </c:pt>
                <c:pt idx="4">
                  <c:v>2.3450793326859391E-2</c:v>
                </c:pt>
              </c:numCache>
            </c:numRef>
          </c:val>
        </c:ser>
        <c:ser>
          <c:idx val="2"/>
          <c:order val="2"/>
          <c:tx>
            <c:strRef>
              <c:f>Tables!$R$16</c:f>
              <c:strCache>
                <c:ptCount val="1"/>
                <c:pt idx="0">
                  <c:v>JPN</c:v>
                </c:pt>
              </c:strCache>
            </c:strRef>
          </c:tx>
          <c:cat>
            <c:strRef>
              <c:f>Tables!$S$13:$W$13</c:f>
              <c:strCache>
                <c:ptCount val="5"/>
                <c:pt idx="0">
                  <c:v>12.Basic and Fabricated Metal </c:v>
                </c:pt>
                <c:pt idx="1">
                  <c:v>13.Machinery, Nec</c:v>
                </c:pt>
                <c:pt idx="2">
                  <c:v>14.Electrical &amp; Optical Equipment</c:v>
                </c:pt>
                <c:pt idx="3">
                  <c:v>15.Transport Equipment</c:v>
                </c:pt>
                <c:pt idx="4">
                  <c:v>16.Manufacturing, Nec; Recycling</c:v>
                </c:pt>
              </c:strCache>
            </c:strRef>
          </c:cat>
          <c:val>
            <c:numRef>
              <c:f>Tables!$S$16:$W$16</c:f>
              <c:numCache>
                <c:formatCode>0%</c:formatCode>
                <c:ptCount val="5"/>
                <c:pt idx="0">
                  <c:v>3.0540005838875992E-2</c:v>
                </c:pt>
                <c:pt idx="1">
                  <c:v>2.846709351428155E-2</c:v>
                </c:pt>
                <c:pt idx="2">
                  <c:v>2.9076559441563392E-2</c:v>
                </c:pt>
                <c:pt idx="3">
                  <c:v>3.3270791596270756E-2</c:v>
                </c:pt>
                <c:pt idx="4">
                  <c:v>1.6885969793902465E-2</c:v>
                </c:pt>
              </c:numCache>
            </c:numRef>
          </c:val>
        </c:ser>
        <c:ser>
          <c:idx val="3"/>
          <c:order val="3"/>
          <c:tx>
            <c:strRef>
              <c:f>Tables!$R$17</c:f>
              <c:strCache>
                <c:ptCount val="1"/>
                <c:pt idx="0">
                  <c:v>KOR</c:v>
                </c:pt>
              </c:strCache>
            </c:strRef>
          </c:tx>
          <c:cat>
            <c:strRef>
              <c:f>Tables!$S$13:$W$13</c:f>
              <c:strCache>
                <c:ptCount val="5"/>
                <c:pt idx="0">
                  <c:v>12.Basic and Fabricated Metal </c:v>
                </c:pt>
                <c:pt idx="1">
                  <c:v>13.Machinery, Nec</c:v>
                </c:pt>
                <c:pt idx="2">
                  <c:v>14.Electrical &amp; Optical Equipment</c:v>
                </c:pt>
                <c:pt idx="3">
                  <c:v>15.Transport Equipment</c:v>
                </c:pt>
                <c:pt idx="4">
                  <c:v>16.Manufacturing, Nec; Recycling</c:v>
                </c:pt>
              </c:strCache>
            </c:strRef>
          </c:cat>
          <c:val>
            <c:numRef>
              <c:f>Tables!$S$17:$W$17</c:f>
              <c:numCache>
                <c:formatCode>0%</c:formatCode>
                <c:ptCount val="5"/>
                <c:pt idx="0">
                  <c:v>1.9795698125085862E-2</c:v>
                </c:pt>
                <c:pt idx="1">
                  <c:v>2.2521782162712146E-2</c:v>
                </c:pt>
                <c:pt idx="2">
                  <c:v>2.7823038953127092E-2</c:v>
                </c:pt>
                <c:pt idx="3">
                  <c:v>2.9892913055109691E-2</c:v>
                </c:pt>
                <c:pt idx="4">
                  <c:v>1.0467366575873749E-2</c:v>
                </c:pt>
              </c:numCache>
            </c:numRef>
          </c:val>
        </c:ser>
        <c:ser>
          <c:idx val="4"/>
          <c:order val="4"/>
          <c:tx>
            <c:strRef>
              <c:f>Tables!$R$18</c:f>
              <c:strCache>
                <c:ptCount val="1"/>
                <c:pt idx="0">
                  <c:v>TWN</c:v>
                </c:pt>
              </c:strCache>
            </c:strRef>
          </c:tx>
          <c:cat>
            <c:strRef>
              <c:f>Tables!$S$13:$W$13</c:f>
              <c:strCache>
                <c:ptCount val="5"/>
                <c:pt idx="0">
                  <c:v>12.Basic and Fabricated Metal </c:v>
                </c:pt>
                <c:pt idx="1">
                  <c:v>13.Machinery, Nec</c:v>
                </c:pt>
                <c:pt idx="2">
                  <c:v>14.Electrical &amp; Optical Equipment</c:v>
                </c:pt>
                <c:pt idx="3">
                  <c:v>15.Transport Equipment</c:v>
                </c:pt>
                <c:pt idx="4">
                  <c:v>16.Manufacturing, Nec; Recycling</c:v>
                </c:pt>
              </c:strCache>
            </c:strRef>
          </c:cat>
          <c:val>
            <c:numRef>
              <c:f>Tables!$S$18:$W$18</c:f>
              <c:numCache>
                <c:formatCode>0%</c:formatCode>
                <c:ptCount val="5"/>
                <c:pt idx="0">
                  <c:v>8.5598967931978728E-3</c:v>
                </c:pt>
                <c:pt idx="1">
                  <c:v>9.1442123920376581E-3</c:v>
                </c:pt>
                <c:pt idx="2">
                  <c:v>1.1357729537503665E-2</c:v>
                </c:pt>
                <c:pt idx="3">
                  <c:v>8.8218888051345007E-3</c:v>
                </c:pt>
                <c:pt idx="4">
                  <c:v>6.9873155713240324E-3</c:v>
                </c:pt>
              </c:numCache>
            </c:numRef>
          </c:val>
        </c:ser>
        <c:ser>
          <c:idx val="5"/>
          <c:order val="5"/>
          <c:tx>
            <c:strRef>
              <c:f>Tables!$R$19</c:f>
              <c:strCache>
                <c:ptCount val="1"/>
                <c:pt idx="0">
                  <c:v>US</c:v>
                </c:pt>
              </c:strCache>
            </c:strRef>
          </c:tx>
          <c:cat>
            <c:strRef>
              <c:f>Tables!$S$13:$W$13</c:f>
              <c:strCache>
                <c:ptCount val="5"/>
                <c:pt idx="0">
                  <c:v>12.Basic and Fabricated Metal </c:v>
                </c:pt>
                <c:pt idx="1">
                  <c:v>13.Machinery, Nec</c:v>
                </c:pt>
                <c:pt idx="2">
                  <c:v>14.Electrical &amp; Optical Equipment</c:v>
                </c:pt>
                <c:pt idx="3">
                  <c:v>15.Transport Equipment</c:v>
                </c:pt>
                <c:pt idx="4">
                  <c:v>16.Manufacturing, Nec; Recycling</c:v>
                </c:pt>
              </c:strCache>
            </c:strRef>
          </c:cat>
          <c:val>
            <c:numRef>
              <c:f>Tables!$S$19:$W$19</c:f>
              <c:numCache>
                <c:formatCode>0%</c:formatCode>
                <c:ptCount val="5"/>
                <c:pt idx="0">
                  <c:v>0.381951822993156</c:v>
                </c:pt>
                <c:pt idx="1">
                  <c:v>0.37173702644471779</c:v>
                </c:pt>
                <c:pt idx="2">
                  <c:v>0.34905815037746257</c:v>
                </c:pt>
                <c:pt idx="3">
                  <c:v>0.35721170596846308</c:v>
                </c:pt>
                <c:pt idx="4">
                  <c:v>0.36001943147721038</c:v>
                </c:pt>
              </c:numCache>
            </c:numRef>
          </c:val>
        </c:ser>
        <c:ser>
          <c:idx val="6"/>
          <c:order val="6"/>
          <c:tx>
            <c:strRef>
              <c:f>Tables!$R$20</c:f>
              <c:strCache>
                <c:ptCount val="1"/>
                <c:pt idx="0">
                  <c:v>ROW</c:v>
                </c:pt>
              </c:strCache>
            </c:strRef>
          </c:tx>
          <c:cat>
            <c:strRef>
              <c:f>Tables!$S$13:$W$13</c:f>
              <c:strCache>
                <c:ptCount val="5"/>
                <c:pt idx="0">
                  <c:v>12.Basic and Fabricated Metal </c:v>
                </c:pt>
                <c:pt idx="1">
                  <c:v>13.Machinery, Nec</c:v>
                </c:pt>
                <c:pt idx="2">
                  <c:v>14.Electrical &amp; Optical Equipment</c:v>
                </c:pt>
                <c:pt idx="3">
                  <c:v>15.Transport Equipment</c:v>
                </c:pt>
                <c:pt idx="4">
                  <c:v>16.Manufacturing, Nec; Recycling</c:v>
                </c:pt>
              </c:strCache>
            </c:strRef>
          </c:cat>
          <c:val>
            <c:numRef>
              <c:f>Tables!$S$20:$W$20</c:f>
              <c:numCache>
                <c:formatCode>0%</c:formatCode>
                <c:ptCount val="5"/>
                <c:pt idx="0">
                  <c:v>0.44353271835790031</c:v>
                </c:pt>
                <c:pt idx="1">
                  <c:v>0.41111204856314115</c:v>
                </c:pt>
                <c:pt idx="2">
                  <c:v>0.38497866877041875</c:v>
                </c:pt>
                <c:pt idx="3">
                  <c:v>0.38556513893532812</c:v>
                </c:pt>
                <c:pt idx="4">
                  <c:v>0.35830501312731688</c:v>
                </c:pt>
              </c:numCache>
            </c:numRef>
          </c:val>
        </c:ser>
        <c:overlap val="100"/>
        <c:axId val="190839424"/>
        <c:axId val="191316352"/>
      </c:barChart>
      <c:catAx>
        <c:axId val="190839424"/>
        <c:scaling>
          <c:orientation val="minMax"/>
        </c:scaling>
        <c:axPos val="b"/>
        <c:numFmt formatCode="#,##0_);[Red]\(#,##0\)" sourceLinked="1"/>
        <c:tickLblPos val="nextTo"/>
        <c:txPr>
          <a:bodyPr rot="-5400000" vert="horz"/>
          <a:lstStyle/>
          <a:p>
            <a:pPr>
              <a:defRPr lang="ja-JP"/>
            </a:pPr>
            <a:endParaRPr lang="en-US"/>
          </a:p>
        </c:txPr>
        <c:crossAx val="191316352"/>
        <c:crosses val="autoZero"/>
        <c:auto val="1"/>
        <c:lblAlgn val="ctr"/>
        <c:lblOffset val="100"/>
      </c:catAx>
      <c:valAx>
        <c:axId val="191316352"/>
        <c:scaling>
          <c:orientation val="minMax"/>
          <c:max val="1"/>
        </c:scaling>
        <c:axPos val="l"/>
        <c:majorGridlines/>
        <c:numFmt formatCode="0%" sourceLinked="1"/>
        <c:tickLblPos val="nextTo"/>
        <c:txPr>
          <a:bodyPr rot="0" vert="horz"/>
          <a:lstStyle/>
          <a:p>
            <a:pPr>
              <a:defRPr lang="ja-JP"/>
            </a:pPr>
            <a:endParaRPr lang="en-US"/>
          </a:p>
        </c:txPr>
        <c:crossAx val="190839424"/>
        <c:crosses val="autoZero"/>
        <c:crossBetween val="between"/>
      </c:valAx>
    </c:plotArea>
    <c:legend>
      <c:legendPos val="r"/>
      <c:txPr>
        <a:bodyPr/>
        <a:lstStyle/>
        <a:p>
          <a:pPr>
            <a:defRPr lang="ja-JP"/>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83452-C1FB-4DAE-B9D9-ACB3A6E1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5658</Words>
  <Characters>32252</Characters>
  <Application>Microsoft Office Word</Application>
  <DocSecurity>0</DocSecurity>
  <Lines>268</Lines>
  <Paragraphs>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37835</CharactersWithSpaces>
  <SharedDoc>false</SharedDoc>
  <HLinks>
    <vt:vector size="6" baseType="variant">
      <vt:variant>
        <vt:i4>3604545</vt:i4>
      </vt:variant>
      <vt:variant>
        <vt:i4>0</vt:i4>
      </vt:variant>
      <vt:variant>
        <vt:i4>0</vt:i4>
      </vt:variant>
      <vt:variant>
        <vt:i4>5</vt:i4>
      </vt:variant>
      <vt:variant>
        <vt:lpwstr>http://www.wiod.org/protected3/data/update_sep12/EXR_WIOD_Sep12.xlsx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 Thambi</dc:creator>
  <cp:lastModifiedBy>Simi Thambi</cp:lastModifiedBy>
  <cp:revision>2</cp:revision>
  <cp:lastPrinted>2015-01-13T05:10:00Z</cp:lastPrinted>
  <dcterms:created xsi:type="dcterms:W3CDTF">2015-05-15T09:38:00Z</dcterms:created>
  <dcterms:modified xsi:type="dcterms:W3CDTF">2015-05-15T09:38:00Z</dcterms:modified>
</cp:coreProperties>
</file>