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08E32" w14:textId="77777777" w:rsidR="00B34444" w:rsidRPr="00B34444" w:rsidRDefault="00B34444" w:rsidP="00B34444">
      <w:pPr>
        <w:spacing w:before="120" w:line="480" w:lineRule="auto"/>
        <w:rPr>
          <w:rFonts w:ascii="Times New Roman" w:hAnsi="Times New Roman" w:cs="Times New Roman"/>
          <w:b/>
          <w:sz w:val="32"/>
          <w:szCs w:val="32"/>
        </w:rPr>
      </w:pPr>
      <w:r w:rsidRPr="00B34444">
        <w:rPr>
          <w:rFonts w:ascii="Times New Roman" w:hAnsi="Times New Roman" w:cs="Times New Roman"/>
          <w:b/>
          <w:sz w:val="32"/>
          <w:szCs w:val="32"/>
        </w:rPr>
        <w:t>Improving expenditure profiles for port economic impact analysis through tariff data</w:t>
      </w:r>
    </w:p>
    <w:p w14:paraId="00BBE3F8" w14:textId="77777777" w:rsidR="00B34444" w:rsidRPr="00006887" w:rsidRDefault="00B34444" w:rsidP="00B34444">
      <w:pPr>
        <w:spacing w:after="0"/>
        <w:rPr>
          <w:rFonts w:ascii="Times New Roman" w:eastAsiaTheme="minorHAnsi" w:hAnsi="Times New Roman" w:cs="Times New Roman"/>
          <w:b/>
          <w:sz w:val="24"/>
          <w:szCs w:val="24"/>
          <w:lang w:eastAsia="en-US"/>
        </w:rPr>
      </w:pPr>
      <w:r w:rsidRPr="00006887">
        <w:rPr>
          <w:rFonts w:ascii="Times New Roman" w:eastAsiaTheme="minorHAnsi" w:hAnsi="Times New Roman" w:cs="Times New Roman"/>
          <w:b/>
          <w:sz w:val="24"/>
          <w:szCs w:val="24"/>
          <w:lang w:eastAsia="en-US"/>
        </w:rPr>
        <w:t>Wen-</w:t>
      </w:r>
      <w:proofErr w:type="spellStart"/>
      <w:r w:rsidRPr="00006887">
        <w:rPr>
          <w:rFonts w:ascii="Times New Roman" w:eastAsiaTheme="minorHAnsi" w:hAnsi="Times New Roman" w:cs="Times New Roman"/>
          <w:b/>
          <w:sz w:val="24"/>
          <w:szCs w:val="24"/>
          <w:lang w:eastAsia="en-US"/>
        </w:rPr>
        <w:t>Huei</w:t>
      </w:r>
      <w:proofErr w:type="spellEnd"/>
      <w:r w:rsidRPr="00006887">
        <w:rPr>
          <w:rFonts w:ascii="Times New Roman" w:eastAsiaTheme="minorHAnsi" w:hAnsi="Times New Roman" w:cs="Times New Roman"/>
          <w:b/>
          <w:sz w:val="24"/>
          <w:szCs w:val="24"/>
          <w:lang w:eastAsia="en-US"/>
        </w:rPr>
        <w:t xml:space="preserve"> Chang*</w:t>
      </w:r>
    </w:p>
    <w:p w14:paraId="43253F5D" w14:textId="77777777" w:rsidR="00B34444" w:rsidRPr="00006887" w:rsidRDefault="00B34444" w:rsidP="00B34444">
      <w:pPr>
        <w:spacing w:after="0"/>
        <w:rPr>
          <w:rFonts w:ascii="Times New Roman" w:eastAsiaTheme="minorHAnsi" w:hAnsi="Times New Roman" w:cs="Times New Roman"/>
          <w:b/>
          <w:sz w:val="24"/>
          <w:szCs w:val="24"/>
          <w:lang w:eastAsia="en-US"/>
        </w:rPr>
      </w:pPr>
      <w:proofErr w:type="spellStart"/>
      <w:r w:rsidRPr="00006887">
        <w:rPr>
          <w:rFonts w:ascii="Times New Roman" w:eastAsiaTheme="minorHAnsi" w:hAnsi="Times New Roman" w:cs="Times New Roman"/>
          <w:b/>
          <w:sz w:val="24"/>
          <w:szCs w:val="24"/>
          <w:lang w:eastAsia="en-US"/>
        </w:rPr>
        <w:t>Yue</w:t>
      </w:r>
      <w:proofErr w:type="spellEnd"/>
      <w:r w:rsidRPr="00006887">
        <w:rPr>
          <w:rFonts w:ascii="Times New Roman" w:eastAsiaTheme="minorHAnsi" w:hAnsi="Times New Roman" w:cs="Times New Roman"/>
          <w:b/>
          <w:sz w:val="24"/>
          <w:szCs w:val="24"/>
          <w:lang w:eastAsia="en-US"/>
        </w:rPr>
        <w:t xml:space="preserve"> Cui**</w:t>
      </w:r>
    </w:p>
    <w:p w14:paraId="06FCBB51" w14:textId="77777777" w:rsidR="00B34444" w:rsidRPr="00006887" w:rsidRDefault="00B34444" w:rsidP="00B34444">
      <w:pPr>
        <w:spacing w:after="0"/>
        <w:rPr>
          <w:rFonts w:ascii="Times New Roman" w:eastAsiaTheme="minorHAnsi" w:hAnsi="Times New Roman" w:cs="Times New Roman"/>
          <w:b/>
          <w:sz w:val="24"/>
          <w:szCs w:val="24"/>
          <w:lang w:eastAsia="en-US"/>
        </w:rPr>
      </w:pPr>
      <w:r w:rsidRPr="00006887">
        <w:rPr>
          <w:rFonts w:ascii="Times New Roman" w:eastAsiaTheme="minorHAnsi" w:hAnsi="Times New Roman" w:cs="Times New Roman"/>
          <w:b/>
          <w:sz w:val="24"/>
          <w:szCs w:val="24"/>
          <w:lang w:eastAsia="en-US"/>
        </w:rPr>
        <w:t>Ed Mahoney**</w:t>
      </w:r>
    </w:p>
    <w:p w14:paraId="28AAB9EA" w14:textId="77777777" w:rsidR="00B34444" w:rsidRPr="00006887" w:rsidRDefault="00B34444" w:rsidP="00B34444">
      <w:pPr>
        <w:spacing w:after="0" w:line="240" w:lineRule="auto"/>
        <w:rPr>
          <w:rFonts w:ascii="Times New Roman" w:eastAsiaTheme="minorHAnsi" w:hAnsi="Times New Roman" w:cs="Times New Roman"/>
          <w:i/>
          <w:sz w:val="24"/>
          <w:szCs w:val="24"/>
          <w:lang w:eastAsia="en-US"/>
        </w:rPr>
      </w:pPr>
      <w:r w:rsidRPr="00006887">
        <w:rPr>
          <w:rFonts w:ascii="Times New Roman" w:eastAsiaTheme="minorHAnsi" w:hAnsi="Times New Roman" w:cs="Times New Roman"/>
          <w:i/>
          <w:sz w:val="24"/>
          <w:szCs w:val="24"/>
          <w:lang w:eastAsia="en-US"/>
        </w:rPr>
        <w:t>* US Army Corp of Engineers: Institute for Water Resources</w:t>
      </w:r>
    </w:p>
    <w:p w14:paraId="38AB1548" w14:textId="77777777" w:rsidR="00B34444" w:rsidRPr="00006887" w:rsidRDefault="00B34444" w:rsidP="00B34444">
      <w:pPr>
        <w:spacing w:after="0" w:line="240" w:lineRule="auto"/>
        <w:rPr>
          <w:rFonts w:ascii="Times New Roman" w:eastAsiaTheme="minorHAnsi" w:hAnsi="Times New Roman" w:cs="Times New Roman"/>
          <w:i/>
          <w:sz w:val="24"/>
          <w:szCs w:val="24"/>
          <w:lang w:eastAsia="en-US"/>
        </w:rPr>
      </w:pPr>
      <w:r w:rsidRPr="00006887">
        <w:rPr>
          <w:rFonts w:ascii="Times New Roman" w:eastAsiaTheme="minorHAnsi" w:hAnsi="Times New Roman" w:cs="Times New Roman"/>
          <w:i/>
          <w:sz w:val="24"/>
          <w:szCs w:val="24"/>
          <w:lang w:eastAsia="en-US"/>
        </w:rPr>
        <w:t>** Michigan State University</w:t>
      </w:r>
    </w:p>
    <w:p w14:paraId="165C4BBE" w14:textId="77777777" w:rsidR="00B34444" w:rsidRPr="00006887" w:rsidRDefault="00B34444" w:rsidP="00B34444">
      <w:pPr>
        <w:spacing w:before="120" w:line="480" w:lineRule="auto"/>
        <w:rPr>
          <w:rFonts w:ascii="Times New Roman" w:hAnsi="Times New Roman" w:cs="Times New Roman"/>
          <w:b/>
          <w:sz w:val="24"/>
          <w:szCs w:val="24"/>
        </w:rPr>
      </w:pPr>
    </w:p>
    <w:p w14:paraId="6DD270AB" w14:textId="77777777" w:rsidR="00B34444" w:rsidRPr="00006887" w:rsidRDefault="00B34444" w:rsidP="00B34444">
      <w:pPr>
        <w:spacing w:before="120" w:line="480" w:lineRule="auto"/>
        <w:rPr>
          <w:rFonts w:ascii="Times New Roman" w:hAnsi="Times New Roman" w:cs="Times New Roman"/>
          <w:b/>
          <w:sz w:val="24"/>
          <w:szCs w:val="24"/>
        </w:rPr>
      </w:pPr>
      <w:r w:rsidRPr="00006887">
        <w:rPr>
          <w:rFonts w:ascii="Times New Roman" w:hAnsi="Times New Roman" w:cs="Times New Roman"/>
          <w:b/>
          <w:sz w:val="24"/>
          <w:szCs w:val="24"/>
        </w:rPr>
        <w:t>Keyword: port, economic impacts, cargo movement, tariff</w:t>
      </w:r>
    </w:p>
    <w:p w14:paraId="3D393640" w14:textId="77777777" w:rsidR="00B34444" w:rsidRPr="00B34444" w:rsidRDefault="00B34444" w:rsidP="00B34444">
      <w:pPr>
        <w:spacing w:line="480" w:lineRule="auto"/>
        <w:rPr>
          <w:rFonts w:ascii="Times New Roman" w:hAnsi="Times New Roman" w:cs="Times New Roman"/>
          <w:b/>
          <w:sz w:val="32"/>
          <w:szCs w:val="32"/>
        </w:rPr>
      </w:pPr>
      <w:r w:rsidRPr="00B34444">
        <w:rPr>
          <w:rFonts w:ascii="Times New Roman" w:hAnsi="Times New Roman" w:cs="Times New Roman"/>
          <w:b/>
          <w:sz w:val="32"/>
          <w:szCs w:val="32"/>
        </w:rPr>
        <w:t>Abstract</w:t>
      </w:r>
    </w:p>
    <w:p w14:paraId="27F7D341" w14:textId="498A8FE7" w:rsidR="00B34444" w:rsidRDefault="00B34444" w:rsidP="003579D4">
      <w:pPr>
        <w:spacing w:line="480" w:lineRule="auto"/>
        <w:ind w:firstLine="720"/>
        <w:rPr>
          <w:rFonts w:ascii="Times New Roman" w:hAnsi="Times New Roman" w:cs="Times New Roman"/>
          <w:sz w:val="24"/>
          <w:szCs w:val="24"/>
        </w:rPr>
      </w:pPr>
      <w:r w:rsidRPr="00006887">
        <w:rPr>
          <w:rFonts w:ascii="Times New Roman" w:hAnsi="Times New Roman" w:cs="Times New Roman"/>
          <w:sz w:val="24"/>
          <w:szCs w:val="24"/>
        </w:rPr>
        <w:t>Navigation is one of the US Corps of Engineers’ (</w:t>
      </w:r>
      <w:r>
        <w:rPr>
          <w:rFonts w:ascii="Times New Roman" w:hAnsi="Times New Roman" w:cs="Times New Roman"/>
          <w:sz w:val="24"/>
          <w:szCs w:val="24"/>
        </w:rPr>
        <w:t>USACE</w:t>
      </w:r>
      <w:r w:rsidRPr="00006887">
        <w:rPr>
          <w:rFonts w:ascii="Times New Roman" w:hAnsi="Times New Roman" w:cs="Times New Roman"/>
          <w:sz w:val="24"/>
          <w:szCs w:val="24"/>
        </w:rPr>
        <w:t xml:space="preserve">) major missions. </w:t>
      </w:r>
      <w:r>
        <w:rPr>
          <w:rFonts w:ascii="Times New Roman" w:hAnsi="Times New Roman" w:cs="Times New Roman"/>
          <w:sz w:val="24"/>
          <w:szCs w:val="24"/>
        </w:rPr>
        <w:t>The</w:t>
      </w:r>
      <w:r w:rsidRPr="00006887">
        <w:rPr>
          <w:rFonts w:ascii="Times New Roman" w:hAnsi="Times New Roman" w:cs="Times New Roman"/>
          <w:sz w:val="24"/>
          <w:szCs w:val="24"/>
        </w:rPr>
        <w:t xml:space="preserve"> USACE’s</w:t>
      </w:r>
      <w:r w:rsidRPr="00006887">
        <w:rPr>
          <w:rFonts w:ascii="Times New Roman" w:hAnsi="Times New Roman" w:cs="Times New Roman"/>
          <w:sz w:val="24"/>
          <w:szCs w:val="24"/>
          <w:lang w:eastAsia="en-US"/>
        </w:rPr>
        <w:t xml:space="preserve"> Institute for Water Resources (IWR) </w:t>
      </w:r>
      <w:r>
        <w:rPr>
          <w:rFonts w:ascii="Times New Roman" w:hAnsi="Times New Roman" w:cs="Times New Roman"/>
          <w:sz w:val="24"/>
          <w:szCs w:val="24"/>
          <w:lang w:eastAsia="en-US"/>
        </w:rPr>
        <w:t xml:space="preserve">has </w:t>
      </w:r>
      <w:r w:rsidRPr="00006887">
        <w:rPr>
          <w:rFonts w:ascii="Times New Roman" w:hAnsi="Times New Roman" w:cs="Times New Roman"/>
          <w:sz w:val="24"/>
          <w:szCs w:val="24"/>
          <w:lang w:eastAsia="en-US"/>
        </w:rPr>
        <w:t>developed an economic impact analysis tool, called Regional Economic System (RECONS)</w:t>
      </w:r>
      <w:r>
        <w:rPr>
          <w:rFonts w:ascii="Times New Roman" w:hAnsi="Times New Roman" w:cs="Times New Roman"/>
          <w:sz w:val="24"/>
          <w:szCs w:val="24"/>
          <w:lang w:eastAsia="en-US"/>
        </w:rPr>
        <w:t>, to estimate</w:t>
      </w:r>
      <w:r w:rsidRPr="00006887">
        <w:rPr>
          <w:rFonts w:ascii="Times New Roman" w:hAnsi="Times New Roman" w:cs="Times New Roman"/>
          <w:sz w:val="24"/>
          <w:szCs w:val="24"/>
          <w:lang w:eastAsia="en-US"/>
        </w:rPr>
        <w:t xml:space="preserve"> job creation and retention and other economic measures such as value added, income, and sales for various USACE related activities, </w:t>
      </w:r>
      <w:r>
        <w:rPr>
          <w:rFonts w:ascii="Times New Roman" w:hAnsi="Times New Roman" w:cs="Times New Roman"/>
          <w:sz w:val="24"/>
          <w:szCs w:val="24"/>
          <w:lang w:eastAsia="en-US"/>
        </w:rPr>
        <w:t>including Crops’</w:t>
      </w:r>
      <w:r w:rsidRPr="00006887">
        <w:rPr>
          <w:rFonts w:ascii="Times New Roman" w:hAnsi="Times New Roman" w:cs="Times New Roman"/>
          <w:sz w:val="24"/>
          <w:szCs w:val="24"/>
          <w:lang w:eastAsia="en-US"/>
        </w:rPr>
        <w:t xml:space="preserve"> navigation</w:t>
      </w:r>
      <w:r>
        <w:rPr>
          <w:rFonts w:ascii="Times New Roman" w:hAnsi="Times New Roman" w:cs="Times New Roman"/>
          <w:sz w:val="24"/>
          <w:szCs w:val="24"/>
          <w:lang w:eastAsia="en-US"/>
        </w:rPr>
        <w:t xml:space="preserve"> program</w:t>
      </w:r>
      <w:r w:rsidRPr="00006887">
        <w:rPr>
          <w:rFonts w:ascii="Times New Roman" w:hAnsi="Times New Roman" w:cs="Times New Roman"/>
          <w:sz w:val="24"/>
          <w:szCs w:val="24"/>
          <w:lang w:eastAsia="en-US"/>
        </w:rPr>
        <w:t xml:space="preserve">. </w:t>
      </w:r>
      <w:r w:rsidR="003579D4">
        <w:rPr>
          <w:rFonts w:ascii="Times New Roman" w:hAnsi="Times New Roman" w:cs="Times New Roman"/>
          <w:sz w:val="24"/>
          <w:szCs w:val="24"/>
          <w:lang w:eastAsia="en-US"/>
        </w:rPr>
        <w:t xml:space="preserve">As a new component of RECONS, </w:t>
      </w:r>
      <w:r w:rsidR="003579D4">
        <w:rPr>
          <w:rFonts w:ascii="Times New Roman" w:hAnsi="Times New Roman" w:cs="Times New Roman"/>
          <w:sz w:val="24"/>
          <w:szCs w:val="24"/>
        </w:rPr>
        <w:t>t</w:t>
      </w:r>
      <w:r>
        <w:rPr>
          <w:rFonts w:ascii="Times New Roman" w:hAnsi="Times New Roman" w:cs="Times New Roman"/>
          <w:sz w:val="24"/>
          <w:szCs w:val="24"/>
        </w:rPr>
        <w:t xml:space="preserve">his study will aim to </w:t>
      </w:r>
      <w:r w:rsidRPr="00006887">
        <w:rPr>
          <w:rFonts w:ascii="Times New Roman" w:hAnsi="Times New Roman" w:cs="Times New Roman"/>
          <w:sz w:val="24"/>
          <w:szCs w:val="24"/>
        </w:rPr>
        <w:t xml:space="preserve">1) </w:t>
      </w:r>
      <w:r>
        <w:rPr>
          <w:rFonts w:ascii="Times New Roman" w:hAnsi="Times New Roman" w:cs="Times New Roman"/>
          <w:sz w:val="24"/>
          <w:szCs w:val="24"/>
        </w:rPr>
        <w:t>d</w:t>
      </w:r>
      <w:r w:rsidRPr="00006887">
        <w:rPr>
          <w:rFonts w:ascii="Times New Roman" w:hAnsi="Times New Roman" w:cs="Times New Roman"/>
          <w:sz w:val="24"/>
          <w:szCs w:val="24"/>
        </w:rPr>
        <w:t xml:space="preserve">efine the categories of port industry revenues </w:t>
      </w:r>
      <w:r>
        <w:rPr>
          <w:rFonts w:ascii="Times New Roman" w:hAnsi="Times New Roman" w:cs="Times New Roman"/>
          <w:sz w:val="24"/>
          <w:szCs w:val="24"/>
        </w:rPr>
        <w:t>that</w:t>
      </w:r>
      <w:r w:rsidRPr="00006887">
        <w:rPr>
          <w:rFonts w:ascii="Times New Roman" w:hAnsi="Times New Roman" w:cs="Times New Roman"/>
          <w:sz w:val="24"/>
          <w:szCs w:val="24"/>
        </w:rPr>
        <w:t xml:space="preserve"> directly supporting the movement of good</w:t>
      </w:r>
      <w:r>
        <w:rPr>
          <w:rFonts w:ascii="Times New Roman" w:hAnsi="Times New Roman" w:cs="Times New Roman"/>
          <w:sz w:val="24"/>
          <w:szCs w:val="24"/>
        </w:rPr>
        <w:t>s</w:t>
      </w:r>
      <w:r w:rsidRPr="00006887">
        <w:rPr>
          <w:rFonts w:ascii="Times New Roman" w:hAnsi="Times New Roman" w:cs="Times New Roman"/>
          <w:sz w:val="24"/>
          <w:szCs w:val="24"/>
        </w:rPr>
        <w:t xml:space="preserve"> through the ports</w:t>
      </w:r>
      <w:r>
        <w:rPr>
          <w:rFonts w:ascii="Times New Roman" w:hAnsi="Times New Roman" w:cs="Times New Roman"/>
          <w:sz w:val="24"/>
          <w:szCs w:val="24"/>
        </w:rPr>
        <w:t>,</w:t>
      </w:r>
      <w:r w:rsidRPr="00006887">
        <w:rPr>
          <w:rFonts w:ascii="Times New Roman" w:hAnsi="Times New Roman" w:cs="Times New Roman"/>
          <w:sz w:val="24"/>
          <w:szCs w:val="24"/>
        </w:rPr>
        <w:t xml:space="preserve"> and identify the expenditures on services </w:t>
      </w:r>
      <w:r>
        <w:rPr>
          <w:rFonts w:ascii="Times New Roman" w:hAnsi="Times New Roman" w:cs="Times New Roman"/>
          <w:sz w:val="24"/>
          <w:szCs w:val="24"/>
        </w:rPr>
        <w:t xml:space="preserve">that are </w:t>
      </w:r>
      <w:r w:rsidRPr="00006887">
        <w:rPr>
          <w:rFonts w:ascii="Times New Roman" w:hAnsi="Times New Roman" w:cs="Times New Roman"/>
          <w:sz w:val="24"/>
          <w:szCs w:val="24"/>
        </w:rPr>
        <w:t>essential to moving cargo through the port system.</w:t>
      </w:r>
      <w:r>
        <w:rPr>
          <w:rFonts w:ascii="Times New Roman" w:hAnsi="Times New Roman" w:cs="Times New Roman"/>
          <w:sz w:val="24"/>
          <w:szCs w:val="24"/>
        </w:rPr>
        <w:t xml:space="preserve"> 2)</w:t>
      </w:r>
      <w:r w:rsidRPr="00006887">
        <w:rPr>
          <w:rFonts w:ascii="Times New Roman" w:hAnsi="Times New Roman" w:cs="Times New Roman"/>
          <w:sz w:val="24"/>
          <w:szCs w:val="24"/>
        </w:rPr>
        <w:t xml:space="preserve"> </w:t>
      </w:r>
      <w:proofErr w:type="gramStart"/>
      <w:r w:rsidRPr="00006887">
        <w:rPr>
          <w:rFonts w:ascii="Times New Roman" w:hAnsi="Times New Roman" w:cs="Times New Roman"/>
          <w:sz w:val="24"/>
          <w:szCs w:val="24"/>
        </w:rPr>
        <w:t>develop</w:t>
      </w:r>
      <w:proofErr w:type="gramEnd"/>
      <w:r w:rsidRPr="00006887">
        <w:rPr>
          <w:rFonts w:ascii="Times New Roman" w:hAnsi="Times New Roman" w:cs="Times New Roman"/>
          <w:sz w:val="24"/>
          <w:szCs w:val="24"/>
        </w:rPr>
        <w:t xml:space="preserve"> convert factors to translate port charges to per c</w:t>
      </w:r>
      <w:r>
        <w:rPr>
          <w:rFonts w:ascii="Times New Roman" w:hAnsi="Times New Roman" w:cs="Times New Roman"/>
          <w:sz w:val="24"/>
          <w:szCs w:val="24"/>
        </w:rPr>
        <w:t>ommodity-cargo type-unit format</w:t>
      </w:r>
      <w:r w:rsidRPr="00006887">
        <w:rPr>
          <w:rFonts w:ascii="Times New Roman" w:hAnsi="Times New Roman" w:cs="Times New Roman"/>
          <w:sz w:val="24"/>
          <w:szCs w:val="24"/>
        </w:rPr>
        <w:t xml:space="preserve"> and build expenditure profile base</w:t>
      </w:r>
      <w:r>
        <w:rPr>
          <w:rFonts w:ascii="Times New Roman" w:hAnsi="Times New Roman" w:cs="Times New Roman"/>
          <w:sz w:val="24"/>
          <w:szCs w:val="24"/>
        </w:rPr>
        <w:t xml:space="preserve">d on the standard port charges, and </w:t>
      </w:r>
      <w:r w:rsidRPr="00006887">
        <w:rPr>
          <w:rFonts w:ascii="Times New Roman" w:hAnsi="Times New Roman" w:cs="Times New Roman"/>
          <w:sz w:val="24"/>
          <w:szCs w:val="24"/>
        </w:rPr>
        <w:t>3) develop a model to simulate the economic impacts based on the changes of cargo flows through the ports</w:t>
      </w:r>
      <w:r>
        <w:rPr>
          <w:rFonts w:ascii="Times New Roman" w:hAnsi="Times New Roman" w:cs="Times New Roman"/>
          <w:sz w:val="24"/>
          <w:szCs w:val="24"/>
        </w:rPr>
        <w:t>.</w:t>
      </w:r>
    </w:p>
    <w:p w14:paraId="697029C5" w14:textId="77777777" w:rsidR="00B34444" w:rsidRDefault="00B34444">
      <w:pPr>
        <w:rPr>
          <w:rFonts w:ascii="Times New Roman" w:hAnsi="Times New Roman" w:cs="Times New Roman"/>
          <w:sz w:val="24"/>
          <w:szCs w:val="24"/>
        </w:rPr>
      </w:pPr>
      <w:r>
        <w:rPr>
          <w:rFonts w:ascii="Times New Roman" w:hAnsi="Times New Roman" w:cs="Times New Roman"/>
          <w:sz w:val="24"/>
          <w:szCs w:val="24"/>
        </w:rPr>
        <w:br w:type="page"/>
      </w:r>
    </w:p>
    <w:p w14:paraId="0EFF5D82" w14:textId="77777777" w:rsidR="004371AC" w:rsidRPr="004371AC" w:rsidRDefault="004371AC" w:rsidP="004371AC">
      <w:pPr>
        <w:spacing w:line="480" w:lineRule="auto"/>
        <w:rPr>
          <w:rFonts w:ascii="Times New Roman" w:hAnsi="Times New Roman" w:cs="Times New Roman"/>
          <w:sz w:val="24"/>
          <w:szCs w:val="24"/>
        </w:rPr>
      </w:pPr>
    </w:p>
    <w:p w14:paraId="75B31020" w14:textId="77777777" w:rsidR="004371AC" w:rsidRPr="004371AC" w:rsidRDefault="004371AC" w:rsidP="004371AC">
      <w:pPr>
        <w:spacing w:line="480" w:lineRule="auto"/>
        <w:rPr>
          <w:rFonts w:ascii="Times New Roman" w:hAnsi="Times New Roman" w:cs="Times New Roman"/>
          <w:sz w:val="24"/>
          <w:szCs w:val="24"/>
        </w:rPr>
      </w:pPr>
      <w:r>
        <w:rPr>
          <w:rFonts w:ascii="Times New Roman" w:hAnsi="Times New Roman" w:cs="Times New Roman"/>
          <w:b/>
          <w:sz w:val="32"/>
          <w:szCs w:val="32"/>
        </w:rPr>
        <w:t>In</w:t>
      </w:r>
      <w:r w:rsidRPr="004371AC">
        <w:rPr>
          <w:rFonts w:ascii="Times New Roman" w:hAnsi="Times New Roman" w:cs="Times New Roman"/>
          <w:b/>
          <w:sz w:val="32"/>
          <w:szCs w:val="32"/>
        </w:rPr>
        <w:t>troduction</w:t>
      </w:r>
    </w:p>
    <w:p w14:paraId="2BA897F9" w14:textId="77777777" w:rsidR="003579D4" w:rsidRPr="00006887" w:rsidRDefault="003579D4" w:rsidP="003579D4">
      <w:pPr>
        <w:spacing w:line="480" w:lineRule="auto"/>
        <w:ind w:firstLine="720"/>
        <w:rPr>
          <w:rFonts w:ascii="Times New Roman" w:hAnsi="Times New Roman" w:cs="Times New Roman"/>
          <w:sz w:val="24"/>
          <w:szCs w:val="24"/>
        </w:rPr>
      </w:pPr>
      <w:r w:rsidRPr="00006887">
        <w:rPr>
          <w:rFonts w:ascii="Times New Roman" w:hAnsi="Times New Roman" w:cs="Times New Roman"/>
          <w:sz w:val="24"/>
          <w:szCs w:val="24"/>
        </w:rPr>
        <w:t>Navigation is one of the US Corps of Engineers’ (</w:t>
      </w:r>
      <w:r>
        <w:rPr>
          <w:rFonts w:ascii="Times New Roman" w:hAnsi="Times New Roman" w:cs="Times New Roman"/>
          <w:sz w:val="24"/>
          <w:szCs w:val="24"/>
        </w:rPr>
        <w:t>USACE</w:t>
      </w:r>
      <w:r w:rsidRPr="00006887">
        <w:rPr>
          <w:rFonts w:ascii="Times New Roman" w:hAnsi="Times New Roman" w:cs="Times New Roman"/>
          <w:sz w:val="24"/>
          <w:szCs w:val="24"/>
        </w:rPr>
        <w:t xml:space="preserve">) major missions. </w:t>
      </w:r>
      <w:r>
        <w:rPr>
          <w:rFonts w:ascii="Times New Roman" w:hAnsi="Times New Roman" w:cs="Times New Roman"/>
          <w:sz w:val="24"/>
          <w:szCs w:val="24"/>
        </w:rPr>
        <w:t>There are 926</w:t>
      </w:r>
      <w:r w:rsidRPr="00006887">
        <w:rPr>
          <w:rFonts w:ascii="Times New Roman" w:hAnsi="Times New Roman" w:cs="Times New Roman"/>
          <w:sz w:val="24"/>
          <w:szCs w:val="24"/>
        </w:rPr>
        <w:t xml:space="preserve"> harbors</w:t>
      </w:r>
      <w:r>
        <w:rPr>
          <w:rFonts w:ascii="Times New Roman" w:hAnsi="Times New Roman" w:cs="Times New Roman"/>
          <w:sz w:val="24"/>
          <w:szCs w:val="24"/>
        </w:rPr>
        <w:t xml:space="preserve"> located in US</w:t>
      </w:r>
      <w:r w:rsidRPr="00006887">
        <w:rPr>
          <w:rFonts w:ascii="Times New Roman" w:hAnsi="Times New Roman" w:cs="Times New Roman"/>
          <w:sz w:val="24"/>
          <w:szCs w:val="24"/>
        </w:rPr>
        <w:t xml:space="preserve"> maintained by the Corps</w:t>
      </w:r>
      <w:r>
        <w:rPr>
          <w:rFonts w:ascii="Times New Roman" w:hAnsi="Times New Roman" w:cs="Times New Roman"/>
          <w:sz w:val="24"/>
          <w:szCs w:val="24"/>
        </w:rPr>
        <w:t xml:space="preserve"> which virtually </w:t>
      </w:r>
      <w:proofErr w:type="gramStart"/>
      <w:r>
        <w:rPr>
          <w:rFonts w:ascii="Times New Roman" w:hAnsi="Times New Roman" w:cs="Times New Roman"/>
          <w:sz w:val="24"/>
          <w:szCs w:val="24"/>
        </w:rPr>
        <w:t>affect</w:t>
      </w:r>
      <w:proofErr w:type="gramEnd"/>
      <w:r>
        <w:rPr>
          <w:rFonts w:ascii="Times New Roman" w:hAnsi="Times New Roman" w:cs="Times New Roman"/>
          <w:sz w:val="24"/>
          <w:szCs w:val="24"/>
        </w:rPr>
        <w:t xml:space="preserve"> all 50 states and other nations in terms of their economic significance</w:t>
      </w:r>
      <w:r w:rsidRPr="00006887">
        <w:rPr>
          <w:rFonts w:ascii="Times New Roman" w:hAnsi="Times New Roman" w:cs="Times New Roman"/>
          <w:sz w:val="24"/>
          <w:szCs w:val="24"/>
        </w:rPr>
        <w:t xml:space="preserve">. The nation’s coastal transportation system encompasses a network of navigable channels, ports, harbors, and other infrastructure maintained by the Corps, as well as publicly and privately owned vessels, terminals, inter-modal connections, shipyards, and repair facilities. </w:t>
      </w:r>
      <w:r w:rsidRPr="004A2F53">
        <w:rPr>
          <w:rFonts w:ascii="Times New Roman" w:hAnsi="Times New Roman" w:cs="Times New Roman"/>
          <w:sz w:val="24"/>
          <w:szCs w:val="24"/>
        </w:rPr>
        <w:t>Coastal navigation is not only a key element of state and local government’s economic development and job-creation efforts</w:t>
      </w:r>
      <w:r>
        <w:rPr>
          <w:rFonts w:ascii="Times New Roman" w:hAnsi="Times New Roman" w:cs="Times New Roman"/>
          <w:sz w:val="24"/>
          <w:szCs w:val="24"/>
        </w:rPr>
        <w:t>, but also</w:t>
      </w:r>
      <w:r w:rsidRPr="004A2F53">
        <w:rPr>
          <w:rFonts w:ascii="Times New Roman" w:hAnsi="Times New Roman" w:cs="Times New Roman"/>
          <w:sz w:val="24"/>
          <w:szCs w:val="24"/>
        </w:rPr>
        <w:t xml:space="preserve"> essential in maintaining </w:t>
      </w:r>
      <w:r>
        <w:rPr>
          <w:rFonts w:ascii="Times New Roman" w:hAnsi="Times New Roman" w:cs="Times New Roman"/>
          <w:sz w:val="24"/>
          <w:szCs w:val="24"/>
        </w:rPr>
        <w:t>global</w:t>
      </w:r>
      <w:r w:rsidRPr="004A2F53">
        <w:rPr>
          <w:rFonts w:ascii="Times New Roman" w:hAnsi="Times New Roman" w:cs="Times New Roman"/>
          <w:sz w:val="24"/>
          <w:szCs w:val="24"/>
        </w:rPr>
        <w:t xml:space="preserve"> competitiveness and national security.</w:t>
      </w:r>
    </w:p>
    <w:p w14:paraId="7DDAFD33" w14:textId="77777777" w:rsidR="003579D4" w:rsidRPr="00EC07F9" w:rsidRDefault="003579D4" w:rsidP="003579D4">
      <w:pPr>
        <w:spacing w:line="480" w:lineRule="auto"/>
        <w:ind w:firstLine="720"/>
        <w:rPr>
          <w:rFonts w:ascii="Times New Roman" w:hAnsi="Times New Roman" w:cs="Times New Roman"/>
          <w:sz w:val="24"/>
          <w:szCs w:val="24"/>
          <w:lang w:eastAsia="en-US"/>
        </w:rPr>
      </w:pPr>
      <w:r w:rsidRPr="00006887">
        <w:rPr>
          <w:rFonts w:ascii="Times New Roman" w:hAnsi="Times New Roman" w:cs="Times New Roman"/>
          <w:sz w:val="24"/>
          <w:szCs w:val="24"/>
        </w:rPr>
        <w:t>Improvements to the n</w:t>
      </w:r>
      <w:r>
        <w:rPr>
          <w:rFonts w:ascii="Times New Roman" w:hAnsi="Times New Roman" w:cs="Times New Roman"/>
          <w:sz w:val="24"/>
          <w:szCs w:val="24"/>
        </w:rPr>
        <w:t>avigation system funded by the f</w:t>
      </w:r>
      <w:r w:rsidRPr="00006887">
        <w:rPr>
          <w:rFonts w:ascii="Times New Roman" w:hAnsi="Times New Roman" w:cs="Times New Roman"/>
          <w:sz w:val="24"/>
          <w:szCs w:val="24"/>
        </w:rPr>
        <w:t xml:space="preserve">ederal </w:t>
      </w:r>
      <w:r>
        <w:rPr>
          <w:rFonts w:ascii="Times New Roman" w:hAnsi="Times New Roman" w:cs="Times New Roman"/>
          <w:sz w:val="24"/>
          <w:szCs w:val="24"/>
        </w:rPr>
        <w:t>g</w:t>
      </w:r>
      <w:r w:rsidRPr="00006887">
        <w:rPr>
          <w:rFonts w:ascii="Times New Roman" w:hAnsi="Times New Roman" w:cs="Times New Roman"/>
          <w:sz w:val="24"/>
          <w:szCs w:val="24"/>
        </w:rPr>
        <w:t>overnment and implemented by the Corps are subject to a detailed benefit-cost analysis which</w:t>
      </w:r>
      <w:r>
        <w:rPr>
          <w:rFonts w:ascii="Times New Roman" w:hAnsi="Times New Roman" w:cs="Times New Roman"/>
          <w:sz w:val="24"/>
          <w:szCs w:val="24"/>
        </w:rPr>
        <w:t xml:space="preserve"> could include</w:t>
      </w:r>
      <w:r w:rsidRPr="00006887">
        <w:rPr>
          <w:rFonts w:ascii="Times New Roman" w:hAnsi="Times New Roman" w:cs="Times New Roman"/>
          <w:sz w:val="24"/>
          <w:szCs w:val="24"/>
        </w:rPr>
        <w:t xml:space="preserve"> quantification of benefits that accrue at both the national level and regional level. </w:t>
      </w:r>
      <w:r>
        <w:rPr>
          <w:rFonts w:ascii="Times New Roman" w:hAnsi="Times New Roman" w:cs="Times New Roman"/>
          <w:sz w:val="24"/>
          <w:szCs w:val="24"/>
        </w:rPr>
        <w:t>The</w:t>
      </w:r>
      <w:r w:rsidRPr="00006887">
        <w:rPr>
          <w:rFonts w:ascii="Times New Roman" w:hAnsi="Times New Roman" w:cs="Times New Roman"/>
          <w:sz w:val="24"/>
          <w:szCs w:val="24"/>
        </w:rPr>
        <w:t xml:space="preserve"> USACE’s</w:t>
      </w:r>
      <w:r w:rsidRPr="00006887">
        <w:rPr>
          <w:rFonts w:ascii="Times New Roman" w:hAnsi="Times New Roman" w:cs="Times New Roman"/>
          <w:sz w:val="24"/>
          <w:szCs w:val="24"/>
          <w:lang w:eastAsia="en-US"/>
        </w:rPr>
        <w:t xml:space="preserve"> Institute for Water Resources (IWR) </w:t>
      </w:r>
      <w:r>
        <w:rPr>
          <w:rFonts w:ascii="Times New Roman" w:hAnsi="Times New Roman" w:cs="Times New Roman"/>
          <w:sz w:val="24"/>
          <w:szCs w:val="24"/>
          <w:lang w:eastAsia="en-US"/>
        </w:rPr>
        <w:t xml:space="preserve">has </w:t>
      </w:r>
      <w:r w:rsidRPr="00006887">
        <w:rPr>
          <w:rFonts w:ascii="Times New Roman" w:hAnsi="Times New Roman" w:cs="Times New Roman"/>
          <w:sz w:val="24"/>
          <w:szCs w:val="24"/>
          <w:lang w:eastAsia="en-US"/>
        </w:rPr>
        <w:t>developed an economic impact analysis tool, called Regional Economic System (RECONS)</w:t>
      </w:r>
      <w:r>
        <w:rPr>
          <w:rFonts w:ascii="Times New Roman" w:hAnsi="Times New Roman" w:cs="Times New Roman"/>
          <w:sz w:val="24"/>
          <w:szCs w:val="24"/>
          <w:lang w:eastAsia="en-US"/>
        </w:rPr>
        <w:t>, to estimate</w:t>
      </w:r>
      <w:r w:rsidRPr="00006887">
        <w:rPr>
          <w:rFonts w:ascii="Times New Roman" w:hAnsi="Times New Roman" w:cs="Times New Roman"/>
          <w:sz w:val="24"/>
          <w:szCs w:val="24"/>
          <w:lang w:eastAsia="en-US"/>
        </w:rPr>
        <w:t xml:space="preserve"> job creation and retention and other economic measures such as value added, income, and sales for various USACE related activities, </w:t>
      </w:r>
      <w:r>
        <w:rPr>
          <w:rFonts w:ascii="Times New Roman" w:hAnsi="Times New Roman" w:cs="Times New Roman"/>
          <w:sz w:val="24"/>
          <w:szCs w:val="24"/>
          <w:lang w:eastAsia="en-US"/>
        </w:rPr>
        <w:t>including Crops’</w:t>
      </w:r>
      <w:r w:rsidRPr="00006887">
        <w:rPr>
          <w:rFonts w:ascii="Times New Roman" w:hAnsi="Times New Roman" w:cs="Times New Roman"/>
          <w:sz w:val="24"/>
          <w:szCs w:val="24"/>
          <w:lang w:eastAsia="en-US"/>
        </w:rPr>
        <w:t xml:space="preserve"> navigation</w:t>
      </w:r>
      <w:r>
        <w:rPr>
          <w:rFonts w:ascii="Times New Roman" w:hAnsi="Times New Roman" w:cs="Times New Roman"/>
          <w:sz w:val="24"/>
          <w:szCs w:val="24"/>
          <w:lang w:eastAsia="en-US"/>
        </w:rPr>
        <w:t xml:space="preserve"> program</w:t>
      </w:r>
      <w:r w:rsidRPr="00006887">
        <w:rPr>
          <w:rFonts w:ascii="Times New Roman" w:hAnsi="Times New Roman" w:cs="Times New Roman"/>
          <w:sz w:val="24"/>
          <w:szCs w:val="24"/>
          <w:lang w:eastAsia="en-US"/>
        </w:rPr>
        <w:t xml:space="preserve">. </w:t>
      </w:r>
    </w:p>
    <w:p w14:paraId="5530943F" w14:textId="03D41E26" w:rsidR="003579D4" w:rsidRPr="00006887" w:rsidRDefault="003579D4" w:rsidP="003579D4">
      <w:pPr>
        <w:spacing w:before="120" w:line="480" w:lineRule="auto"/>
        <w:ind w:firstLine="720"/>
        <w:rPr>
          <w:rFonts w:ascii="Times New Roman" w:hAnsi="Times New Roman" w:cs="Times New Roman"/>
          <w:b/>
          <w:sz w:val="24"/>
          <w:szCs w:val="24"/>
        </w:rPr>
      </w:pPr>
      <w:r>
        <w:rPr>
          <w:rFonts w:ascii="Times New Roman" w:hAnsi="Times New Roman" w:cs="Times New Roman"/>
          <w:sz w:val="24"/>
          <w:szCs w:val="24"/>
        </w:rPr>
        <w:t>The economic impact</w:t>
      </w:r>
      <w:r w:rsidRPr="00006887">
        <w:rPr>
          <w:rFonts w:ascii="Times New Roman" w:hAnsi="Times New Roman" w:cs="Times New Roman"/>
          <w:sz w:val="24"/>
          <w:szCs w:val="24"/>
        </w:rPr>
        <w:t xml:space="preserve"> studies on US ports can be categorized as cargo movement, local ports users, and capital investment</w:t>
      </w:r>
      <w:r>
        <w:rPr>
          <w:rFonts w:ascii="Times New Roman" w:hAnsi="Times New Roman" w:cs="Times New Roman"/>
          <w:sz w:val="24"/>
          <w:szCs w:val="24"/>
        </w:rPr>
        <w:t>s</w:t>
      </w:r>
      <w:r w:rsidR="00F9437C">
        <w:rPr>
          <w:rFonts w:ascii="Times New Roman" w:hAnsi="Times New Roman" w:cs="Times New Roman"/>
          <w:sz w:val="24"/>
          <w:szCs w:val="24"/>
        </w:rPr>
        <w:t xml:space="preserve"> </w:t>
      </w:r>
      <w:r w:rsidR="00F9437C">
        <w:rPr>
          <w:rFonts w:ascii="Times New Roman" w:hAnsi="Times New Roman" w:cs="Times New Roman"/>
          <w:sz w:val="24"/>
          <w:szCs w:val="24"/>
        </w:rPr>
        <w:fldChar w:fldCharType="begin"/>
      </w:r>
      <w:r w:rsidR="00F9437C">
        <w:rPr>
          <w:rFonts w:ascii="Times New Roman" w:hAnsi="Times New Roman" w:cs="Times New Roman"/>
          <w:sz w:val="24"/>
          <w:szCs w:val="24"/>
        </w:rPr>
        <w:instrText xml:space="preserve"> ADDIN EN.CITE &lt;EndNote&gt;&lt;Cite&gt;&lt;Author&gt;U.S. Maritime administration&lt;/Author&gt;&lt;Year&gt;1985&lt;/Year&gt;&lt;RecNum&gt;1&lt;/RecNum&gt;&lt;DisplayText&gt;(U.S. Maritime administration, 1985)&lt;/DisplayText&gt;&lt;record&gt;&lt;rec-number&gt;1&lt;/rec-number&gt;&lt;foreign-keys&gt;&lt;key app="EN" db-id="stwdwdfroxpet6ev0rkvsf0ka0w29fz99xe9"&gt;1&lt;/key&gt;&lt;/foreign-keys&gt;&lt;ref-type name="Report"&gt;27&lt;/ref-type&gt;&lt;contributors&gt;&lt;authors&gt;&lt;author&gt;U.S. Maritime administration,&lt;/author&gt;&lt;/authors&gt;&lt;/contributors&gt;&lt;titles&gt;&lt;title&gt;Port Economic Impact Kit&lt;/title&gt;&lt;/titles&gt;&lt;dates&gt;&lt;year&gt;1985&lt;/year&gt;&lt;/dates&gt;&lt;urls&gt;&lt;/urls&gt;&lt;/record&gt;&lt;/Cite&gt;&lt;/EndNote&gt;</w:instrText>
      </w:r>
      <w:r w:rsidR="00F9437C">
        <w:rPr>
          <w:rFonts w:ascii="Times New Roman" w:hAnsi="Times New Roman" w:cs="Times New Roman"/>
          <w:sz w:val="24"/>
          <w:szCs w:val="24"/>
        </w:rPr>
        <w:fldChar w:fldCharType="separate"/>
      </w:r>
      <w:r w:rsidR="00F9437C">
        <w:rPr>
          <w:rFonts w:ascii="Times New Roman" w:hAnsi="Times New Roman" w:cs="Times New Roman"/>
          <w:noProof/>
          <w:sz w:val="24"/>
          <w:szCs w:val="24"/>
        </w:rPr>
        <w:t>(</w:t>
      </w:r>
      <w:hyperlink w:anchor="_ENREF_9" w:tooltip="U.S. Maritime administration, 1985 #1" w:history="1">
        <w:r w:rsidR="0046259B">
          <w:rPr>
            <w:rFonts w:ascii="Times New Roman" w:hAnsi="Times New Roman" w:cs="Times New Roman"/>
            <w:noProof/>
            <w:sz w:val="24"/>
            <w:szCs w:val="24"/>
          </w:rPr>
          <w:t>U.S. Maritime administration, 1985</w:t>
        </w:r>
      </w:hyperlink>
      <w:r w:rsidR="00F9437C">
        <w:rPr>
          <w:rFonts w:ascii="Times New Roman" w:hAnsi="Times New Roman" w:cs="Times New Roman"/>
          <w:noProof/>
          <w:sz w:val="24"/>
          <w:szCs w:val="24"/>
        </w:rPr>
        <w:t>)</w:t>
      </w:r>
      <w:r w:rsidR="00F9437C">
        <w:rPr>
          <w:rFonts w:ascii="Times New Roman" w:hAnsi="Times New Roman" w:cs="Times New Roman"/>
          <w:sz w:val="24"/>
          <w:szCs w:val="24"/>
        </w:rPr>
        <w:fldChar w:fldCharType="end"/>
      </w:r>
      <w:r w:rsidRPr="00006887">
        <w:rPr>
          <w:rFonts w:ascii="Times New Roman" w:hAnsi="Times New Roman" w:cs="Times New Roman"/>
          <w:sz w:val="24"/>
          <w:szCs w:val="24"/>
        </w:rPr>
        <w:t xml:space="preserve">. </w:t>
      </w:r>
      <w:r>
        <w:rPr>
          <w:rFonts w:ascii="Times New Roman" w:hAnsi="Times New Roman" w:cs="Times New Roman"/>
          <w:sz w:val="24"/>
          <w:szCs w:val="24"/>
        </w:rPr>
        <w:t>Practitioners</w:t>
      </w:r>
      <w:r w:rsidRPr="00006887">
        <w:rPr>
          <w:rFonts w:ascii="Times New Roman" w:hAnsi="Times New Roman" w:cs="Times New Roman"/>
          <w:sz w:val="24"/>
          <w:szCs w:val="24"/>
        </w:rPr>
        <w:t xml:space="preserve"> and scholars </w:t>
      </w:r>
      <w:r>
        <w:rPr>
          <w:rFonts w:ascii="Times New Roman" w:hAnsi="Times New Roman" w:cs="Times New Roman"/>
          <w:sz w:val="24"/>
          <w:szCs w:val="24"/>
        </w:rPr>
        <w:t>mostly</w:t>
      </w:r>
      <w:r w:rsidRPr="00006887">
        <w:rPr>
          <w:rFonts w:ascii="Times New Roman" w:hAnsi="Times New Roman" w:cs="Times New Roman"/>
          <w:sz w:val="24"/>
          <w:szCs w:val="24"/>
        </w:rPr>
        <w:t xml:space="preserve"> focused on measuring impacts of local port users and capital investment. Government agencies</w:t>
      </w:r>
      <w:r>
        <w:rPr>
          <w:rFonts w:ascii="Times New Roman" w:hAnsi="Times New Roman" w:cs="Times New Roman"/>
          <w:sz w:val="24"/>
          <w:szCs w:val="24"/>
        </w:rPr>
        <w:t xml:space="preserve"> such as</w:t>
      </w:r>
      <w:r w:rsidRPr="00006887">
        <w:rPr>
          <w:rFonts w:ascii="Times New Roman" w:hAnsi="Times New Roman" w:cs="Times New Roman"/>
          <w:sz w:val="24"/>
          <w:szCs w:val="24"/>
        </w:rPr>
        <w:t xml:space="preserve"> the US Maritime Administration and US Army Corps</w:t>
      </w:r>
      <w:r>
        <w:rPr>
          <w:rFonts w:ascii="Times New Roman" w:hAnsi="Times New Roman" w:cs="Times New Roman"/>
          <w:sz w:val="24"/>
          <w:szCs w:val="24"/>
        </w:rPr>
        <w:t xml:space="preserve"> of Engineers have</w:t>
      </w:r>
      <w:r w:rsidRPr="00006887">
        <w:rPr>
          <w:rFonts w:ascii="Times New Roman" w:hAnsi="Times New Roman" w:cs="Times New Roman"/>
          <w:sz w:val="24"/>
          <w:szCs w:val="24"/>
        </w:rPr>
        <w:t xml:space="preserve"> developed simulation models</w:t>
      </w:r>
      <w:r>
        <w:rPr>
          <w:rFonts w:ascii="Times New Roman" w:hAnsi="Times New Roman" w:cs="Times New Roman"/>
          <w:sz w:val="24"/>
          <w:szCs w:val="24"/>
        </w:rPr>
        <w:t xml:space="preserve"> (e.g., Port Kits and RECONs)</w:t>
      </w:r>
      <w:r w:rsidRPr="00006887">
        <w:rPr>
          <w:rFonts w:ascii="Times New Roman" w:hAnsi="Times New Roman" w:cs="Times New Roman"/>
          <w:sz w:val="24"/>
          <w:szCs w:val="24"/>
        </w:rPr>
        <w:t xml:space="preserve"> to estimate the impacts of </w:t>
      </w:r>
      <w:r w:rsidRPr="00006887">
        <w:rPr>
          <w:rFonts w:ascii="Times New Roman" w:hAnsi="Times New Roman" w:cs="Times New Roman"/>
          <w:sz w:val="24"/>
          <w:szCs w:val="24"/>
        </w:rPr>
        <w:lastRenderedPageBreak/>
        <w:t xml:space="preserve">cargo movement. </w:t>
      </w:r>
      <w:r>
        <w:rPr>
          <w:rFonts w:ascii="Times New Roman" w:hAnsi="Times New Roman" w:cs="Times New Roman"/>
          <w:sz w:val="24"/>
          <w:szCs w:val="24"/>
        </w:rPr>
        <w:t>As c</w:t>
      </w:r>
      <w:r w:rsidRPr="00006887">
        <w:rPr>
          <w:rFonts w:ascii="Times New Roman" w:hAnsi="Times New Roman" w:cs="Times New Roman"/>
          <w:sz w:val="24"/>
          <w:szCs w:val="24"/>
        </w:rPr>
        <w:t xml:space="preserve">argo movement is the element most closely tied to </w:t>
      </w:r>
      <w:r>
        <w:rPr>
          <w:rFonts w:ascii="Times New Roman" w:hAnsi="Times New Roman" w:cs="Times New Roman"/>
          <w:sz w:val="24"/>
          <w:szCs w:val="24"/>
        </w:rPr>
        <w:t>a port’s existence, it</w:t>
      </w:r>
      <w:r w:rsidRPr="00006887">
        <w:rPr>
          <w:rFonts w:ascii="Times New Roman" w:hAnsi="Times New Roman" w:cs="Times New Roman"/>
          <w:sz w:val="24"/>
          <w:szCs w:val="24"/>
        </w:rPr>
        <w:t xml:space="preserve"> is</w:t>
      </w:r>
      <w:r>
        <w:rPr>
          <w:rFonts w:ascii="Times New Roman" w:hAnsi="Times New Roman" w:cs="Times New Roman"/>
          <w:sz w:val="24"/>
          <w:szCs w:val="24"/>
        </w:rPr>
        <w:t xml:space="preserve"> often the core component</w:t>
      </w:r>
      <w:r w:rsidRPr="00006887">
        <w:rPr>
          <w:rFonts w:ascii="Times New Roman" w:hAnsi="Times New Roman" w:cs="Times New Roman"/>
          <w:sz w:val="24"/>
          <w:szCs w:val="24"/>
        </w:rPr>
        <w:t xml:space="preserve"> of </w:t>
      </w:r>
      <w:r>
        <w:rPr>
          <w:rFonts w:ascii="Times New Roman" w:hAnsi="Times New Roman" w:cs="Times New Roman"/>
          <w:sz w:val="24"/>
          <w:szCs w:val="24"/>
        </w:rPr>
        <w:t>measuring a port economic impact</w:t>
      </w:r>
      <w:r w:rsidRPr="00006887">
        <w:rPr>
          <w:rFonts w:ascii="Times New Roman" w:hAnsi="Times New Roman" w:cs="Times New Roman"/>
          <w:sz w:val="24"/>
          <w:szCs w:val="24"/>
        </w:rPr>
        <w:t>. For simulation purpose</w:t>
      </w:r>
      <w:r>
        <w:rPr>
          <w:rFonts w:ascii="Times New Roman" w:hAnsi="Times New Roman" w:cs="Times New Roman"/>
          <w:sz w:val="24"/>
          <w:szCs w:val="24"/>
        </w:rPr>
        <w:t xml:space="preserve">s, </w:t>
      </w:r>
      <w:r w:rsidRPr="00006887">
        <w:rPr>
          <w:rFonts w:ascii="Times New Roman" w:hAnsi="Times New Roman" w:cs="Times New Roman"/>
          <w:sz w:val="24"/>
          <w:szCs w:val="24"/>
        </w:rPr>
        <w:t>expenditure associated with cargo m</w:t>
      </w:r>
      <w:r>
        <w:rPr>
          <w:rFonts w:ascii="Times New Roman" w:hAnsi="Times New Roman" w:cs="Times New Roman"/>
          <w:sz w:val="24"/>
          <w:szCs w:val="24"/>
        </w:rPr>
        <w:t>ovement through the port system</w:t>
      </w:r>
      <w:r w:rsidRPr="00006887">
        <w:rPr>
          <w:rFonts w:ascii="Times New Roman" w:hAnsi="Times New Roman" w:cs="Times New Roman"/>
          <w:sz w:val="24"/>
          <w:szCs w:val="24"/>
        </w:rPr>
        <w:t xml:space="preserve"> has to be standardized </w:t>
      </w:r>
      <w:r>
        <w:rPr>
          <w:rFonts w:ascii="Times New Roman" w:hAnsi="Times New Roman" w:cs="Times New Roman"/>
          <w:sz w:val="24"/>
          <w:szCs w:val="24"/>
        </w:rPr>
        <w:t xml:space="preserve">as model input either </w:t>
      </w:r>
      <w:r w:rsidRPr="00006887">
        <w:rPr>
          <w:rFonts w:ascii="Times New Roman" w:hAnsi="Times New Roman" w:cs="Times New Roman"/>
          <w:sz w:val="24"/>
          <w:szCs w:val="24"/>
        </w:rPr>
        <w:t>by per commodity</w:t>
      </w:r>
      <w:r>
        <w:rPr>
          <w:rFonts w:ascii="Times New Roman" w:hAnsi="Times New Roman" w:cs="Times New Roman"/>
          <w:sz w:val="24"/>
          <w:szCs w:val="24"/>
        </w:rPr>
        <w:t xml:space="preserve"> type, per </w:t>
      </w:r>
      <w:r w:rsidRPr="00006887">
        <w:rPr>
          <w:rFonts w:ascii="Times New Roman" w:hAnsi="Times New Roman" w:cs="Times New Roman"/>
          <w:sz w:val="24"/>
          <w:szCs w:val="24"/>
        </w:rPr>
        <w:t>cargo type</w:t>
      </w:r>
      <w:r>
        <w:rPr>
          <w:rFonts w:ascii="Times New Roman" w:hAnsi="Times New Roman" w:cs="Times New Roman"/>
          <w:sz w:val="24"/>
          <w:szCs w:val="24"/>
        </w:rPr>
        <w:t xml:space="preserve">, or per </w:t>
      </w:r>
      <w:r w:rsidRPr="00006887">
        <w:rPr>
          <w:rFonts w:ascii="Times New Roman" w:hAnsi="Times New Roman" w:cs="Times New Roman"/>
          <w:sz w:val="24"/>
          <w:szCs w:val="24"/>
        </w:rPr>
        <w:t xml:space="preserve">unit. </w:t>
      </w:r>
      <w:r>
        <w:rPr>
          <w:rFonts w:ascii="Times New Roman" w:hAnsi="Times New Roman" w:cs="Times New Roman"/>
          <w:sz w:val="24"/>
          <w:szCs w:val="24"/>
        </w:rPr>
        <w:t>However, getting updated</w:t>
      </w:r>
      <w:r w:rsidRPr="00006887">
        <w:rPr>
          <w:rFonts w:ascii="Times New Roman" w:hAnsi="Times New Roman" w:cs="Times New Roman"/>
          <w:sz w:val="24"/>
          <w:szCs w:val="24"/>
        </w:rPr>
        <w:t xml:space="preserve"> cargo movement</w:t>
      </w:r>
      <w:r>
        <w:rPr>
          <w:rFonts w:ascii="Times New Roman" w:hAnsi="Times New Roman" w:cs="Times New Roman"/>
          <w:sz w:val="24"/>
          <w:szCs w:val="24"/>
        </w:rPr>
        <w:t xml:space="preserve"> data for US ports for regional economic impact analysis remains a challenge in recent years. For example, the Port Kits’ spending </w:t>
      </w:r>
      <w:r w:rsidRPr="00006887">
        <w:rPr>
          <w:rFonts w:ascii="Times New Roman" w:hAnsi="Times New Roman" w:cs="Times New Roman"/>
          <w:sz w:val="24"/>
          <w:szCs w:val="24"/>
        </w:rPr>
        <w:t>profile</w:t>
      </w:r>
      <w:r>
        <w:rPr>
          <w:rFonts w:ascii="Times New Roman" w:hAnsi="Times New Roman" w:cs="Times New Roman"/>
          <w:sz w:val="24"/>
          <w:szCs w:val="24"/>
        </w:rPr>
        <w:t>s have not been updated</w:t>
      </w:r>
      <w:r w:rsidRPr="00006887">
        <w:rPr>
          <w:rFonts w:ascii="Times New Roman" w:hAnsi="Times New Roman" w:cs="Times New Roman"/>
          <w:sz w:val="24"/>
          <w:szCs w:val="24"/>
        </w:rPr>
        <w:t xml:space="preserve"> since 2000.</w:t>
      </w:r>
      <w:r>
        <w:rPr>
          <w:rFonts w:ascii="Times New Roman" w:hAnsi="Times New Roman" w:cs="Times New Roman"/>
          <w:sz w:val="24"/>
          <w:szCs w:val="24"/>
        </w:rPr>
        <w:t xml:space="preserve"> The typical</w:t>
      </w:r>
      <w:r w:rsidRPr="00006887">
        <w:rPr>
          <w:rFonts w:ascii="Times New Roman" w:hAnsi="Times New Roman" w:cs="Times New Roman"/>
          <w:sz w:val="24"/>
          <w:szCs w:val="24"/>
        </w:rPr>
        <w:t xml:space="preserve"> way</w:t>
      </w:r>
      <w:r>
        <w:rPr>
          <w:rFonts w:ascii="Times New Roman" w:hAnsi="Times New Roman" w:cs="Times New Roman"/>
          <w:sz w:val="24"/>
          <w:szCs w:val="24"/>
        </w:rPr>
        <w:t>s of obtaining expenditure data are</w:t>
      </w:r>
      <w:r w:rsidRPr="00006887">
        <w:rPr>
          <w:rFonts w:ascii="Times New Roman" w:hAnsi="Times New Roman" w:cs="Times New Roman"/>
          <w:sz w:val="24"/>
          <w:szCs w:val="24"/>
        </w:rPr>
        <w:t xml:space="preserve"> through </w:t>
      </w:r>
      <w:r>
        <w:rPr>
          <w:rFonts w:ascii="Times New Roman" w:hAnsi="Times New Roman" w:cs="Times New Roman"/>
          <w:sz w:val="24"/>
          <w:szCs w:val="24"/>
        </w:rPr>
        <w:t xml:space="preserve">professional estimates or ad hoc survey methods such as in the Port Kits which </w:t>
      </w:r>
      <w:r w:rsidRPr="00006887">
        <w:rPr>
          <w:rFonts w:ascii="Times New Roman" w:hAnsi="Times New Roman" w:cs="Times New Roman"/>
          <w:sz w:val="24"/>
          <w:szCs w:val="24"/>
        </w:rPr>
        <w:t>telephone interview</w:t>
      </w:r>
      <w:r>
        <w:rPr>
          <w:rFonts w:ascii="Times New Roman" w:hAnsi="Times New Roman" w:cs="Times New Roman"/>
          <w:sz w:val="24"/>
          <w:szCs w:val="24"/>
        </w:rPr>
        <w:t>s</w:t>
      </w:r>
      <w:r w:rsidRPr="00006887">
        <w:rPr>
          <w:rFonts w:ascii="Times New Roman" w:hAnsi="Times New Roman" w:cs="Times New Roman"/>
          <w:sz w:val="24"/>
          <w:szCs w:val="24"/>
        </w:rPr>
        <w:t xml:space="preserve"> and mail-in survey</w:t>
      </w:r>
      <w:r>
        <w:rPr>
          <w:rFonts w:ascii="Times New Roman" w:hAnsi="Times New Roman" w:cs="Times New Roman"/>
          <w:sz w:val="24"/>
          <w:szCs w:val="24"/>
        </w:rPr>
        <w:t>s</w:t>
      </w:r>
      <w:r w:rsidRPr="00006887">
        <w:rPr>
          <w:rFonts w:ascii="Times New Roman" w:hAnsi="Times New Roman" w:cs="Times New Roman"/>
          <w:sz w:val="24"/>
          <w:szCs w:val="24"/>
        </w:rPr>
        <w:t xml:space="preserve"> with major shippers</w:t>
      </w:r>
      <w:r>
        <w:rPr>
          <w:rFonts w:ascii="Times New Roman" w:hAnsi="Times New Roman" w:cs="Times New Roman"/>
          <w:sz w:val="24"/>
          <w:szCs w:val="24"/>
        </w:rPr>
        <w:t xml:space="preserve"> were administered</w:t>
      </w:r>
      <w:r w:rsidRPr="00006887">
        <w:rPr>
          <w:rFonts w:ascii="Times New Roman" w:hAnsi="Times New Roman" w:cs="Times New Roman"/>
          <w:sz w:val="24"/>
          <w:szCs w:val="24"/>
        </w:rPr>
        <w:t>.</w:t>
      </w:r>
      <w:r>
        <w:rPr>
          <w:rFonts w:ascii="Times New Roman" w:hAnsi="Times New Roman" w:cs="Times New Roman"/>
          <w:sz w:val="24"/>
          <w:szCs w:val="24"/>
        </w:rPr>
        <w:t xml:space="preserve"> However, t</w:t>
      </w:r>
      <w:r w:rsidRPr="00006887">
        <w:rPr>
          <w:rFonts w:ascii="Times New Roman" w:hAnsi="Times New Roman" w:cs="Times New Roman"/>
          <w:sz w:val="24"/>
          <w:szCs w:val="24"/>
        </w:rPr>
        <w:t xml:space="preserve">he small sample size, complexity of port operation and charging units, the missing or ambiguous data make the reliability, accuracy and representativeness of the </w:t>
      </w:r>
      <w:r>
        <w:rPr>
          <w:rFonts w:ascii="Times New Roman" w:hAnsi="Times New Roman" w:cs="Times New Roman"/>
          <w:sz w:val="24"/>
          <w:szCs w:val="24"/>
        </w:rPr>
        <w:t>expenditure dataset</w:t>
      </w:r>
      <w:r w:rsidRPr="00006887">
        <w:rPr>
          <w:rFonts w:ascii="Times New Roman" w:hAnsi="Times New Roman" w:cs="Times New Roman"/>
          <w:sz w:val="24"/>
          <w:szCs w:val="24"/>
        </w:rPr>
        <w:t xml:space="preserve"> questionable. </w:t>
      </w:r>
      <w:r>
        <w:rPr>
          <w:rFonts w:ascii="Times New Roman" w:hAnsi="Times New Roman" w:cs="Times New Roman"/>
          <w:sz w:val="24"/>
          <w:szCs w:val="24"/>
        </w:rPr>
        <w:t>In addition, time and cost budget are also barriers for updating the expenditure data in a sustainable and consistent fashion.</w:t>
      </w:r>
      <w:r w:rsidRPr="00006887">
        <w:rPr>
          <w:rFonts w:ascii="Times New Roman" w:hAnsi="Times New Roman" w:cs="Times New Roman"/>
          <w:sz w:val="24"/>
          <w:szCs w:val="24"/>
        </w:rPr>
        <w:t xml:space="preserve"> </w:t>
      </w:r>
    </w:p>
    <w:p w14:paraId="43B4255B" w14:textId="515C6009" w:rsidR="003579D4" w:rsidRDefault="003579D4" w:rsidP="003579D4">
      <w:pPr>
        <w:spacing w:before="12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 the other hand, most major </w:t>
      </w:r>
      <w:r w:rsidRPr="00006887">
        <w:rPr>
          <w:rFonts w:ascii="Times New Roman" w:hAnsi="Times New Roman" w:cs="Times New Roman"/>
          <w:sz w:val="24"/>
          <w:szCs w:val="24"/>
        </w:rPr>
        <w:t>ports in US</w:t>
      </w:r>
      <w:r>
        <w:rPr>
          <w:rFonts w:ascii="Times New Roman" w:hAnsi="Times New Roman" w:cs="Times New Roman"/>
          <w:sz w:val="24"/>
          <w:szCs w:val="24"/>
        </w:rPr>
        <w:t xml:space="preserve"> publish tariff data </w:t>
      </w:r>
      <w:r w:rsidRPr="00006887">
        <w:rPr>
          <w:rFonts w:ascii="Times New Roman" w:hAnsi="Times New Roman" w:cs="Times New Roman"/>
          <w:sz w:val="24"/>
          <w:szCs w:val="24"/>
        </w:rPr>
        <w:t xml:space="preserve">on </w:t>
      </w:r>
      <w:r>
        <w:rPr>
          <w:rFonts w:ascii="Times New Roman" w:hAnsi="Times New Roman" w:cs="Times New Roman"/>
          <w:sz w:val="24"/>
          <w:szCs w:val="24"/>
        </w:rPr>
        <w:t xml:space="preserve">an </w:t>
      </w:r>
      <w:r w:rsidRPr="00006887">
        <w:rPr>
          <w:rFonts w:ascii="Times New Roman" w:hAnsi="Times New Roman" w:cs="Times New Roman"/>
          <w:sz w:val="24"/>
          <w:szCs w:val="24"/>
        </w:rPr>
        <w:t>annual basis</w:t>
      </w:r>
      <w:r>
        <w:rPr>
          <w:rFonts w:ascii="Times New Roman" w:hAnsi="Times New Roman" w:cs="Times New Roman"/>
          <w:sz w:val="24"/>
          <w:szCs w:val="24"/>
        </w:rPr>
        <w:t>, which provides</w:t>
      </w:r>
      <w:r w:rsidRPr="00006887">
        <w:rPr>
          <w:rFonts w:ascii="Times New Roman" w:hAnsi="Times New Roman" w:cs="Times New Roman"/>
          <w:sz w:val="24"/>
          <w:szCs w:val="24"/>
        </w:rPr>
        <w:t xml:space="preserve"> the rate that ports charge for various services related to cargo flows. </w:t>
      </w:r>
      <w:r>
        <w:rPr>
          <w:rFonts w:ascii="Times New Roman" w:hAnsi="Times New Roman" w:cs="Times New Roman"/>
          <w:sz w:val="24"/>
          <w:szCs w:val="24"/>
        </w:rPr>
        <w:t>P</w:t>
      </w:r>
      <w:r w:rsidRPr="00006887">
        <w:rPr>
          <w:rFonts w:ascii="Times New Roman" w:eastAsia="Times New Roman" w:hAnsi="Times New Roman" w:cs="Times New Roman"/>
          <w:sz w:val="24"/>
          <w:szCs w:val="24"/>
        </w:rPr>
        <w:t xml:space="preserve">ort tariffs </w:t>
      </w:r>
      <w:r>
        <w:rPr>
          <w:rFonts w:ascii="Times New Roman" w:eastAsia="Times New Roman" w:hAnsi="Times New Roman" w:cs="Times New Roman"/>
          <w:sz w:val="24"/>
          <w:szCs w:val="24"/>
        </w:rPr>
        <w:t>are</w:t>
      </w:r>
      <w:r w:rsidRPr="00006887">
        <w:rPr>
          <w:rFonts w:ascii="Times New Roman" w:eastAsia="Times New Roman" w:hAnsi="Times New Roman" w:cs="Times New Roman"/>
          <w:sz w:val="24"/>
          <w:szCs w:val="24"/>
        </w:rPr>
        <w:t xml:space="preserve"> based on a mix of pricing strategies designed to reflect the demand for port services, the competition between ports, and the cost of providing the services</w:t>
      </w:r>
      <w:r w:rsidR="00224279">
        <w:rPr>
          <w:rFonts w:ascii="Times New Roman" w:eastAsia="Times New Roman" w:hAnsi="Times New Roman" w:cs="Times New Roman"/>
          <w:sz w:val="24"/>
          <w:szCs w:val="24"/>
        </w:rPr>
        <w:t xml:space="preserve"> </w:t>
      </w:r>
      <w:r w:rsidR="00224279">
        <w:rPr>
          <w:rFonts w:ascii="Times New Roman" w:eastAsia="Times New Roman" w:hAnsi="Times New Roman" w:cs="Times New Roman"/>
          <w:sz w:val="24"/>
          <w:szCs w:val="24"/>
        </w:rPr>
        <w:fldChar w:fldCharType="begin"/>
      </w:r>
      <w:r w:rsidR="00224279">
        <w:rPr>
          <w:rFonts w:ascii="Times New Roman" w:eastAsia="Times New Roman" w:hAnsi="Times New Roman" w:cs="Times New Roman"/>
          <w:sz w:val="24"/>
          <w:szCs w:val="24"/>
        </w:rPr>
        <w:instrText xml:space="preserve"> ADDIN EN.CITE &lt;EndNote&gt;&lt;Cite&gt;&lt;Author&gt;Strandenes&lt;/Author&gt;&lt;Year&gt;2000&lt;/Year&gt;&lt;RecNum&gt;2&lt;/RecNum&gt;&lt;DisplayText&gt;(Heggie, 1974; Strandenes &amp;amp; Marlow, 2000)&lt;/DisplayText&gt;&lt;record&gt;&lt;rec-number&gt;2&lt;/rec-number&gt;&lt;foreign-keys&gt;&lt;key app="EN" db-id="stwdwdfroxpet6ev0rkvsf0ka0w29fz99xe9"&gt;2&lt;/key&gt;&lt;/foreign-keys&gt;&lt;ref-type name="Journal Article"&gt;17&lt;/ref-type&gt;&lt;contributors&gt;&lt;authors&gt;&lt;author&gt;Strandenes, S Pettersen&lt;/author&gt;&lt;author&gt;Marlow, Peter B&lt;/author&gt;&lt;/authors&gt;&lt;/contributors&gt;&lt;titles&gt;&lt;title&gt;Port pricing and competitiveness in short sea shipping&lt;/title&gt;&lt;secondary-title&gt;International Journal of Transport Economics/Rivista internazionale di economia dei trasporti&lt;/secondary-title&gt;&lt;/titles&gt;&lt;periodical&gt;&lt;full-title&gt;International Journal of Transport Economics/Rivista internazionale di economia dei trasporti&lt;/full-title&gt;&lt;/periodical&gt;&lt;pages&gt;315-334&lt;/pages&gt;&lt;dates&gt;&lt;year&gt;2000&lt;/year&gt;&lt;/dates&gt;&lt;isbn&gt;0303-5247&lt;/isbn&gt;&lt;urls&gt;&lt;/urls&gt;&lt;/record&gt;&lt;/Cite&gt;&lt;Cite&gt;&lt;Author&gt;Heggie&lt;/Author&gt;&lt;Year&gt;1974&lt;/Year&gt;&lt;RecNum&gt;3&lt;/RecNum&gt;&lt;record&gt;&lt;rec-number&gt;3&lt;/rec-number&gt;&lt;foreign-keys&gt;&lt;key app="EN" db-id="stwdwdfroxpet6ev0rkvsf0ka0w29fz99xe9"&gt;3&lt;/key&gt;&lt;/foreign-keys&gt;&lt;ref-type name="Journal Article"&gt;17&lt;/ref-type&gt;&lt;contributors&gt;&lt;authors&gt;&lt;author&gt;Heggie, Ian G&lt;/author&gt;&lt;/authors&gt;&lt;/contributors&gt;&lt;titles&gt;&lt;title&gt;Charging for port facilities&lt;/title&gt;&lt;secondary-title&gt;Journal of transport economics and Policy&lt;/secondary-title&gt;&lt;/titles&gt;&lt;periodical&gt;&lt;full-title&gt;Journal of transport economics and Policy&lt;/full-title&gt;&lt;/periodical&gt;&lt;pages&gt;3-25&lt;/pages&gt;&lt;dates&gt;&lt;year&gt;1974&lt;/year&gt;&lt;/dates&gt;&lt;isbn&gt;0022-5258&lt;/isbn&gt;&lt;urls&gt;&lt;/urls&gt;&lt;/record&gt;&lt;/Cite&gt;&lt;/EndNote&gt;</w:instrText>
      </w:r>
      <w:r w:rsidR="00224279">
        <w:rPr>
          <w:rFonts w:ascii="Times New Roman" w:eastAsia="Times New Roman" w:hAnsi="Times New Roman" w:cs="Times New Roman"/>
          <w:sz w:val="24"/>
          <w:szCs w:val="24"/>
        </w:rPr>
        <w:fldChar w:fldCharType="separate"/>
      </w:r>
      <w:r w:rsidR="00224279">
        <w:rPr>
          <w:rFonts w:ascii="Times New Roman" w:eastAsia="Times New Roman" w:hAnsi="Times New Roman" w:cs="Times New Roman"/>
          <w:noProof/>
          <w:sz w:val="24"/>
          <w:szCs w:val="24"/>
        </w:rPr>
        <w:t>(</w:t>
      </w:r>
      <w:hyperlink w:anchor="_ENREF_5" w:tooltip="Heggie, 1974 #3" w:history="1">
        <w:r w:rsidR="0046259B">
          <w:rPr>
            <w:rFonts w:ascii="Times New Roman" w:eastAsia="Times New Roman" w:hAnsi="Times New Roman" w:cs="Times New Roman"/>
            <w:noProof/>
            <w:sz w:val="24"/>
            <w:szCs w:val="24"/>
          </w:rPr>
          <w:t>Heggie, 1974</w:t>
        </w:r>
      </w:hyperlink>
      <w:r w:rsidR="00224279">
        <w:rPr>
          <w:rFonts w:ascii="Times New Roman" w:eastAsia="Times New Roman" w:hAnsi="Times New Roman" w:cs="Times New Roman"/>
          <w:noProof/>
          <w:sz w:val="24"/>
          <w:szCs w:val="24"/>
        </w:rPr>
        <w:t xml:space="preserve">; </w:t>
      </w:r>
      <w:hyperlink w:anchor="_ENREF_7" w:tooltip="Strandenes, 2000 #2" w:history="1">
        <w:r w:rsidR="0046259B">
          <w:rPr>
            <w:rFonts w:ascii="Times New Roman" w:eastAsia="Times New Roman" w:hAnsi="Times New Roman" w:cs="Times New Roman"/>
            <w:noProof/>
            <w:sz w:val="24"/>
            <w:szCs w:val="24"/>
          </w:rPr>
          <w:t>Strandenes &amp; Marlow, 2000</w:t>
        </w:r>
      </w:hyperlink>
      <w:r w:rsidR="00224279">
        <w:rPr>
          <w:rFonts w:ascii="Times New Roman" w:eastAsia="Times New Roman" w:hAnsi="Times New Roman" w:cs="Times New Roman"/>
          <w:noProof/>
          <w:sz w:val="24"/>
          <w:szCs w:val="24"/>
        </w:rPr>
        <w:t>)</w:t>
      </w:r>
      <w:r w:rsidR="00224279">
        <w:rPr>
          <w:rFonts w:ascii="Times New Roman" w:eastAsia="Times New Roman" w:hAnsi="Times New Roman" w:cs="Times New Roman"/>
          <w:sz w:val="24"/>
          <w:szCs w:val="24"/>
        </w:rPr>
        <w:fldChar w:fldCharType="end"/>
      </w:r>
      <w:r w:rsidRPr="0000688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such, </w:t>
      </w:r>
      <w:r w:rsidRPr="00006887">
        <w:rPr>
          <w:rFonts w:ascii="Times New Roman" w:eastAsia="Times New Roman" w:hAnsi="Times New Roman" w:cs="Times New Roman"/>
          <w:sz w:val="24"/>
          <w:szCs w:val="24"/>
        </w:rPr>
        <w:t xml:space="preserve">port tariffs could </w:t>
      </w:r>
      <w:r>
        <w:rPr>
          <w:rFonts w:ascii="Times New Roman" w:eastAsia="Times New Roman" w:hAnsi="Times New Roman" w:cs="Times New Roman"/>
          <w:sz w:val="24"/>
          <w:szCs w:val="24"/>
        </w:rPr>
        <w:t xml:space="preserve">be </w:t>
      </w:r>
      <w:r w:rsidRPr="00006887">
        <w:rPr>
          <w:rFonts w:ascii="Times New Roman" w:eastAsia="Times New Roman" w:hAnsi="Times New Roman" w:cs="Times New Roman"/>
          <w:sz w:val="24"/>
          <w:szCs w:val="24"/>
        </w:rPr>
        <w:t>a solid an</w:t>
      </w:r>
      <w:r>
        <w:rPr>
          <w:rFonts w:ascii="Times New Roman" w:eastAsia="Times New Roman" w:hAnsi="Times New Roman" w:cs="Times New Roman"/>
          <w:sz w:val="24"/>
          <w:szCs w:val="24"/>
        </w:rPr>
        <w:t xml:space="preserve">d consistent data source to understand the </w:t>
      </w:r>
      <w:r w:rsidRPr="00006887">
        <w:rPr>
          <w:rFonts w:ascii="Times New Roman" w:eastAsia="Times New Roman" w:hAnsi="Times New Roman" w:cs="Times New Roman"/>
          <w:sz w:val="24"/>
          <w:szCs w:val="24"/>
        </w:rPr>
        <w:t xml:space="preserve">expenditures </w:t>
      </w:r>
      <w:r w:rsidRPr="00006887">
        <w:rPr>
          <w:rFonts w:ascii="Times New Roman" w:hAnsi="Times New Roman" w:cs="Times New Roman"/>
          <w:sz w:val="24"/>
          <w:szCs w:val="24"/>
        </w:rPr>
        <w:t xml:space="preserve">related the vessels and goods moving through the ports. </w:t>
      </w:r>
      <w:r>
        <w:rPr>
          <w:rFonts w:ascii="Times New Roman" w:hAnsi="Times New Roman" w:cs="Times New Roman"/>
          <w:sz w:val="24"/>
          <w:szCs w:val="24"/>
        </w:rPr>
        <w:t xml:space="preserve">To improve the quality and accuracy of measuring economic impacts, this study proposes a method to build and update </w:t>
      </w:r>
      <w:r w:rsidRPr="00006887">
        <w:rPr>
          <w:rFonts w:ascii="Times New Roman" w:hAnsi="Times New Roman" w:cs="Times New Roman"/>
          <w:sz w:val="24"/>
          <w:szCs w:val="24"/>
        </w:rPr>
        <w:t xml:space="preserve">expenditure profile </w:t>
      </w:r>
      <w:r>
        <w:rPr>
          <w:rFonts w:ascii="Times New Roman" w:hAnsi="Times New Roman" w:cs="Times New Roman"/>
          <w:sz w:val="24"/>
          <w:szCs w:val="24"/>
        </w:rPr>
        <w:t xml:space="preserve">of port related services using the tariff data published by US ports. </w:t>
      </w:r>
    </w:p>
    <w:p w14:paraId="717E9BE6" w14:textId="77777777" w:rsidR="004371AC" w:rsidRPr="004371AC" w:rsidRDefault="004371AC" w:rsidP="004371AC">
      <w:pPr>
        <w:spacing w:line="480" w:lineRule="auto"/>
        <w:rPr>
          <w:rFonts w:ascii="Times New Roman" w:hAnsi="Times New Roman" w:cs="Times New Roman"/>
          <w:sz w:val="24"/>
          <w:szCs w:val="24"/>
        </w:rPr>
      </w:pPr>
    </w:p>
    <w:p w14:paraId="212FC58F" w14:textId="77777777" w:rsidR="00B34444" w:rsidRDefault="00B34444">
      <w:pPr>
        <w:rPr>
          <w:rFonts w:ascii="Times New Roman" w:hAnsi="Times New Roman" w:cs="Times New Roman"/>
          <w:b/>
          <w:sz w:val="32"/>
          <w:szCs w:val="32"/>
        </w:rPr>
      </w:pPr>
      <w:r>
        <w:rPr>
          <w:rFonts w:ascii="Times New Roman" w:hAnsi="Times New Roman" w:cs="Times New Roman"/>
          <w:b/>
          <w:sz w:val="32"/>
          <w:szCs w:val="32"/>
        </w:rPr>
        <w:br w:type="page"/>
      </w:r>
    </w:p>
    <w:p w14:paraId="72CB1408" w14:textId="006EA2B8" w:rsidR="00F426E9" w:rsidRPr="009F1FCD" w:rsidRDefault="004371AC" w:rsidP="009F1FCD">
      <w:pPr>
        <w:spacing w:line="480" w:lineRule="auto"/>
        <w:rPr>
          <w:rFonts w:ascii="Times New Roman" w:hAnsi="Times New Roman" w:cs="Times New Roman"/>
          <w:b/>
          <w:sz w:val="24"/>
          <w:szCs w:val="24"/>
        </w:rPr>
      </w:pPr>
      <w:r w:rsidRPr="004371AC">
        <w:rPr>
          <w:rFonts w:ascii="Times New Roman" w:hAnsi="Times New Roman" w:cs="Times New Roman"/>
          <w:b/>
          <w:sz w:val="32"/>
          <w:szCs w:val="32"/>
        </w:rPr>
        <w:lastRenderedPageBreak/>
        <w:t>Literature Review</w:t>
      </w:r>
    </w:p>
    <w:p w14:paraId="67C42E7A" w14:textId="492F94FA" w:rsidR="00F426E9" w:rsidRPr="009F1FCD" w:rsidRDefault="00F426E9" w:rsidP="009F1FCD">
      <w:pPr>
        <w:spacing w:line="480" w:lineRule="auto"/>
        <w:rPr>
          <w:rFonts w:ascii="Times New Roman" w:hAnsi="Times New Roman" w:cs="Times New Roman"/>
          <w:sz w:val="24"/>
          <w:szCs w:val="24"/>
        </w:rPr>
      </w:pPr>
      <w:r w:rsidRPr="009F1FCD">
        <w:rPr>
          <w:rFonts w:ascii="Times New Roman" w:hAnsi="Times New Roman" w:cs="Times New Roman"/>
          <w:sz w:val="24"/>
          <w:szCs w:val="24"/>
        </w:rPr>
        <w:t>Economic impact analysis traces changes in economic activity through the economy to measure the cumulative economic effects of an action. For example, construction and maintenance of navigation infrastructure in a region will directly contribute to businesses under the construction, servi</w:t>
      </w:r>
      <w:r w:rsidR="00133F09" w:rsidRPr="009F1FCD">
        <w:rPr>
          <w:rFonts w:ascii="Times New Roman" w:hAnsi="Times New Roman" w:cs="Times New Roman"/>
          <w:sz w:val="24"/>
          <w:szCs w:val="24"/>
        </w:rPr>
        <w:t>ces, and manufacturing sectors. There are t</w:t>
      </w:r>
      <w:r w:rsidRPr="009F1FCD">
        <w:rPr>
          <w:rFonts w:ascii="Times New Roman" w:hAnsi="Times New Roman" w:cs="Times New Roman"/>
          <w:sz w:val="24"/>
          <w:szCs w:val="24"/>
        </w:rPr>
        <w:t>hree major methods</w:t>
      </w:r>
      <w:r w:rsidR="00133F09" w:rsidRPr="009F1FCD">
        <w:rPr>
          <w:rFonts w:ascii="Times New Roman" w:hAnsi="Times New Roman" w:cs="Times New Roman"/>
          <w:sz w:val="24"/>
          <w:szCs w:val="24"/>
        </w:rPr>
        <w:t xml:space="preserve"> and modeling techniques that</w:t>
      </w:r>
      <w:r w:rsidRPr="009F1FCD">
        <w:rPr>
          <w:rFonts w:ascii="Times New Roman" w:hAnsi="Times New Roman" w:cs="Times New Roman"/>
          <w:sz w:val="24"/>
          <w:szCs w:val="24"/>
        </w:rPr>
        <w:t xml:space="preserve"> have been applied to estimate economic impacts of ports worldwide: input-output (I-O), computable general equilibrium (CGE) and gravity models</w:t>
      </w:r>
      <w:r w:rsidR="00133F09" w:rsidRPr="009F1FCD">
        <w:rPr>
          <w:rFonts w:ascii="Times New Roman" w:hAnsi="Times New Roman" w:cs="Times New Roman"/>
          <w:sz w:val="24"/>
          <w:szCs w:val="24"/>
        </w:rPr>
        <w:t xml:space="preserve"> </w:t>
      </w:r>
      <w:r w:rsidR="00133F09" w:rsidRPr="009F1FCD">
        <w:rPr>
          <w:rFonts w:ascii="Times New Roman" w:hAnsi="Times New Roman" w:cs="Times New Roman"/>
          <w:sz w:val="24"/>
          <w:szCs w:val="24"/>
        </w:rPr>
        <w:fldChar w:fldCharType="begin"/>
      </w:r>
      <w:r w:rsidR="00133F09" w:rsidRPr="009F1FCD">
        <w:rPr>
          <w:rFonts w:ascii="Times New Roman" w:hAnsi="Times New Roman" w:cs="Times New Roman"/>
          <w:sz w:val="24"/>
          <w:szCs w:val="24"/>
        </w:rPr>
        <w:instrText xml:space="preserve"> ADDIN EN.CITE &lt;EndNote&gt;&lt;Cite&gt;&lt;Author&gt;Bichou&lt;/Author&gt;&lt;Year&gt;2006&lt;/Year&gt;&lt;RecNum&gt;4&lt;/RecNum&gt;&lt;DisplayText&gt;(Bichou, 2006; Coto-Millán, Pesquera, &amp;amp; Galán, 2010)&lt;/DisplayText&gt;&lt;record&gt;&lt;rec-number&gt;4&lt;/rec-number&gt;&lt;foreign-keys&gt;&lt;key app="EN" db-id="stwdwdfroxpet6ev0rkvsf0ka0w29fz99xe9"&gt;4&lt;/key&gt;&lt;/foreign-keys&gt;&lt;ref-type name="Journal Article"&gt;17&lt;/ref-type&gt;&lt;contributors&gt;&lt;authors&gt;&lt;author&gt;Bichou, Khalid&lt;/author&gt;&lt;/authors&gt;&lt;/contributors&gt;&lt;titles&gt;&lt;title&gt;Review of port performance approaches and a supply chain framework to port performance benchmarking&lt;/title&gt;&lt;secondary-title&gt;Research in Transportation Economics&lt;/secondary-title&gt;&lt;/titles&gt;&lt;periodical&gt;&lt;full-title&gt;Research in Transportation Economics&lt;/full-title&gt;&lt;/periodical&gt;&lt;pages&gt;567-598&lt;/pages&gt;&lt;volume&gt;17&lt;/volume&gt;&lt;dates&gt;&lt;year&gt;2006&lt;/year&gt;&lt;/dates&gt;&lt;isbn&gt;0739-8859&lt;/isbn&gt;&lt;urls&gt;&lt;/urls&gt;&lt;/record&gt;&lt;/Cite&gt;&lt;Cite&gt;&lt;Author&gt;Coto-Millán&lt;/Author&gt;&lt;Year&gt;2010&lt;/Year&gt;&lt;RecNum&gt;5&lt;/RecNum&gt;&lt;record&gt;&lt;rec-number&gt;5&lt;/rec-number&gt;&lt;foreign-keys&gt;&lt;key app="EN" db-id="stwdwdfroxpet6ev0rkvsf0ka0w29fz99xe9"&gt;5&lt;/key&gt;&lt;/foreign-keys&gt;&lt;ref-type name="Book Section"&gt;5&lt;/ref-type&gt;&lt;contributors&gt;&lt;authors&gt;&lt;author&gt;Coto-Millán, Pablo&lt;/author&gt;&lt;author&gt;Pesquera, Miguel Angel&lt;/author&gt;&lt;author&gt;Galán, Juan Castanedo&lt;/author&gt;&lt;/authors&gt;&lt;/contributors&gt;&lt;titles&gt;&lt;title&gt;A methodological discussion on Port Economic Impact Studies and their possible applications to policy design&lt;/title&gt;&lt;secondary-title&gt;Essays on Port Economics&lt;/secondary-title&gt;&lt;/titles&gt;&lt;pages&gt;151-160&lt;/pages&gt;&lt;dates&gt;&lt;year&gt;2010&lt;/year&gt;&lt;/dates&gt;&lt;publisher&gt;Springer&lt;/publisher&gt;&lt;isbn&gt;3790824240&lt;/isbn&gt;&lt;urls&gt;&lt;/urls&gt;&lt;/record&gt;&lt;/Cite&gt;&lt;/EndNote&gt;</w:instrText>
      </w:r>
      <w:r w:rsidR="00133F09" w:rsidRPr="009F1FCD">
        <w:rPr>
          <w:rFonts w:ascii="Times New Roman" w:hAnsi="Times New Roman" w:cs="Times New Roman"/>
          <w:sz w:val="24"/>
          <w:szCs w:val="24"/>
        </w:rPr>
        <w:fldChar w:fldCharType="separate"/>
      </w:r>
      <w:r w:rsidR="00133F09" w:rsidRPr="009F1FCD">
        <w:rPr>
          <w:rFonts w:ascii="Times New Roman" w:hAnsi="Times New Roman" w:cs="Times New Roman"/>
          <w:noProof/>
          <w:sz w:val="24"/>
          <w:szCs w:val="24"/>
        </w:rPr>
        <w:t>(</w:t>
      </w:r>
      <w:hyperlink w:anchor="_ENREF_1" w:tooltip="Bichou, 2006 #4" w:history="1">
        <w:r w:rsidR="0046259B" w:rsidRPr="009F1FCD">
          <w:rPr>
            <w:rFonts w:ascii="Times New Roman" w:hAnsi="Times New Roman" w:cs="Times New Roman"/>
            <w:noProof/>
            <w:sz w:val="24"/>
            <w:szCs w:val="24"/>
          </w:rPr>
          <w:t>Bichou, 2006</w:t>
        </w:r>
      </w:hyperlink>
      <w:r w:rsidR="00133F09" w:rsidRPr="009F1FCD">
        <w:rPr>
          <w:rFonts w:ascii="Times New Roman" w:hAnsi="Times New Roman" w:cs="Times New Roman"/>
          <w:noProof/>
          <w:sz w:val="24"/>
          <w:szCs w:val="24"/>
        </w:rPr>
        <w:t xml:space="preserve">; </w:t>
      </w:r>
      <w:hyperlink w:anchor="_ENREF_2" w:tooltip="Coto-Millán, 2010 #5" w:history="1">
        <w:r w:rsidR="0046259B" w:rsidRPr="009F1FCD">
          <w:rPr>
            <w:rFonts w:ascii="Times New Roman" w:hAnsi="Times New Roman" w:cs="Times New Roman"/>
            <w:noProof/>
            <w:sz w:val="24"/>
            <w:szCs w:val="24"/>
          </w:rPr>
          <w:t>Coto-Millán, Pesquera, &amp; Galán, 2010</w:t>
        </w:r>
      </w:hyperlink>
      <w:r w:rsidR="00133F09" w:rsidRPr="009F1FCD">
        <w:rPr>
          <w:rFonts w:ascii="Times New Roman" w:hAnsi="Times New Roman" w:cs="Times New Roman"/>
          <w:noProof/>
          <w:sz w:val="24"/>
          <w:szCs w:val="24"/>
        </w:rPr>
        <w:t>)</w:t>
      </w:r>
      <w:r w:rsidR="00133F09" w:rsidRPr="009F1FCD">
        <w:rPr>
          <w:rFonts w:ascii="Times New Roman" w:hAnsi="Times New Roman" w:cs="Times New Roman"/>
          <w:sz w:val="24"/>
          <w:szCs w:val="24"/>
        </w:rPr>
        <w:fldChar w:fldCharType="end"/>
      </w:r>
      <w:r w:rsidR="00133F09" w:rsidRPr="009F1FCD">
        <w:rPr>
          <w:rFonts w:ascii="Times New Roman" w:hAnsi="Times New Roman" w:cs="Times New Roman"/>
          <w:sz w:val="24"/>
          <w:szCs w:val="24"/>
        </w:rPr>
        <w:t>.</w:t>
      </w:r>
      <w:r w:rsidRPr="009F1FCD">
        <w:rPr>
          <w:rFonts w:ascii="Times New Roman" w:hAnsi="Times New Roman" w:cs="Times New Roman"/>
          <w:sz w:val="24"/>
          <w:szCs w:val="24"/>
        </w:rPr>
        <w:t xml:space="preserve"> I-O models, including RIMS II and IMPLAN, are applied to the majority of port economic impact studies in US. For example, the US MARAD’s Port Economic Impact Kit</w:t>
      </w:r>
      <w:r w:rsidR="006D7061" w:rsidRPr="009F1FCD">
        <w:rPr>
          <w:rFonts w:ascii="Times New Roman" w:hAnsi="Times New Roman" w:cs="Times New Roman"/>
          <w:sz w:val="24"/>
          <w:szCs w:val="24"/>
        </w:rPr>
        <w:t xml:space="preserve"> </w:t>
      </w:r>
      <w:r w:rsidR="006D7061" w:rsidRPr="009F1FCD">
        <w:rPr>
          <w:rFonts w:ascii="Times New Roman" w:hAnsi="Times New Roman" w:cs="Times New Roman"/>
          <w:sz w:val="24"/>
          <w:szCs w:val="24"/>
        </w:rPr>
        <w:fldChar w:fldCharType="begin"/>
      </w:r>
      <w:r w:rsidR="006D7061" w:rsidRPr="009F1FCD">
        <w:rPr>
          <w:rFonts w:ascii="Times New Roman" w:hAnsi="Times New Roman" w:cs="Times New Roman"/>
          <w:sz w:val="24"/>
          <w:szCs w:val="24"/>
        </w:rPr>
        <w:instrText xml:space="preserve"> ADDIN EN.CITE &lt;EndNote&gt;&lt;Cite&gt;&lt;Author&gt;U.S. Maritime administration&lt;/Author&gt;&lt;Year&gt;1985&lt;/Year&gt;&lt;RecNum&gt;1&lt;/RecNum&gt;&lt;DisplayText&gt;(U.S. Maritime administration, 1985)&lt;/DisplayText&gt;&lt;record&gt;&lt;rec-number&gt;1&lt;/rec-number&gt;&lt;foreign-keys&gt;&lt;key app="EN" db-id="stwdwdfroxpet6ev0rkvsf0ka0w29fz99xe9"&gt;1&lt;/key&gt;&lt;/foreign-keys&gt;&lt;ref-type name="Report"&gt;27&lt;/ref-type&gt;&lt;contributors&gt;&lt;authors&gt;&lt;author&gt;U.S. Maritime administration,&lt;/author&gt;&lt;/authors&gt;&lt;/contributors&gt;&lt;titles&gt;&lt;title&gt;Port Economic Impact Kit&lt;/title&gt;&lt;/titles&gt;&lt;dates&gt;&lt;year&gt;1985&lt;/year&gt;&lt;/dates&gt;&lt;urls&gt;&lt;/urls&gt;&lt;/record&gt;&lt;/Cite&gt;&lt;/EndNote&gt;</w:instrText>
      </w:r>
      <w:r w:rsidR="006D7061" w:rsidRPr="009F1FCD">
        <w:rPr>
          <w:rFonts w:ascii="Times New Roman" w:hAnsi="Times New Roman" w:cs="Times New Roman"/>
          <w:sz w:val="24"/>
          <w:szCs w:val="24"/>
        </w:rPr>
        <w:fldChar w:fldCharType="separate"/>
      </w:r>
      <w:r w:rsidR="006D7061" w:rsidRPr="009F1FCD">
        <w:rPr>
          <w:rFonts w:ascii="Times New Roman" w:hAnsi="Times New Roman" w:cs="Times New Roman"/>
          <w:noProof/>
          <w:sz w:val="24"/>
          <w:szCs w:val="24"/>
        </w:rPr>
        <w:t>(</w:t>
      </w:r>
      <w:hyperlink w:anchor="_ENREF_9" w:tooltip="U.S. Maritime administration, 1985 #1" w:history="1">
        <w:r w:rsidR="0046259B" w:rsidRPr="009F1FCD">
          <w:rPr>
            <w:rFonts w:ascii="Times New Roman" w:hAnsi="Times New Roman" w:cs="Times New Roman"/>
            <w:noProof/>
            <w:sz w:val="24"/>
            <w:szCs w:val="24"/>
          </w:rPr>
          <w:t>U.S. Maritime administration, 1985</w:t>
        </w:r>
      </w:hyperlink>
      <w:r w:rsidR="006D7061" w:rsidRPr="009F1FCD">
        <w:rPr>
          <w:rFonts w:ascii="Times New Roman" w:hAnsi="Times New Roman" w:cs="Times New Roman"/>
          <w:noProof/>
          <w:sz w:val="24"/>
          <w:szCs w:val="24"/>
        </w:rPr>
        <w:t>)</w:t>
      </w:r>
      <w:r w:rsidR="006D7061" w:rsidRPr="009F1FCD">
        <w:rPr>
          <w:rFonts w:ascii="Times New Roman" w:hAnsi="Times New Roman" w:cs="Times New Roman"/>
          <w:sz w:val="24"/>
          <w:szCs w:val="24"/>
        </w:rPr>
        <w:fldChar w:fldCharType="end"/>
      </w:r>
      <w:r w:rsidRPr="009F1FCD">
        <w:rPr>
          <w:rFonts w:ascii="Times New Roman" w:hAnsi="Times New Roman" w:cs="Times New Roman"/>
          <w:sz w:val="24"/>
          <w:szCs w:val="24"/>
        </w:rPr>
        <w:t xml:space="preserve">, Rural Inland Waterways Economic Impact Kit </w:t>
      </w:r>
      <w:r w:rsidR="006D7061" w:rsidRPr="009F1FCD">
        <w:rPr>
          <w:rFonts w:ascii="Times New Roman" w:hAnsi="Times New Roman" w:cs="Times New Roman"/>
          <w:sz w:val="24"/>
          <w:szCs w:val="24"/>
        </w:rPr>
        <w:fldChar w:fldCharType="begin"/>
      </w:r>
      <w:r w:rsidR="006D7061" w:rsidRPr="009F1FCD">
        <w:rPr>
          <w:rFonts w:ascii="Times New Roman" w:hAnsi="Times New Roman" w:cs="Times New Roman"/>
          <w:sz w:val="24"/>
          <w:szCs w:val="24"/>
        </w:rPr>
        <w:instrText xml:space="preserve"> ADDIN EN.CITE &lt;EndNote&gt;&lt;Cite&gt;&lt;Author&gt;Hamilton&lt;/Author&gt;&lt;Year&gt;2000&lt;/Year&gt;&lt;RecNum&gt;6&lt;/RecNum&gt;&lt;DisplayText&gt;(Hamilton, Rasmussen, Zeng, &amp;amp; Arkansas, 2000)&lt;/DisplayText&gt;&lt;record&gt;&lt;rec-number&gt;6&lt;/rec-number&gt;&lt;foreign-keys&gt;&lt;key app="EN" db-id="stwdwdfroxpet6ev0rkvsf0ka0w29fz99xe9"&gt;6&lt;/key&gt;&lt;/foreign-keys&gt;&lt;ref-type name="Report"&gt;27&lt;/ref-type&gt;&lt;contributors&gt;&lt;authors&gt;&lt;author&gt;Hamilton, Gregory L&lt;/author&gt;&lt;author&gt;Rasmussen, David&lt;/author&gt;&lt;author&gt;Zeng, Xiaogin&lt;/author&gt;&lt;author&gt;Arkansas, Little Rock&lt;/author&gt;&lt;/authors&gt;&lt;/contributors&gt;&lt;titles&gt;&lt;title&gt;Rural Inland Waterways Economic Impact Kit Users Guide&lt;/title&gt;&lt;/titles&gt;&lt;dates&gt;&lt;year&gt;2000&lt;/year&gt;&lt;/dates&gt;&lt;publisher&gt;University of Arkansas, Mack-Blackwell National Rural Transportation Study Center&lt;/publisher&gt;&lt;urls&gt;&lt;/urls&gt;&lt;/record&gt;&lt;/Cite&gt;&lt;/EndNote&gt;</w:instrText>
      </w:r>
      <w:r w:rsidR="006D7061" w:rsidRPr="009F1FCD">
        <w:rPr>
          <w:rFonts w:ascii="Times New Roman" w:hAnsi="Times New Roman" w:cs="Times New Roman"/>
          <w:sz w:val="24"/>
          <w:szCs w:val="24"/>
        </w:rPr>
        <w:fldChar w:fldCharType="separate"/>
      </w:r>
      <w:r w:rsidR="006D7061" w:rsidRPr="009F1FCD">
        <w:rPr>
          <w:rFonts w:ascii="Times New Roman" w:hAnsi="Times New Roman" w:cs="Times New Roman"/>
          <w:noProof/>
          <w:sz w:val="24"/>
          <w:szCs w:val="24"/>
        </w:rPr>
        <w:t>(</w:t>
      </w:r>
      <w:hyperlink w:anchor="_ENREF_4" w:tooltip="Hamilton, 2000 #6" w:history="1">
        <w:r w:rsidR="0046259B" w:rsidRPr="009F1FCD">
          <w:rPr>
            <w:rFonts w:ascii="Times New Roman" w:hAnsi="Times New Roman" w:cs="Times New Roman"/>
            <w:noProof/>
            <w:sz w:val="24"/>
            <w:szCs w:val="24"/>
          </w:rPr>
          <w:t>Hamilton, Rasmussen, Zeng, &amp; Arkansas, 2000</w:t>
        </w:r>
      </w:hyperlink>
      <w:r w:rsidR="006D7061" w:rsidRPr="009F1FCD">
        <w:rPr>
          <w:rFonts w:ascii="Times New Roman" w:hAnsi="Times New Roman" w:cs="Times New Roman"/>
          <w:noProof/>
          <w:sz w:val="24"/>
          <w:szCs w:val="24"/>
        </w:rPr>
        <w:t>)</w:t>
      </w:r>
      <w:r w:rsidR="006D7061" w:rsidRPr="009F1FCD">
        <w:rPr>
          <w:rFonts w:ascii="Times New Roman" w:hAnsi="Times New Roman" w:cs="Times New Roman"/>
          <w:sz w:val="24"/>
          <w:szCs w:val="24"/>
        </w:rPr>
        <w:fldChar w:fldCharType="end"/>
      </w:r>
      <w:r w:rsidRPr="009F1FCD">
        <w:rPr>
          <w:rFonts w:ascii="Times New Roman" w:hAnsi="Times New Roman" w:cs="Times New Roman"/>
          <w:sz w:val="24"/>
          <w:szCs w:val="24"/>
        </w:rPr>
        <w:t>, and Martin Associations ports economic impact studies</w:t>
      </w:r>
      <w:r w:rsidR="006D7061" w:rsidRPr="009F1FCD">
        <w:rPr>
          <w:rFonts w:ascii="Times New Roman" w:hAnsi="Times New Roman" w:cs="Times New Roman"/>
          <w:sz w:val="24"/>
          <w:szCs w:val="24"/>
        </w:rPr>
        <w:t xml:space="preserve"> </w:t>
      </w:r>
      <w:r w:rsidR="006D7061" w:rsidRPr="009F1FCD">
        <w:rPr>
          <w:rFonts w:ascii="Times New Roman" w:hAnsi="Times New Roman" w:cs="Times New Roman"/>
          <w:sz w:val="24"/>
          <w:szCs w:val="24"/>
        </w:rPr>
        <w:fldChar w:fldCharType="begin"/>
      </w:r>
      <w:r w:rsidR="006D7061" w:rsidRPr="009F1FCD">
        <w:rPr>
          <w:rFonts w:ascii="Times New Roman" w:hAnsi="Times New Roman" w:cs="Times New Roman"/>
          <w:sz w:val="24"/>
          <w:szCs w:val="24"/>
        </w:rPr>
        <w:instrText xml:space="preserve"> ADDIN EN.CITE &lt;EndNote&gt;&lt;Cite&gt;&lt;Author&gt;Associates&lt;/Author&gt;&lt;Year&gt;2015&lt;/Year&gt;&lt;RecNum&gt;7&lt;/RecNum&gt;&lt;DisplayText&gt;(Martin Associates, 2015)&lt;/DisplayText&gt;&lt;record&gt;&lt;rec-number&gt;7&lt;/rec-number&gt;&lt;foreign-keys&gt;&lt;key app="EN" db-id="stwdwdfroxpet6ev0rkvsf0ka0w29fz99xe9"&gt;7&lt;/key&gt;&lt;/foreign-keys&gt;&lt;ref-type name="Web Page"&gt;12&lt;/ref-type&gt;&lt;contributors&gt;&lt;authors&gt;&lt;author&gt;Martin Associates,&lt;/author&gt;&lt;/authors&gt;&lt;/contributors&gt;&lt;titles&gt;&lt;title&gt;Port Economic Impact Studies&lt;/title&gt;&lt;/titles&gt;&lt;volume&gt;2015&lt;/volume&gt;&lt;number&gt;April 12&lt;/number&gt;&lt;dates&gt;&lt;year&gt;2015&lt;/year&gt;&lt;/dates&gt;&lt;urls&gt;&lt;related-urls&gt;&lt;url&gt;Martin Associates&lt;/url&gt;&lt;/related-urls&gt;&lt;/urls&gt;&lt;/record&gt;&lt;/Cite&gt;&lt;/EndNote&gt;</w:instrText>
      </w:r>
      <w:r w:rsidR="006D7061" w:rsidRPr="009F1FCD">
        <w:rPr>
          <w:rFonts w:ascii="Times New Roman" w:hAnsi="Times New Roman" w:cs="Times New Roman"/>
          <w:sz w:val="24"/>
          <w:szCs w:val="24"/>
        </w:rPr>
        <w:fldChar w:fldCharType="separate"/>
      </w:r>
      <w:r w:rsidR="006D7061" w:rsidRPr="009F1FCD">
        <w:rPr>
          <w:rFonts w:ascii="Times New Roman" w:hAnsi="Times New Roman" w:cs="Times New Roman"/>
          <w:noProof/>
          <w:sz w:val="24"/>
          <w:szCs w:val="24"/>
        </w:rPr>
        <w:t>(</w:t>
      </w:r>
      <w:hyperlink w:anchor="_ENREF_6" w:tooltip="Martin Associates, 2015 #7" w:history="1">
        <w:r w:rsidR="0046259B" w:rsidRPr="009F1FCD">
          <w:rPr>
            <w:rFonts w:ascii="Times New Roman" w:hAnsi="Times New Roman" w:cs="Times New Roman"/>
            <w:noProof/>
            <w:sz w:val="24"/>
            <w:szCs w:val="24"/>
          </w:rPr>
          <w:t>Martin Associates, 2015</w:t>
        </w:r>
      </w:hyperlink>
      <w:r w:rsidR="006D7061" w:rsidRPr="009F1FCD">
        <w:rPr>
          <w:rFonts w:ascii="Times New Roman" w:hAnsi="Times New Roman" w:cs="Times New Roman"/>
          <w:noProof/>
          <w:sz w:val="24"/>
          <w:szCs w:val="24"/>
        </w:rPr>
        <w:t>)</w:t>
      </w:r>
      <w:r w:rsidR="006D7061" w:rsidRPr="009F1FCD">
        <w:rPr>
          <w:rFonts w:ascii="Times New Roman" w:hAnsi="Times New Roman" w:cs="Times New Roman"/>
          <w:sz w:val="24"/>
          <w:szCs w:val="24"/>
        </w:rPr>
        <w:fldChar w:fldCharType="end"/>
      </w:r>
      <w:r w:rsidRPr="009F1FCD">
        <w:rPr>
          <w:rFonts w:ascii="Times New Roman" w:hAnsi="Times New Roman" w:cs="Times New Roman"/>
          <w:sz w:val="24"/>
          <w:szCs w:val="24"/>
        </w:rPr>
        <w:t>. The criticism of the I-O model is that the production functions are static, and therefore it is difficult</w:t>
      </w:r>
      <w:r w:rsidRPr="009F1FCD">
        <w:rPr>
          <w:rFonts w:ascii="Times New Roman" w:hAnsi="Times New Roman" w:cs="Times New Roman"/>
          <w:sz w:val="24"/>
          <w:szCs w:val="24"/>
          <w:lang w:eastAsia="en-US"/>
        </w:rPr>
        <w:t xml:space="preserve"> to predict the economic responses to changes in prices, demand, or a catastrophic event. Alternatively, computable general equilibrium (CGE) captures the inter-relationships among sectors of an economy, including household, industry, government, and external sectors</w:t>
      </w:r>
      <w:r w:rsidRPr="009F1FCD">
        <w:rPr>
          <w:rFonts w:ascii="Times New Roman" w:hAnsi="Times New Roman" w:cs="Times New Roman"/>
          <w:sz w:val="24"/>
          <w:szCs w:val="24"/>
        </w:rPr>
        <w:t xml:space="preserve">. It also incorporates market mechanisms and price incentives within a general equilibrium framework. CGE models have been utilized in general EIA as well as port efficiency studies. For example, </w:t>
      </w:r>
      <w:r w:rsidR="006D7061" w:rsidRPr="009F1FCD">
        <w:rPr>
          <w:rFonts w:ascii="Times New Roman" w:hAnsi="Times New Roman" w:cs="Times New Roman"/>
          <w:sz w:val="24"/>
          <w:szCs w:val="24"/>
        </w:rPr>
        <w:fldChar w:fldCharType="begin"/>
      </w:r>
      <w:r w:rsidR="006D7061" w:rsidRPr="009F1FCD">
        <w:rPr>
          <w:rFonts w:ascii="Times New Roman" w:hAnsi="Times New Roman" w:cs="Times New Roman"/>
          <w:sz w:val="24"/>
          <w:szCs w:val="24"/>
        </w:rPr>
        <w:instrText xml:space="preserve"> ADDIN EN.CITE &lt;EndNote&gt;&lt;Cite AuthorYear="1"&gt;&lt;Author&gt;Tiwari&lt;/Author&gt;&lt;Year&gt;2001&lt;/Year&gt;&lt;RecNum&gt;8&lt;/RecNum&gt;&lt;DisplayText&gt;Tiwari and Itoh (2001)&lt;/DisplayText&gt;&lt;record&gt;&lt;rec-number&gt;8&lt;/rec-number&gt;&lt;foreign-keys&gt;&lt;key app="EN" db-id="stwdwdfroxpet6ev0rkvsf0ka0w29fz99xe9"&gt;8&lt;/key&gt;&lt;/foreign-keys&gt;&lt;ref-type name="Journal Article"&gt;17&lt;/ref-type&gt;&lt;contributors&gt;&lt;authors&gt;&lt;author&gt;Tiwari, Piyush&lt;/author&gt;&lt;author&gt;Itoh, Hidekazu&lt;/author&gt;&lt;/authors&gt;&lt;/contributors&gt;&lt;titles&gt;&lt;title&gt;A computable general equilibrium analysis of efficiency improvements at Japanese ports&lt;/title&gt;&lt;secondary-title&gt;Review of Urban &amp;amp; Regional Development Studies&lt;/secondary-title&gt;&lt;/titles&gt;&lt;periodical&gt;&lt;full-title&gt;Review of Urban &amp;amp; Regional Development Studies&lt;/full-title&gt;&lt;/periodical&gt;&lt;pages&gt;187-206&lt;/pages&gt;&lt;volume&gt;13&lt;/volume&gt;&lt;number&gt;3&lt;/number&gt;&lt;dates&gt;&lt;year&gt;2001&lt;/year&gt;&lt;/dates&gt;&lt;isbn&gt;1467-940X&lt;/isbn&gt;&lt;urls&gt;&lt;/urls&gt;&lt;/record&gt;&lt;/Cite&gt;&lt;/EndNote&gt;</w:instrText>
      </w:r>
      <w:r w:rsidR="006D7061" w:rsidRPr="009F1FCD">
        <w:rPr>
          <w:rFonts w:ascii="Times New Roman" w:hAnsi="Times New Roman" w:cs="Times New Roman"/>
          <w:sz w:val="24"/>
          <w:szCs w:val="24"/>
        </w:rPr>
        <w:fldChar w:fldCharType="separate"/>
      </w:r>
      <w:hyperlink w:anchor="_ENREF_8" w:tooltip="Tiwari, 2001 #8" w:history="1">
        <w:r w:rsidR="0046259B" w:rsidRPr="009F1FCD">
          <w:rPr>
            <w:rFonts w:ascii="Times New Roman" w:hAnsi="Times New Roman" w:cs="Times New Roman"/>
            <w:noProof/>
            <w:sz w:val="24"/>
            <w:szCs w:val="24"/>
          </w:rPr>
          <w:t>Tiwari and Itoh (2001</w:t>
        </w:r>
      </w:hyperlink>
      <w:r w:rsidR="006D7061" w:rsidRPr="009F1FCD">
        <w:rPr>
          <w:rFonts w:ascii="Times New Roman" w:hAnsi="Times New Roman" w:cs="Times New Roman"/>
          <w:noProof/>
          <w:sz w:val="24"/>
          <w:szCs w:val="24"/>
        </w:rPr>
        <w:t>)</w:t>
      </w:r>
      <w:r w:rsidR="006D7061" w:rsidRPr="009F1FCD">
        <w:rPr>
          <w:rFonts w:ascii="Times New Roman" w:hAnsi="Times New Roman" w:cs="Times New Roman"/>
          <w:sz w:val="24"/>
          <w:szCs w:val="24"/>
        </w:rPr>
        <w:fldChar w:fldCharType="end"/>
      </w:r>
      <w:r w:rsidR="006D7061" w:rsidRPr="009F1FCD">
        <w:rPr>
          <w:rFonts w:ascii="Times New Roman" w:hAnsi="Times New Roman" w:cs="Times New Roman"/>
          <w:sz w:val="24"/>
          <w:szCs w:val="24"/>
        </w:rPr>
        <w:t xml:space="preserve"> </w:t>
      </w:r>
      <w:r w:rsidRPr="009F1FCD">
        <w:rPr>
          <w:rFonts w:ascii="Times New Roman" w:hAnsi="Times New Roman" w:cs="Times New Roman"/>
          <w:sz w:val="24"/>
          <w:szCs w:val="24"/>
        </w:rPr>
        <w:t xml:space="preserve">applied CGE model to analyze the system-wide impact of increased efficiency of ports in Japan. </w:t>
      </w:r>
      <w:r w:rsidR="006D7061" w:rsidRPr="009F1FCD">
        <w:rPr>
          <w:rFonts w:ascii="Times New Roman" w:hAnsi="Times New Roman" w:cs="Times New Roman"/>
          <w:sz w:val="24"/>
          <w:szCs w:val="24"/>
        </w:rPr>
        <w:fldChar w:fldCharType="begin"/>
      </w:r>
      <w:r w:rsidR="006D7061" w:rsidRPr="009F1FCD">
        <w:rPr>
          <w:rFonts w:ascii="Times New Roman" w:hAnsi="Times New Roman" w:cs="Times New Roman"/>
          <w:sz w:val="24"/>
          <w:szCs w:val="24"/>
        </w:rPr>
        <w:instrText xml:space="preserve"> ADDIN EN.CITE &lt;EndNote&gt;&lt;Cite AuthorYear="1"&gt;&lt;Author&gt;Haddad&lt;/Author&gt;&lt;Year&gt;2010&lt;/Year&gt;&lt;RecNum&gt;9&lt;/RecNum&gt;&lt;DisplayText&gt;Haddad, Hewings, Perobelli, and Santos (2010)&lt;/DisplayText&gt;&lt;record&gt;&lt;rec-number&gt;9&lt;/rec-number&gt;&lt;foreign-keys&gt;&lt;key app="EN" db-id="stwdwdfroxpet6ev0rkvsf0ka0w29fz99xe9"&gt;9&lt;/key&gt;&lt;/foreign-keys&gt;&lt;ref-type name="Journal Article"&gt;17&lt;/ref-type&gt;&lt;contributors&gt;&lt;authors&gt;&lt;author&gt;Haddad, Eduardo Amaral&lt;/author&gt;&lt;author&gt;Hewings, Geoffrey JD&lt;/author&gt;&lt;author&gt;Perobelli, Fernando S&lt;/author&gt;&lt;author&gt;Santos, Raul C&lt;/author&gt;&lt;/authors&gt;&lt;/contributors&gt;&lt;titles&gt;&lt;title&gt;Regional effects of port infrastructure: a spatial CGE application to Brazil&lt;/title&gt;&lt;secondary-title&gt;International Regional Science Review&lt;/secondary-title&gt;&lt;/titles&gt;&lt;periodical&gt;&lt;full-title&gt;International Regional Science Review&lt;/full-title&gt;&lt;/periodical&gt;&lt;dates&gt;&lt;year&gt;2010&lt;/year&gt;&lt;/dates&gt;&lt;isbn&gt;0160-0176&lt;/isbn&gt;&lt;urls&gt;&lt;/urls&gt;&lt;/record&gt;&lt;/Cite&gt;&lt;/EndNote&gt;</w:instrText>
      </w:r>
      <w:r w:rsidR="006D7061" w:rsidRPr="009F1FCD">
        <w:rPr>
          <w:rFonts w:ascii="Times New Roman" w:hAnsi="Times New Roman" w:cs="Times New Roman"/>
          <w:sz w:val="24"/>
          <w:szCs w:val="24"/>
        </w:rPr>
        <w:fldChar w:fldCharType="separate"/>
      </w:r>
      <w:hyperlink w:anchor="_ENREF_3" w:tooltip="Haddad, 2010 #9" w:history="1">
        <w:r w:rsidR="0046259B" w:rsidRPr="009F1FCD">
          <w:rPr>
            <w:rFonts w:ascii="Times New Roman" w:hAnsi="Times New Roman" w:cs="Times New Roman"/>
            <w:noProof/>
            <w:sz w:val="24"/>
            <w:szCs w:val="24"/>
          </w:rPr>
          <w:t>Haddad, Hewings, Perobelli, and Santos (2010</w:t>
        </w:r>
      </w:hyperlink>
      <w:r w:rsidR="006D7061" w:rsidRPr="009F1FCD">
        <w:rPr>
          <w:rFonts w:ascii="Times New Roman" w:hAnsi="Times New Roman" w:cs="Times New Roman"/>
          <w:noProof/>
          <w:sz w:val="24"/>
          <w:szCs w:val="24"/>
        </w:rPr>
        <w:t>)</w:t>
      </w:r>
      <w:r w:rsidR="006D7061" w:rsidRPr="009F1FCD">
        <w:rPr>
          <w:rFonts w:ascii="Times New Roman" w:hAnsi="Times New Roman" w:cs="Times New Roman"/>
          <w:sz w:val="24"/>
          <w:szCs w:val="24"/>
        </w:rPr>
        <w:fldChar w:fldCharType="end"/>
      </w:r>
      <w:r w:rsidR="006D7061" w:rsidRPr="009F1FCD">
        <w:rPr>
          <w:rFonts w:ascii="Times New Roman" w:hAnsi="Times New Roman" w:cs="Times New Roman"/>
          <w:sz w:val="24"/>
          <w:szCs w:val="24"/>
        </w:rPr>
        <w:t xml:space="preserve"> </w:t>
      </w:r>
      <w:r w:rsidRPr="009F1FCD">
        <w:rPr>
          <w:rFonts w:ascii="Times New Roman" w:hAnsi="Times New Roman" w:cs="Times New Roman"/>
          <w:sz w:val="24"/>
          <w:szCs w:val="24"/>
        </w:rPr>
        <w:t xml:space="preserve">analyzed port’s efficiency through the link among trade barriers and subsequent growth and regional inequality in Brazil. Typical limitation for CGE is that </w:t>
      </w:r>
      <w:r w:rsidRPr="009F1FCD">
        <w:rPr>
          <w:rFonts w:ascii="Times New Roman" w:hAnsi="Times New Roman" w:cs="Times New Roman"/>
          <w:sz w:val="24"/>
          <w:szCs w:val="24"/>
          <w:lang w:eastAsia="en-US"/>
        </w:rPr>
        <w:t xml:space="preserve">the models contain a large number of variables and parameters and are structurally complex. </w:t>
      </w:r>
      <w:r w:rsidRPr="009F1FCD">
        <w:rPr>
          <w:rFonts w:ascii="Times New Roman" w:hAnsi="Times New Roman" w:cs="Times New Roman"/>
          <w:color w:val="000000"/>
          <w:sz w:val="24"/>
          <w:szCs w:val="24"/>
        </w:rPr>
        <w:t xml:space="preserve">Higher costs and parameter uncertainty also limit the use of CGE models. Gravity model is also </w:t>
      </w:r>
      <w:r w:rsidRPr="009F1FCD">
        <w:rPr>
          <w:rFonts w:ascii="Times New Roman" w:hAnsi="Times New Roman" w:cs="Times New Roman"/>
          <w:color w:val="000000"/>
          <w:sz w:val="24"/>
          <w:szCs w:val="24"/>
        </w:rPr>
        <w:lastRenderedPageBreak/>
        <w:t xml:space="preserve">employed in port economic studies. For example, </w:t>
      </w:r>
      <w:r w:rsidR="006D7061" w:rsidRPr="009F1FCD">
        <w:rPr>
          <w:rFonts w:ascii="Times New Roman" w:hAnsi="Times New Roman" w:cs="Times New Roman"/>
          <w:color w:val="000000"/>
          <w:sz w:val="24"/>
          <w:szCs w:val="24"/>
        </w:rPr>
        <w:fldChar w:fldCharType="begin"/>
      </w:r>
      <w:r w:rsidR="006D7061" w:rsidRPr="009F1FCD">
        <w:rPr>
          <w:rFonts w:ascii="Times New Roman" w:hAnsi="Times New Roman" w:cs="Times New Roman"/>
          <w:color w:val="000000"/>
          <w:sz w:val="24"/>
          <w:szCs w:val="24"/>
        </w:rPr>
        <w:instrText xml:space="preserve"> ADDIN EN.CITE &lt;EndNote&gt;&lt;Cite AuthorYear="1"&gt;&lt;Author&gt;Wilson&lt;/Author&gt;&lt;Year&gt;2003&lt;/Year&gt;&lt;RecNum&gt;10&lt;/RecNum&gt;&lt;DisplayText&gt;Wilson, Mann, and Otsuki (2003)&lt;/DisplayText&gt;&lt;record&gt;&lt;rec-number&gt;10&lt;/rec-number&gt;&lt;foreign-keys&gt;&lt;key app="EN" db-id="stwdwdfroxpet6ev0rkvsf0ka0w29fz99xe9"&gt;10&lt;/key&gt;&lt;/foreign-keys&gt;&lt;ref-type name="Journal Article"&gt;17&lt;/ref-type&gt;&lt;contributors&gt;&lt;authors&gt;&lt;author&gt;Wilson, John S&lt;/author&gt;&lt;author&gt;Mann, Catherine L&lt;/author&gt;&lt;author&gt;Otsuki, Tsunehiro&lt;/author&gt;&lt;/authors&gt;&lt;/contributors&gt;&lt;titles&gt;&lt;title&gt;Trade facilitation and economic development: A new approach to quantifying the impact&lt;/title&gt;&lt;secondary-title&gt;The World Bank Economic Review&lt;/secondary-title&gt;&lt;/titles&gt;&lt;periodical&gt;&lt;full-title&gt;The World Bank Economic Review&lt;/full-title&gt;&lt;/periodical&gt;&lt;pages&gt;367-389&lt;/pages&gt;&lt;volume&gt;17&lt;/volume&gt;&lt;number&gt;3&lt;/number&gt;&lt;dates&gt;&lt;year&gt;2003&lt;/year&gt;&lt;/dates&gt;&lt;isbn&gt;0258-6770&lt;/isbn&gt;&lt;urls&gt;&lt;/urls&gt;&lt;/record&gt;&lt;/Cite&gt;&lt;/EndNote&gt;</w:instrText>
      </w:r>
      <w:r w:rsidR="006D7061" w:rsidRPr="009F1FCD">
        <w:rPr>
          <w:rFonts w:ascii="Times New Roman" w:hAnsi="Times New Roman" w:cs="Times New Roman"/>
          <w:color w:val="000000"/>
          <w:sz w:val="24"/>
          <w:szCs w:val="24"/>
        </w:rPr>
        <w:fldChar w:fldCharType="separate"/>
      </w:r>
      <w:hyperlink w:anchor="_ENREF_10" w:tooltip="Wilson, 2003 #10" w:history="1">
        <w:r w:rsidR="0046259B" w:rsidRPr="009F1FCD">
          <w:rPr>
            <w:rFonts w:ascii="Times New Roman" w:hAnsi="Times New Roman" w:cs="Times New Roman"/>
            <w:noProof/>
            <w:color w:val="000000"/>
            <w:sz w:val="24"/>
            <w:szCs w:val="24"/>
          </w:rPr>
          <w:t>Wilson, Mann, and Otsuki (2003</w:t>
        </w:r>
      </w:hyperlink>
      <w:r w:rsidR="006D7061" w:rsidRPr="009F1FCD">
        <w:rPr>
          <w:rFonts w:ascii="Times New Roman" w:hAnsi="Times New Roman" w:cs="Times New Roman"/>
          <w:noProof/>
          <w:color w:val="000000"/>
          <w:sz w:val="24"/>
          <w:szCs w:val="24"/>
        </w:rPr>
        <w:t>)</w:t>
      </w:r>
      <w:r w:rsidR="006D7061" w:rsidRPr="009F1FCD">
        <w:rPr>
          <w:rFonts w:ascii="Times New Roman" w:hAnsi="Times New Roman" w:cs="Times New Roman"/>
          <w:color w:val="000000"/>
          <w:sz w:val="24"/>
          <w:szCs w:val="24"/>
        </w:rPr>
        <w:fldChar w:fldCharType="end"/>
      </w:r>
      <w:r w:rsidRPr="009F1FCD">
        <w:rPr>
          <w:rFonts w:ascii="Times New Roman" w:hAnsi="Times New Roman" w:cs="Times New Roman"/>
          <w:sz w:val="24"/>
          <w:szCs w:val="24"/>
        </w:rPr>
        <w:t xml:space="preserve"> explore port efficiency in terms of the relationship between trade facilitation, trade flows economic development in the Asia-Pacific region.</w:t>
      </w:r>
    </w:p>
    <w:p w14:paraId="479222FE" w14:textId="503028B6" w:rsidR="004E4B98" w:rsidRPr="009F1FCD" w:rsidRDefault="004E4B98" w:rsidP="009F1FCD">
      <w:pPr>
        <w:spacing w:line="480" w:lineRule="auto"/>
        <w:rPr>
          <w:rFonts w:ascii="Times New Roman" w:hAnsi="Times New Roman" w:cs="Times New Roman"/>
          <w:sz w:val="24"/>
          <w:szCs w:val="24"/>
        </w:rPr>
      </w:pPr>
      <w:r w:rsidRPr="009F1FCD">
        <w:rPr>
          <w:rFonts w:ascii="Times New Roman" w:hAnsi="Times New Roman" w:cs="Times New Roman"/>
          <w:sz w:val="24"/>
          <w:szCs w:val="24"/>
        </w:rPr>
        <w:t>As a component of RECONS, this</w:t>
      </w:r>
      <w:r w:rsidR="00BC1877">
        <w:rPr>
          <w:rFonts w:ascii="Times New Roman" w:hAnsi="Times New Roman" w:cs="Times New Roman"/>
          <w:sz w:val="24"/>
          <w:szCs w:val="24"/>
        </w:rPr>
        <w:t xml:space="preserve"> study </w:t>
      </w:r>
      <w:r w:rsidRPr="009F1FCD">
        <w:rPr>
          <w:rFonts w:ascii="Times New Roman" w:hAnsi="Times New Roman" w:cs="Times New Roman"/>
          <w:sz w:val="24"/>
          <w:szCs w:val="24"/>
        </w:rPr>
        <w:t>utilize</w:t>
      </w:r>
      <w:r w:rsidR="00BC1877">
        <w:rPr>
          <w:rFonts w:ascii="Times New Roman" w:hAnsi="Times New Roman" w:cs="Times New Roman"/>
          <w:sz w:val="24"/>
          <w:szCs w:val="24"/>
        </w:rPr>
        <w:t>s</w:t>
      </w:r>
      <w:r w:rsidRPr="009F1FCD">
        <w:rPr>
          <w:rFonts w:ascii="Times New Roman" w:hAnsi="Times New Roman" w:cs="Times New Roman"/>
          <w:sz w:val="24"/>
          <w:szCs w:val="24"/>
        </w:rPr>
        <w:t xml:space="preserve"> the </w:t>
      </w:r>
      <w:r w:rsidR="00BC1877">
        <w:rPr>
          <w:rFonts w:ascii="Times New Roman" w:hAnsi="Times New Roman" w:cs="Times New Roman"/>
          <w:sz w:val="24"/>
          <w:szCs w:val="24"/>
        </w:rPr>
        <w:t xml:space="preserve">standard </w:t>
      </w:r>
      <w:r w:rsidRPr="009F1FCD">
        <w:rPr>
          <w:rFonts w:ascii="Times New Roman" w:hAnsi="Times New Roman" w:cs="Times New Roman"/>
          <w:sz w:val="24"/>
          <w:szCs w:val="24"/>
        </w:rPr>
        <w:t>I-O model to estimate the economic impacts of commercial shipping</w:t>
      </w:r>
      <w:r w:rsidR="00432931" w:rsidRPr="009F1FCD">
        <w:rPr>
          <w:rFonts w:ascii="Times New Roman" w:hAnsi="Times New Roman" w:cs="Times New Roman"/>
          <w:sz w:val="24"/>
          <w:szCs w:val="24"/>
        </w:rPr>
        <w:t xml:space="preserve"> (cargo movement)</w:t>
      </w:r>
      <w:r w:rsidRPr="009F1FCD">
        <w:rPr>
          <w:rFonts w:ascii="Times New Roman" w:hAnsi="Times New Roman" w:cs="Times New Roman"/>
          <w:sz w:val="24"/>
          <w:szCs w:val="24"/>
        </w:rPr>
        <w:t xml:space="preserve"> through the coastal ports in United States.</w:t>
      </w:r>
      <w:r w:rsidR="00432931" w:rsidRPr="009F1FCD">
        <w:rPr>
          <w:rFonts w:ascii="Times New Roman" w:hAnsi="Times New Roman" w:cs="Times New Roman"/>
          <w:sz w:val="24"/>
          <w:szCs w:val="24"/>
        </w:rPr>
        <w:t xml:space="preserve"> </w:t>
      </w:r>
      <w:r w:rsidRPr="009F1FCD">
        <w:rPr>
          <w:rFonts w:ascii="Times New Roman" w:hAnsi="Times New Roman" w:cs="Times New Roman"/>
          <w:sz w:val="24"/>
          <w:szCs w:val="24"/>
        </w:rPr>
        <w:t xml:space="preserve"> </w:t>
      </w:r>
    </w:p>
    <w:p w14:paraId="5B9AF6CE" w14:textId="2277F859" w:rsidR="001A2587" w:rsidRPr="00BC1877" w:rsidRDefault="00F426E9" w:rsidP="00BC1877">
      <w:pPr>
        <w:spacing w:line="480" w:lineRule="auto"/>
        <w:rPr>
          <w:rFonts w:ascii="Times New Roman" w:hAnsi="Times New Roman" w:cs="Times New Roman"/>
          <w:sz w:val="24"/>
          <w:szCs w:val="24"/>
        </w:rPr>
      </w:pPr>
      <w:r w:rsidRPr="009F1FCD">
        <w:rPr>
          <w:rFonts w:ascii="Times New Roman" w:hAnsi="Times New Roman" w:cs="Times New Roman"/>
          <w:sz w:val="24"/>
          <w:szCs w:val="24"/>
        </w:rPr>
        <w:t>Reliable estimates of the regional effects</w:t>
      </w:r>
      <w:r w:rsidR="00432931" w:rsidRPr="009F1FCD">
        <w:rPr>
          <w:rFonts w:ascii="Times New Roman" w:hAnsi="Times New Roman" w:cs="Times New Roman"/>
          <w:sz w:val="24"/>
          <w:szCs w:val="24"/>
        </w:rPr>
        <w:t xml:space="preserve"> of the cargo movement </w:t>
      </w:r>
      <w:r w:rsidRPr="009F1FCD">
        <w:rPr>
          <w:rFonts w:ascii="Times New Roman" w:hAnsi="Times New Roman" w:cs="Times New Roman"/>
          <w:sz w:val="24"/>
          <w:szCs w:val="24"/>
        </w:rPr>
        <w:t>require precise and current measures of money spent</w:t>
      </w:r>
      <w:r w:rsidR="00432931" w:rsidRPr="009F1FCD">
        <w:rPr>
          <w:rFonts w:ascii="Times New Roman" w:hAnsi="Times New Roman" w:cs="Times New Roman"/>
          <w:sz w:val="24"/>
          <w:szCs w:val="24"/>
        </w:rPr>
        <w:t xml:space="preserve"> (spending profile)</w:t>
      </w:r>
      <w:r w:rsidRPr="009F1FCD">
        <w:rPr>
          <w:rFonts w:ascii="Times New Roman" w:hAnsi="Times New Roman" w:cs="Times New Roman"/>
          <w:sz w:val="24"/>
          <w:szCs w:val="24"/>
        </w:rPr>
        <w:t xml:space="preserve"> on </w:t>
      </w:r>
      <w:r w:rsidR="00432931" w:rsidRPr="009F1FCD">
        <w:rPr>
          <w:rFonts w:ascii="Times New Roman" w:hAnsi="Times New Roman" w:cs="Times New Roman"/>
          <w:sz w:val="24"/>
          <w:szCs w:val="24"/>
        </w:rPr>
        <w:t>port services and the moving commodities from/to hinterland. The spending profile</w:t>
      </w:r>
      <w:r w:rsidR="004E4B98" w:rsidRPr="009F1FCD">
        <w:rPr>
          <w:rFonts w:ascii="Times New Roman" w:hAnsi="Times New Roman" w:cs="Times New Roman"/>
          <w:sz w:val="24"/>
          <w:szCs w:val="24"/>
        </w:rPr>
        <w:t xml:space="preserve"> </w:t>
      </w:r>
      <w:r w:rsidR="00432931" w:rsidRPr="009F1FCD">
        <w:rPr>
          <w:rFonts w:ascii="Times New Roman" w:hAnsi="Times New Roman" w:cs="Times New Roman"/>
          <w:sz w:val="24"/>
          <w:szCs w:val="24"/>
        </w:rPr>
        <w:t>was</w:t>
      </w:r>
      <w:r w:rsidRPr="009F1FCD">
        <w:rPr>
          <w:rFonts w:ascii="Times New Roman" w:hAnsi="Times New Roman" w:cs="Times New Roman"/>
          <w:sz w:val="24"/>
          <w:szCs w:val="24"/>
        </w:rPr>
        <w:t xml:space="preserve"> highly variable acro</w:t>
      </w:r>
      <w:r w:rsidR="004E4B98" w:rsidRPr="009F1FCD">
        <w:rPr>
          <w:rFonts w:ascii="Times New Roman" w:hAnsi="Times New Roman" w:cs="Times New Roman"/>
          <w:sz w:val="24"/>
          <w:szCs w:val="24"/>
        </w:rPr>
        <w:t>ss regions and types of ports. The developm</w:t>
      </w:r>
      <w:r w:rsidR="00432931" w:rsidRPr="009F1FCD">
        <w:rPr>
          <w:rFonts w:ascii="Times New Roman" w:hAnsi="Times New Roman" w:cs="Times New Roman"/>
          <w:sz w:val="24"/>
          <w:szCs w:val="24"/>
        </w:rPr>
        <w:t>ent of</w:t>
      </w:r>
      <w:r w:rsidR="004E4B98" w:rsidRPr="009F1FCD">
        <w:rPr>
          <w:rFonts w:ascii="Times New Roman" w:hAnsi="Times New Roman" w:cs="Times New Roman"/>
          <w:sz w:val="24"/>
          <w:szCs w:val="24"/>
        </w:rPr>
        <w:t xml:space="preserve"> spending</w:t>
      </w:r>
      <w:r w:rsidRPr="009F1FCD">
        <w:rPr>
          <w:rFonts w:ascii="Times New Roman" w:hAnsi="Times New Roman" w:cs="Times New Roman"/>
          <w:sz w:val="24"/>
          <w:szCs w:val="24"/>
        </w:rPr>
        <w:t xml:space="preserve"> profiles</w:t>
      </w:r>
      <w:r w:rsidR="00432931" w:rsidRPr="009F1FCD">
        <w:rPr>
          <w:rFonts w:ascii="Times New Roman" w:hAnsi="Times New Roman" w:cs="Times New Roman"/>
          <w:sz w:val="24"/>
          <w:szCs w:val="24"/>
        </w:rPr>
        <w:t xml:space="preserve"> </w:t>
      </w:r>
      <w:r w:rsidRPr="009F1FCD">
        <w:rPr>
          <w:rFonts w:ascii="Times New Roman" w:hAnsi="Times New Roman" w:cs="Times New Roman"/>
          <w:sz w:val="24"/>
          <w:szCs w:val="24"/>
        </w:rPr>
        <w:t xml:space="preserve">by </w:t>
      </w:r>
      <w:r w:rsidR="00432931" w:rsidRPr="009F1FCD">
        <w:rPr>
          <w:rFonts w:ascii="Times New Roman" w:hAnsi="Times New Roman" w:cs="Times New Roman"/>
          <w:sz w:val="24"/>
          <w:szCs w:val="24"/>
        </w:rPr>
        <w:t>port type and commodity types</w:t>
      </w:r>
      <w:r w:rsidRPr="009F1FCD">
        <w:rPr>
          <w:rFonts w:ascii="Times New Roman" w:hAnsi="Times New Roman" w:cs="Times New Roman"/>
          <w:sz w:val="24"/>
          <w:szCs w:val="24"/>
        </w:rPr>
        <w:t xml:space="preserve"> needs to be accomplished through a comprehensive approach that includes data analys</w:t>
      </w:r>
      <w:r w:rsidR="00432931" w:rsidRPr="009F1FCD">
        <w:rPr>
          <w:rFonts w:ascii="Times New Roman" w:hAnsi="Times New Roman" w:cs="Times New Roman"/>
          <w:sz w:val="24"/>
          <w:szCs w:val="24"/>
        </w:rPr>
        <w:t>is, research, and interviews</w:t>
      </w:r>
      <w:r w:rsidRPr="009F1FCD">
        <w:rPr>
          <w:rFonts w:ascii="Times New Roman" w:hAnsi="Times New Roman" w:cs="Times New Roman"/>
          <w:sz w:val="24"/>
          <w:szCs w:val="24"/>
        </w:rPr>
        <w:t>.</w:t>
      </w:r>
    </w:p>
    <w:p w14:paraId="557D90A9" w14:textId="6F7F22DB" w:rsidR="003577FA" w:rsidRPr="009F1FCD" w:rsidRDefault="001A2587" w:rsidP="00BC1877">
      <w:pPr>
        <w:spacing w:after="240" w:line="480" w:lineRule="auto"/>
        <w:rPr>
          <w:rFonts w:ascii="Times New Roman" w:hAnsi="Times New Roman" w:cs="Times New Roman"/>
          <w:sz w:val="24"/>
          <w:szCs w:val="24"/>
        </w:rPr>
      </w:pPr>
      <w:r w:rsidRPr="00BC1877">
        <w:rPr>
          <w:rFonts w:ascii="Times New Roman" w:hAnsi="Times New Roman" w:cs="Times New Roman"/>
          <w:sz w:val="24"/>
          <w:szCs w:val="24"/>
        </w:rPr>
        <w:t>The latest cargo movement related economic impacts study is the Port Kits, in which the spending profiles of economic impacts activities</w:t>
      </w:r>
      <w:r w:rsidR="003577FA" w:rsidRPr="00BC1877">
        <w:rPr>
          <w:rFonts w:ascii="Times New Roman" w:hAnsi="Times New Roman" w:cs="Times New Roman"/>
          <w:sz w:val="24"/>
          <w:szCs w:val="24"/>
        </w:rPr>
        <w:t xml:space="preserve"> regarding the cargo movement is by telephone interview and paper-based survey. The reliability, accuracy and the ability to update the data in a timely fashion are questionable. Therefore, we propose a method to develop spending profiles through port tariff information.</w:t>
      </w:r>
      <w:r w:rsidRPr="00BC1877">
        <w:rPr>
          <w:rFonts w:ascii="Times New Roman" w:hAnsi="Times New Roman" w:cs="Times New Roman"/>
          <w:sz w:val="24"/>
          <w:szCs w:val="24"/>
        </w:rPr>
        <w:t xml:space="preserve"> </w:t>
      </w:r>
    </w:p>
    <w:p w14:paraId="5C49EFD9" w14:textId="6CDFB6FE" w:rsidR="00B34444" w:rsidRPr="004371AC" w:rsidRDefault="00AC08BB" w:rsidP="00BC1877">
      <w:pPr>
        <w:widowControl w:val="0"/>
        <w:autoSpaceDE w:val="0"/>
        <w:autoSpaceDN w:val="0"/>
        <w:adjustRightInd w:val="0"/>
        <w:spacing w:after="240" w:line="480" w:lineRule="auto"/>
        <w:rPr>
          <w:rFonts w:ascii="Times New Roman" w:hAnsi="Times New Roman" w:cs="Times New Roman"/>
          <w:sz w:val="24"/>
          <w:szCs w:val="24"/>
        </w:rPr>
      </w:pPr>
      <w:r w:rsidRPr="009F1FCD">
        <w:rPr>
          <w:rFonts w:ascii="Times New Roman" w:hAnsi="Times New Roman" w:cs="Times New Roman"/>
          <w:sz w:val="24"/>
          <w:szCs w:val="24"/>
        </w:rPr>
        <w:t>T</w:t>
      </w:r>
      <w:r w:rsidR="00F027E2" w:rsidRPr="009F1FCD">
        <w:rPr>
          <w:rFonts w:ascii="Times New Roman" w:hAnsi="Times New Roman" w:cs="Times New Roman"/>
          <w:sz w:val="24"/>
          <w:szCs w:val="24"/>
        </w:rPr>
        <w:t>he</w:t>
      </w:r>
      <w:r w:rsidRPr="009F1FCD">
        <w:rPr>
          <w:rFonts w:ascii="Times New Roman" w:hAnsi="Times New Roman" w:cs="Times New Roman"/>
          <w:sz w:val="24"/>
          <w:szCs w:val="24"/>
        </w:rPr>
        <w:t xml:space="preserve"> port tariff reflects the types of services offered to the port users </w:t>
      </w:r>
      <w:r w:rsidRPr="009F1FCD">
        <w:rPr>
          <w:rFonts w:ascii="Times New Roman" w:hAnsi="Times New Roman" w:cs="Times New Roman"/>
          <w:sz w:val="24"/>
          <w:szCs w:val="24"/>
        </w:rPr>
        <w:fldChar w:fldCharType="begin"/>
      </w:r>
      <w:r w:rsidRPr="009F1FCD">
        <w:rPr>
          <w:rFonts w:ascii="Times New Roman" w:hAnsi="Times New Roman" w:cs="Times New Roman"/>
          <w:sz w:val="24"/>
          <w:szCs w:val="24"/>
        </w:rPr>
        <w:instrText xml:space="preserve"> ADDIN EN.CITE &lt;EndNote&gt;&lt;Cite&gt;&lt;Author&gt;Strandenes&lt;/Author&gt;&lt;Year&gt;2000&lt;/Year&gt;&lt;RecNum&gt;2&lt;/RecNum&gt;&lt;DisplayText&gt;(Strandenes &amp;amp; Marlow, 2000)&lt;/DisplayText&gt;&lt;record&gt;&lt;rec-number&gt;2&lt;/rec-number&gt;&lt;foreign-keys&gt;&lt;key app="EN" db-id="stwdwdfroxpet6ev0rkvsf0ka0w29fz99xe9"&gt;2&lt;/key&gt;&lt;/foreign-keys&gt;&lt;ref-type name="Journal Article"&gt;17&lt;/ref-type&gt;&lt;contributors&gt;&lt;authors&gt;&lt;author&gt;Strandenes, S Pettersen&lt;/author&gt;&lt;author&gt;Marlow, Peter B&lt;/author&gt;&lt;/authors&gt;&lt;/contributors&gt;&lt;titles&gt;&lt;title&gt;Port pricing and competitiveness in short sea shipping&lt;/title&gt;&lt;secondary-title&gt;International Journal of Transport Economics/Rivista internazionale di economia dei trasporti&lt;/secondary-title&gt;&lt;/titles&gt;&lt;periodical&gt;&lt;full-title&gt;International Journal of Transport Economics/Rivista internazionale di economia dei trasporti&lt;/full-title&gt;&lt;/periodical&gt;&lt;pages&gt;315-334&lt;/pages&gt;&lt;dates&gt;&lt;year&gt;2000&lt;/year&gt;&lt;/dates&gt;&lt;isbn&gt;0303-5247&lt;/isbn&gt;&lt;urls&gt;&lt;/urls&gt;&lt;/record&gt;&lt;/Cite&gt;&lt;/EndNote&gt;</w:instrText>
      </w:r>
      <w:r w:rsidRPr="009F1FCD">
        <w:rPr>
          <w:rFonts w:ascii="Times New Roman" w:hAnsi="Times New Roman" w:cs="Times New Roman"/>
          <w:sz w:val="24"/>
          <w:szCs w:val="24"/>
        </w:rPr>
        <w:fldChar w:fldCharType="separate"/>
      </w:r>
      <w:r w:rsidRPr="009F1FCD">
        <w:rPr>
          <w:rFonts w:ascii="Times New Roman" w:hAnsi="Times New Roman" w:cs="Times New Roman"/>
          <w:noProof/>
          <w:sz w:val="24"/>
          <w:szCs w:val="24"/>
        </w:rPr>
        <w:t>(</w:t>
      </w:r>
      <w:hyperlink w:anchor="_ENREF_7" w:tooltip="Strandenes, 2000 #2" w:history="1">
        <w:r w:rsidR="0046259B" w:rsidRPr="009F1FCD">
          <w:rPr>
            <w:rFonts w:ascii="Times New Roman" w:hAnsi="Times New Roman" w:cs="Times New Roman"/>
            <w:noProof/>
            <w:sz w:val="24"/>
            <w:szCs w:val="24"/>
          </w:rPr>
          <w:t>Strandenes &amp; Marlow, 2000</w:t>
        </w:r>
      </w:hyperlink>
      <w:r w:rsidRPr="009F1FCD">
        <w:rPr>
          <w:rFonts w:ascii="Times New Roman" w:hAnsi="Times New Roman" w:cs="Times New Roman"/>
          <w:noProof/>
          <w:sz w:val="24"/>
          <w:szCs w:val="24"/>
        </w:rPr>
        <w:t>)</w:t>
      </w:r>
      <w:r w:rsidRPr="009F1FCD">
        <w:rPr>
          <w:rFonts w:ascii="Times New Roman" w:hAnsi="Times New Roman" w:cs="Times New Roman"/>
          <w:sz w:val="24"/>
          <w:szCs w:val="24"/>
        </w:rPr>
        <w:fldChar w:fldCharType="end"/>
      </w:r>
      <w:r w:rsidRPr="009F1FCD">
        <w:rPr>
          <w:rFonts w:ascii="Times New Roman" w:hAnsi="Times New Roman" w:cs="Times New Roman"/>
          <w:sz w:val="24"/>
          <w:szCs w:val="24"/>
        </w:rPr>
        <w:t>. The port tariff list</w:t>
      </w:r>
      <w:r w:rsidR="00BC1877">
        <w:rPr>
          <w:rFonts w:ascii="Times New Roman" w:hAnsi="Times New Roman" w:cs="Times New Roman"/>
          <w:sz w:val="24"/>
          <w:szCs w:val="24"/>
        </w:rPr>
        <w:t>s</w:t>
      </w:r>
      <w:r w:rsidRPr="009F1FCD">
        <w:rPr>
          <w:rFonts w:ascii="Times New Roman" w:hAnsi="Times New Roman" w:cs="Times New Roman"/>
          <w:sz w:val="24"/>
          <w:szCs w:val="24"/>
        </w:rPr>
        <w:t xml:space="preserve"> the public rates that port charges for various services including vessel services, cargo services, hinterland transportation, warehousing, security, etc. </w:t>
      </w:r>
      <w:r w:rsidR="00F027E2" w:rsidRPr="009F1FCD">
        <w:rPr>
          <w:rFonts w:ascii="Times New Roman" w:hAnsi="Times New Roman" w:cs="Times New Roman"/>
          <w:sz w:val="24"/>
          <w:szCs w:val="24"/>
        </w:rPr>
        <w:t>These</w:t>
      </w:r>
      <w:r w:rsidR="00BC1877">
        <w:rPr>
          <w:rFonts w:ascii="Times New Roman" w:hAnsi="Times New Roman" w:cs="Times New Roman"/>
          <w:sz w:val="24"/>
          <w:szCs w:val="24"/>
        </w:rPr>
        <w:t xml:space="preserve"> rates are affected</w:t>
      </w:r>
      <w:r w:rsidRPr="009F1FCD">
        <w:rPr>
          <w:rFonts w:ascii="Times New Roman" w:hAnsi="Times New Roman" w:cs="Times New Roman"/>
          <w:sz w:val="24"/>
          <w:szCs w:val="24"/>
        </w:rPr>
        <w:t xml:space="preserve"> by a variety of factors, including the nature of the commodities carried/handled, the types of vessels and the types of cargos used.</w:t>
      </w:r>
      <w:r w:rsidR="00BC1877">
        <w:rPr>
          <w:rFonts w:ascii="Times New Roman" w:hAnsi="Times New Roman" w:cs="Times New Roman"/>
          <w:sz w:val="24"/>
          <w:szCs w:val="24"/>
        </w:rPr>
        <w:t xml:space="preserve"> </w:t>
      </w:r>
      <w:r w:rsidR="00705899" w:rsidRPr="009F1FCD">
        <w:rPr>
          <w:rFonts w:ascii="Times New Roman" w:hAnsi="Times New Roman" w:cs="Times New Roman"/>
          <w:sz w:val="24"/>
          <w:szCs w:val="24"/>
        </w:rPr>
        <w:fldChar w:fldCharType="begin">
          <w:fldData xml:space="preserve">PEVuZE5vdGU+PENpdGUgQXV0aG9yWWVhcj0iMSI+PEF1dGhvcj5IZWdnaWU8L0F1dGhvcj48WWVh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</w:fldData>
        </w:fldChar>
      </w:r>
      <w:r w:rsidR="00705899" w:rsidRPr="009F1FCD">
        <w:rPr>
          <w:rFonts w:ascii="Times New Roman" w:hAnsi="Times New Roman" w:cs="Times New Roman"/>
          <w:sz w:val="24"/>
          <w:szCs w:val="24"/>
        </w:rPr>
        <w:instrText xml:space="preserve"> ADDIN EN.CITE </w:instrText>
      </w:r>
      <w:r w:rsidR="00705899" w:rsidRPr="009F1FCD">
        <w:rPr>
          <w:rFonts w:ascii="Times New Roman" w:hAnsi="Times New Roman" w:cs="Times New Roman"/>
          <w:sz w:val="24"/>
          <w:szCs w:val="24"/>
        </w:rPr>
        <w:fldChar w:fldCharType="begin">
          <w:fldData xml:space="preserve">PEVuZE5vdGU+PENpdGUgQXV0aG9yWWVhcj0iMSI+PEF1dGhvcj5IZWdnaWU8L0F1dGhvcj48WWVh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</w:fldData>
        </w:fldChar>
      </w:r>
      <w:r w:rsidR="00705899" w:rsidRPr="009F1FCD">
        <w:rPr>
          <w:rFonts w:ascii="Times New Roman" w:hAnsi="Times New Roman" w:cs="Times New Roman"/>
          <w:sz w:val="24"/>
          <w:szCs w:val="24"/>
        </w:rPr>
        <w:instrText xml:space="preserve"> ADDIN EN.CITE.DATA </w:instrText>
      </w:r>
      <w:r w:rsidR="00705899" w:rsidRPr="009F1FCD">
        <w:rPr>
          <w:rFonts w:ascii="Times New Roman" w:hAnsi="Times New Roman" w:cs="Times New Roman"/>
          <w:sz w:val="24"/>
          <w:szCs w:val="24"/>
        </w:rPr>
      </w:r>
      <w:r w:rsidR="00705899" w:rsidRPr="009F1FCD">
        <w:rPr>
          <w:rFonts w:ascii="Times New Roman" w:hAnsi="Times New Roman" w:cs="Times New Roman"/>
          <w:sz w:val="24"/>
          <w:szCs w:val="24"/>
        </w:rPr>
        <w:fldChar w:fldCharType="end"/>
      </w:r>
      <w:r w:rsidR="00705899" w:rsidRPr="009F1FCD">
        <w:rPr>
          <w:rFonts w:ascii="Times New Roman" w:hAnsi="Times New Roman" w:cs="Times New Roman"/>
          <w:sz w:val="24"/>
          <w:szCs w:val="24"/>
        </w:rPr>
      </w:r>
      <w:r w:rsidR="00705899" w:rsidRPr="009F1FCD">
        <w:rPr>
          <w:rFonts w:ascii="Times New Roman" w:hAnsi="Times New Roman" w:cs="Times New Roman"/>
          <w:sz w:val="24"/>
          <w:szCs w:val="24"/>
        </w:rPr>
        <w:fldChar w:fldCharType="separate"/>
      </w:r>
      <w:hyperlink w:anchor="_ENREF_5" w:tooltip="Heggie, 1974 #3" w:history="1">
        <w:r w:rsidR="0046259B" w:rsidRPr="009F1FCD">
          <w:rPr>
            <w:rFonts w:ascii="Times New Roman" w:hAnsi="Times New Roman" w:cs="Times New Roman"/>
            <w:noProof/>
            <w:sz w:val="24"/>
            <w:szCs w:val="24"/>
          </w:rPr>
          <w:t>Heggie (1974</w:t>
        </w:r>
      </w:hyperlink>
      <w:r w:rsidR="00BC1877">
        <w:rPr>
          <w:rFonts w:ascii="Times New Roman" w:hAnsi="Times New Roman" w:cs="Times New Roman"/>
          <w:noProof/>
          <w:sz w:val="24"/>
          <w:szCs w:val="24"/>
        </w:rPr>
        <w:t>),</w:t>
      </w:r>
      <w:r w:rsidR="00705899" w:rsidRPr="009F1FCD">
        <w:rPr>
          <w:rFonts w:ascii="Times New Roman" w:hAnsi="Times New Roman" w:cs="Times New Roman"/>
          <w:noProof/>
          <w:sz w:val="24"/>
          <w:szCs w:val="24"/>
        </w:rPr>
        <w:t xml:space="preserve"> (</w:t>
      </w:r>
      <w:hyperlink w:anchor="_ENREF_6" w:tooltip="Martin Associates, 2015 #7" w:history="1">
        <w:r w:rsidR="0046259B" w:rsidRPr="009F1FCD">
          <w:rPr>
            <w:rFonts w:ascii="Times New Roman" w:hAnsi="Times New Roman" w:cs="Times New Roman"/>
            <w:noProof/>
            <w:sz w:val="24"/>
            <w:szCs w:val="24"/>
          </w:rPr>
          <w:t>Martin Associates, 2015</w:t>
        </w:r>
      </w:hyperlink>
      <w:r w:rsidR="00705899" w:rsidRPr="009F1FCD">
        <w:rPr>
          <w:rFonts w:ascii="Times New Roman" w:hAnsi="Times New Roman" w:cs="Times New Roman"/>
          <w:noProof/>
          <w:sz w:val="24"/>
          <w:szCs w:val="24"/>
        </w:rPr>
        <w:t xml:space="preserve">; </w:t>
      </w:r>
      <w:hyperlink w:anchor="_ENREF_7" w:tooltip="Strandenes, 2000 #2" w:history="1">
        <w:r w:rsidR="0046259B" w:rsidRPr="009F1FCD">
          <w:rPr>
            <w:rFonts w:ascii="Times New Roman" w:hAnsi="Times New Roman" w:cs="Times New Roman"/>
            <w:noProof/>
            <w:sz w:val="24"/>
            <w:szCs w:val="24"/>
          </w:rPr>
          <w:t>Strandenes &amp; Marlow, 2000</w:t>
        </w:r>
      </w:hyperlink>
      <w:r w:rsidR="00705899" w:rsidRPr="009F1FCD">
        <w:rPr>
          <w:rFonts w:ascii="Times New Roman" w:hAnsi="Times New Roman" w:cs="Times New Roman"/>
          <w:noProof/>
          <w:sz w:val="24"/>
          <w:szCs w:val="24"/>
        </w:rPr>
        <w:t>)</w:t>
      </w:r>
      <w:r w:rsidR="00705899" w:rsidRPr="009F1FCD">
        <w:rPr>
          <w:rFonts w:ascii="Times New Roman" w:hAnsi="Times New Roman" w:cs="Times New Roman"/>
          <w:sz w:val="24"/>
          <w:szCs w:val="24"/>
        </w:rPr>
        <w:fldChar w:fldCharType="end"/>
      </w:r>
      <w:r w:rsidR="00BC1877">
        <w:rPr>
          <w:rFonts w:ascii="Times New Roman" w:hAnsi="Times New Roman" w:cs="Times New Roman"/>
          <w:sz w:val="24"/>
          <w:szCs w:val="24"/>
        </w:rPr>
        <w:t xml:space="preserve"> classified</w:t>
      </w:r>
      <w:r w:rsidR="00705899" w:rsidRPr="009F1FCD">
        <w:rPr>
          <w:rFonts w:ascii="Times New Roman" w:hAnsi="Times New Roman" w:cs="Times New Roman"/>
          <w:sz w:val="24"/>
          <w:szCs w:val="24"/>
        </w:rPr>
        <w:t xml:space="preserve"> the port-related services based on above factors from </w:t>
      </w:r>
      <w:r w:rsidR="00705899" w:rsidRPr="009F1FCD">
        <w:rPr>
          <w:rFonts w:ascii="Times New Roman" w:hAnsi="Times New Roman" w:cs="Times New Roman"/>
          <w:sz w:val="24"/>
          <w:szCs w:val="24"/>
        </w:rPr>
        <w:lastRenderedPageBreak/>
        <w:t xml:space="preserve">different perspectives. For example, </w:t>
      </w:r>
      <w:r w:rsidR="00705899" w:rsidRPr="009F1FCD">
        <w:rPr>
          <w:rFonts w:ascii="Times New Roman" w:hAnsi="Times New Roman" w:cs="Times New Roman"/>
          <w:sz w:val="24"/>
          <w:szCs w:val="24"/>
        </w:rPr>
        <w:fldChar w:fldCharType="begin"/>
      </w:r>
      <w:r w:rsidR="00705899" w:rsidRPr="009F1FCD">
        <w:rPr>
          <w:rFonts w:ascii="Times New Roman" w:hAnsi="Times New Roman" w:cs="Times New Roman"/>
          <w:sz w:val="24"/>
          <w:szCs w:val="24"/>
        </w:rPr>
        <w:instrText xml:space="preserve"> ADDIN EN.CITE &lt;EndNote&gt;&lt;Cite AuthorYear="1"&gt;&lt;Author&gt;Strandenes&lt;/Author&gt;&lt;Year&gt;2000&lt;/Year&gt;&lt;RecNum&gt;2&lt;/RecNum&gt;&lt;DisplayText&gt;Strandenes and Marlow (2000)&lt;/DisplayText&gt;&lt;record&gt;&lt;rec-number&gt;2&lt;/rec-number&gt;&lt;foreign-keys&gt;&lt;key app="EN" db-id="stwdwdfroxpet6ev0rkvsf0ka0w29fz99xe9"&gt;2&lt;/key&gt;&lt;/foreign-keys&gt;&lt;ref-type name="Journal Article"&gt;17&lt;/ref-type&gt;&lt;contributors&gt;&lt;authors&gt;&lt;author&gt;Strandenes, S Pettersen&lt;/author&gt;&lt;author&gt;Marlow, Peter B&lt;/author&gt;&lt;/authors&gt;&lt;/contributors&gt;&lt;titles&gt;&lt;title&gt;Port pricing and competitiveness in short sea shipping&lt;/title&gt;&lt;secondary-title&gt;International Journal of Transport Economics/Rivista internazionale di economia dei trasporti&lt;/secondary-title&gt;&lt;/titles&gt;&lt;periodical&gt;&lt;full-title&gt;International Journal of Transport Economics/Rivista internazionale di economia dei trasporti&lt;/full-title&gt;&lt;/periodical&gt;&lt;pages&gt;315-334&lt;/pages&gt;&lt;dates&gt;&lt;year&gt;2000&lt;/year&gt;&lt;/dates&gt;&lt;isbn&gt;0303-5247&lt;/isbn&gt;&lt;urls&gt;&lt;/urls&gt;&lt;/record&gt;&lt;/Cite&gt;&lt;/EndNote&gt;</w:instrText>
      </w:r>
      <w:r w:rsidR="00705899" w:rsidRPr="009F1FCD">
        <w:rPr>
          <w:rFonts w:ascii="Times New Roman" w:hAnsi="Times New Roman" w:cs="Times New Roman"/>
          <w:sz w:val="24"/>
          <w:szCs w:val="24"/>
        </w:rPr>
        <w:fldChar w:fldCharType="separate"/>
      </w:r>
      <w:hyperlink w:anchor="_ENREF_7" w:tooltip="Strandenes, 2000 #2" w:history="1">
        <w:r w:rsidR="0046259B" w:rsidRPr="009F1FCD">
          <w:rPr>
            <w:rFonts w:ascii="Times New Roman" w:hAnsi="Times New Roman" w:cs="Times New Roman"/>
            <w:noProof/>
            <w:sz w:val="24"/>
            <w:szCs w:val="24"/>
          </w:rPr>
          <w:t>Strandenes and Marlow (2000</w:t>
        </w:r>
      </w:hyperlink>
      <w:r w:rsidR="00705899" w:rsidRPr="009F1FCD">
        <w:rPr>
          <w:rFonts w:ascii="Times New Roman" w:hAnsi="Times New Roman" w:cs="Times New Roman"/>
          <w:noProof/>
          <w:sz w:val="24"/>
          <w:szCs w:val="24"/>
        </w:rPr>
        <w:t>)</w:t>
      </w:r>
      <w:r w:rsidR="00705899" w:rsidRPr="009F1FCD">
        <w:rPr>
          <w:rFonts w:ascii="Times New Roman" w:hAnsi="Times New Roman" w:cs="Times New Roman"/>
          <w:sz w:val="24"/>
          <w:szCs w:val="24"/>
        </w:rPr>
        <w:fldChar w:fldCharType="end"/>
      </w:r>
      <w:r w:rsidR="00705899" w:rsidRPr="009F1FCD">
        <w:rPr>
          <w:rFonts w:ascii="Times New Roman" w:hAnsi="Times New Roman" w:cs="Times New Roman"/>
          <w:sz w:val="24"/>
          <w:szCs w:val="24"/>
        </w:rPr>
        <w:t xml:space="preserve"> classified the port related tariff rates as Tonnage related dues, cargo related dues, passage related dues and dues associated with </w:t>
      </w:r>
      <w:r w:rsidR="00AB7625" w:rsidRPr="009F1FCD">
        <w:rPr>
          <w:rFonts w:ascii="Times New Roman" w:hAnsi="Times New Roman" w:cs="Times New Roman"/>
          <w:sz w:val="24"/>
          <w:szCs w:val="24"/>
        </w:rPr>
        <w:t>miscellaneous</w:t>
      </w:r>
      <w:r w:rsidR="00705899" w:rsidRPr="009F1FCD">
        <w:rPr>
          <w:rFonts w:ascii="Times New Roman" w:hAnsi="Times New Roman" w:cs="Times New Roman"/>
          <w:sz w:val="24"/>
          <w:szCs w:val="24"/>
        </w:rPr>
        <w:t xml:space="preserve"> services.</w:t>
      </w:r>
      <w:r w:rsidR="00AB7625" w:rsidRPr="009F1FCD">
        <w:rPr>
          <w:rFonts w:ascii="Times New Roman" w:hAnsi="Times New Roman" w:cs="Times New Roman"/>
          <w:sz w:val="24"/>
          <w:szCs w:val="24"/>
        </w:rPr>
        <w:t xml:space="preserve"> </w:t>
      </w:r>
      <w:r w:rsidR="00AB7625" w:rsidRPr="009F1FCD">
        <w:rPr>
          <w:rFonts w:ascii="Times New Roman" w:hAnsi="Times New Roman" w:cs="Times New Roman"/>
          <w:sz w:val="24"/>
          <w:szCs w:val="24"/>
        </w:rPr>
        <w:fldChar w:fldCharType="begin"/>
      </w:r>
      <w:r w:rsidR="00AB7625" w:rsidRPr="009F1FCD">
        <w:rPr>
          <w:rFonts w:ascii="Times New Roman" w:hAnsi="Times New Roman" w:cs="Times New Roman"/>
          <w:sz w:val="24"/>
          <w:szCs w:val="24"/>
        </w:rPr>
        <w:instrText xml:space="preserve"> ADDIN EN.CITE &lt;EndNote&gt;&lt;Cite AuthorYear="1"&gt;&lt;Author&gt;Martin Associates&lt;/Author&gt;&lt;Year&gt;2015&lt;/Year&gt;&lt;RecNum&gt;7&lt;/RecNum&gt;&lt;DisplayText&gt;Martin Associates (2015)&lt;/DisplayText&gt;&lt;record&gt;&lt;rec-number&gt;7&lt;/rec-number&gt;&lt;foreign-keys&gt;&lt;key app="EN" db-id="stwdwdfroxpet6ev0rkvsf0ka0w29fz99xe9"&gt;7&lt;/key&gt;&lt;/foreign-keys&gt;&lt;ref-type name="Web Page"&gt;12&lt;/ref-type&gt;&lt;contributors&gt;&lt;authors&gt;&lt;author&gt;Martin Associates,&lt;/author&gt;&lt;/authors&gt;&lt;/contributors&gt;&lt;titles&gt;&lt;title&gt;Port Economic Impact Studies&lt;/title&gt;&lt;/titles&gt;&lt;volume&gt;2015&lt;/volume&gt;&lt;number&gt;April 12&lt;/number&gt;&lt;dates&gt;&lt;year&gt;2015&lt;/year&gt;&lt;/dates&gt;&lt;urls&gt;&lt;related-urls&gt;&lt;url&gt;Martin Associates&lt;/url&gt;&lt;/related-urls&gt;&lt;/urls&gt;&lt;/record&gt;&lt;/Cite&gt;&lt;/EndNote&gt;</w:instrText>
      </w:r>
      <w:r w:rsidR="00AB7625" w:rsidRPr="009F1FCD">
        <w:rPr>
          <w:rFonts w:ascii="Times New Roman" w:hAnsi="Times New Roman" w:cs="Times New Roman"/>
          <w:sz w:val="24"/>
          <w:szCs w:val="24"/>
        </w:rPr>
        <w:fldChar w:fldCharType="separate"/>
      </w:r>
      <w:hyperlink w:anchor="_ENREF_6" w:tooltip="Martin Associates, 2015 #7" w:history="1">
        <w:r w:rsidR="0046259B" w:rsidRPr="009F1FCD">
          <w:rPr>
            <w:rFonts w:ascii="Times New Roman" w:hAnsi="Times New Roman" w:cs="Times New Roman"/>
            <w:noProof/>
            <w:sz w:val="24"/>
            <w:szCs w:val="24"/>
          </w:rPr>
          <w:t>Martin Associates (2015</w:t>
        </w:r>
      </w:hyperlink>
      <w:r w:rsidR="00AB7625" w:rsidRPr="009F1FCD">
        <w:rPr>
          <w:rFonts w:ascii="Times New Roman" w:hAnsi="Times New Roman" w:cs="Times New Roman"/>
          <w:noProof/>
          <w:sz w:val="24"/>
          <w:szCs w:val="24"/>
        </w:rPr>
        <w:t>)</w:t>
      </w:r>
      <w:r w:rsidR="00AB7625" w:rsidRPr="009F1FCD">
        <w:rPr>
          <w:rFonts w:ascii="Times New Roman" w:hAnsi="Times New Roman" w:cs="Times New Roman"/>
          <w:sz w:val="24"/>
          <w:szCs w:val="24"/>
        </w:rPr>
        <w:fldChar w:fldCharType="end"/>
      </w:r>
      <w:r w:rsidR="00AB7625" w:rsidRPr="009F1FCD">
        <w:rPr>
          <w:rFonts w:ascii="Times New Roman" w:hAnsi="Times New Roman" w:cs="Times New Roman"/>
          <w:sz w:val="24"/>
          <w:szCs w:val="24"/>
        </w:rPr>
        <w:t xml:space="preserve"> catego</w:t>
      </w:r>
      <w:r w:rsidR="00BC1877">
        <w:rPr>
          <w:rFonts w:ascii="Times New Roman" w:hAnsi="Times New Roman" w:cs="Times New Roman"/>
          <w:sz w:val="24"/>
          <w:szCs w:val="24"/>
        </w:rPr>
        <w:t>rized port services charges as surface transportation sector, maritime services sector, banking/insurance/law services sector, and port a</w:t>
      </w:r>
      <w:r w:rsidR="00AB7625" w:rsidRPr="009F1FCD">
        <w:rPr>
          <w:rFonts w:ascii="Times New Roman" w:hAnsi="Times New Roman" w:cs="Times New Roman"/>
          <w:sz w:val="24"/>
          <w:szCs w:val="24"/>
        </w:rPr>
        <w:t xml:space="preserve">uthority. </w:t>
      </w:r>
    </w:p>
    <w:p w14:paraId="127FEBE2" w14:textId="1B112385" w:rsidR="004371AC" w:rsidRPr="005636A8" w:rsidRDefault="004371AC" w:rsidP="005636A8">
      <w:pPr>
        <w:spacing w:line="480" w:lineRule="auto"/>
        <w:rPr>
          <w:rFonts w:ascii="Times New Roman" w:hAnsi="Times New Roman" w:cs="Times New Roman"/>
          <w:b/>
          <w:sz w:val="40"/>
          <w:szCs w:val="40"/>
        </w:rPr>
      </w:pPr>
      <w:r w:rsidRPr="00A87A96">
        <w:rPr>
          <w:rFonts w:ascii="Times New Roman" w:hAnsi="Times New Roman" w:cs="Times New Roman"/>
          <w:b/>
          <w:sz w:val="40"/>
          <w:szCs w:val="40"/>
        </w:rPr>
        <w:t>Study Region, Data, and Method</w:t>
      </w:r>
    </w:p>
    <w:p w14:paraId="33CF496B" w14:textId="00B27FFD" w:rsidR="00B34444" w:rsidRDefault="005636A8" w:rsidP="005636A8">
      <w:pPr>
        <w:spacing w:line="480" w:lineRule="auto"/>
        <w:rPr>
          <w:rFonts w:ascii="Times New Roman" w:hAnsi="Times New Roman" w:cs="Times New Roman"/>
          <w:sz w:val="24"/>
          <w:szCs w:val="24"/>
        </w:rPr>
      </w:pPr>
      <w:r>
        <w:rPr>
          <w:rFonts w:ascii="Times New Roman" w:hAnsi="Times New Roman" w:cs="Times New Roman"/>
          <w:sz w:val="24"/>
          <w:szCs w:val="24"/>
        </w:rPr>
        <w:t>The objects in this study are the</w:t>
      </w:r>
      <w:r w:rsidR="00AD25C2">
        <w:rPr>
          <w:rFonts w:ascii="Times New Roman" w:hAnsi="Times New Roman" w:cs="Times New Roman"/>
          <w:sz w:val="24"/>
          <w:szCs w:val="24"/>
        </w:rPr>
        <w:t xml:space="preserve"> 598</w:t>
      </w:r>
      <w:r>
        <w:rPr>
          <w:rFonts w:ascii="Times New Roman" w:hAnsi="Times New Roman" w:cs="Times New Roman"/>
          <w:sz w:val="24"/>
          <w:szCs w:val="24"/>
        </w:rPr>
        <w:t xml:space="preserve"> coastal ports in United States including Alaska and Hawaii. </w:t>
      </w:r>
      <w:r w:rsidR="00BC1877">
        <w:rPr>
          <w:rFonts w:ascii="Times New Roman" w:hAnsi="Times New Roman" w:cs="Times New Roman"/>
          <w:sz w:val="24"/>
          <w:szCs w:val="24"/>
        </w:rPr>
        <w:t>M</w:t>
      </w:r>
      <w:r w:rsidR="00AD25C2">
        <w:rPr>
          <w:rFonts w:ascii="Times New Roman" w:hAnsi="Times New Roman" w:cs="Times New Roman"/>
          <w:sz w:val="24"/>
          <w:szCs w:val="24"/>
        </w:rPr>
        <w:t xml:space="preserve">ajor ports </w:t>
      </w:r>
      <w:r w:rsidR="00BC1877">
        <w:rPr>
          <w:rFonts w:ascii="Times New Roman" w:hAnsi="Times New Roman" w:cs="Times New Roman"/>
          <w:sz w:val="24"/>
          <w:szCs w:val="24"/>
        </w:rPr>
        <w:t xml:space="preserve">in United States </w:t>
      </w:r>
      <w:r w:rsidR="00AD25C2">
        <w:rPr>
          <w:rFonts w:ascii="Times New Roman" w:hAnsi="Times New Roman" w:cs="Times New Roman"/>
          <w:sz w:val="24"/>
          <w:szCs w:val="24"/>
        </w:rPr>
        <w:t>across different regions, such as Port Los Angeles, Port Hudson, Port New Oreland, Port Miami, Port Savannah, Port Ne</w:t>
      </w:r>
      <w:r w:rsidR="00BC1877">
        <w:rPr>
          <w:rFonts w:ascii="Times New Roman" w:hAnsi="Times New Roman" w:cs="Times New Roman"/>
          <w:sz w:val="24"/>
          <w:szCs w:val="24"/>
        </w:rPr>
        <w:t xml:space="preserve">w York and Port Boston, post </w:t>
      </w:r>
      <w:r w:rsidR="00AD25C2">
        <w:rPr>
          <w:rFonts w:ascii="Times New Roman" w:hAnsi="Times New Roman" w:cs="Times New Roman"/>
          <w:sz w:val="24"/>
          <w:szCs w:val="24"/>
        </w:rPr>
        <w:t xml:space="preserve">tariff information through their websites. Other ports are able to provide tariff information </w:t>
      </w:r>
      <w:r w:rsidR="00BC1877">
        <w:rPr>
          <w:rFonts w:ascii="Times New Roman" w:hAnsi="Times New Roman" w:cs="Times New Roman"/>
          <w:sz w:val="24"/>
          <w:szCs w:val="24"/>
        </w:rPr>
        <w:t>by request</w:t>
      </w:r>
      <w:r w:rsidR="00AD25C2">
        <w:rPr>
          <w:rFonts w:ascii="Times New Roman" w:hAnsi="Times New Roman" w:cs="Times New Roman"/>
          <w:sz w:val="24"/>
          <w:szCs w:val="24"/>
        </w:rPr>
        <w:t>.</w:t>
      </w:r>
      <w:r>
        <w:rPr>
          <w:rFonts w:ascii="Times New Roman" w:hAnsi="Times New Roman" w:cs="Times New Roman"/>
          <w:sz w:val="24"/>
          <w:szCs w:val="24"/>
        </w:rPr>
        <w:t xml:space="preserve"> </w:t>
      </w:r>
    </w:p>
    <w:p w14:paraId="63EFF139" w14:textId="5B2B2D72" w:rsidR="00D45D6A" w:rsidRPr="00BC1877" w:rsidRDefault="00AD25C2" w:rsidP="00BC1877">
      <w:pPr>
        <w:spacing w:line="480" w:lineRule="auto"/>
        <w:rPr>
          <w:rFonts w:ascii="Times New Roman" w:hAnsi="Times New Roman" w:cs="Times New Roman"/>
          <w:sz w:val="24"/>
          <w:szCs w:val="24"/>
        </w:rPr>
      </w:pPr>
      <w:r>
        <w:rPr>
          <w:rFonts w:ascii="Times New Roman" w:hAnsi="Times New Roman" w:cs="Times New Roman"/>
          <w:sz w:val="24"/>
          <w:szCs w:val="24"/>
        </w:rPr>
        <w:t xml:space="preserve">Based on literature and </w:t>
      </w:r>
      <w:r w:rsidR="005B746A">
        <w:rPr>
          <w:rFonts w:ascii="Times New Roman" w:hAnsi="Times New Roman" w:cs="Times New Roman"/>
          <w:sz w:val="24"/>
          <w:szCs w:val="24"/>
        </w:rPr>
        <w:t>USACE port expert</w:t>
      </w:r>
      <w:r>
        <w:rPr>
          <w:rFonts w:ascii="Times New Roman" w:hAnsi="Times New Roman" w:cs="Times New Roman"/>
          <w:sz w:val="24"/>
          <w:szCs w:val="24"/>
        </w:rPr>
        <w:t xml:space="preserve"> interviews, we propose a framework (Figure 1) to build port </w:t>
      </w:r>
      <w:r w:rsidR="00BC1877">
        <w:rPr>
          <w:rFonts w:ascii="Times New Roman" w:hAnsi="Times New Roman" w:cs="Times New Roman"/>
          <w:sz w:val="24"/>
          <w:szCs w:val="24"/>
        </w:rPr>
        <w:t>related spending profiles as a</w:t>
      </w:r>
      <w:r>
        <w:rPr>
          <w:rFonts w:ascii="Times New Roman" w:hAnsi="Times New Roman" w:cs="Times New Roman"/>
          <w:sz w:val="24"/>
          <w:szCs w:val="24"/>
        </w:rPr>
        <w:t xml:space="preserve"> component of our economic impact model input.  The port related charges are v</w:t>
      </w:r>
      <w:r w:rsidR="00BC1877">
        <w:rPr>
          <w:rFonts w:ascii="Times New Roman" w:hAnsi="Times New Roman" w:cs="Times New Roman"/>
          <w:sz w:val="24"/>
          <w:szCs w:val="24"/>
        </w:rPr>
        <w:t>aried by service types (expenditure</w:t>
      </w:r>
      <w:r>
        <w:rPr>
          <w:rFonts w:ascii="Times New Roman" w:hAnsi="Times New Roman" w:cs="Times New Roman"/>
          <w:sz w:val="24"/>
          <w:szCs w:val="24"/>
        </w:rPr>
        <w:t xml:space="preserve"> category), cargo types, commodity types, and charging units. </w:t>
      </w:r>
    </w:p>
    <w:p w14:paraId="070608A1" w14:textId="77777777" w:rsidR="00D45D6A" w:rsidRDefault="00D45D6A" w:rsidP="00B34444">
      <w:pPr>
        <w:pStyle w:val="ListParagraph"/>
        <w:rPr>
          <w:rFonts w:ascii="Times New Roman" w:hAnsi="Times New Roman" w:cs="Times New Roman"/>
          <w:sz w:val="24"/>
          <w:szCs w:val="24"/>
        </w:rPr>
      </w:pPr>
    </w:p>
    <w:p w14:paraId="69988595" w14:textId="0F6FE2CD" w:rsidR="00B34444" w:rsidRDefault="00D36623" w:rsidP="00D45D6A">
      <w:pPr>
        <w:pStyle w:val="ListParagrap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inline distT="0" distB="0" distL="0" distR="0" wp14:anchorId="3C34D1CA" wp14:editId="5160F3A5">
                <wp:extent cx="3590925" cy="1847850"/>
                <wp:effectExtent l="0" t="0" r="28575" b="19050"/>
                <wp:docPr id="10" name="Group 10"/>
                <wp:cNvGraphicFramePr/>
                <a:graphic xmlns:a="http://schemas.openxmlformats.org/drawingml/2006/main">
                  <a:graphicData uri="http://schemas.microsoft.com/office/word/2010/wordprocessingGroup">
                    <wpg:wgp>
                      <wpg:cNvGrpSpPr/>
                      <wpg:grpSpPr>
                        <a:xfrm>
                          <a:off x="0" y="0"/>
                          <a:ext cx="3590925" cy="1847850"/>
                          <a:chOff x="0" y="0"/>
                          <a:chExt cx="3590925" cy="1847850"/>
                        </a:xfrm>
                      </wpg:grpSpPr>
                      <wps:wsp>
                        <wps:cNvPr id="1" name="Oval 1"/>
                        <wps:cNvSpPr/>
                        <wps:spPr>
                          <a:xfrm>
                            <a:off x="1390650" y="676275"/>
                            <a:ext cx="771525" cy="6477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C675BB" w14:textId="77777777" w:rsidR="00271560" w:rsidRPr="00B17EAF" w:rsidRDefault="00271560" w:rsidP="0050635F">
                              <w:pPr>
                                <w:spacing w:after="0" w:line="240" w:lineRule="auto"/>
                                <w:jc w:val="center"/>
                                <w:rPr>
                                  <w:rFonts w:ascii="Times New Roman" w:hAnsi="Times New Roman" w:cs="Times New Roman"/>
                                  <w:color w:val="000000" w:themeColor="text1"/>
                                  <w:sz w:val="20"/>
                                  <w:szCs w:val="20"/>
                                </w:rPr>
                              </w:pPr>
                              <w:r w:rsidRPr="00B17EAF">
                                <w:rPr>
                                  <w:rFonts w:ascii="Times New Roman" w:hAnsi="Times New Roman" w:cs="Times New Roman"/>
                                  <w:color w:val="000000" w:themeColor="text1"/>
                                  <w:sz w:val="20"/>
                                  <w:szCs w:val="20"/>
                                </w:rPr>
                                <w:t>Charges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 name="Text Box 2"/>
                        <wps:cNvSpPr txBox="1"/>
                        <wps:spPr>
                          <a:xfrm>
                            <a:off x="0" y="0"/>
                            <a:ext cx="98107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ED9D04" w14:textId="717555EB" w:rsidR="00271560" w:rsidRPr="0050635F" w:rsidRDefault="00271560" w:rsidP="00BE24B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Expenditure</w:t>
                              </w:r>
                            </w:p>
                            <w:p w14:paraId="1AAD678A" w14:textId="77777777" w:rsidR="00271560" w:rsidRPr="0050635F" w:rsidRDefault="00271560" w:rsidP="00BE24BB">
                              <w:pPr>
                                <w:spacing w:after="0" w:line="240" w:lineRule="auto"/>
                                <w:jc w:val="center"/>
                                <w:rPr>
                                  <w:rFonts w:ascii="Times New Roman" w:hAnsi="Times New Roman" w:cs="Times New Roman"/>
                                  <w:sz w:val="20"/>
                                  <w:szCs w:val="20"/>
                                </w:rPr>
                              </w:pPr>
                              <w:r w:rsidRPr="0050635F">
                                <w:rPr>
                                  <w:rFonts w:ascii="Times New Roman" w:hAnsi="Times New Roman" w:cs="Times New Roman"/>
                                  <w:sz w:val="20"/>
                                  <w:szCs w:val="20"/>
                                </w:rPr>
                                <w:t>Category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0" y="1409700"/>
                            <a:ext cx="981075" cy="438150"/>
                          </a:xfrm>
                          <a:prstGeom prst="rect">
                            <a:avLst/>
                          </a:prstGeom>
                          <a:solidFill>
                            <a:sysClr val="window" lastClr="FFFFFF"/>
                          </a:solidFill>
                          <a:ln w="6350">
                            <a:solidFill>
                              <a:prstClr val="black"/>
                            </a:solidFill>
                          </a:ln>
                          <a:effectLst/>
                        </wps:spPr>
                        <wps:txbx>
                          <w:txbxContent>
                            <w:p w14:paraId="3D92EF0C" w14:textId="77777777" w:rsidR="00271560" w:rsidRPr="0050635F" w:rsidRDefault="00271560" w:rsidP="00BE24B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Commodity</w:t>
                              </w:r>
                            </w:p>
                            <w:p w14:paraId="48E978E6" w14:textId="77777777" w:rsidR="00271560" w:rsidRPr="0050635F" w:rsidRDefault="00271560" w:rsidP="00BE24B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Type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2609850" y="28575"/>
                            <a:ext cx="981075" cy="438150"/>
                          </a:xfrm>
                          <a:prstGeom prst="rect">
                            <a:avLst/>
                          </a:prstGeom>
                          <a:solidFill>
                            <a:sysClr val="window" lastClr="FFFFFF"/>
                          </a:solidFill>
                          <a:ln w="6350">
                            <a:solidFill>
                              <a:prstClr val="black"/>
                            </a:solidFill>
                          </a:ln>
                          <a:effectLst/>
                        </wps:spPr>
                        <wps:txbx>
                          <w:txbxContent>
                            <w:p w14:paraId="2692B55B" w14:textId="77777777" w:rsidR="00271560" w:rsidRDefault="00271560" w:rsidP="00BE24B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Cargo</w:t>
                              </w:r>
                            </w:p>
                            <w:p w14:paraId="654430C9" w14:textId="77777777" w:rsidR="00271560" w:rsidRPr="0050635F" w:rsidRDefault="00271560" w:rsidP="00BE24B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Type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2609850" y="1400175"/>
                            <a:ext cx="981075" cy="438150"/>
                          </a:xfrm>
                          <a:prstGeom prst="rect">
                            <a:avLst/>
                          </a:prstGeom>
                          <a:solidFill>
                            <a:sysClr val="window" lastClr="FFFFFF"/>
                          </a:solidFill>
                          <a:ln w="6350">
                            <a:solidFill>
                              <a:prstClr val="black"/>
                            </a:solidFill>
                          </a:ln>
                          <a:effectLst/>
                        </wps:spPr>
                        <wps:txbx>
                          <w:txbxContent>
                            <w:p w14:paraId="04939199" w14:textId="77777777" w:rsidR="00271560" w:rsidRDefault="00271560" w:rsidP="00BE24B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Charging</w:t>
                              </w:r>
                            </w:p>
                            <w:p w14:paraId="2C454D9C" w14:textId="77777777" w:rsidR="00271560" w:rsidRPr="0050635F" w:rsidRDefault="00271560" w:rsidP="00BE24B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Straight Arrow Connector 6"/>
                        <wps:cNvCnPr/>
                        <wps:spPr>
                          <a:xfrm>
                            <a:off x="981075" y="219075"/>
                            <a:ext cx="600075" cy="542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 name="Straight Arrow Connector 7"/>
                        <wps:cNvCnPr/>
                        <wps:spPr>
                          <a:xfrm flipV="1">
                            <a:off x="981075" y="1276350"/>
                            <a:ext cx="600075"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 name="Straight Arrow Connector 8"/>
                        <wps:cNvCnPr/>
                        <wps:spPr>
                          <a:xfrm flipH="1">
                            <a:off x="2038350" y="219075"/>
                            <a:ext cx="571500" cy="542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9" name="Straight Arrow Connector 9"/>
                        <wps:cNvCnPr/>
                        <wps:spPr>
                          <a:xfrm flipH="1" flipV="1">
                            <a:off x="1924050" y="1276350"/>
                            <a:ext cx="685800" cy="37147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id="Group 10" o:spid="_x0000_s1026" style="width:282.75pt;height:145.5pt;mso-position-horizontal-relative:char;mso-position-vertical-relative:line" coordsize="35909,18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">
                <v:oval id="Oval 1" o:spid="_x0000_s1027" style="position:absolute;left:13906;top:6762;width:7715;height:6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eN4r4A&#10;AADaAAAADwAAAGRycy9kb3ducmV2LnhtbERP24rCMBB9X/Afwgi+ranKFq1GEVG6sk9ePmBoxrbY&#10;TEoStf69EYR9Gg7nOotVZxpxJ+drywpGwwQEcWF1zaWC82n3PQXhA7LGxjIpeJKH1bL3tcBM2wcf&#10;6H4MpYgh7DNUUIXQZlL6oiKDfmhb4shdrDMYInSl1A4fMdw0cpwkqTRYc2yosKVNRcX1eDMKOB0/&#10;c222k/w8u7i/nzpN8z0qNeh36zmIQF34F3/cvzrOh/cr7yuX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OXjeK+AAAA2gAAAA8AAAAAAAAAAAAAAAAAmAIAAGRycy9kb3ducmV2&#10;LnhtbFBLBQYAAAAABAAEAPUAAACDAwAAAAA=&#10;" filled="f" strokecolor="black [3213]" strokeweight="1pt">
                  <v:textbox inset="0,0,0,0">
                    <w:txbxContent>
                      <w:p w14:paraId="6AC675BB" w14:textId="77777777" w:rsidR="00271560" w:rsidRPr="00B17EAF" w:rsidRDefault="00271560" w:rsidP="0050635F">
                        <w:pPr>
                          <w:spacing w:after="0" w:line="240" w:lineRule="auto"/>
                          <w:jc w:val="center"/>
                          <w:rPr>
                            <w:rFonts w:ascii="Times New Roman" w:hAnsi="Times New Roman" w:cs="Times New Roman"/>
                            <w:color w:val="000000" w:themeColor="text1"/>
                            <w:sz w:val="20"/>
                            <w:szCs w:val="20"/>
                          </w:rPr>
                        </w:pPr>
                        <w:r w:rsidRPr="00B17EAF">
                          <w:rPr>
                            <w:rFonts w:ascii="Times New Roman" w:hAnsi="Times New Roman" w:cs="Times New Roman"/>
                            <w:color w:val="000000" w:themeColor="text1"/>
                            <w:sz w:val="20"/>
                            <w:szCs w:val="20"/>
                          </w:rPr>
                          <w:t>Charges</w:t>
                        </w:r>
                      </w:p>
                    </w:txbxContent>
                  </v:textbox>
                </v:oval>
                <v:shapetype id="_x0000_t202" coordsize="21600,21600" o:spt="202" path="m,l,21600r21600,l21600,xe">
                  <v:stroke joinstyle="miter"/>
                  <v:path gradientshapeok="t" o:connecttype="rect"/>
                </v:shapetype>
                <v:shape id="Text Box 2" o:spid="_x0000_s1028" type="#_x0000_t202" style="position:absolute;width:9810;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48sAA&#10;AADaAAAADwAAAGRycy9kb3ducmV2LnhtbESPQWsCMRSE74X+h/CE3mpWD2W7GkWLLUJP1dLzY/NM&#10;gpuXJUnX7b83BcHjMDPfMMv16DsxUEwusILZtAJB3Abt2Cj4Pr4/1yBSRtbYBSYFf5RgvXp8WGKj&#10;w4W/aDhkIwqEU4MKbM59I2VqLXlM09ATF+8UosdcZDRSR7wUuO/kvKpepEfHZcFiT2+W2vPh1yvY&#10;bc2raWuMdldr54bx5/RpPpR6moybBYhMY76Hb+29VjCH/yvlBs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48sAAAADaAAAADwAAAAAAAAAAAAAAAACYAgAAZHJzL2Rvd25y&#10;ZXYueG1sUEsFBgAAAAAEAAQA9QAAAIUDAAAAAA==&#10;" fillcolor="white [3201]" strokeweight=".5pt">
                  <v:textbox>
                    <w:txbxContent>
                      <w:p w14:paraId="34ED9D04" w14:textId="717555EB" w:rsidR="00271560" w:rsidRPr="0050635F" w:rsidRDefault="00271560" w:rsidP="00BE24B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Expenditure</w:t>
                        </w:r>
                      </w:p>
                      <w:p w14:paraId="1AAD678A" w14:textId="77777777" w:rsidR="00271560" w:rsidRPr="0050635F" w:rsidRDefault="00271560" w:rsidP="00BE24BB">
                        <w:pPr>
                          <w:spacing w:after="0" w:line="240" w:lineRule="auto"/>
                          <w:jc w:val="center"/>
                          <w:rPr>
                            <w:rFonts w:ascii="Times New Roman" w:hAnsi="Times New Roman" w:cs="Times New Roman"/>
                            <w:sz w:val="20"/>
                            <w:szCs w:val="20"/>
                          </w:rPr>
                        </w:pPr>
                        <w:r w:rsidRPr="0050635F">
                          <w:rPr>
                            <w:rFonts w:ascii="Times New Roman" w:hAnsi="Times New Roman" w:cs="Times New Roman"/>
                            <w:sz w:val="20"/>
                            <w:szCs w:val="20"/>
                          </w:rPr>
                          <w:t>Category</w:t>
                        </w:r>
                      </w:p>
                    </w:txbxContent>
                  </v:textbox>
                </v:shape>
                <v:shape id="Text Box 3" o:spid="_x0000_s1029" type="#_x0000_t202" style="position:absolute;top:14097;width:9810;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qnccEA&#10;AADaAAAADwAAAGRycy9kb3ducmV2LnhtbESPQWsCMRSE74X+h/AK3mq2FsSuRpGC4KWIWw/19kie&#10;u9HNy7KJ6+qvN4LQ4zAz3zCzRe9q0VEbrGcFH8MMBLH2xnKpYPe7ep+ACBHZYO2ZFFwpwGL++jLD&#10;3PgLb6krYikShEOOCqoYm1zKoCtyGIa+IU7ewbcOY5JtKU2LlwR3tRxl2Vg6tJwWKmzouyJ9Ks5O&#10;geE/z3pvf26WC22/bpvJUXdKDd765RREpD7+h5/ttVHwCY8r6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ap3HBAAAA2gAAAA8AAAAAAAAAAAAAAAAAmAIAAGRycy9kb3du&#10;cmV2LnhtbFBLBQYAAAAABAAEAPUAAACGAwAAAAA=&#10;" fillcolor="window" strokeweight=".5pt">
                  <v:textbox>
                    <w:txbxContent>
                      <w:p w14:paraId="3D92EF0C" w14:textId="77777777" w:rsidR="00271560" w:rsidRPr="0050635F" w:rsidRDefault="00271560" w:rsidP="00BE24B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Commodity</w:t>
                        </w:r>
                      </w:p>
                      <w:p w14:paraId="48E978E6" w14:textId="77777777" w:rsidR="00271560" w:rsidRPr="0050635F" w:rsidRDefault="00271560" w:rsidP="00BE24B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Type</w:t>
                        </w:r>
                      </w:p>
                    </w:txbxContent>
                  </v:textbox>
                </v:shape>
                <v:shape id="Text Box 4" o:spid="_x0000_s1030" type="#_x0000_t202" style="position:absolute;left:26098;top:285;width:9811;height: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M/BcEA&#10;AADaAAAADwAAAGRycy9kb3ducmV2LnhtbESPQWsCMRSE74X+h/AK3mq2UsSuRpGC4KWIWw/19kie&#10;u9HNy7KJ6+qvN4LQ4zAz3zCzRe9q0VEbrGcFH8MMBLH2xnKpYPe7ep+ACBHZYO2ZFFwpwGL++jLD&#10;3PgLb6krYikShEOOCqoYm1zKoCtyGIa+IU7ewbcOY5JtKU2LlwR3tRxl2Vg6tJwWKmzouyJ9Ks5O&#10;geE/z3pvf26WC22/bpvJUXdKDd765RREpD7+h5/ttVHwCY8r6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zPwXBAAAA2gAAAA8AAAAAAAAAAAAAAAAAmAIAAGRycy9kb3du&#10;cmV2LnhtbFBLBQYAAAAABAAEAPUAAACGAwAAAAA=&#10;" fillcolor="window" strokeweight=".5pt">
                  <v:textbox>
                    <w:txbxContent>
                      <w:p w14:paraId="2692B55B" w14:textId="77777777" w:rsidR="00271560" w:rsidRDefault="00271560" w:rsidP="00BE24B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Cargo</w:t>
                        </w:r>
                      </w:p>
                      <w:p w14:paraId="654430C9" w14:textId="77777777" w:rsidR="00271560" w:rsidRPr="0050635F" w:rsidRDefault="00271560" w:rsidP="00BE24B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Type</w:t>
                        </w:r>
                      </w:p>
                    </w:txbxContent>
                  </v:textbox>
                </v:shape>
                <v:shape id="Text Box 5" o:spid="_x0000_s1031" type="#_x0000_t202" style="position:absolute;left:26098;top:14001;width:9811;height: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ansEA&#10;AADaAAAADwAAAGRycy9kb3ducmV2LnhtbESPQWsCMRSE74X+h/AK3mq2QsWuRpGC4KWIWw/19kie&#10;u9HNy7KJ6+qvN4LQ4zAz3zCzRe9q0VEbrGcFH8MMBLH2xnKpYPe7ep+ACBHZYO2ZFFwpwGL++jLD&#10;3PgLb6krYikShEOOCqoYm1zKoCtyGIa+IU7ewbcOY5JtKU2LlwR3tRxl2Vg6tJwWKmzouyJ9Ks5O&#10;geE/z3pvf26WC22/bpvJUXdKDd765RREpD7+h5/ttVHwCY8r6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mp7BAAAA2gAAAA8AAAAAAAAAAAAAAAAAmAIAAGRycy9kb3du&#10;cmV2LnhtbFBLBQYAAAAABAAEAPUAAACGAwAAAAA=&#10;" fillcolor="window" strokeweight=".5pt">
                  <v:textbox>
                    <w:txbxContent>
                      <w:p w14:paraId="04939199" w14:textId="77777777" w:rsidR="00271560" w:rsidRDefault="00271560" w:rsidP="00BE24B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Charging</w:t>
                        </w:r>
                      </w:p>
                      <w:p w14:paraId="2C454D9C" w14:textId="77777777" w:rsidR="00271560" w:rsidRPr="0050635F" w:rsidRDefault="00271560" w:rsidP="00BE24B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Unit</w:t>
                        </w:r>
                      </w:p>
                    </w:txbxContent>
                  </v:textbox>
                </v:shape>
                <v:shapetype id="_x0000_t32" coordsize="21600,21600" o:spt="32" o:oned="t" path="m,l21600,21600e" filled="f">
                  <v:path arrowok="t" fillok="f" o:connecttype="none"/>
                  <o:lock v:ext="edit" shapetype="t"/>
                </v:shapetype>
                <v:shape id="Straight Arrow Connector 6" o:spid="_x0000_s1032" type="#_x0000_t32" style="position:absolute;left:9810;top:2190;width:6001;height:54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6LisMAAADaAAAADwAAAGRycy9kb3ducmV2LnhtbESPzWrDMBCE74W8g9hAb42cHEzqWA7B&#10;YPChPeSPXBdrY5tYK8dSHeftq0Kgx2FmvmHS7WQ6MdLgWssKlosIBHFldcu1gtOx+FiDcB5ZY2eZ&#10;FDzJwTabvaWYaPvgPY0HX4sAYZeggsb7PpHSVQ0ZdAvbEwfvageDPsihlnrAR4CbTq6iKJYGWw4L&#10;DfaUN1TdDj9GQeTi4p4fb9/jqfb7r4ssyufnWan3+bTbgPA0+f/wq11qBTH8XQk3QG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Oi4rDAAAA2gAAAA8AAAAAAAAAAAAA&#10;AAAAoQIAAGRycy9kb3ducmV2LnhtbFBLBQYAAAAABAAEAPkAAACRAwAAAAA=&#10;" strokecolor="black [3040]">
                  <v:stroke endarrow="open"/>
                </v:shape>
                <v:shape id="Straight Arrow Connector 7" o:spid="_x0000_s1033" type="#_x0000_t32" style="position:absolute;left:9810;top:12763;width:6001;height:37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U+88UAAADaAAAADwAAAGRycy9kb3ducmV2LnhtbESPQWvCQBSE74L/YXlCb2ajFlOiq4il&#10;1FKh1BbB2yP7zAazb2N21fTfdwtCj8PMfMPMl52txZVaXzlWMEpSEMSF0xWXCr6/XoZPIHxA1lg7&#10;JgU/5GG56PfmmGt340+67kIpIoR9jgpMCE0upS8MWfSJa4ijd3StxRBlW0rd4i3CbS3HaTqVFiuO&#10;CwYbWhsqTruLVfD8tn/Mzt35Y/J6MNuCJtlhvHpX6mHQrWYgAnXhP3xvb7SCDP6uxBs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IU+88UAAADaAAAADwAAAAAAAAAA&#10;AAAAAAChAgAAZHJzL2Rvd25yZXYueG1sUEsFBgAAAAAEAAQA+QAAAJMDAAAAAA==&#10;" strokecolor="black [3040]">
                  <v:stroke endarrow="open"/>
                </v:shape>
                <v:shape id="Straight Arrow Connector 8" o:spid="_x0000_s1034" type="#_x0000_t32" style="position:absolute;left:20383;top:2190;width:5715;height:54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qqgcIAAADaAAAADwAAAGRycy9kb3ducmV2LnhtbERPW2vCMBR+H/gfwhnsbU2nY0pnFFGG&#10;EwXxguDboTlris1JbaLWf28eBj5+fPfhuLWVuFLjS8cKPpIUBHHudMmFgv3u530AwgdkjZVjUnAn&#10;D+NR52WImXY33tB1GwoRQ9hnqMCEUGdS+tyQRZ+4mjhyf66xGCJsCqkbvMVwW8lumn5JiyXHBoM1&#10;TQ3lp+3FKpgtDp/9c3te9+ZHs8qp1z92J0ul3l7byTeIQG14iv/dv1pB3BqvxBsgR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RqqgcIAAADaAAAADwAAAAAAAAAAAAAA&#10;AAChAgAAZHJzL2Rvd25yZXYueG1sUEsFBgAAAAAEAAQA+QAAAJADAAAAAA==&#10;" strokecolor="black [3040]">
                  <v:stroke endarrow="open"/>
                </v:shape>
                <v:shape id="Straight Arrow Connector 9" o:spid="_x0000_s1035" type="#_x0000_t32" style="position:absolute;left:19240;top:12763;width:6858;height:37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vIMcAAADaAAAADwAAAGRycy9kb3ducmV2LnhtbESPW2vCQBSE3wv9D8sp9KXophe8RFcp&#10;vUBBFDT64Nshe0yi2bNhd2vS/vquUPBxmJlvmOm8M7U4k/OVZQWP/QQEcW51xYWCbfbZG4HwAVlj&#10;bZkU/JCH+ez2Zoqpti2v6bwJhYgQ9ikqKENoUil9XpJB37cNcfQO1hkMUbpCaodthJtaPiXJQBqs&#10;OC6U2NBbSflp820U0PJj9z7Mfo/b1erl+cEO3D5rF0rd33WvExCBunAN/7e/tIIxXK7EGyB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Za8gxwAAANoAAAAPAAAAAAAA&#10;AAAAAAAAAKECAABkcnMvZG93bnJldi54bWxQSwUGAAAAAAQABAD5AAAAlQMAAAAA&#10;" strokecolor="black [3040]">
                  <v:stroke endarrow="open"/>
                </v:shape>
                <w10:anchorlock/>
              </v:group>
            </w:pict>
          </mc:Fallback>
        </mc:AlternateContent>
      </w:r>
    </w:p>
    <w:p w14:paraId="43C97C20" w14:textId="541C4971" w:rsidR="00AD25C2" w:rsidRPr="00B34444" w:rsidRDefault="00AD25C2" w:rsidP="00AD25C2">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Figure 1: A framework to understanding port services related </w:t>
      </w:r>
      <w:r w:rsidR="00307CB9">
        <w:rPr>
          <w:rFonts w:ascii="Times New Roman" w:hAnsi="Times New Roman" w:cs="Times New Roman"/>
          <w:sz w:val="24"/>
          <w:szCs w:val="24"/>
        </w:rPr>
        <w:t>spending</w:t>
      </w:r>
    </w:p>
    <w:p w14:paraId="1B499E84" w14:textId="3F844142" w:rsidR="00B34444" w:rsidRDefault="00BC1877" w:rsidP="004371A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The expenditure</w:t>
      </w:r>
      <w:r w:rsidR="0082376C">
        <w:rPr>
          <w:rFonts w:ascii="Times New Roman" w:hAnsi="Times New Roman" w:cs="Times New Roman"/>
          <w:sz w:val="24"/>
          <w:szCs w:val="24"/>
        </w:rPr>
        <w:t xml:space="preserve"> category is </w:t>
      </w:r>
      <w:r w:rsidR="005801D9">
        <w:rPr>
          <w:rFonts w:ascii="Times New Roman" w:hAnsi="Times New Roman" w:cs="Times New Roman"/>
          <w:sz w:val="24"/>
          <w:szCs w:val="24"/>
        </w:rPr>
        <w:t>built based on how vessels, cargo and commodities flow in ports. It is shown in Table 1.</w:t>
      </w:r>
    </w:p>
    <w:tbl>
      <w:tblPr>
        <w:tblW w:w="9840" w:type="dxa"/>
        <w:tblInd w:w="93" w:type="dxa"/>
        <w:tblLook w:val="04A0" w:firstRow="1" w:lastRow="0" w:firstColumn="1" w:lastColumn="0" w:noHBand="0" w:noVBand="1"/>
      </w:tblPr>
      <w:tblGrid>
        <w:gridCol w:w="2727"/>
        <w:gridCol w:w="7113"/>
      </w:tblGrid>
      <w:tr w:rsidR="00307CB9" w:rsidRPr="00307CB9" w14:paraId="6A0EFB5C" w14:textId="77777777" w:rsidTr="00307CB9">
        <w:trPr>
          <w:trHeight w:val="300"/>
        </w:trPr>
        <w:tc>
          <w:tcPr>
            <w:tcW w:w="9840" w:type="dxa"/>
            <w:gridSpan w:val="2"/>
            <w:tcBorders>
              <w:top w:val="nil"/>
              <w:left w:val="nil"/>
              <w:bottom w:val="nil"/>
              <w:right w:val="nil"/>
            </w:tcBorders>
            <w:shd w:val="clear" w:color="auto" w:fill="auto"/>
            <w:noWrap/>
            <w:vAlign w:val="bottom"/>
            <w:hideMark/>
          </w:tcPr>
          <w:p w14:paraId="5E331DE6" w14:textId="55116CEF" w:rsidR="00307CB9" w:rsidRPr="00307CB9" w:rsidRDefault="00307CB9" w:rsidP="00307CB9">
            <w:pPr>
              <w:spacing w:after="0" w:line="240" w:lineRule="auto"/>
              <w:rPr>
                <w:rFonts w:ascii="Times New Roman" w:eastAsia="Times New Roman" w:hAnsi="Times New Roman" w:cs="Times New Roman"/>
                <w:color w:val="000000"/>
                <w:sz w:val="20"/>
                <w:szCs w:val="20"/>
              </w:rPr>
            </w:pPr>
            <w:r w:rsidRPr="00307CB9">
              <w:rPr>
                <w:rFonts w:ascii="Times New Roman" w:eastAsia="Times New Roman" w:hAnsi="Times New Roman" w:cs="Times New Roman"/>
                <w:color w:val="000000"/>
                <w:sz w:val="20"/>
                <w:szCs w:val="20"/>
              </w:rPr>
              <w:t xml:space="preserve">Table </w:t>
            </w:r>
            <w:r w:rsidR="00BC1877">
              <w:rPr>
                <w:rFonts w:ascii="Times New Roman" w:eastAsia="Times New Roman" w:hAnsi="Times New Roman" w:cs="Times New Roman"/>
                <w:color w:val="000000"/>
                <w:sz w:val="20"/>
                <w:szCs w:val="20"/>
              </w:rPr>
              <w:t xml:space="preserve">1 The categories of </w:t>
            </w:r>
            <w:r w:rsidRPr="00307CB9">
              <w:rPr>
                <w:rFonts w:ascii="Times New Roman" w:eastAsia="Times New Roman" w:hAnsi="Times New Roman" w:cs="Times New Roman"/>
                <w:color w:val="000000"/>
                <w:sz w:val="20"/>
                <w:szCs w:val="20"/>
              </w:rPr>
              <w:t xml:space="preserve">ports services </w:t>
            </w:r>
            <w:r w:rsidR="00A27C20" w:rsidRPr="00307CB9">
              <w:rPr>
                <w:rFonts w:ascii="Times New Roman" w:eastAsia="Times New Roman" w:hAnsi="Times New Roman" w:cs="Times New Roman"/>
                <w:color w:val="000000"/>
                <w:sz w:val="20"/>
                <w:szCs w:val="20"/>
              </w:rPr>
              <w:t>associated</w:t>
            </w:r>
            <w:r w:rsidRPr="00307CB9">
              <w:rPr>
                <w:rFonts w:ascii="Times New Roman" w:eastAsia="Times New Roman" w:hAnsi="Times New Roman" w:cs="Times New Roman"/>
                <w:color w:val="000000"/>
                <w:sz w:val="20"/>
                <w:szCs w:val="20"/>
              </w:rPr>
              <w:t xml:space="preserve"> with cargo movement</w:t>
            </w:r>
          </w:p>
        </w:tc>
      </w:tr>
      <w:tr w:rsidR="00307CB9" w:rsidRPr="00307CB9" w14:paraId="6B7F40CA" w14:textId="77777777" w:rsidTr="00307CB9">
        <w:trPr>
          <w:trHeight w:val="300"/>
        </w:trPr>
        <w:tc>
          <w:tcPr>
            <w:tcW w:w="2727" w:type="dxa"/>
            <w:tcBorders>
              <w:top w:val="single" w:sz="4" w:space="0" w:color="auto"/>
              <w:left w:val="nil"/>
              <w:bottom w:val="single" w:sz="4" w:space="0" w:color="auto"/>
              <w:right w:val="nil"/>
            </w:tcBorders>
            <w:shd w:val="clear" w:color="auto" w:fill="auto"/>
            <w:noWrap/>
            <w:vAlign w:val="center"/>
            <w:hideMark/>
          </w:tcPr>
          <w:p w14:paraId="5BCDED75" w14:textId="77777777" w:rsidR="00307CB9" w:rsidRPr="00307CB9" w:rsidRDefault="00307CB9" w:rsidP="00307CB9">
            <w:pPr>
              <w:spacing w:after="0" w:line="240" w:lineRule="auto"/>
              <w:rPr>
                <w:rFonts w:ascii="Times New Roman" w:eastAsia="Times New Roman" w:hAnsi="Times New Roman" w:cs="Times New Roman"/>
                <w:b/>
                <w:bCs/>
                <w:color w:val="000000"/>
                <w:sz w:val="20"/>
                <w:szCs w:val="20"/>
              </w:rPr>
            </w:pPr>
            <w:r w:rsidRPr="00307CB9">
              <w:rPr>
                <w:rFonts w:ascii="Times New Roman" w:eastAsia="Times New Roman" w:hAnsi="Times New Roman" w:cs="Times New Roman"/>
                <w:b/>
                <w:bCs/>
                <w:color w:val="000000"/>
                <w:sz w:val="20"/>
                <w:szCs w:val="20"/>
              </w:rPr>
              <w:t>Major Types of Services</w:t>
            </w:r>
          </w:p>
        </w:tc>
        <w:tc>
          <w:tcPr>
            <w:tcW w:w="7113" w:type="dxa"/>
            <w:tcBorders>
              <w:top w:val="single" w:sz="4" w:space="0" w:color="auto"/>
              <w:left w:val="nil"/>
              <w:bottom w:val="single" w:sz="4" w:space="0" w:color="auto"/>
              <w:right w:val="nil"/>
            </w:tcBorders>
            <w:shd w:val="clear" w:color="auto" w:fill="auto"/>
            <w:noWrap/>
            <w:vAlign w:val="center"/>
            <w:hideMark/>
          </w:tcPr>
          <w:p w14:paraId="061B9712" w14:textId="77777777" w:rsidR="00307CB9" w:rsidRPr="00307CB9" w:rsidRDefault="00307CB9" w:rsidP="00307CB9">
            <w:pPr>
              <w:spacing w:after="0" w:line="240" w:lineRule="auto"/>
              <w:rPr>
                <w:rFonts w:ascii="Times New Roman" w:eastAsia="Times New Roman" w:hAnsi="Times New Roman" w:cs="Times New Roman"/>
                <w:b/>
                <w:bCs/>
                <w:color w:val="000000"/>
                <w:sz w:val="20"/>
                <w:szCs w:val="20"/>
              </w:rPr>
            </w:pPr>
            <w:r w:rsidRPr="00307CB9">
              <w:rPr>
                <w:rFonts w:ascii="Times New Roman" w:eastAsia="Times New Roman" w:hAnsi="Times New Roman" w:cs="Times New Roman"/>
                <w:b/>
                <w:bCs/>
                <w:color w:val="000000"/>
                <w:sz w:val="20"/>
                <w:szCs w:val="20"/>
              </w:rPr>
              <w:t>Sub Categories</w:t>
            </w:r>
          </w:p>
        </w:tc>
      </w:tr>
      <w:tr w:rsidR="00BC1877" w:rsidRPr="00307CB9" w14:paraId="16DE8FF2" w14:textId="77777777" w:rsidTr="00BC1877">
        <w:trPr>
          <w:trHeight w:val="300"/>
        </w:trPr>
        <w:tc>
          <w:tcPr>
            <w:tcW w:w="9840" w:type="dxa"/>
            <w:gridSpan w:val="2"/>
            <w:tcBorders>
              <w:top w:val="nil"/>
              <w:left w:val="nil"/>
              <w:bottom w:val="nil"/>
              <w:right w:val="nil"/>
            </w:tcBorders>
            <w:shd w:val="clear" w:color="auto" w:fill="auto"/>
            <w:noWrap/>
            <w:vAlign w:val="bottom"/>
            <w:hideMark/>
          </w:tcPr>
          <w:p w14:paraId="7AE74F6A" w14:textId="3136C0D2" w:rsidR="00BC1877" w:rsidRPr="00307CB9" w:rsidRDefault="00BC1877" w:rsidP="00307CB9">
            <w:pPr>
              <w:spacing w:after="0" w:line="240" w:lineRule="auto"/>
              <w:rPr>
                <w:rFonts w:ascii="Times New Roman" w:eastAsia="Times New Roman" w:hAnsi="Times New Roman" w:cs="Times New Roman"/>
                <w:color w:val="000000"/>
                <w:sz w:val="20"/>
                <w:szCs w:val="20"/>
              </w:rPr>
            </w:pPr>
            <w:r w:rsidRPr="00307CB9">
              <w:rPr>
                <w:rFonts w:ascii="Times New Roman" w:eastAsia="Times New Roman" w:hAnsi="Times New Roman" w:cs="Times New Roman"/>
                <w:b/>
                <w:bCs/>
                <w:color w:val="000000"/>
                <w:sz w:val="20"/>
                <w:szCs w:val="20"/>
              </w:rPr>
              <w:t>Vessel &amp; Terminal Operations</w:t>
            </w:r>
          </w:p>
        </w:tc>
      </w:tr>
      <w:tr w:rsidR="00307CB9" w:rsidRPr="00307CB9" w14:paraId="1C8A388B" w14:textId="77777777" w:rsidTr="00307CB9">
        <w:trPr>
          <w:trHeight w:val="300"/>
        </w:trPr>
        <w:tc>
          <w:tcPr>
            <w:tcW w:w="2727" w:type="dxa"/>
            <w:tcBorders>
              <w:top w:val="nil"/>
              <w:left w:val="nil"/>
              <w:bottom w:val="nil"/>
              <w:right w:val="nil"/>
            </w:tcBorders>
            <w:shd w:val="clear" w:color="auto" w:fill="auto"/>
            <w:noWrap/>
            <w:vAlign w:val="bottom"/>
            <w:hideMark/>
          </w:tcPr>
          <w:p w14:paraId="7344E2BF" w14:textId="77777777" w:rsidR="00307CB9" w:rsidRPr="00307CB9" w:rsidRDefault="00307CB9" w:rsidP="00307CB9">
            <w:pPr>
              <w:spacing w:after="0" w:line="240" w:lineRule="auto"/>
              <w:rPr>
                <w:rFonts w:ascii="Times New Roman" w:eastAsia="Times New Roman" w:hAnsi="Times New Roman" w:cs="Times New Roman"/>
                <w:color w:val="000000"/>
                <w:sz w:val="20"/>
                <w:szCs w:val="20"/>
              </w:rPr>
            </w:pPr>
          </w:p>
        </w:tc>
        <w:tc>
          <w:tcPr>
            <w:tcW w:w="7113" w:type="dxa"/>
            <w:tcBorders>
              <w:top w:val="nil"/>
              <w:left w:val="nil"/>
              <w:bottom w:val="nil"/>
              <w:right w:val="nil"/>
            </w:tcBorders>
            <w:shd w:val="clear" w:color="auto" w:fill="auto"/>
            <w:noWrap/>
            <w:vAlign w:val="bottom"/>
            <w:hideMark/>
          </w:tcPr>
          <w:p w14:paraId="34BB9D31" w14:textId="77777777" w:rsidR="00307CB9" w:rsidRPr="00307CB9" w:rsidRDefault="00307CB9" w:rsidP="00307CB9">
            <w:pPr>
              <w:spacing w:after="0" w:line="240" w:lineRule="auto"/>
              <w:rPr>
                <w:rFonts w:ascii="Times New Roman" w:eastAsia="Times New Roman" w:hAnsi="Times New Roman" w:cs="Times New Roman"/>
                <w:color w:val="000000"/>
                <w:sz w:val="20"/>
                <w:szCs w:val="20"/>
              </w:rPr>
            </w:pPr>
            <w:r w:rsidRPr="00307CB9">
              <w:rPr>
                <w:rFonts w:ascii="Times New Roman" w:eastAsia="Times New Roman" w:hAnsi="Times New Roman" w:cs="Times New Roman"/>
                <w:color w:val="000000"/>
                <w:sz w:val="20"/>
                <w:szCs w:val="20"/>
              </w:rPr>
              <w:t xml:space="preserve">Costs of having ship in port: </w:t>
            </w:r>
            <w:proofErr w:type="spellStart"/>
            <w:r w:rsidRPr="00307CB9">
              <w:rPr>
                <w:rFonts w:ascii="Times New Roman" w:eastAsia="Times New Roman" w:hAnsi="Times New Roman" w:cs="Times New Roman"/>
                <w:color w:val="000000"/>
                <w:sz w:val="20"/>
                <w:szCs w:val="20"/>
              </w:rPr>
              <w:t>Wharfage</w:t>
            </w:r>
            <w:proofErr w:type="spellEnd"/>
            <w:r w:rsidRPr="00307CB9">
              <w:rPr>
                <w:rFonts w:ascii="Times New Roman" w:eastAsia="Times New Roman" w:hAnsi="Times New Roman" w:cs="Times New Roman"/>
                <w:color w:val="000000"/>
                <w:sz w:val="20"/>
                <w:szCs w:val="20"/>
              </w:rPr>
              <w:t>/Dockage/Demurrage</w:t>
            </w:r>
          </w:p>
        </w:tc>
      </w:tr>
      <w:tr w:rsidR="00307CB9" w:rsidRPr="00307CB9" w14:paraId="0B83BB34" w14:textId="77777777" w:rsidTr="00307CB9">
        <w:trPr>
          <w:trHeight w:val="300"/>
        </w:trPr>
        <w:tc>
          <w:tcPr>
            <w:tcW w:w="2727" w:type="dxa"/>
            <w:tcBorders>
              <w:top w:val="nil"/>
              <w:left w:val="nil"/>
              <w:bottom w:val="nil"/>
              <w:right w:val="nil"/>
            </w:tcBorders>
            <w:shd w:val="clear" w:color="auto" w:fill="auto"/>
            <w:noWrap/>
            <w:vAlign w:val="bottom"/>
            <w:hideMark/>
          </w:tcPr>
          <w:p w14:paraId="7DA7FADE" w14:textId="77777777" w:rsidR="00307CB9" w:rsidRPr="00307CB9" w:rsidRDefault="00307CB9" w:rsidP="00307CB9">
            <w:pPr>
              <w:spacing w:after="0" w:line="240" w:lineRule="auto"/>
              <w:rPr>
                <w:rFonts w:ascii="Times New Roman" w:eastAsia="Times New Roman" w:hAnsi="Times New Roman" w:cs="Times New Roman"/>
                <w:color w:val="000000"/>
                <w:sz w:val="20"/>
                <w:szCs w:val="20"/>
              </w:rPr>
            </w:pPr>
          </w:p>
        </w:tc>
        <w:tc>
          <w:tcPr>
            <w:tcW w:w="7113" w:type="dxa"/>
            <w:tcBorders>
              <w:top w:val="nil"/>
              <w:left w:val="nil"/>
              <w:bottom w:val="nil"/>
              <w:right w:val="nil"/>
            </w:tcBorders>
            <w:shd w:val="clear" w:color="auto" w:fill="auto"/>
            <w:noWrap/>
            <w:vAlign w:val="bottom"/>
            <w:hideMark/>
          </w:tcPr>
          <w:p w14:paraId="305016B4" w14:textId="77777777" w:rsidR="00307CB9" w:rsidRPr="00307CB9" w:rsidRDefault="00307CB9" w:rsidP="00307CB9">
            <w:pPr>
              <w:spacing w:after="0" w:line="240" w:lineRule="auto"/>
              <w:rPr>
                <w:rFonts w:ascii="Times New Roman" w:eastAsia="Times New Roman" w:hAnsi="Times New Roman" w:cs="Times New Roman"/>
                <w:color w:val="000000"/>
                <w:sz w:val="20"/>
                <w:szCs w:val="20"/>
              </w:rPr>
            </w:pPr>
            <w:r w:rsidRPr="00307CB9">
              <w:rPr>
                <w:rFonts w:ascii="Times New Roman" w:eastAsia="Times New Roman" w:hAnsi="Times New Roman" w:cs="Times New Roman"/>
                <w:color w:val="000000"/>
                <w:sz w:val="20"/>
                <w:szCs w:val="20"/>
              </w:rPr>
              <w:t>Costs of getting ship to terminal: Pilotage/Tug Assistance &amp; Towing/Line Handling</w:t>
            </w:r>
          </w:p>
        </w:tc>
      </w:tr>
      <w:tr w:rsidR="00307CB9" w:rsidRPr="00307CB9" w14:paraId="79334E23" w14:textId="77777777" w:rsidTr="00307CB9">
        <w:trPr>
          <w:trHeight w:val="300"/>
        </w:trPr>
        <w:tc>
          <w:tcPr>
            <w:tcW w:w="2727" w:type="dxa"/>
            <w:tcBorders>
              <w:top w:val="nil"/>
              <w:left w:val="nil"/>
              <w:bottom w:val="nil"/>
              <w:right w:val="nil"/>
            </w:tcBorders>
            <w:shd w:val="clear" w:color="auto" w:fill="auto"/>
            <w:noWrap/>
            <w:vAlign w:val="bottom"/>
            <w:hideMark/>
          </w:tcPr>
          <w:p w14:paraId="57B17C20" w14:textId="77777777" w:rsidR="00307CB9" w:rsidRPr="00307CB9" w:rsidRDefault="00307CB9" w:rsidP="00307CB9">
            <w:pPr>
              <w:spacing w:after="0" w:line="240" w:lineRule="auto"/>
              <w:rPr>
                <w:rFonts w:ascii="Times New Roman" w:eastAsia="Times New Roman" w:hAnsi="Times New Roman" w:cs="Times New Roman"/>
                <w:color w:val="000000"/>
                <w:sz w:val="20"/>
                <w:szCs w:val="20"/>
              </w:rPr>
            </w:pPr>
          </w:p>
        </w:tc>
        <w:tc>
          <w:tcPr>
            <w:tcW w:w="7113" w:type="dxa"/>
            <w:tcBorders>
              <w:top w:val="nil"/>
              <w:left w:val="nil"/>
              <w:bottom w:val="nil"/>
              <w:right w:val="nil"/>
            </w:tcBorders>
            <w:shd w:val="clear" w:color="auto" w:fill="auto"/>
            <w:noWrap/>
            <w:vAlign w:val="bottom"/>
            <w:hideMark/>
          </w:tcPr>
          <w:p w14:paraId="4EF3C758" w14:textId="77777777" w:rsidR="00307CB9" w:rsidRPr="00307CB9" w:rsidRDefault="00307CB9" w:rsidP="00307CB9">
            <w:pPr>
              <w:spacing w:after="0" w:line="240" w:lineRule="auto"/>
              <w:rPr>
                <w:rFonts w:ascii="Times New Roman" w:eastAsia="Times New Roman" w:hAnsi="Times New Roman" w:cs="Times New Roman"/>
                <w:color w:val="000000"/>
                <w:sz w:val="20"/>
                <w:szCs w:val="20"/>
              </w:rPr>
            </w:pPr>
            <w:r w:rsidRPr="00307CB9">
              <w:rPr>
                <w:rFonts w:ascii="Times New Roman" w:eastAsia="Times New Roman" w:hAnsi="Times New Roman" w:cs="Times New Roman"/>
                <w:color w:val="000000"/>
                <w:sz w:val="20"/>
                <w:szCs w:val="20"/>
              </w:rPr>
              <w:t>Shared-out Terminal and Port Operational Costs: Port/Terminal Administrative Costs</w:t>
            </w:r>
          </w:p>
        </w:tc>
      </w:tr>
      <w:tr w:rsidR="00307CB9" w:rsidRPr="00307CB9" w14:paraId="43879978" w14:textId="77777777" w:rsidTr="00307CB9">
        <w:trPr>
          <w:trHeight w:val="300"/>
        </w:trPr>
        <w:tc>
          <w:tcPr>
            <w:tcW w:w="2727" w:type="dxa"/>
            <w:tcBorders>
              <w:top w:val="nil"/>
              <w:left w:val="nil"/>
              <w:bottom w:val="nil"/>
              <w:right w:val="nil"/>
            </w:tcBorders>
            <w:shd w:val="clear" w:color="auto" w:fill="auto"/>
            <w:noWrap/>
            <w:vAlign w:val="bottom"/>
            <w:hideMark/>
          </w:tcPr>
          <w:p w14:paraId="40498662" w14:textId="77777777" w:rsidR="00307CB9" w:rsidRPr="00307CB9" w:rsidRDefault="00307CB9" w:rsidP="00307CB9">
            <w:pPr>
              <w:spacing w:after="0" w:line="240" w:lineRule="auto"/>
              <w:rPr>
                <w:rFonts w:ascii="Times New Roman" w:eastAsia="Times New Roman" w:hAnsi="Times New Roman" w:cs="Times New Roman"/>
                <w:color w:val="000000"/>
                <w:sz w:val="20"/>
                <w:szCs w:val="20"/>
              </w:rPr>
            </w:pPr>
          </w:p>
        </w:tc>
        <w:tc>
          <w:tcPr>
            <w:tcW w:w="7113" w:type="dxa"/>
            <w:tcBorders>
              <w:top w:val="nil"/>
              <w:left w:val="nil"/>
              <w:bottom w:val="nil"/>
              <w:right w:val="nil"/>
            </w:tcBorders>
            <w:shd w:val="clear" w:color="auto" w:fill="auto"/>
            <w:noWrap/>
            <w:vAlign w:val="bottom"/>
            <w:hideMark/>
          </w:tcPr>
          <w:p w14:paraId="5FB52635" w14:textId="77777777" w:rsidR="00307CB9" w:rsidRPr="00307CB9" w:rsidRDefault="00307CB9" w:rsidP="00307CB9">
            <w:pPr>
              <w:spacing w:after="0" w:line="240" w:lineRule="auto"/>
              <w:rPr>
                <w:rFonts w:ascii="Times New Roman" w:eastAsia="Times New Roman" w:hAnsi="Times New Roman" w:cs="Times New Roman"/>
                <w:color w:val="000000"/>
                <w:sz w:val="20"/>
                <w:szCs w:val="20"/>
              </w:rPr>
            </w:pPr>
            <w:r w:rsidRPr="00307CB9">
              <w:rPr>
                <w:rFonts w:ascii="Times New Roman" w:eastAsia="Times New Roman" w:hAnsi="Times New Roman" w:cs="Times New Roman"/>
                <w:color w:val="000000"/>
                <w:sz w:val="20"/>
                <w:szCs w:val="20"/>
              </w:rPr>
              <w:t>Ship Sea-side Expenditures at Port: Fuel/Supplies</w:t>
            </w:r>
          </w:p>
        </w:tc>
      </w:tr>
      <w:tr w:rsidR="00307CB9" w:rsidRPr="00307CB9" w14:paraId="4F9A8A2C" w14:textId="77777777" w:rsidTr="00307CB9">
        <w:trPr>
          <w:trHeight w:val="300"/>
        </w:trPr>
        <w:tc>
          <w:tcPr>
            <w:tcW w:w="9840" w:type="dxa"/>
            <w:gridSpan w:val="2"/>
            <w:tcBorders>
              <w:top w:val="nil"/>
              <w:left w:val="nil"/>
              <w:bottom w:val="nil"/>
              <w:right w:val="nil"/>
            </w:tcBorders>
            <w:shd w:val="clear" w:color="auto" w:fill="auto"/>
            <w:noWrap/>
            <w:vAlign w:val="bottom"/>
            <w:hideMark/>
          </w:tcPr>
          <w:p w14:paraId="44175EBE" w14:textId="77777777" w:rsidR="00307CB9" w:rsidRPr="00307CB9" w:rsidRDefault="00307CB9" w:rsidP="00307CB9">
            <w:pPr>
              <w:spacing w:after="0" w:line="240" w:lineRule="auto"/>
              <w:rPr>
                <w:rFonts w:ascii="Times New Roman" w:eastAsia="Times New Roman" w:hAnsi="Times New Roman" w:cs="Times New Roman"/>
                <w:b/>
                <w:bCs/>
                <w:color w:val="000000"/>
                <w:sz w:val="20"/>
                <w:szCs w:val="20"/>
              </w:rPr>
            </w:pPr>
            <w:r w:rsidRPr="00307CB9">
              <w:rPr>
                <w:rFonts w:ascii="Times New Roman" w:eastAsia="Times New Roman" w:hAnsi="Times New Roman" w:cs="Times New Roman"/>
                <w:b/>
                <w:bCs/>
                <w:color w:val="000000"/>
                <w:sz w:val="20"/>
                <w:szCs w:val="20"/>
              </w:rPr>
              <w:t>In-port Cargo Handling/Packing/Transfer</w:t>
            </w:r>
          </w:p>
        </w:tc>
      </w:tr>
      <w:tr w:rsidR="00307CB9" w:rsidRPr="00307CB9" w14:paraId="06A19EC2" w14:textId="77777777" w:rsidTr="00307CB9">
        <w:trPr>
          <w:trHeight w:val="300"/>
        </w:trPr>
        <w:tc>
          <w:tcPr>
            <w:tcW w:w="2727" w:type="dxa"/>
            <w:tcBorders>
              <w:top w:val="nil"/>
              <w:left w:val="nil"/>
              <w:bottom w:val="nil"/>
              <w:right w:val="nil"/>
            </w:tcBorders>
            <w:shd w:val="clear" w:color="auto" w:fill="auto"/>
            <w:noWrap/>
            <w:vAlign w:val="bottom"/>
            <w:hideMark/>
          </w:tcPr>
          <w:p w14:paraId="76B38A14" w14:textId="77777777" w:rsidR="00307CB9" w:rsidRPr="00307CB9" w:rsidRDefault="00307CB9" w:rsidP="00307CB9">
            <w:pPr>
              <w:spacing w:after="0" w:line="240" w:lineRule="auto"/>
              <w:rPr>
                <w:rFonts w:ascii="Times New Roman" w:eastAsia="Times New Roman" w:hAnsi="Times New Roman" w:cs="Times New Roman"/>
                <w:color w:val="000000"/>
                <w:sz w:val="20"/>
                <w:szCs w:val="20"/>
              </w:rPr>
            </w:pPr>
          </w:p>
        </w:tc>
        <w:tc>
          <w:tcPr>
            <w:tcW w:w="7113" w:type="dxa"/>
            <w:tcBorders>
              <w:top w:val="nil"/>
              <w:left w:val="nil"/>
              <w:bottom w:val="nil"/>
              <w:right w:val="nil"/>
            </w:tcBorders>
            <w:shd w:val="clear" w:color="auto" w:fill="auto"/>
            <w:noWrap/>
            <w:vAlign w:val="bottom"/>
            <w:hideMark/>
          </w:tcPr>
          <w:p w14:paraId="60C52823" w14:textId="77777777" w:rsidR="00307CB9" w:rsidRPr="00307CB9" w:rsidRDefault="00307CB9" w:rsidP="00307CB9">
            <w:pPr>
              <w:spacing w:after="0" w:line="240" w:lineRule="auto"/>
              <w:rPr>
                <w:rFonts w:ascii="Times New Roman" w:eastAsia="Times New Roman" w:hAnsi="Times New Roman" w:cs="Times New Roman"/>
                <w:color w:val="000000"/>
                <w:sz w:val="20"/>
                <w:szCs w:val="20"/>
              </w:rPr>
            </w:pPr>
            <w:r w:rsidRPr="00307CB9">
              <w:rPr>
                <w:rFonts w:ascii="Times New Roman" w:eastAsia="Times New Roman" w:hAnsi="Times New Roman" w:cs="Times New Roman"/>
                <w:color w:val="000000"/>
                <w:sz w:val="20"/>
                <w:szCs w:val="20"/>
              </w:rPr>
              <w:t>Loading and Unloading:  Gentries/Pumping/Conveyance/Drayage/</w:t>
            </w:r>
            <w:proofErr w:type="spellStart"/>
            <w:r w:rsidRPr="00307CB9">
              <w:rPr>
                <w:rFonts w:ascii="Times New Roman" w:eastAsia="Times New Roman" w:hAnsi="Times New Roman" w:cs="Times New Roman"/>
                <w:color w:val="000000"/>
                <w:sz w:val="20"/>
                <w:szCs w:val="20"/>
              </w:rPr>
              <w:t>Hostling</w:t>
            </w:r>
            <w:proofErr w:type="spellEnd"/>
          </w:p>
        </w:tc>
      </w:tr>
      <w:tr w:rsidR="00307CB9" w:rsidRPr="00307CB9" w14:paraId="6AA6C982" w14:textId="77777777" w:rsidTr="00307CB9">
        <w:trPr>
          <w:trHeight w:val="300"/>
        </w:trPr>
        <w:tc>
          <w:tcPr>
            <w:tcW w:w="2727" w:type="dxa"/>
            <w:tcBorders>
              <w:top w:val="nil"/>
              <w:left w:val="nil"/>
              <w:bottom w:val="nil"/>
              <w:right w:val="nil"/>
            </w:tcBorders>
            <w:shd w:val="clear" w:color="auto" w:fill="auto"/>
            <w:noWrap/>
            <w:vAlign w:val="bottom"/>
            <w:hideMark/>
          </w:tcPr>
          <w:p w14:paraId="01543C5E" w14:textId="77777777" w:rsidR="00307CB9" w:rsidRPr="00307CB9" w:rsidRDefault="00307CB9" w:rsidP="00307CB9">
            <w:pPr>
              <w:spacing w:after="0" w:line="240" w:lineRule="auto"/>
              <w:rPr>
                <w:rFonts w:ascii="Times New Roman" w:eastAsia="Times New Roman" w:hAnsi="Times New Roman" w:cs="Times New Roman"/>
                <w:color w:val="000000"/>
                <w:sz w:val="20"/>
                <w:szCs w:val="20"/>
              </w:rPr>
            </w:pPr>
          </w:p>
        </w:tc>
        <w:tc>
          <w:tcPr>
            <w:tcW w:w="7113" w:type="dxa"/>
            <w:tcBorders>
              <w:top w:val="nil"/>
              <w:left w:val="nil"/>
              <w:bottom w:val="nil"/>
              <w:right w:val="nil"/>
            </w:tcBorders>
            <w:shd w:val="clear" w:color="auto" w:fill="auto"/>
            <w:noWrap/>
            <w:vAlign w:val="bottom"/>
            <w:hideMark/>
          </w:tcPr>
          <w:p w14:paraId="179C84FE" w14:textId="77777777" w:rsidR="00307CB9" w:rsidRPr="00307CB9" w:rsidRDefault="00307CB9" w:rsidP="00307CB9">
            <w:pPr>
              <w:spacing w:after="0" w:line="240" w:lineRule="auto"/>
              <w:rPr>
                <w:rFonts w:ascii="Times New Roman" w:eastAsia="Times New Roman" w:hAnsi="Times New Roman" w:cs="Times New Roman"/>
                <w:color w:val="000000"/>
                <w:sz w:val="20"/>
                <w:szCs w:val="20"/>
              </w:rPr>
            </w:pPr>
            <w:r w:rsidRPr="00307CB9">
              <w:rPr>
                <w:rFonts w:ascii="Times New Roman" w:eastAsia="Times New Roman" w:hAnsi="Times New Roman" w:cs="Times New Roman"/>
                <w:color w:val="000000"/>
                <w:sz w:val="20"/>
                <w:szCs w:val="20"/>
              </w:rPr>
              <w:t>Storage and Warehousing: Storage/Refrigeration/Bulk Storage/Repackaging</w:t>
            </w:r>
          </w:p>
        </w:tc>
      </w:tr>
      <w:tr w:rsidR="00307CB9" w:rsidRPr="00307CB9" w14:paraId="4B1D008F" w14:textId="77777777" w:rsidTr="00307CB9">
        <w:trPr>
          <w:trHeight w:val="300"/>
        </w:trPr>
        <w:tc>
          <w:tcPr>
            <w:tcW w:w="2727" w:type="dxa"/>
            <w:tcBorders>
              <w:top w:val="nil"/>
              <w:left w:val="nil"/>
              <w:bottom w:val="nil"/>
              <w:right w:val="nil"/>
            </w:tcBorders>
            <w:shd w:val="clear" w:color="auto" w:fill="auto"/>
            <w:noWrap/>
            <w:vAlign w:val="bottom"/>
            <w:hideMark/>
          </w:tcPr>
          <w:p w14:paraId="1B8D5F47" w14:textId="77777777" w:rsidR="00307CB9" w:rsidRPr="00307CB9" w:rsidRDefault="00307CB9" w:rsidP="00307CB9">
            <w:pPr>
              <w:spacing w:after="0" w:line="240" w:lineRule="auto"/>
              <w:rPr>
                <w:rFonts w:ascii="Times New Roman" w:eastAsia="Times New Roman" w:hAnsi="Times New Roman" w:cs="Times New Roman"/>
                <w:color w:val="000000"/>
                <w:sz w:val="20"/>
                <w:szCs w:val="20"/>
              </w:rPr>
            </w:pPr>
          </w:p>
        </w:tc>
        <w:tc>
          <w:tcPr>
            <w:tcW w:w="7113" w:type="dxa"/>
            <w:tcBorders>
              <w:top w:val="nil"/>
              <w:left w:val="nil"/>
              <w:bottom w:val="nil"/>
              <w:right w:val="nil"/>
            </w:tcBorders>
            <w:shd w:val="clear" w:color="auto" w:fill="auto"/>
            <w:noWrap/>
            <w:vAlign w:val="bottom"/>
            <w:hideMark/>
          </w:tcPr>
          <w:p w14:paraId="198CD6E6" w14:textId="77777777" w:rsidR="00307CB9" w:rsidRPr="00307CB9" w:rsidRDefault="00307CB9" w:rsidP="00307CB9">
            <w:pPr>
              <w:spacing w:after="0" w:line="240" w:lineRule="auto"/>
              <w:rPr>
                <w:rFonts w:ascii="Times New Roman" w:eastAsia="Times New Roman" w:hAnsi="Times New Roman" w:cs="Times New Roman"/>
                <w:color w:val="000000"/>
                <w:sz w:val="20"/>
                <w:szCs w:val="20"/>
              </w:rPr>
            </w:pPr>
            <w:r w:rsidRPr="00307CB9">
              <w:rPr>
                <w:rFonts w:ascii="Times New Roman" w:eastAsia="Times New Roman" w:hAnsi="Times New Roman" w:cs="Times New Roman"/>
                <w:color w:val="000000"/>
                <w:sz w:val="20"/>
                <w:szCs w:val="20"/>
              </w:rPr>
              <w:t>Inspection and Security: Clearances/Inspection/Security/Gov’t &amp; Private</w:t>
            </w:r>
          </w:p>
        </w:tc>
      </w:tr>
      <w:tr w:rsidR="00307CB9" w:rsidRPr="00307CB9" w14:paraId="60FE686C" w14:textId="77777777" w:rsidTr="00307CB9">
        <w:trPr>
          <w:trHeight w:val="300"/>
        </w:trPr>
        <w:tc>
          <w:tcPr>
            <w:tcW w:w="2727" w:type="dxa"/>
            <w:tcBorders>
              <w:top w:val="nil"/>
              <w:left w:val="nil"/>
              <w:bottom w:val="nil"/>
              <w:right w:val="nil"/>
            </w:tcBorders>
            <w:shd w:val="clear" w:color="auto" w:fill="auto"/>
            <w:noWrap/>
            <w:vAlign w:val="bottom"/>
            <w:hideMark/>
          </w:tcPr>
          <w:p w14:paraId="32AB40F9" w14:textId="77777777" w:rsidR="00307CB9" w:rsidRPr="00307CB9" w:rsidRDefault="00307CB9" w:rsidP="00307CB9">
            <w:pPr>
              <w:spacing w:after="0" w:line="240" w:lineRule="auto"/>
              <w:rPr>
                <w:rFonts w:ascii="Times New Roman" w:eastAsia="Times New Roman" w:hAnsi="Times New Roman" w:cs="Times New Roman"/>
                <w:b/>
                <w:bCs/>
                <w:color w:val="000000"/>
                <w:sz w:val="20"/>
                <w:szCs w:val="20"/>
              </w:rPr>
            </w:pPr>
            <w:r w:rsidRPr="00307CB9">
              <w:rPr>
                <w:rFonts w:ascii="Times New Roman" w:eastAsia="Times New Roman" w:hAnsi="Times New Roman" w:cs="Times New Roman"/>
                <w:b/>
                <w:bCs/>
                <w:color w:val="000000"/>
                <w:sz w:val="20"/>
                <w:szCs w:val="20"/>
              </w:rPr>
              <w:t>Inland Transportation</w:t>
            </w:r>
          </w:p>
        </w:tc>
        <w:tc>
          <w:tcPr>
            <w:tcW w:w="7113" w:type="dxa"/>
            <w:tcBorders>
              <w:top w:val="nil"/>
              <w:left w:val="nil"/>
              <w:bottom w:val="nil"/>
              <w:right w:val="nil"/>
            </w:tcBorders>
            <w:shd w:val="clear" w:color="auto" w:fill="auto"/>
            <w:noWrap/>
            <w:vAlign w:val="bottom"/>
            <w:hideMark/>
          </w:tcPr>
          <w:p w14:paraId="6EE84DD2" w14:textId="77777777" w:rsidR="00307CB9" w:rsidRPr="00307CB9" w:rsidRDefault="00307CB9" w:rsidP="00307CB9">
            <w:pPr>
              <w:spacing w:after="0" w:line="240" w:lineRule="auto"/>
              <w:rPr>
                <w:rFonts w:ascii="Times New Roman" w:eastAsia="Times New Roman" w:hAnsi="Times New Roman" w:cs="Times New Roman"/>
                <w:color w:val="000000"/>
                <w:sz w:val="20"/>
                <w:szCs w:val="20"/>
              </w:rPr>
            </w:pPr>
          </w:p>
        </w:tc>
      </w:tr>
      <w:tr w:rsidR="00307CB9" w:rsidRPr="00307CB9" w14:paraId="6797FA86" w14:textId="77777777" w:rsidTr="00307CB9">
        <w:trPr>
          <w:trHeight w:val="300"/>
        </w:trPr>
        <w:tc>
          <w:tcPr>
            <w:tcW w:w="2727" w:type="dxa"/>
            <w:tcBorders>
              <w:top w:val="nil"/>
              <w:left w:val="nil"/>
              <w:bottom w:val="nil"/>
              <w:right w:val="nil"/>
            </w:tcBorders>
            <w:shd w:val="clear" w:color="auto" w:fill="auto"/>
            <w:noWrap/>
            <w:vAlign w:val="bottom"/>
            <w:hideMark/>
          </w:tcPr>
          <w:p w14:paraId="1AF8F019" w14:textId="77777777" w:rsidR="00307CB9" w:rsidRPr="00307CB9" w:rsidRDefault="00307CB9" w:rsidP="00307CB9">
            <w:pPr>
              <w:spacing w:after="0" w:line="240" w:lineRule="auto"/>
              <w:rPr>
                <w:rFonts w:ascii="Times New Roman" w:eastAsia="Times New Roman" w:hAnsi="Times New Roman" w:cs="Times New Roman"/>
                <w:color w:val="000000"/>
                <w:sz w:val="20"/>
                <w:szCs w:val="20"/>
              </w:rPr>
            </w:pPr>
          </w:p>
        </w:tc>
        <w:tc>
          <w:tcPr>
            <w:tcW w:w="7113" w:type="dxa"/>
            <w:tcBorders>
              <w:top w:val="nil"/>
              <w:left w:val="nil"/>
              <w:bottom w:val="nil"/>
              <w:right w:val="nil"/>
            </w:tcBorders>
            <w:shd w:val="clear" w:color="auto" w:fill="auto"/>
            <w:noWrap/>
            <w:vAlign w:val="bottom"/>
            <w:hideMark/>
          </w:tcPr>
          <w:p w14:paraId="5B1FA208" w14:textId="77777777" w:rsidR="00307CB9" w:rsidRPr="00307CB9" w:rsidRDefault="00307CB9" w:rsidP="00307CB9">
            <w:pPr>
              <w:spacing w:after="0" w:line="240" w:lineRule="auto"/>
              <w:rPr>
                <w:rFonts w:ascii="Times New Roman" w:eastAsia="Times New Roman" w:hAnsi="Times New Roman" w:cs="Times New Roman"/>
                <w:color w:val="000000"/>
                <w:sz w:val="20"/>
                <w:szCs w:val="20"/>
              </w:rPr>
            </w:pPr>
            <w:r w:rsidRPr="00307CB9">
              <w:rPr>
                <w:rFonts w:ascii="Times New Roman" w:eastAsia="Times New Roman" w:hAnsi="Times New Roman" w:cs="Times New Roman"/>
                <w:color w:val="000000"/>
                <w:sz w:val="20"/>
                <w:szCs w:val="20"/>
              </w:rPr>
              <w:t>Truck</w:t>
            </w:r>
          </w:p>
        </w:tc>
      </w:tr>
      <w:tr w:rsidR="00307CB9" w:rsidRPr="00307CB9" w14:paraId="1289AADD" w14:textId="77777777" w:rsidTr="00307CB9">
        <w:trPr>
          <w:trHeight w:val="300"/>
        </w:trPr>
        <w:tc>
          <w:tcPr>
            <w:tcW w:w="2727" w:type="dxa"/>
            <w:tcBorders>
              <w:top w:val="nil"/>
              <w:left w:val="nil"/>
              <w:bottom w:val="nil"/>
              <w:right w:val="nil"/>
            </w:tcBorders>
            <w:shd w:val="clear" w:color="auto" w:fill="auto"/>
            <w:noWrap/>
            <w:vAlign w:val="bottom"/>
            <w:hideMark/>
          </w:tcPr>
          <w:p w14:paraId="4C72DCEB" w14:textId="77777777" w:rsidR="00307CB9" w:rsidRPr="00307CB9" w:rsidRDefault="00307CB9" w:rsidP="00307CB9">
            <w:pPr>
              <w:spacing w:after="0" w:line="240" w:lineRule="auto"/>
              <w:rPr>
                <w:rFonts w:ascii="Times New Roman" w:eastAsia="Times New Roman" w:hAnsi="Times New Roman" w:cs="Times New Roman"/>
                <w:color w:val="000000"/>
                <w:sz w:val="20"/>
                <w:szCs w:val="20"/>
              </w:rPr>
            </w:pPr>
          </w:p>
        </w:tc>
        <w:tc>
          <w:tcPr>
            <w:tcW w:w="7113" w:type="dxa"/>
            <w:tcBorders>
              <w:top w:val="nil"/>
              <w:left w:val="nil"/>
              <w:bottom w:val="nil"/>
              <w:right w:val="nil"/>
            </w:tcBorders>
            <w:shd w:val="clear" w:color="auto" w:fill="auto"/>
            <w:noWrap/>
            <w:vAlign w:val="bottom"/>
            <w:hideMark/>
          </w:tcPr>
          <w:p w14:paraId="6D91EEF9" w14:textId="77777777" w:rsidR="00307CB9" w:rsidRPr="00307CB9" w:rsidRDefault="00307CB9" w:rsidP="00307CB9">
            <w:pPr>
              <w:spacing w:after="0" w:line="240" w:lineRule="auto"/>
              <w:rPr>
                <w:rFonts w:ascii="Times New Roman" w:eastAsia="Times New Roman" w:hAnsi="Times New Roman" w:cs="Times New Roman"/>
                <w:color w:val="000000"/>
                <w:sz w:val="20"/>
                <w:szCs w:val="20"/>
              </w:rPr>
            </w:pPr>
            <w:r w:rsidRPr="00307CB9">
              <w:rPr>
                <w:rFonts w:ascii="Times New Roman" w:eastAsia="Times New Roman" w:hAnsi="Times New Roman" w:cs="Times New Roman"/>
                <w:color w:val="000000"/>
                <w:sz w:val="20"/>
                <w:szCs w:val="20"/>
              </w:rPr>
              <w:t>Rail</w:t>
            </w:r>
          </w:p>
        </w:tc>
      </w:tr>
      <w:tr w:rsidR="00307CB9" w:rsidRPr="00307CB9" w14:paraId="37C4E9AD" w14:textId="77777777" w:rsidTr="00307CB9">
        <w:trPr>
          <w:trHeight w:val="300"/>
        </w:trPr>
        <w:tc>
          <w:tcPr>
            <w:tcW w:w="2727" w:type="dxa"/>
            <w:tcBorders>
              <w:top w:val="nil"/>
              <w:left w:val="nil"/>
              <w:bottom w:val="nil"/>
              <w:right w:val="nil"/>
            </w:tcBorders>
            <w:shd w:val="clear" w:color="auto" w:fill="auto"/>
            <w:noWrap/>
            <w:vAlign w:val="bottom"/>
            <w:hideMark/>
          </w:tcPr>
          <w:p w14:paraId="466CA30C" w14:textId="77777777" w:rsidR="00307CB9" w:rsidRPr="00307CB9" w:rsidRDefault="00307CB9" w:rsidP="00307CB9">
            <w:pPr>
              <w:spacing w:after="0" w:line="240" w:lineRule="auto"/>
              <w:rPr>
                <w:rFonts w:ascii="Times New Roman" w:eastAsia="Times New Roman" w:hAnsi="Times New Roman" w:cs="Times New Roman"/>
                <w:color w:val="000000"/>
                <w:sz w:val="20"/>
                <w:szCs w:val="20"/>
              </w:rPr>
            </w:pPr>
          </w:p>
        </w:tc>
        <w:tc>
          <w:tcPr>
            <w:tcW w:w="7113" w:type="dxa"/>
            <w:tcBorders>
              <w:top w:val="nil"/>
              <w:left w:val="nil"/>
              <w:bottom w:val="nil"/>
              <w:right w:val="nil"/>
            </w:tcBorders>
            <w:shd w:val="clear" w:color="auto" w:fill="auto"/>
            <w:noWrap/>
            <w:vAlign w:val="bottom"/>
            <w:hideMark/>
          </w:tcPr>
          <w:p w14:paraId="50B7D721" w14:textId="77777777" w:rsidR="00307CB9" w:rsidRPr="00307CB9" w:rsidRDefault="00307CB9" w:rsidP="00307CB9">
            <w:pPr>
              <w:spacing w:after="0" w:line="240" w:lineRule="auto"/>
              <w:rPr>
                <w:rFonts w:ascii="Times New Roman" w:eastAsia="Times New Roman" w:hAnsi="Times New Roman" w:cs="Times New Roman"/>
                <w:color w:val="000000"/>
                <w:sz w:val="20"/>
                <w:szCs w:val="20"/>
              </w:rPr>
            </w:pPr>
            <w:r w:rsidRPr="00307CB9">
              <w:rPr>
                <w:rFonts w:ascii="Times New Roman" w:eastAsia="Times New Roman" w:hAnsi="Times New Roman" w:cs="Times New Roman"/>
                <w:color w:val="000000"/>
                <w:sz w:val="20"/>
                <w:szCs w:val="20"/>
              </w:rPr>
              <w:t>Pipeline</w:t>
            </w:r>
          </w:p>
        </w:tc>
      </w:tr>
      <w:tr w:rsidR="00307CB9" w:rsidRPr="00307CB9" w14:paraId="6F6B4571" w14:textId="77777777" w:rsidTr="00307CB9">
        <w:trPr>
          <w:trHeight w:val="300"/>
        </w:trPr>
        <w:tc>
          <w:tcPr>
            <w:tcW w:w="2727" w:type="dxa"/>
            <w:tcBorders>
              <w:top w:val="nil"/>
              <w:left w:val="nil"/>
              <w:bottom w:val="nil"/>
              <w:right w:val="nil"/>
            </w:tcBorders>
            <w:shd w:val="clear" w:color="auto" w:fill="auto"/>
            <w:noWrap/>
            <w:vAlign w:val="bottom"/>
            <w:hideMark/>
          </w:tcPr>
          <w:p w14:paraId="18455FC7" w14:textId="77777777" w:rsidR="00307CB9" w:rsidRPr="00307CB9" w:rsidRDefault="00307CB9" w:rsidP="00307CB9">
            <w:pPr>
              <w:spacing w:after="0" w:line="240" w:lineRule="auto"/>
              <w:rPr>
                <w:rFonts w:ascii="Times New Roman" w:eastAsia="Times New Roman" w:hAnsi="Times New Roman" w:cs="Times New Roman"/>
                <w:color w:val="000000"/>
                <w:sz w:val="20"/>
                <w:szCs w:val="20"/>
              </w:rPr>
            </w:pPr>
          </w:p>
        </w:tc>
        <w:tc>
          <w:tcPr>
            <w:tcW w:w="7113" w:type="dxa"/>
            <w:tcBorders>
              <w:top w:val="nil"/>
              <w:left w:val="nil"/>
              <w:bottom w:val="nil"/>
              <w:right w:val="nil"/>
            </w:tcBorders>
            <w:shd w:val="clear" w:color="auto" w:fill="auto"/>
            <w:noWrap/>
            <w:vAlign w:val="bottom"/>
            <w:hideMark/>
          </w:tcPr>
          <w:p w14:paraId="3878052C" w14:textId="77777777" w:rsidR="00307CB9" w:rsidRPr="00307CB9" w:rsidRDefault="00307CB9" w:rsidP="00307CB9">
            <w:pPr>
              <w:spacing w:after="0" w:line="240" w:lineRule="auto"/>
              <w:rPr>
                <w:rFonts w:ascii="Times New Roman" w:eastAsia="Times New Roman" w:hAnsi="Times New Roman" w:cs="Times New Roman"/>
                <w:color w:val="000000"/>
                <w:sz w:val="20"/>
                <w:szCs w:val="20"/>
              </w:rPr>
            </w:pPr>
            <w:r w:rsidRPr="00307CB9">
              <w:rPr>
                <w:rFonts w:ascii="Times New Roman" w:eastAsia="Times New Roman" w:hAnsi="Times New Roman" w:cs="Times New Roman"/>
                <w:color w:val="000000"/>
                <w:sz w:val="20"/>
                <w:szCs w:val="20"/>
              </w:rPr>
              <w:t>Barge</w:t>
            </w:r>
          </w:p>
        </w:tc>
      </w:tr>
      <w:tr w:rsidR="00307CB9" w:rsidRPr="00307CB9" w14:paraId="3AD538B1" w14:textId="77777777" w:rsidTr="00307CB9">
        <w:trPr>
          <w:trHeight w:val="300"/>
        </w:trPr>
        <w:tc>
          <w:tcPr>
            <w:tcW w:w="2727" w:type="dxa"/>
            <w:tcBorders>
              <w:top w:val="nil"/>
              <w:left w:val="nil"/>
              <w:bottom w:val="nil"/>
              <w:right w:val="nil"/>
            </w:tcBorders>
            <w:shd w:val="clear" w:color="auto" w:fill="auto"/>
            <w:noWrap/>
            <w:vAlign w:val="bottom"/>
            <w:hideMark/>
          </w:tcPr>
          <w:p w14:paraId="015405CD" w14:textId="77777777" w:rsidR="00307CB9" w:rsidRPr="00307CB9" w:rsidRDefault="00307CB9" w:rsidP="00307CB9">
            <w:pPr>
              <w:spacing w:after="0" w:line="240" w:lineRule="auto"/>
              <w:rPr>
                <w:rFonts w:ascii="Times New Roman" w:eastAsia="Times New Roman" w:hAnsi="Times New Roman" w:cs="Times New Roman"/>
                <w:color w:val="000000"/>
                <w:sz w:val="20"/>
                <w:szCs w:val="20"/>
              </w:rPr>
            </w:pPr>
          </w:p>
        </w:tc>
        <w:tc>
          <w:tcPr>
            <w:tcW w:w="7113" w:type="dxa"/>
            <w:tcBorders>
              <w:top w:val="nil"/>
              <w:left w:val="nil"/>
              <w:bottom w:val="nil"/>
              <w:right w:val="nil"/>
            </w:tcBorders>
            <w:shd w:val="clear" w:color="auto" w:fill="auto"/>
            <w:noWrap/>
            <w:vAlign w:val="bottom"/>
            <w:hideMark/>
          </w:tcPr>
          <w:p w14:paraId="0F6F45CB" w14:textId="77777777" w:rsidR="00307CB9" w:rsidRPr="00307CB9" w:rsidRDefault="00307CB9" w:rsidP="00307CB9">
            <w:pPr>
              <w:spacing w:after="0" w:line="240" w:lineRule="auto"/>
              <w:rPr>
                <w:rFonts w:ascii="Times New Roman" w:eastAsia="Times New Roman" w:hAnsi="Times New Roman" w:cs="Times New Roman"/>
                <w:color w:val="000000"/>
                <w:sz w:val="20"/>
                <w:szCs w:val="20"/>
              </w:rPr>
            </w:pPr>
            <w:r w:rsidRPr="00307CB9">
              <w:rPr>
                <w:rFonts w:ascii="Times New Roman" w:eastAsia="Times New Roman" w:hAnsi="Times New Roman" w:cs="Times New Roman"/>
                <w:color w:val="000000"/>
                <w:sz w:val="20"/>
                <w:szCs w:val="20"/>
              </w:rPr>
              <w:t>Air</w:t>
            </w:r>
          </w:p>
        </w:tc>
      </w:tr>
      <w:tr w:rsidR="00307CB9" w:rsidRPr="00307CB9" w14:paraId="08E809C8" w14:textId="77777777" w:rsidTr="00307CB9">
        <w:trPr>
          <w:trHeight w:val="300"/>
        </w:trPr>
        <w:tc>
          <w:tcPr>
            <w:tcW w:w="2727" w:type="dxa"/>
            <w:tcBorders>
              <w:top w:val="nil"/>
              <w:left w:val="nil"/>
              <w:bottom w:val="single" w:sz="4" w:space="0" w:color="auto"/>
              <w:right w:val="nil"/>
            </w:tcBorders>
            <w:shd w:val="clear" w:color="auto" w:fill="auto"/>
            <w:noWrap/>
            <w:vAlign w:val="bottom"/>
            <w:hideMark/>
          </w:tcPr>
          <w:p w14:paraId="20ECA945" w14:textId="06FF6A03" w:rsidR="00307CB9" w:rsidRPr="00307CB9" w:rsidRDefault="00307CB9" w:rsidP="00307CB9">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M</w:t>
            </w:r>
            <w:r w:rsidRPr="00307CB9">
              <w:rPr>
                <w:rFonts w:ascii="Times New Roman" w:eastAsia="Times New Roman" w:hAnsi="Times New Roman" w:cs="Times New Roman"/>
                <w:b/>
                <w:bCs/>
                <w:color w:val="000000"/>
                <w:sz w:val="20"/>
                <w:szCs w:val="20"/>
              </w:rPr>
              <w:t>iscellaneous</w:t>
            </w:r>
          </w:p>
        </w:tc>
        <w:tc>
          <w:tcPr>
            <w:tcW w:w="7113" w:type="dxa"/>
            <w:tcBorders>
              <w:top w:val="nil"/>
              <w:left w:val="nil"/>
              <w:bottom w:val="single" w:sz="4" w:space="0" w:color="auto"/>
              <w:right w:val="nil"/>
            </w:tcBorders>
            <w:shd w:val="clear" w:color="auto" w:fill="auto"/>
            <w:noWrap/>
            <w:vAlign w:val="bottom"/>
            <w:hideMark/>
          </w:tcPr>
          <w:p w14:paraId="32267876" w14:textId="77777777" w:rsidR="00307CB9" w:rsidRPr="00307CB9" w:rsidRDefault="00307CB9" w:rsidP="00307CB9">
            <w:pPr>
              <w:spacing w:after="0" w:line="240" w:lineRule="auto"/>
              <w:rPr>
                <w:rFonts w:ascii="Times New Roman" w:eastAsia="Times New Roman" w:hAnsi="Times New Roman" w:cs="Times New Roman"/>
                <w:color w:val="000000"/>
                <w:sz w:val="20"/>
                <w:szCs w:val="20"/>
              </w:rPr>
            </w:pPr>
            <w:r w:rsidRPr="00307CB9">
              <w:rPr>
                <w:rFonts w:ascii="Times New Roman" w:eastAsia="Times New Roman" w:hAnsi="Times New Roman" w:cs="Times New Roman"/>
                <w:color w:val="000000"/>
                <w:sz w:val="20"/>
                <w:szCs w:val="20"/>
              </w:rPr>
              <w:t> </w:t>
            </w:r>
          </w:p>
        </w:tc>
      </w:tr>
    </w:tbl>
    <w:p w14:paraId="53365B68" w14:textId="77777777" w:rsidR="005801D9" w:rsidRDefault="005801D9" w:rsidP="00BC1877">
      <w:pPr>
        <w:spacing w:after="0" w:line="240" w:lineRule="auto"/>
        <w:rPr>
          <w:rFonts w:ascii="Times New Roman" w:hAnsi="Times New Roman" w:cs="Times New Roman"/>
          <w:sz w:val="24"/>
          <w:szCs w:val="24"/>
        </w:rPr>
      </w:pPr>
    </w:p>
    <w:p w14:paraId="608F8D09" w14:textId="1C90150E" w:rsidR="005B746A" w:rsidRDefault="005B746A" w:rsidP="004371AC">
      <w:pPr>
        <w:spacing w:line="480" w:lineRule="auto"/>
        <w:rPr>
          <w:rFonts w:ascii="Times New Roman" w:hAnsi="Times New Roman" w:cs="Times New Roman"/>
          <w:sz w:val="24"/>
          <w:szCs w:val="24"/>
        </w:rPr>
      </w:pPr>
      <w:r>
        <w:rPr>
          <w:rFonts w:ascii="Times New Roman" w:hAnsi="Times New Roman" w:cs="Times New Roman"/>
          <w:sz w:val="24"/>
          <w:szCs w:val="24"/>
        </w:rPr>
        <w:t>The cargo type</w:t>
      </w:r>
      <w:r w:rsidR="00BC1877">
        <w:rPr>
          <w:rFonts w:ascii="Times New Roman" w:hAnsi="Times New Roman" w:cs="Times New Roman"/>
          <w:sz w:val="24"/>
          <w:szCs w:val="24"/>
        </w:rPr>
        <w:t xml:space="preserve"> in Figure 1</w:t>
      </w:r>
      <w:r>
        <w:rPr>
          <w:rFonts w:ascii="Times New Roman" w:hAnsi="Times New Roman" w:cs="Times New Roman"/>
          <w:sz w:val="24"/>
          <w:szCs w:val="24"/>
        </w:rPr>
        <w:t xml:space="preserve"> is listed in Table 2.</w:t>
      </w:r>
    </w:p>
    <w:tbl>
      <w:tblPr>
        <w:tblW w:w="2780" w:type="dxa"/>
        <w:tblInd w:w="93" w:type="dxa"/>
        <w:tblLook w:val="04A0" w:firstRow="1" w:lastRow="0" w:firstColumn="1" w:lastColumn="0" w:noHBand="0" w:noVBand="1"/>
      </w:tblPr>
      <w:tblGrid>
        <w:gridCol w:w="2780"/>
      </w:tblGrid>
      <w:tr w:rsidR="005B746A" w:rsidRPr="005B746A" w14:paraId="3C5B6C24" w14:textId="77777777" w:rsidTr="005B746A">
        <w:trPr>
          <w:trHeight w:val="300"/>
        </w:trPr>
        <w:tc>
          <w:tcPr>
            <w:tcW w:w="2780" w:type="dxa"/>
            <w:tcBorders>
              <w:top w:val="nil"/>
              <w:left w:val="nil"/>
              <w:bottom w:val="nil"/>
              <w:right w:val="nil"/>
            </w:tcBorders>
            <w:shd w:val="clear" w:color="auto" w:fill="auto"/>
            <w:noWrap/>
            <w:vAlign w:val="bottom"/>
            <w:hideMark/>
          </w:tcPr>
          <w:p w14:paraId="4F459B16" w14:textId="3132B85A" w:rsidR="005B746A" w:rsidRPr="005B746A" w:rsidRDefault="005B746A" w:rsidP="005B746A">
            <w:pPr>
              <w:spacing w:after="0" w:line="240" w:lineRule="auto"/>
              <w:rPr>
                <w:rFonts w:ascii="Times New Roman" w:eastAsia="Times New Roman" w:hAnsi="Times New Roman" w:cs="Times New Roman"/>
                <w:color w:val="000000"/>
                <w:sz w:val="20"/>
                <w:szCs w:val="20"/>
              </w:rPr>
            </w:pPr>
            <w:r w:rsidRPr="005B746A">
              <w:rPr>
                <w:rFonts w:ascii="Times New Roman" w:eastAsia="Times New Roman" w:hAnsi="Times New Roman" w:cs="Times New Roman"/>
                <w:color w:val="000000"/>
                <w:sz w:val="20"/>
                <w:szCs w:val="20"/>
              </w:rPr>
              <w:t>Table 2 Proposed Cargo Types</w:t>
            </w:r>
          </w:p>
        </w:tc>
      </w:tr>
      <w:tr w:rsidR="005B746A" w:rsidRPr="005B746A" w14:paraId="1AE78DCC" w14:textId="77777777" w:rsidTr="005B746A">
        <w:trPr>
          <w:trHeight w:val="300"/>
        </w:trPr>
        <w:tc>
          <w:tcPr>
            <w:tcW w:w="2780" w:type="dxa"/>
            <w:tcBorders>
              <w:top w:val="single" w:sz="4" w:space="0" w:color="auto"/>
              <w:left w:val="nil"/>
              <w:bottom w:val="nil"/>
              <w:right w:val="nil"/>
            </w:tcBorders>
            <w:shd w:val="clear" w:color="auto" w:fill="auto"/>
            <w:noWrap/>
            <w:vAlign w:val="bottom"/>
            <w:hideMark/>
          </w:tcPr>
          <w:p w14:paraId="1A50700E" w14:textId="77777777" w:rsidR="005B746A" w:rsidRPr="005B746A" w:rsidRDefault="005B746A" w:rsidP="005B746A">
            <w:pPr>
              <w:spacing w:after="0" w:line="240" w:lineRule="auto"/>
              <w:rPr>
                <w:rFonts w:ascii="Times New Roman" w:eastAsia="Times New Roman" w:hAnsi="Times New Roman" w:cs="Times New Roman"/>
                <w:color w:val="000000"/>
                <w:sz w:val="20"/>
                <w:szCs w:val="20"/>
              </w:rPr>
            </w:pPr>
            <w:r w:rsidRPr="005B746A">
              <w:rPr>
                <w:rFonts w:ascii="Times New Roman" w:eastAsia="Times New Roman" w:hAnsi="Times New Roman" w:cs="Times New Roman"/>
                <w:color w:val="000000"/>
                <w:sz w:val="20"/>
                <w:szCs w:val="20"/>
              </w:rPr>
              <w:t>Containers</w:t>
            </w:r>
          </w:p>
        </w:tc>
      </w:tr>
      <w:tr w:rsidR="005B746A" w:rsidRPr="005B746A" w14:paraId="2F3ECCCA" w14:textId="77777777" w:rsidTr="005B746A">
        <w:trPr>
          <w:trHeight w:val="300"/>
        </w:trPr>
        <w:tc>
          <w:tcPr>
            <w:tcW w:w="2780" w:type="dxa"/>
            <w:tcBorders>
              <w:top w:val="nil"/>
              <w:left w:val="nil"/>
              <w:bottom w:val="nil"/>
              <w:right w:val="nil"/>
            </w:tcBorders>
            <w:shd w:val="clear" w:color="auto" w:fill="auto"/>
            <w:noWrap/>
            <w:vAlign w:val="bottom"/>
            <w:hideMark/>
          </w:tcPr>
          <w:p w14:paraId="4037943D" w14:textId="77777777" w:rsidR="005B746A" w:rsidRPr="005B746A" w:rsidRDefault="005B746A" w:rsidP="005B746A">
            <w:pPr>
              <w:spacing w:after="0" w:line="240" w:lineRule="auto"/>
              <w:rPr>
                <w:rFonts w:ascii="Times New Roman" w:eastAsia="Times New Roman" w:hAnsi="Times New Roman" w:cs="Times New Roman"/>
                <w:color w:val="000000"/>
                <w:sz w:val="20"/>
                <w:szCs w:val="20"/>
              </w:rPr>
            </w:pPr>
            <w:r w:rsidRPr="005B746A">
              <w:rPr>
                <w:rFonts w:ascii="Times New Roman" w:eastAsia="Times New Roman" w:hAnsi="Times New Roman" w:cs="Times New Roman"/>
                <w:color w:val="000000"/>
                <w:sz w:val="20"/>
                <w:szCs w:val="20"/>
              </w:rPr>
              <w:t>Break Bulk</w:t>
            </w:r>
          </w:p>
        </w:tc>
      </w:tr>
      <w:tr w:rsidR="005B746A" w:rsidRPr="005B746A" w14:paraId="08F06F22" w14:textId="77777777" w:rsidTr="005B746A">
        <w:trPr>
          <w:trHeight w:val="300"/>
        </w:trPr>
        <w:tc>
          <w:tcPr>
            <w:tcW w:w="2780" w:type="dxa"/>
            <w:tcBorders>
              <w:top w:val="nil"/>
              <w:left w:val="nil"/>
              <w:bottom w:val="nil"/>
              <w:right w:val="nil"/>
            </w:tcBorders>
            <w:shd w:val="clear" w:color="auto" w:fill="auto"/>
            <w:noWrap/>
            <w:vAlign w:val="bottom"/>
            <w:hideMark/>
          </w:tcPr>
          <w:p w14:paraId="1743390D" w14:textId="77777777" w:rsidR="005B746A" w:rsidRPr="005B746A" w:rsidRDefault="005B746A" w:rsidP="005B746A">
            <w:pPr>
              <w:spacing w:after="0" w:line="240" w:lineRule="auto"/>
              <w:rPr>
                <w:rFonts w:ascii="Times New Roman" w:eastAsia="Times New Roman" w:hAnsi="Times New Roman" w:cs="Times New Roman"/>
                <w:color w:val="000000"/>
                <w:sz w:val="20"/>
                <w:szCs w:val="20"/>
              </w:rPr>
            </w:pPr>
            <w:r w:rsidRPr="005B746A">
              <w:rPr>
                <w:rFonts w:ascii="Times New Roman" w:eastAsia="Times New Roman" w:hAnsi="Times New Roman" w:cs="Times New Roman"/>
                <w:color w:val="000000"/>
                <w:sz w:val="20"/>
                <w:szCs w:val="20"/>
              </w:rPr>
              <w:t>Automobiles</w:t>
            </w:r>
          </w:p>
        </w:tc>
      </w:tr>
      <w:tr w:rsidR="005B746A" w:rsidRPr="005B746A" w14:paraId="6D17D5D5" w14:textId="77777777" w:rsidTr="005B746A">
        <w:trPr>
          <w:trHeight w:val="300"/>
        </w:trPr>
        <w:tc>
          <w:tcPr>
            <w:tcW w:w="2780" w:type="dxa"/>
            <w:tcBorders>
              <w:top w:val="nil"/>
              <w:left w:val="nil"/>
              <w:bottom w:val="nil"/>
              <w:right w:val="nil"/>
            </w:tcBorders>
            <w:shd w:val="clear" w:color="auto" w:fill="auto"/>
            <w:noWrap/>
            <w:vAlign w:val="bottom"/>
            <w:hideMark/>
          </w:tcPr>
          <w:p w14:paraId="0AE422CD" w14:textId="77777777" w:rsidR="005B746A" w:rsidRPr="005B746A" w:rsidRDefault="005B746A" w:rsidP="005B746A">
            <w:pPr>
              <w:spacing w:after="0" w:line="240" w:lineRule="auto"/>
              <w:rPr>
                <w:rFonts w:ascii="Times New Roman" w:eastAsia="Times New Roman" w:hAnsi="Times New Roman" w:cs="Times New Roman"/>
                <w:color w:val="000000"/>
                <w:sz w:val="20"/>
                <w:szCs w:val="20"/>
              </w:rPr>
            </w:pPr>
            <w:r w:rsidRPr="005B746A">
              <w:rPr>
                <w:rFonts w:ascii="Times New Roman" w:eastAsia="Times New Roman" w:hAnsi="Times New Roman" w:cs="Times New Roman"/>
                <w:color w:val="000000"/>
                <w:sz w:val="20"/>
                <w:szCs w:val="20"/>
              </w:rPr>
              <w:t>Dry Bulk</w:t>
            </w:r>
          </w:p>
        </w:tc>
      </w:tr>
      <w:tr w:rsidR="005B746A" w:rsidRPr="005B746A" w14:paraId="4C40107D" w14:textId="77777777" w:rsidTr="005B746A">
        <w:trPr>
          <w:trHeight w:val="300"/>
        </w:trPr>
        <w:tc>
          <w:tcPr>
            <w:tcW w:w="2780" w:type="dxa"/>
            <w:tcBorders>
              <w:top w:val="nil"/>
              <w:left w:val="nil"/>
              <w:bottom w:val="nil"/>
              <w:right w:val="nil"/>
            </w:tcBorders>
            <w:shd w:val="clear" w:color="auto" w:fill="auto"/>
            <w:noWrap/>
            <w:vAlign w:val="bottom"/>
            <w:hideMark/>
          </w:tcPr>
          <w:p w14:paraId="46733188" w14:textId="77777777" w:rsidR="005B746A" w:rsidRPr="005B746A" w:rsidRDefault="005B746A" w:rsidP="005B746A">
            <w:pPr>
              <w:spacing w:after="0" w:line="240" w:lineRule="auto"/>
              <w:rPr>
                <w:rFonts w:ascii="Times New Roman" w:eastAsia="Times New Roman" w:hAnsi="Times New Roman" w:cs="Times New Roman"/>
                <w:color w:val="000000"/>
                <w:sz w:val="20"/>
                <w:szCs w:val="20"/>
              </w:rPr>
            </w:pPr>
            <w:r w:rsidRPr="005B746A">
              <w:rPr>
                <w:rFonts w:ascii="Times New Roman" w:eastAsia="Times New Roman" w:hAnsi="Times New Roman" w:cs="Times New Roman"/>
                <w:color w:val="000000"/>
                <w:sz w:val="20"/>
                <w:szCs w:val="20"/>
              </w:rPr>
              <w:t>Liquid Bulk</w:t>
            </w:r>
          </w:p>
        </w:tc>
      </w:tr>
      <w:tr w:rsidR="005B746A" w:rsidRPr="005B746A" w14:paraId="3E740950" w14:textId="77777777" w:rsidTr="005B746A">
        <w:trPr>
          <w:trHeight w:val="300"/>
        </w:trPr>
        <w:tc>
          <w:tcPr>
            <w:tcW w:w="2780" w:type="dxa"/>
            <w:tcBorders>
              <w:top w:val="nil"/>
              <w:left w:val="nil"/>
              <w:bottom w:val="nil"/>
              <w:right w:val="nil"/>
            </w:tcBorders>
            <w:shd w:val="clear" w:color="auto" w:fill="auto"/>
            <w:noWrap/>
            <w:vAlign w:val="bottom"/>
            <w:hideMark/>
          </w:tcPr>
          <w:p w14:paraId="50C55C55" w14:textId="77777777" w:rsidR="005B746A" w:rsidRPr="005B746A" w:rsidRDefault="005B746A" w:rsidP="005B746A">
            <w:pPr>
              <w:spacing w:after="0" w:line="240" w:lineRule="auto"/>
              <w:rPr>
                <w:rFonts w:ascii="Times New Roman" w:eastAsia="Times New Roman" w:hAnsi="Times New Roman" w:cs="Times New Roman"/>
                <w:color w:val="000000"/>
                <w:sz w:val="20"/>
                <w:szCs w:val="20"/>
              </w:rPr>
            </w:pPr>
            <w:r w:rsidRPr="005B746A">
              <w:rPr>
                <w:rFonts w:ascii="Times New Roman" w:eastAsia="Times New Roman" w:hAnsi="Times New Roman" w:cs="Times New Roman"/>
                <w:color w:val="000000"/>
                <w:sz w:val="20"/>
                <w:szCs w:val="20"/>
              </w:rPr>
              <w:t>Project Cargo</w:t>
            </w:r>
          </w:p>
        </w:tc>
      </w:tr>
      <w:tr w:rsidR="005B746A" w:rsidRPr="005B746A" w14:paraId="0C68EDB9" w14:textId="77777777" w:rsidTr="005B746A">
        <w:trPr>
          <w:trHeight w:val="300"/>
        </w:trPr>
        <w:tc>
          <w:tcPr>
            <w:tcW w:w="2780" w:type="dxa"/>
            <w:tcBorders>
              <w:top w:val="nil"/>
              <w:left w:val="nil"/>
              <w:bottom w:val="single" w:sz="4" w:space="0" w:color="auto"/>
              <w:right w:val="nil"/>
            </w:tcBorders>
            <w:shd w:val="clear" w:color="auto" w:fill="auto"/>
            <w:noWrap/>
            <w:vAlign w:val="bottom"/>
            <w:hideMark/>
          </w:tcPr>
          <w:p w14:paraId="04961324" w14:textId="77777777" w:rsidR="005B746A" w:rsidRPr="005B746A" w:rsidRDefault="005B746A" w:rsidP="005B746A">
            <w:pPr>
              <w:spacing w:after="0" w:line="240" w:lineRule="auto"/>
              <w:rPr>
                <w:rFonts w:ascii="Times New Roman" w:eastAsia="Times New Roman" w:hAnsi="Times New Roman" w:cs="Times New Roman"/>
                <w:color w:val="000000"/>
                <w:sz w:val="20"/>
                <w:szCs w:val="20"/>
              </w:rPr>
            </w:pPr>
            <w:r w:rsidRPr="005B746A">
              <w:rPr>
                <w:rFonts w:ascii="Times New Roman" w:eastAsia="Times New Roman" w:hAnsi="Times New Roman" w:cs="Times New Roman"/>
                <w:color w:val="000000"/>
                <w:sz w:val="20"/>
                <w:szCs w:val="20"/>
              </w:rPr>
              <w:t>Other</w:t>
            </w:r>
          </w:p>
        </w:tc>
      </w:tr>
    </w:tbl>
    <w:p w14:paraId="50B93CFC" w14:textId="77777777" w:rsidR="005B746A" w:rsidRDefault="005B746A" w:rsidP="00BC1877">
      <w:pPr>
        <w:spacing w:after="0" w:line="240" w:lineRule="auto"/>
        <w:rPr>
          <w:rFonts w:ascii="Times New Roman" w:hAnsi="Times New Roman" w:cs="Times New Roman"/>
          <w:sz w:val="24"/>
          <w:szCs w:val="24"/>
        </w:rPr>
      </w:pPr>
    </w:p>
    <w:p w14:paraId="30749B0A" w14:textId="026153DF" w:rsidR="005B746A" w:rsidRDefault="005B746A" w:rsidP="004371AC">
      <w:pPr>
        <w:spacing w:line="480" w:lineRule="auto"/>
        <w:rPr>
          <w:rFonts w:ascii="Times New Roman" w:hAnsi="Times New Roman" w:cs="Times New Roman"/>
          <w:sz w:val="24"/>
          <w:szCs w:val="24"/>
        </w:rPr>
      </w:pPr>
      <w:r>
        <w:rPr>
          <w:rFonts w:ascii="Times New Roman" w:hAnsi="Times New Roman" w:cs="Times New Roman"/>
          <w:sz w:val="24"/>
          <w:szCs w:val="24"/>
        </w:rPr>
        <w:t xml:space="preserve">The commodity types, which fit the requirement of USACE,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listed in Table 3.</w:t>
      </w:r>
    </w:p>
    <w:tbl>
      <w:tblPr>
        <w:tblW w:w="3615" w:type="dxa"/>
        <w:tblInd w:w="93" w:type="dxa"/>
        <w:tblLook w:val="04A0" w:firstRow="1" w:lastRow="0" w:firstColumn="1" w:lastColumn="0" w:noHBand="0" w:noVBand="1"/>
      </w:tblPr>
      <w:tblGrid>
        <w:gridCol w:w="3615"/>
      </w:tblGrid>
      <w:tr w:rsidR="0081737C" w:rsidRPr="0081737C" w14:paraId="4C53D259" w14:textId="77777777" w:rsidTr="00B17EAF">
        <w:trPr>
          <w:trHeight w:val="300"/>
          <w:tblHeader/>
        </w:trPr>
        <w:tc>
          <w:tcPr>
            <w:tcW w:w="3615" w:type="dxa"/>
            <w:tcBorders>
              <w:top w:val="nil"/>
              <w:left w:val="nil"/>
              <w:bottom w:val="single" w:sz="4" w:space="0" w:color="auto"/>
              <w:right w:val="nil"/>
            </w:tcBorders>
            <w:shd w:val="clear" w:color="auto" w:fill="auto"/>
            <w:noWrap/>
            <w:vAlign w:val="bottom"/>
            <w:hideMark/>
          </w:tcPr>
          <w:p w14:paraId="2C2CC379" w14:textId="77777777" w:rsidR="0081737C" w:rsidRPr="0081737C" w:rsidRDefault="0081737C" w:rsidP="0081737C">
            <w:pPr>
              <w:spacing w:after="0" w:line="240" w:lineRule="auto"/>
              <w:rPr>
                <w:rFonts w:ascii="Times New Roman" w:eastAsia="Times New Roman" w:hAnsi="Times New Roman" w:cs="Times New Roman"/>
                <w:color w:val="000000"/>
                <w:sz w:val="20"/>
                <w:szCs w:val="20"/>
              </w:rPr>
            </w:pPr>
            <w:r w:rsidRPr="0081737C">
              <w:rPr>
                <w:rFonts w:ascii="Times New Roman" w:eastAsia="Times New Roman" w:hAnsi="Times New Roman" w:cs="Times New Roman"/>
                <w:color w:val="000000"/>
                <w:sz w:val="20"/>
                <w:szCs w:val="20"/>
              </w:rPr>
              <w:t>Table 3 Proposed Commodity Types</w:t>
            </w:r>
          </w:p>
        </w:tc>
      </w:tr>
      <w:tr w:rsidR="0081737C" w:rsidRPr="0081737C" w14:paraId="52D32FB3" w14:textId="77777777" w:rsidTr="0081737C">
        <w:trPr>
          <w:trHeight w:val="300"/>
        </w:trPr>
        <w:tc>
          <w:tcPr>
            <w:tcW w:w="3615" w:type="dxa"/>
            <w:tcBorders>
              <w:top w:val="single" w:sz="4" w:space="0" w:color="auto"/>
              <w:left w:val="nil"/>
              <w:bottom w:val="nil"/>
              <w:right w:val="nil"/>
            </w:tcBorders>
            <w:shd w:val="clear" w:color="auto" w:fill="auto"/>
            <w:noWrap/>
            <w:vAlign w:val="bottom"/>
            <w:hideMark/>
          </w:tcPr>
          <w:p w14:paraId="46B96E8F" w14:textId="77777777" w:rsidR="0081737C" w:rsidRPr="0081737C" w:rsidRDefault="0081737C" w:rsidP="0081737C">
            <w:pPr>
              <w:spacing w:after="0" w:line="240" w:lineRule="auto"/>
              <w:rPr>
                <w:rFonts w:ascii="Times New Roman" w:eastAsia="Times New Roman" w:hAnsi="Times New Roman" w:cs="Times New Roman"/>
                <w:color w:val="000000"/>
                <w:sz w:val="20"/>
                <w:szCs w:val="20"/>
              </w:rPr>
            </w:pPr>
            <w:r w:rsidRPr="0081737C">
              <w:rPr>
                <w:rFonts w:ascii="Times New Roman" w:eastAsia="Times New Roman" w:hAnsi="Times New Roman" w:cs="Times New Roman"/>
                <w:color w:val="000000"/>
                <w:sz w:val="20"/>
                <w:szCs w:val="20"/>
              </w:rPr>
              <w:t>Aggregates</w:t>
            </w:r>
          </w:p>
        </w:tc>
      </w:tr>
      <w:tr w:rsidR="0081737C" w:rsidRPr="0081737C" w14:paraId="624E6F07" w14:textId="77777777" w:rsidTr="0081737C">
        <w:trPr>
          <w:trHeight w:val="300"/>
        </w:trPr>
        <w:tc>
          <w:tcPr>
            <w:tcW w:w="3615" w:type="dxa"/>
            <w:tcBorders>
              <w:top w:val="nil"/>
              <w:left w:val="nil"/>
              <w:bottom w:val="nil"/>
              <w:right w:val="nil"/>
            </w:tcBorders>
            <w:shd w:val="clear" w:color="auto" w:fill="auto"/>
            <w:noWrap/>
            <w:vAlign w:val="bottom"/>
            <w:hideMark/>
          </w:tcPr>
          <w:p w14:paraId="0AD9D85F" w14:textId="77777777" w:rsidR="0081737C" w:rsidRPr="0081737C" w:rsidRDefault="0081737C" w:rsidP="0081737C">
            <w:pPr>
              <w:spacing w:after="0" w:line="240" w:lineRule="auto"/>
              <w:rPr>
                <w:rFonts w:ascii="Times New Roman" w:eastAsia="Times New Roman" w:hAnsi="Times New Roman" w:cs="Times New Roman"/>
                <w:color w:val="000000"/>
                <w:sz w:val="20"/>
                <w:szCs w:val="20"/>
              </w:rPr>
            </w:pPr>
            <w:r w:rsidRPr="0081737C">
              <w:rPr>
                <w:rFonts w:ascii="Times New Roman" w:eastAsia="Times New Roman" w:hAnsi="Times New Roman" w:cs="Times New Roman"/>
                <w:color w:val="000000"/>
                <w:sz w:val="20"/>
                <w:szCs w:val="20"/>
              </w:rPr>
              <w:t>Chemicals</w:t>
            </w:r>
          </w:p>
        </w:tc>
      </w:tr>
      <w:tr w:rsidR="0081737C" w:rsidRPr="0081737C" w14:paraId="6CC7DD3D" w14:textId="77777777" w:rsidTr="0081737C">
        <w:trPr>
          <w:trHeight w:val="300"/>
        </w:trPr>
        <w:tc>
          <w:tcPr>
            <w:tcW w:w="3615" w:type="dxa"/>
            <w:tcBorders>
              <w:top w:val="nil"/>
              <w:left w:val="nil"/>
              <w:bottom w:val="nil"/>
              <w:right w:val="nil"/>
            </w:tcBorders>
            <w:shd w:val="clear" w:color="auto" w:fill="auto"/>
            <w:noWrap/>
            <w:vAlign w:val="bottom"/>
            <w:hideMark/>
          </w:tcPr>
          <w:p w14:paraId="76065A6C" w14:textId="77777777" w:rsidR="0081737C" w:rsidRPr="0081737C" w:rsidRDefault="0081737C" w:rsidP="0081737C">
            <w:pPr>
              <w:spacing w:after="0" w:line="240" w:lineRule="auto"/>
              <w:rPr>
                <w:rFonts w:ascii="Times New Roman" w:eastAsia="Times New Roman" w:hAnsi="Times New Roman" w:cs="Times New Roman"/>
                <w:color w:val="000000"/>
                <w:sz w:val="20"/>
                <w:szCs w:val="20"/>
              </w:rPr>
            </w:pPr>
            <w:r w:rsidRPr="0081737C">
              <w:rPr>
                <w:rFonts w:ascii="Times New Roman" w:eastAsia="Times New Roman" w:hAnsi="Times New Roman" w:cs="Times New Roman"/>
                <w:color w:val="000000"/>
                <w:sz w:val="20"/>
                <w:szCs w:val="20"/>
              </w:rPr>
              <w:t>Coal</w:t>
            </w:r>
          </w:p>
        </w:tc>
      </w:tr>
      <w:tr w:rsidR="0081737C" w:rsidRPr="0081737C" w14:paraId="135FF3E2" w14:textId="77777777" w:rsidTr="0081737C">
        <w:trPr>
          <w:trHeight w:val="300"/>
        </w:trPr>
        <w:tc>
          <w:tcPr>
            <w:tcW w:w="3615" w:type="dxa"/>
            <w:tcBorders>
              <w:top w:val="nil"/>
              <w:left w:val="nil"/>
              <w:bottom w:val="nil"/>
              <w:right w:val="nil"/>
            </w:tcBorders>
            <w:shd w:val="clear" w:color="auto" w:fill="auto"/>
            <w:noWrap/>
            <w:vAlign w:val="bottom"/>
            <w:hideMark/>
          </w:tcPr>
          <w:p w14:paraId="4A7F5EAD" w14:textId="77777777" w:rsidR="0081737C" w:rsidRPr="0081737C" w:rsidRDefault="0081737C" w:rsidP="0081737C">
            <w:pPr>
              <w:spacing w:after="0" w:line="240" w:lineRule="auto"/>
              <w:rPr>
                <w:rFonts w:ascii="Times New Roman" w:eastAsia="Times New Roman" w:hAnsi="Times New Roman" w:cs="Times New Roman"/>
                <w:color w:val="000000"/>
                <w:sz w:val="20"/>
                <w:szCs w:val="20"/>
              </w:rPr>
            </w:pPr>
            <w:r w:rsidRPr="0081737C">
              <w:rPr>
                <w:rFonts w:ascii="Times New Roman" w:eastAsia="Times New Roman" w:hAnsi="Times New Roman" w:cs="Times New Roman"/>
                <w:color w:val="000000"/>
                <w:sz w:val="20"/>
                <w:szCs w:val="20"/>
              </w:rPr>
              <w:t>Crude Petroleum</w:t>
            </w:r>
          </w:p>
        </w:tc>
      </w:tr>
      <w:tr w:rsidR="0081737C" w:rsidRPr="0081737C" w14:paraId="3F9B0891" w14:textId="77777777" w:rsidTr="0081737C">
        <w:trPr>
          <w:trHeight w:val="300"/>
        </w:trPr>
        <w:tc>
          <w:tcPr>
            <w:tcW w:w="3615" w:type="dxa"/>
            <w:tcBorders>
              <w:top w:val="nil"/>
              <w:left w:val="nil"/>
              <w:bottom w:val="nil"/>
              <w:right w:val="nil"/>
            </w:tcBorders>
            <w:shd w:val="clear" w:color="auto" w:fill="auto"/>
            <w:noWrap/>
            <w:vAlign w:val="bottom"/>
            <w:hideMark/>
          </w:tcPr>
          <w:p w14:paraId="631BE131" w14:textId="77777777" w:rsidR="0081737C" w:rsidRPr="0081737C" w:rsidRDefault="0081737C" w:rsidP="0081737C">
            <w:pPr>
              <w:spacing w:after="0" w:line="240" w:lineRule="auto"/>
              <w:rPr>
                <w:rFonts w:ascii="Times New Roman" w:eastAsia="Times New Roman" w:hAnsi="Times New Roman" w:cs="Times New Roman"/>
                <w:color w:val="000000"/>
                <w:sz w:val="20"/>
                <w:szCs w:val="20"/>
              </w:rPr>
            </w:pPr>
            <w:r w:rsidRPr="0081737C">
              <w:rPr>
                <w:rFonts w:ascii="Times New Roman" w:eastAsia="Times New Roman" w:hAnsi="Times New Roman" w:cs="Times New Roman"/>
                <w:color w:val="000000"/>
                <w:sz w:val="20"/>
                <w:szCs w:val="20"/>
              </w:rPr>
              <w:lastRenderedPageBreak/>
              <w:t>Grains and Grain Products</w:t>
            </w:r>
          </w:p>
        </w:tc>
      </w:tr>
      <w:tr w:rsidR="0081737C" w:rsidRPr="0081737C" w14:paraId="74301DCE" w14:textId="77777777" w:rsidTr="0081737C">
        <w:trPr>
          <w:trHeight w:val="300"/>
        </w:trPr>
        <w:tc>
          <w:tcPr>
            <w:tcW w:w="3615" w:type="dxa"/>
            <w:tcBorders>
              <w:top w:val="nil"/>
              <w:left w:val="nil"/>
              <w:bottom w:val="nil"/>
              <w:right w:val="nil"/>
            </w:tcBorders>
            <w:shd w:val="clear" w:color="auto" w:fill="auto"/>
            <w:noWrap/>
            <w:vAlign w:val="bottom"/>
            <w:hideMark/>
          </w:tcPr>
          <w:p w14:paraId="39A46E81" w14:textId="77777777" w:rsidR="0081737C" w:rsidRPr="0081737C" w:rsidRDefault="0081737C" w:rsidP="0081737C">
            <w:pPr>
              <w:spacing w:after="0" w:line="240" w:lineRule="auto"/>
              <w:rPr>
                <w:rFonts w:ascii="Times New Roman" w:eastAsia="Times New Roman" w:hAnsi="Times New Roman" w:cs="Times New Roman"/>
                <w:color w:val="000000"/>
                <w:sz w:val="20"/>
                <w:szCs w:val="20"/>
              </w:rPr>
            </w:pPr>
            <w:r w:rsidRPr="0081737C">
              <w:rPr>
                <w:rFonts w:ascii="Times New Roman" w:eastAsia="Times New Roman" w:hAnsi="Times New Roman" w:cs="Times New Roman"/>
                <w:color w:val="000000"/>
                <w:sz w:val="20"/>
                <w:szCs w:val="20"/>
              </w:rPr>
              <w:t>Iron Ore &amp; Iron &amp; Steel Products</w:t>
            </w:r>
          </w:p>
        </w:tc>
      </w:tr>
      <w:tr w:rsidR="0081737C" w:rsidRPr="0081737C" w14:paraId="5FB83442" w14:textId="77777777" w:rsidTr="0081737C">
        <w:trPr>
          <w:trHeight w:val="300"/>
        </w:trPr>
        <w:tc>
          <w:tcPr>
            <w:tcW w:w="3615" w:type="dxa"/>
            <w:tcBorders>
              <w:top w:val="nil"/>
              <w:left w:val="nil"/>
              <w:bottom w:val="nil"/>
              <w:right w:val="nil"/>
            </w:tcBorders>
            <w:shd w:val="clear" w:color="auto" w:fill="auto"/>
            <w:noWrap/>
            <w:vAlign w:val="bottom"/>
            <w:hideMark/>
          </w:tcPr>
          <w:p w14:paraId="74F46AF5" w14:textId="77777777" w:rsidR="0081737C" w:rsidRPr="0081737C" w:rsidRDefault="0081737C" w:rsidP="0081737C">
            <w:pPr>
              <w:spacing w:after="0" w:line="240" w:lineRule="auto"/>
              <w:rPr>
                <w:rFonts w:ascii="Times New Roman" w:eastAsia="Times New Roman" w:hAnsi="Times New Roman" w:cs="Times New Roman"/>
                <w:color w:val="000000"/>
                <w:sz w:val="20"/>
                <w:szCs w:val="20"/>
              </w:rPr>
            </w:pPr>
            <w:r w:rsidRPr="0081737C">
              <w:rPr>
                <w:rFonts w:ascii="Times New Roman" w:eastAsia="Times New Roman" w:hAnsi="Times New Roman" w:cs="Times New Roman"/>
                <w:color w:val="000000"/>
                <w:sz w:val="20"/>
                <w:szCs w:val="20"/>
              </w:rPr>
              <w:t>Non-Metallic Ores and Minerals</w:t>
            </w:r>
          </w:p>
        </w:tc>
      </w:tr>
      <w:tr w:rsidR="0081737C" w:rsidRPr="0081737C" w14:paraId="491C2B93" w14:textId="77777777" w:rsidTr="0081737C">
        <w:trPr>
          <w:trHeight w:val="300"/>
        </w:trPr>
        <w:tc>
          <w:tcPr>
            <w:tcW w:w="3615" w:type="dxa"/>
            <w:tcBorders>
              <w:top w:val="nil"/>
              <w:left w:val="nil"/>
              <w:bottom w:val="nil"/>
              <w:right w:val="nil"/>
            </w:tcBorders>
            <w:shd w:val="clear" w:color="auto" w:fill="auto"/>
            <w:noWrap/>
            <w:vAlign w:val="bottom"/>
            <w:hideMark/>
          </w:tcPr>
          <w:p w14:paraId="38B9C089" w14:textId="77777777" w:rsidR="0081737C" w:rsidRPr="0081737C" w:rsidRDefault="0081737C" w:rsidP="0081737C">
            <w:pPr>
              <w:spacing w:after="0" w:line="240" w:lineRule="auto"/>
              <w:rPr>
                <w:rFonts w:ascii="Times New Roman" w:eastAsia="Times New Roman" w:hAnsi="Times New Roman" w:cs="Times New Roman"/>
                <w:color w:val="000000"/>
                <w:sz w:val="20"/>
                <w:szCs w:val="20"/>
              </w:rPr>
            </w:pPr>
            <w:r w:rsidRPr="0081737C">
              <w:rPr>
                <w:rFonts w:ascii="Times New Roman" w:eastAsia="Times New Roman" w:hAnsi="Times New Roman" w:cs="Times New Roman"/>
                <w:color w:val="000000"/>
                <w:sz w:val="20"/>
                <w:szCs w:val="20"/>
              </w:rPr>
              <w:t>Petroleum Products</w:t>
            </w:r>
          </w:p>
        </w:tc>
      </w:tr>
      <w:tr w:rsidR="0081737C" w:rsidRPr="0081737C" w14:paraId="6BB41FD0" w14:textId="77777777" w:rsidTr="0081737C">
        <w:trPr>
          <w:trHeight w:val="300"/>
        </w:trPr>
        <w:tc>
          <w:tcPr>
            <w:tcW w:w="3615" w:type="dxa"/>
            <w:tcBorders>
              <w:top w:val="nil"/>
              <w:left w:val="nil"/>
              <w:bottom w:val="single" w:sz="4" w:space="0" w:color="auto"/>
              <w:right w:val="nil"/>
            </w:tcBorders>
            <w:shd w:val="clear" w:color="auto" w:fill="auto"/>
            <w:noWrap/>
            <w:vAlign w:val="bottom"/>
            <w:hideMark/>
          </w:tcPr>
          <w:p w14:paraId="58C07E24" w14:textId="77777777" w:rsidR="0081737C" w:rsidRPr="0081737C" w:rsidRDefault="0081737C" w:rsidP="0081737C">
            <w:pPr>
              <w:spacing w:after="0" w:line="240" w:lineRule="auto"/>
              <w:rPr>
                <w:rFonts w:ascii="Times New Roman" w:eastAsia="Times New Roman" w:hAnsi="Times New Roman" w:cs="Times New Roman"/>
                <w:color w:val="000000"/>
                <w:sz w:val="20"/>
                <w:szCs w:val="20"/>
              </w:rPr>
            </w:pPr>
            <w:r w:rsidRPr="0081737C">
              <w:rPr>
                <w:rFonts w:ascii="Times New Roman" w:eastAsia="Times New Roman" w:hAnsi="Times New Roman" w:cs="Times New Roman"/>
                <w:color w:val="000000"/>
                <w:sz w:val="20"/>
                <w:szCs w:val="20"/>
              </w:rPr>
              <w:t>Others</w:t>
            </w:r>
          </w:p>
        </w:tc>
      </w:tr>
    </w:tbl>
    <w:p w14:paraId="37B3A8D9" w14:textId="77777777" w:rsidR="005B746A" w:rsidRDefault="005B746A" w:rsidP="004371AC">
      <w:pPr>
        <w:spacing w:line="480" w:lineRule="auto"/>
        <w:rPr>
          <w:rFonts w:ascii="Times New Roman" w:hAnsi="Times New Roman" w:cs="Times New Roman"/>
          <w:sz w:val="24"/>
          <w:szCs w:val="24"/>
        </w:rPr>
      </w:pPr>
    </w:p>
    <w:p w14:paraId="56570D45" w14:textId="1DFE94FE" w:rsidR="000B2914" w:rsidRDefault="00D45D6A" w:rsidP="004371AC">
      <w:pPr>
        <w:spacing w:line="480" w:lineRule="auto"/>
        <w:rPr>
          <w:rFonts w:ascii="Times New Roman" w:hAnsi="Times New Roman" w:cs="Times New Roman"/>
          <w:sz w:val="24"/>
          <w:szCs w:val="24"/>
        </w:rPr>
      </w:pPr>
      <w:r>
        <w:rPr>
          <w:rFonts w:ascii="Times New Roman" w:hAnsi="Times New Roman" w:cs="Times New Roman"/>
          <w:sz w:val="24"/>
          <w:szCs w:val="24"/>
        </w:rPr>
        <w:t>Unlike most Europe countries with a uniform charging unit (gross ton) in port tariffs, t</w:t>
      </w:r>
      <w:r w:rsidR="008277C3">
        <w:rPr>
          <w:rFonts w:ascii="Times New Roman" w:hAnsi="Times New Roman" w:cs="Times New Roman"/>
          <w:sz w:val="24"/>
          <w:szCs w:val="24"/>
        </w:rPr>
        <w:t xml:space="preserve">he charging units </w:t>
      </w:r>
      <w:r w:rsidR="00BC1877">
        <w:rPr>
          <w:rFonts w:ascii="Times New Roman" w:hAnsi="Times New Roman" w:cs="Times New Roman"/>
          <w:sz w:val="24"/>
          <w:szCs w:val="24"/>
        </w:rPr>
        <w:t xml:space="preserve">in US </w:t>
      </w:r>
      <w:r>
        <w:rPr>
          <w:rFonts w:ascii="Times New Roman" w:hAnsi="Times New Roman" w:cs="Times New Roman"/>
          <w:sz w:val="24"/>
          <w:szCs w:val="24"/>
        </w:rPr>
        <w:t>ports are varied</w:t>
      </w:r>
      <w:r w:rsidR="008277C3">
        <w:rPr>
          <w:rFonts w:ascii="Times New Roman" w:hAnsi="Times New Roman" w:cs="Times New Roman"/>
          <w:sz w:val="24"/>
          <w:szCs w:val="24"/>
        </w:rPr>
        <w:t xml:space="preserve"> dramatically based on the nature of the services. For example,</w:t>
      </w:r>
      <w:r>
        <w:rPr>
          <w:rFonts w:ascii="Times New Roman" w:hAnsi="Times New Roman" w:cs="Times New Roman"/>
          <w:sz w:val="24"/>
          <w:szCs w:val="24"/>
        </w:rPr>
        <w:t xml:space="preserve"> </w:t>
      </w:r>
      <w:r w:rsidRPr="0027151A">
        <w:rPr>
          <w:rFonts w:ascii="Times New Roman" w:hAnsi="Times New Roman" w:cs="Times New Roman"/>
        </w:rPr>
        <w:t xml:space="preserve">the </w:t>
      </w:r>
      <w:proofErr w:type="spellStart"/>
      <w:r w:rsidRPr="0027151A">
        <w:rPr>
          <w:rFonts w:ascii="Times New Roman" w:eastAsia="Times New Roman" w:hAnsi="Times New Roman" w:cs="Times New Roman"/>
          <w:color w:val="000000"/>
        </w:rPr>
        <w:t>Wharfage</w:t>
      </w:r>
      <w:proofErr w:type="spellEnd"/>
      <w:r w:rsidR="008277C3" w:rsidRPr="0027151A">
        <w:rPr>
          <w:rFonts w:ascii="Times New Roman" w:hAnsi="Times New Roman" w:cs="Times New Roman"/>
        </w:rPr>
        <w:t xml:space="preserve"> </w:t>
      </w:r>
      <w:r w:rsidRPr="0027151A">
        <w:rPr>
          <w:rFonts w:ascii="Times New Roman" w:hAnsi="Times New Roman" w:cs="Times New Roman"/>
        </w:rPr>
        <w:t>might</w:t>
      </w:r>
      <w:r>
        <w:rPr>
          <w:rFonts w:ascii="Times New Roman" w:hAnsi="Times New Roman" w:cs="Times New Roman"/>
          <w:sz w:val="24"/>
          <w:szCs w:val="24"/>
        </w:rPr>
        <w:t xml:space="preserve"> be charged by the number of feet per vessel while the crane rental is based on the usage hours. Different ports might have their own charging and measurement unit. Therefore, a convert factor will be developed </w:t>
      </w:r>
      <w:r w:rsidR="000B2914">
        <w:rPr>
          <w:rFonts w:ascii="Times New Roman" w:hAnsi="Times New Roman" w:cs="Times New Roman"/>
          <w:sz w:val="24"/>
          <w:szCs w:val="24"/>
        </w:rPr>
        <w:t>based on transform the rates based on different charging units to the short ton unit. The spending profiles regarding the economic activities moving cargos through the ports will be built based on Figure 1 and the convert factors.</w:t>
      </w:r>
    </w:p>
    <w:p w14:paraId="67CB6239" w14:textId="75057C23" w:rsidR="000B2914" w:rsidRDefault="000B2914" w:rsidP="004371AC">
      <w:pPr>
        <w:spacing w:line="480" w:lineRule="auto"/>
        <w:rPr>
          <w:rFonts w:ascii="Times New Roman" w:hAnsi="Times New Roman" w:cs="Times New Roman"/>
          <w:sz w:val="24"/>
          <w:szCs w:val="24"/>
        </w:rPr>
      </w:pPr>
      <w:r>
        <w:rPr>
          <w:rFonts w:ascii="Times New Roman" w:hAnsi="Times New Roman" w:cs="Times New Roman"/>
          <w:sz w:val="24"/>
          <w:szCs w:val="24"/>
        </w:rPr>
        <w:t>Next, the economic impacts of car</w:t>
      </w:r>
      <w:r w:rsidR="00BC1877">
        <w:rPr>
          <w:rFonts w:ascii="Times New Roman" w:hAnsi="Times New Roman" w:cs="Times New Roman"/>
          <w:sz w:val="24"/>
          <w:szCs w:val="24"/>
        </w:rPr>
        <w:t>go movement through the ports are</w:t>
      </w:r>
      <w:r>
        <w:rPr>
          <w:rFonts w:ascii="Times New Roman" w:hAnsi="Times New Roman" w:cs="Times New Roman"/>
          <w:sz w:val="24"/>
          <w:szCs w:val="24"/>
        </w:rPr>
        <w:t xml:space="preserve"> estimated (shown in Figure 2).</w:t>
      </w:r>
    </w:p>
    <w:p w14:paraId="54F8991D" w14:textId="6C43B7DB" w:rsidR="005B746A" w:rsidRDefault="00FD3792" w:rsidP="00FD3792">
      <w:pPr>
        <w:tabs>
          <w:tab w:val="left" w:pos="1980"/>
        </w:tabs>
        <w:spacing w:line="480" w:lineRule="auto"/>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inline distT="0" distB="0" distL="0" distR="0" wp14:anchorId="2038E062" wp14:editId="4104E4F2">
                <wp:extent cx="5162550" cy="4461510"/>
                <wp:effectExtent l="0" t="0" r="19050" b="15240"/>
                <wp:docPr id="65" name="Group 65"/>
                <wp:cNvGraphicFramePr/>
                <a:graphic xmlns:a="http://schemas.openxmlformats.org/drawingml/2006/main">
                  <a:graphicData uri="http://schemas.microsoft.com/office/word/2010/wordprocessingGroup">
                    <wpg:wgp>
                      <wpg:cNvGrpSpPr/>
                      <wpg:grpSpPr>
                        <a:xfrm>
                          <a:off x="0" y="0"/>
                          <a:ext cx="5162550" cy="4461510"/>
                          <a:chOff x="0" y="0"/>
                          <a:chExt cx="5162550" cy="4461510"/>
                        </a:xfrm>
                      </wpg:grpSpPr>
                      <wps:wsp>
                        <wps:cNvPr id="41" name="Text Box 41"/>
                        <wps:cNvSpPr txBox="1"/>
                        <wps:spPr>
                          <a:xfrm>
                            <a:off x="0" y="0"/>
                            <a:ext cx="2048256" cy="3017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A85C47" w14:textId="17DFCAC6" w:rsidR="00271560" w:rsidRPr="009739A9" w:rsidRDefault="00271560" w:rsidP="00B27712">
                              <w:pPr>
                                <w:spacing w:after="0" w:line="240" w:lineRule="auto"/>
                                <w:jc w:val="center"/>
                                <w:rPr>
                                  <w:rFonts w:ascii="Times New Roman" w:hAnsi="Times New Roman" w:cs="Times New Roman"/>
                                </w:rPr>
                              </w:pPr>
                              <w:r w:rsidRPr="009739A9">
                                <w:rPr>
                                  <w:rFonts w:ascii="Times New Roman" w:hAnsi="Times New Roman" w:cs="Times New Roman"/>
                                </w:rPr>
                                <w:t>Choose a 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2"/>
                        <wps:cNvSpPr txBox="1"/>
                        <wps:spPr>
                          <a:xfrm>
                            <a:off x="0" y="638175"/>
                            <a:ext cx="2048256" cy="576072"/>
                          </a:xfrm>
                          <a:prstGeom prst="rect">
                            <a:avLst/>
                          </a:prstGeom>
                          <a:solidFill>
                            <a:sysClr val="window" lastClr="FFFFFF"/>
                          </a:solidFill>
                          <a:ln w="6350">
                            <a:solidFill>
                              <a:prstClr val="black"/>
                            </a:solidFill>
                          </a:ln>
                          <a:effectLst/>
                        </wps:spPr>
                        <wps:txbx>
                          <w:txbxContent>
                            <w:p w14:paraId="41D1734B" w14:textId="57AB86B6" w:rsidR="00271560" w:rsidRDefault="00271560" w:rsidP="009739A9">
                              <w:pPr>
                                <w:spacing w:after="0" w:line="240" w:lineRule="auto"/>
                                <w:jc w:val="center"/>
                                <w:rPr>
                                  <w:rFonts w:ascii="Times New Roman" w:hAnsi="Times New Roman" w:cs="Times New Roman"/>
                                </w:rPr>
                              </w:pPr>
                              <w:r>
                                <w:rPr>
                                  <w:rFonts w:ascii="Times New Roman" w:hAnsi="Times New Roman" w:cs="Times New Roman"/>
                                </w:rPr>
                                <w:t>Choose Impact Regions –</w:t>
                              </w:r>
                            </w:p>
                            <w:p w14:paraId="3CE15A8E" w14:textId="401A4631" w:rsidR="00271560" w:rsidRPr="009739A9" w:rsidRDefault="00271560" w:rsidP="009739A9">
                              <w:pPr>
                                <w:spacing w:after="0" w:line="240" w:lineRule="auto"/>
                                <w:jc w:val="center"/>
                                <w:rPr>
                                  <w:rFonts w:ascii="Times New Roman" w:hAnsi="Times New Roman" w:cs="Times New Roman"/>
                                </w:rPr>
                              </w:pPr>
                              <w:r w:rsidRPr="009739A9">
                                <w:rPr>
                                  <w:rFonts w:ascii="Times New Roman" w:hAnsi="Times New Roman" w:cs="Times New Roman"/>
                                </w:rPr>
                                <w:t>Region, Multi-State Region, and 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0" y="1514475"/>
                            <a:ext cx="2047875" cy="571500"/>
                          </a:xfrm>
                          <a:prstGeom prst="rect">
                            <a:avLst/>
                          </a:prstGeom>
                          <a:solidFill>
                            <a:sysClr val="window" lastClr="FFFFFF"/>
                          </a:solidFill>
                          <a:ln w="6350">
                            <a:solidFill>
                              <a:prstClr val="black"/>
                            </a:solidFill>
                          </a:ln>
                          <a:effectLst/>
                        </wps:spPr>
                        <wps:txbx>
                          <w:txbxContent>
                            <w:p w14:paraId="33EAD942" w14:textId="7B46B1B7" w:rsidR="00271560" w:rsidRPr="009739A9" w:rsidRDefault="00271560" w:rsidP="00B27712">
                              <w:pPr>
                                <w:spacing w:after="0" w:line="240" w:lineRule="auto"/>
                                <w:jc w:val="center"/>
                                <w:rPr>
                                  <w:rFonts w:ascii="Times New Roman" w:hAnsi="Times New Roman" w:cs="Times New Roman"/>
                                </w:rPr>
                              </w:pPr>
                              <w:r w:rsidRPr="009739A9">
                                <w:rPr>
                                  <w:rFonts w:ascii="Times New Roman" w:hAnsi="Times New Roman" w:cs="Times New Roman"/>
                                </w:rPr>
                                <w:t>Identify Tons Shipped</w:t>
                              </w:r>
                              <w:r>
                                <w:rPr>
                                  <w:rFonts w:ascii="Times New Roman" w:hAnsi="Times New Roman" w:cs="Times New Roman"/>
                                </w:rPr>
                                <w:t xml:space="preserve"> through the ports</w:t>
                              </w:r>
                              <w:r w:rsidRPr="009739A9">
                                <w:rPr>
                                  <w:rFonts w:ascii="Times New Roman" w:hAnsi="Times New Roman" w:cs="Times New Roman"/>
                                </w:rPr>
                                <w:t xml:space="preserve"> by Commodity Type and Cargo Type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Flowchart: Alternate Process 45"/>
                        <wps:cNvSpPr/>
                        <wps:spPr>
                          <a:xfrm>
                            <a:off x="3114675" y="276225"/>
                            <a:ext cx="2047875" cy="365760"/>
                          </a:xfrm>
                          <a:prstGeom prst="flowChartAlternateProcess">
                            <a:avLst/>
                          </a:prstGeom>
                          <a:noFill/>
                          <a:ln>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652C1755" w14:textId="1DF279E7" w:rsidR="00271560" w:rsidRPr="000D695C" w:rsidRDefault="00271560" w:rsidP="000D695C">
                              <w:pPr>
                                <w:tabs>
                                  <w:tab w:val="left" w:pos="6495"/>
                                </w:tabs>
                                <w:spacing w:after="0" w:line="240" w:lineRule="auto"/>
                                <w:rPr>
                                  <w:rFonts w:ascii="Times New Roman" w:hAnsi="Times New Roman" w:cs="Times New Roman"/>
                                  <w:color w:val="000000" w:themeColor="text1"/>
                                </w:rPr>
                              </w:pPr>
                              <w:r w:rsidRPr="000D695C">
                                <w:rPr>
                                  <w:rFonts w:ascii="Times New Roman" w:hAnsi="Times New Roman" w:cs="Times New Roman"/>
                                  <w:color w:val="000000" w:themeColor="text1"/>
                                </w:rPr>
                                <w:t>Associated Impact Regions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Flowchart: Alternate Process 46"/>
                        <wps:cNvSpPr/>
                        <wps:spPr>
                          <a:xfrm>
                            <a:off x="2390775" y="1419225"/>
                            <a:ext cx="2047875" cy="733425"/>
                          </a:xfrm>
                          <a:prstGeom prst="flowChartAlternateProcess">
                            <a:avLst/>
                          </a:prstGeom>
                          <a:noFill/>
                          <a:ln w="25400" cap="flat" cmpd="sng" algn="ctr">
                            <a:solidFill>
                              <a:srgbClr val="1F497D"/>
                            </a:solidFill>
                            <a:prstDash val="solid"/>
                          </a:ln>
                          <a:effectLst/>
                        </wps:spPr>
                        <wps:txbx>
                          <w:txbxContent>
                            <w:p w14:paraId="427AACBC" w14:textId="2901B52E" w:rsidR="00271560" w:rsidRDefault="00271560" w:rsidP="00A251AC">
                              <w:pPr>
                                <w:tabs>
                                  <w:tab w:val="left" w:pos="6495"/>
                                </w:tabs>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Spending per Ton</w:t>
                              </w:r>
                            </w:p>
                            <w:p w14:paraId="7EE45C70" w14:textId="61F712CF" w:rsidR="00271560" w:rsidRPr="000D695C" w:rsidRDefault="00271560" w:rsidP="00A251AC">
                              <w:pPr>
                                <w:tabs>
                                  <w:tab w:val="left" w:pos="6495"/>
                                </w:tabs>
                                <w:spacing w:after="0" w:line="240" w:lineRule="auto"/>
                                <w:jc w:val="center"/>
                                <w:rPr>
                                  <w:rFonts w:ascii="Times New Roman" w:hAnsi="Times New Roman" w:cs="Times New Roman"/>
                                  <w:color w:val="000000" w:themeColor="text1"/>
                                </w:rPr>
                              </w:pPr>
                              <w:proofErr w:type="gramStart"/>
                              <w:r>
                                <w:rPr>
                                  <w:rFonts w:ascii="Times New Roman" w:hAnsi="Times New Roman" w:cs="Times New Roman"/>
                                  <w:color w:val="000000" w:themeColor="text1"/>
                                </w:rPr>
                                <w:t>by</w:t>
                              </w:r>
                              <w:proofErr w:type="gramEnd"/>
                              <w:r>
                                <w:rPr>
                                  <w:rFonts w:ascii="Times New Roman" w:hAnsi="Times New Roman" w:cs="Times New Roman"/>
                                  <w:color w:val="000000" w:themeColor="text1"/>
                                </w:rPr>
                                <w:t xml:space="preserve"> spending category, Commodity Type, and Cargo Type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7" name="Flowchart: Alternate Process 47"/>
                        <wps:cNvSpPr/>
                        <wps:spPr>
                          <a:xfrm>
                            <a:off x="2390775" y="2514600"/>
                            <a:ext cx="2048256" cy="495300"/>
                          </a:xfrm>
                          <a:prstGeom prst="flowChartAlternateProcess">
                            <a:avLst/>
                          </a:prstGeom>
                          <a:noFill/>
                          <a:ln w="25400" cap="flat" cmpd="sng" algn="ctr">
                            <a:solidFill>
                              <a:srgbClr val="1F497D"/>
                            </a:solidFill>
                            <a:prstDash val="solid"/>
                          </a:ln>
                          <a:effectLst/>
                        </wps:spPr>
                        <wps:txbx>
                          <w:txbxContent>
                            <w:p w14:paraId="3A3521A5" w14:textId="5FEDB04D" w:rsidR="00271560" w:rsidRPr="000D695C" w:rsidRDefault="00271560" w:rsidP="00A251AC">
                              <w:pPr>
                                <w:tabs>
                                  <w:tab w:val="left" w:pos="6495"/>
                                </w:tabs>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Spending by IMPLAN Industries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Flowchart: Alternate Process 48"/>
                        <wps:cNvSpPr/>
                        <wps:spPr>
                          <a:xfrm>
                            <a:off x="3667125" y="3333750"/>
                            <a:ext cx="1428750" cy="470535"/>
                          </a:xfrm>
                          <a:prstGeom prst="flowChartAlternateProcess">
                            <a:avLst/>
                          </a:prstGeom>
                          <a:noFill/>
                          <a:ln w="25400" cap="flat" cmpd="sng" algn="ctr">
                            <a:solidFill>
                              <a:srgbClr val="1F497D"/>
                            </a:solidFill>
                            <a:prstDash val="solid"/>
                          </a:ln>
                          <a:effectLst/>
                        </wps:spPr>
                        <wps:txbx>
                          <w:txbxContent>
                            <w:p w14:paraId="694C5BDB" w14:textId="33E8BE3C" w:rsidR="00271560" w:rsidRPr="000D695C" w:rsidRDefault="00271560" w:rsidP="00540491">
                              <w:pPr>
                                <w:tabs>
                                  <w:tab w:val="left" w:pos="6495"/>
                                </w:tabs>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IMPLAN Multipliers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Flowchart: Alternate Process 49"/>
                        <wps:cNvSpPr/>
                        <wps:spPr>
                          <a:xfrm>
                            <a:off x="2390775" y="4095750"/>
                            <a:ext cx="2705100" cy="365760"/>
                          </a:xfrm>
                          <a:prstGeom prst="flowChartAlternateProcess">
                            <a:avLst/>
                          </a:prstGeom>
                          <a:noFill/>
                          <a:ln w="25400" cap="flat" cmpd="sng" algn="ctr">
                            <a:solidFill>
                              <a:srgbClr val="1F497D"/>
                            </a:solidFill>
                            <a:prstDash val="solid"/>
                          </a:ln>
                          <a:effectLst/>
                        </wps:spPr>
                        <wps:txbx>
                          <w:txbxContent>
                            <w:p w14:paraId="47879764" w14:textId="0A406723" w:rsidR="00271560" w:rsidRPr="000D695C" w:rsidRDefault="00271560" w:rsidP="00540491">
                              <w:pPr>
                                <w:tabs>
                                  <w:tab w:val="left" w:pos="6495"/>
                                </w:tabs>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Economic Impacts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Straight Arrow Connector 50"/>
                        <wps:cNvCnPr/>
                        <wps:spPr>
                          <a:xfrm>
                            <a:off x="1019175" y="304800"/>
                            <a:ext cx="0" cy="336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1" name="Straight Arrow Connector 51"/>
                        <wps:cNvCnPr/>
                        <wps:spPr>
                          <a:xfrm>
                            <a:off x="1019175" y="1209675"/>
                            <a:ext cx="0" cy="3003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2" name="Straight Connector 52"/>
                        <wps:cNvCnPr/>
                        <wps:spPr>
                          <a:xfrm>
                            <a:off x="2047875" y="142875"/>
                            <a:ext cx="10668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53" name="Straight Connector 53"/>
                        <wps:cNvCnPr/>
                        <wps:spPr>
                          <a:xfrm flipH="1">
                            <a:off x="2047875" y="438150"/>
                            <a:ext cx="1066800" cy="476250"/>
                          </a:xfrm>
                          <a:prstGeom prst="line">
                            <a:avLst/>
                          </a:prstGeom>
                        </wps:spPr>
                        <wps:style>
                          <a:lnRef idx="1">
                            <a:schemeClr val="dk1"/>
                          </a:lnRef>
                          <a:fillRef idx="0">
                            <a:schemeClr val="dk1"/>
                          </a:fillRef>
                          <a:effectRef idx="0">
                            <a:schemeClr val="dk1"/>
                          </a:effectRef>
                          <a:fontRef idx="minor">
                            <a:schemeClr val="tx1"/>
                          </a:fontRef>
                        </wps:style>
                        <wps:bodyPr/>
                      </wps:wsp>
                      <wps:wsp>
                        <wps:cNvPr id="54" name="Straight Arrow Connector 54"/>
                        <wps:cNvCnPr/>
                        <wps:spPr>
                          <a:xfrm>
                            <a:off x="1019175" y="2085975"/>
                            <a:ext cx="1371600" cy="685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5" name="Straight Arrow Connector 55"/>
                        <wps:cNvCnPr/>
                        <wps:spPr>
                          <a:xfrm>
                            <a:off x="3514725" y="2152650"/>
                            <a:ext cx="0" cy="3714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2" name="Straight Arrow Connector 62"/>
                        <wps:cNvCnPr/>
                        <wps:spPr>
                          <a:xfrm flipH="1">
                            <a:off x="4743450" y="638175"/>
                            <a:ext cx="9525" cy="26917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3" name="Straight Arrow Connector 63"/>
                        <wps:cNvCnPr/>
                        <wps:spPr>
                          <a:xfrm>
                            <a:off x="3248025" y="3009900"/>
                            <a:ext cx="9525" cy="1085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4" name="Straight Arrow Connector 64"/>
                        <wps:cNvCnPr/>
                        <wps:spPr>
                          <a:xfrm>
                            <a:off x="4438650" y="3800475"/>
                            <a:ext cx="0" cy="2914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mv="urn:schemas-microsoft-com:mac:vml" xmlns:mo="http://schemas.microsoft.com/office/mac/office/2008/main">
            <w:pict>
              <v:group id="Group 65" o:spid="_x0000_s1036" style="width:406.5pt;height:351.3pt;mso-position-horizontal-relative:char;mso-position-vertical-relative:line" coordsize="51625,4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">
                <v:shape id="Text Box 41" o:spid="_x0000_s1037" type="#_x0000_t202" style="position:absolute;width:20482;height:3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jh5MIA&#10;AADbAAAADwAAAGRycy9kb3ducmV2LnhtbESPQWsCMRSE74X+h/AKvdWsUmR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OHkwgAAANsAAAAPAAAAAAAAAAAAAAAAAJgCAABkcnMvZG93&#10;bnJldi54bWxQSwUGAAAAAAQABAD1AAAAhwMAAAAA&#10;" fillcolor="white [3201]" strokeweight=".5pt">
                  <v:textbox>
                    <w:txbxContent>
                      <w:p w14:paraId="6DA85C47" w14:textId="17DFCAC6" w:rsidR="000C707E" w:rsidRPr="009739A9" w:rsidRDefault="000C707E" w:rsidP="00B27712">
                        <w:pPr>
                          <w:spacing w:after="0" w:line="240" w:lineRule="auto"/>
                          <w:jc w:val="center"/>
                          <w:rPr>
                            <w:rFonts w:ascii="Times New Roman" w:hAnsi="Times New Roman" w:cs="Times New Roman"/>
                          </w:rPr>
                        </w:pPr>
                        <w:r w:rsidRPr="009739A9">
                          <w:rPr>
                            <w:rFonts w:ascii="Times New Roman" w:hAnsi="Times New Roman" w:cs="Times New Roman"/>
                          </w:rPr>
                          <w:t>Choose a port</w:t>
                        </w:r>
                      </w:p>
                    </w:txbxContent>
                  </v:textbox>
                </v:shape>
                <v:shape id="Text Box 42" o:spid="_x0000_s1038" type="#_x0000_t202" style="position:absolute;top:6381;width:20482;height:5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e5x8MA&#10;AADbAAAADwAAAGRycy9kb3ducmV2LnhtbESPQWvCQBSE70L/w/IK3nRTKWJTN6EUCr0UMXqwt8fu&#10;a7KafRuy2xj99W6h4HGYmW+YdTm6VgzUB+tZwdM8A0GsvbFcK9jvPmYrECEiG2w9k4ILBSiLh8ka&#10;c+PPvKWhirVIEA45Kmhi7HIpg27IYZj7jjh5P753GJPsa2l6PCe4a+Uiy5bSoeW00GBH7w3pU/Xr&#10;FBg+eNbf9utqudL25bpZHfWg1PRxfHsFEWmM9/B/+9MoeF7A35f0A2R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e5x8MAAADbAAAADwAAAAAAAAAAAAAAAACYAgAAZHJzL2Rv&#10;d25yZXYueG1sUEsFBgAAAAAEAAQA9QAAAIgDAAAAAA==&#10;" fillcolor="window" strokeweight=".5pt">
                  <v:textbox>
                    <w:txbxContent>
                      <w:p w14:paraId="41D1734B" w14:textId="57AB86B6" w:rsidR="000C707E" w:rsidRDefault="000C707E" w:rsidP="009739A9">
                        <w:pPr>
                          <w:spacing w:after="0" w:line="240" w:lineRule="auto"/>
                          <w:jc w:val="center"/>
                          <w:rPr>
                            <w:rFonts w:ascii="Times New Roman" w:hAnsi="Times New Roman" w:cs="Times New Roman"/>
                          </w:rPr>
                        </w:pPr>
                        <w:r>
                          <w:rPr>
                            <w:rFonts w:ascii="Times New Roman" w:hAnsi="Times New Roman" w:cs="Times New Roman"/>
                          </w:rPr>
                          <w:t>Choose Impact Regions –</w:t>
                        </w:r>
                      </w:p>
                      <w:p w14:paraId="3CE15A8E" w14:textId="401A4631" w:rsidR="000C707E" w:rsidRPr="009739A9" w:rsidRDefault="000C707E" w:rsidP="009739A9">
                        <w:pPr>
                          <w:spacing w:after="0" w:line="240" w:lineRule="auto"/>
                          <w:jc w:val="center"/>
                          <w:rPr>
                            <w:rFonts w:ascii="Times New Roman" w:hAnsi="Times New Roman" w:cs="Times New Roman"/>
                          </w:rPr>
                        </w:pPr>
                        <w:r w:rsidRPr="009739A9">
                          <w:rPr>
                            <w:rFonts w:ascii="Times New Roman" w:hAnsi="Times New Roman" w:cs="Times New Roman"/>
                          </w:rPr>
                          <w:t>Region, Multi-State Region, and Nation</w:t>
                        </w:r>
                      </w:p>
                    </w:txbxContent>
                  </v:textbox>
                </v:shape>
                <v:shape id="Text Box 43" o:spid="_x0000_s1039" type="#_x0000_t202" style="position:absolute;top:15144;width:2047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cXMMA&#10;AADbAAAADwAAAGRycy9kb3ducmV2LnhtbESPQWsCMRSE74X+h/AKvdWsrZR1NYoIhV6KdPWgt0fy&#10;3I1uXpZNum799Y0g9DjMzDfMfDm4RvTUBetZwXiUgSDW3liuFOy2Hy85iBCRDTaeScEvBVguHh/m&#10;WBh/4W/qy1iJBOFQoII6xraQMuiaHIaRb4mTd/Sdw5hkV0nT4SXBXSNfs+xdOrScFmpsaV2TPpc/&#10;ToHhvWd9sF9Xy6W20+smP+leqeenYTUDEWmI/+F7+9MomLzB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scXMMAAADbAAAADwAAAAAAAAAAAAAAAACYAgAAZHJzL2Rv&#10;d25yZXYueG1sUEsFBgAAAAAEAAQA9QAAAIgDAAAAAA==&#10;" fillcolor="window" strokeweight=".5pt">
                  <v:textbox>
                    <w:txbxContent>
                      <w:p w14:paraId="33EAD942" w14:textId="7B46B1B7" w:rsidR="000C707E" w:rsidRPr="009739A9" w:rsidRDefault="000C707E" w:rsidP="00B27712">
                        <w:pPr>
                          <w:spacing w:after="0" w:line="240" w:lineRule="auto"/>
                          <w:jc w:val="center"/>
                          <w:rPr>
                            <w:rFonts w:ascii="Times New Roman" w:hAnsi="Times New Roman" w:cs="Times New Roman"/>
                          </w:rPr>
                        </w:pPr>
                        <w:r w:rsidRPr="009739A9">
                          <w:rPr>
                            <w:rFonts w:ascii="Times New Roman" w:hAnsi="Times New Roman" w:cs="Times New Roman"/>
                          </w:rPr>
                          <w:t>Identify Tons Shipped</w:t>
                        </w:r>
                        <w:r>
                          <w:rPr>
                            <w:rFonts w:ascii="Times New Roman" w:hAnsi="Times New Roman" w:cs="Times New Roman"/>
                          </w:rPr>
                          <w:t xml:space="preserve"> through the ports</w:t>
                        </w:r>
                        <w:r w:rsidRPr="009739A9">
                          <w:rPr>
                            <w:rFonts w:ascii="Times New Roman" w:hAnsi="Times New Roman" w:cs="Times New Roman"/>
                          </w:rPr>
                          <w:t xml:space="preserve"> by Commodity Type and Cargo Type</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5" o:spid="_x0000_s1040" type="#_x0000_t176" style="position:absolute;left:31146;top:2762;width:20479;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72bcYA&#10;AADbAAAADwAAAGRycy9kb3ducmV2LnhtbESPQWvCQBSE70L/w/IK3symorVEV2m10iAIVgV7fGRf&#10;k9Ds25jdxvTfuwXB4zAz3zCzRWcq0VLjSssKnqIYBHFmdcm5guNhPXgB4TyyxsoyKfgjB4v5Q2+G&#10;ibYX/qR273MRIOwSVFB4XydSuqwggy6yNXHwvm1j0AfZ5FI3eAlwU8lhHD9LgyWHhQJrWhaU/ex/&#10;jYLV4bTdtLuJfU/fjl/pyG3q88dZqf5j9zoF4anz9/CtnWoFozH8fwk/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d72bcYAAADbAAAADwAAAAAAAAAAAAAAAACYAgAAZHJz&#10;L2Rvd25yZXYueG1sUEsFBgAAAAAEAAQA9QAAAIsDAAAAAA==&#10;" filled="f" strokecolor="#1f497d [3215]" strokeweight="2pt">
                  <v:textbox>
                    <w:txbxContent>
                      <w:p w14:paraId="652C1755" w14:textId="1DF279E7" w:rsidR="000C707E" w:rsidRPr="000D695C" w:rsidRDefault="000C707E" w:rsidP="000D695C">
                        <w:pPr>
                          <w:tabs>
                            <w:tab w:val="left" w:pos="6495"/>
                          </w:tabs>
                          <w:spacing w:after="0" w:line="240" w:lineRule="auto"/>
                          <w:rPr>
                            <w:rFonts w:ascii="Times New Roman" w:hAnsi="Times New Roman" w:cs="Times New Roman"/>
                            <w:color w:val="000000" w:themeColor="text1"/>
                          </w:rPr>
                        </w:pPr>
                        <w:r w:rsidRPr="000D695C">
                          <w:rPr>
                            <w:rFonts w:ascii="Times New Roman" w:hAnsi="Times New Roman" w:cs="Times New Roman"/>
                            <w:color w:val="000000" w:themeColor="text1"/>
                          </w:rPr>
                          <w:t>Associated Impact Regions</w:t>
                        </w:r>
                      </w:p>
                    </w:txbxContent>
                  </v:textbox>
                </v:shape>
                <v:shape id="Flowchart: Alternate Process 46" o:spid="_x0000_s1041" type="#_x0000_t176" style="position:absolute;left:23907;top:14192;width:20479;height:7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5bMMA&#10;AADbAAAADwAAAGRycy9kb3ducmV2LnhtbESP3WoCMRSE7wu+QziCdzXboiKrUYpQWREEfx7gsDnd&#10;hG5O1k1c17c3hYKXw8x8wyzXvatFR22wnhV8jDMQxKXXlisFl/P3+xxEiMgaa8+k4EEB1qvB2xJz&#10;7e98pO4UK5EgHHJUYGJscilDachhGPuGOHk/vnUYk2wrqVu8J7ir5WeWzaRDy2nBYEMbQ+Xv6eYU&#10;FJNtsbXXY2d3+525PLKDm55vSo2G/dcCRKQ+vsL/7UIrmMzg70v6A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5bMMAAADbAAAADwAAAAAAAAAAAAAAAACYAgAAZHJzL2Rv&#10;d25yZXYueG1sUEsFBgAAAAAEAAQA9QAAAIgDAAAAAA==&#10;" filled="f" strokecolor="#1f497d" strokeweight="2pt">
                  <v:textbox inset="0,0,0,0">
                    <w:txbxContent>
                      <w:p w14:paraId="427AACBC" w14:textId="2901B52E" w:rsidR="000C707E" w:rsidRDefault="000C707E" w:rsidP="00A251AC">
                        <w:pPr>
                          <w:tabs>
                            <w:tab w:val="left" w:pos="6495"/>
                          </w:tabs>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Spending per Ton</w:t>
                        </w:r>
                      </w:p>
                      <w:p w14:paraId="7EE45C70" w14:textId="61F712CF" w:rsidR="000C707E" w:rsidRPr="000D695C" w:rsidRDefault="000C707E" w:rsidP="00A251AC">
                        <w:pPr>
                          <w:tabs>
                            <w:tab w:val="left" w:pos="6495"/>
                          </w:tabs>
                          <w:spacing w:after="0" w:line="240" w:lineRule="auto"/>
                          <w:jc w:val="center"/>
                          <w:rPr>
                            <w:rFonts w:ascii="Times New Roman" w:hAnsi="Times New Roman" w:cs="Times New Roman"/>
                            <w:color w:val="000000" w:themeColor="text1"/>
                          </w:rPr>
                        </w:pPr>
                        <w:proofErr w:type="gramStart"/>
                        <w:r>
                          <w:rPr>
                            <w:rFonts w:ascii="Times New Roman" w:hAnsi="Times New Roman" w:cs="Times New Roman"/>
                            <w:color w:val="000000" w:themeColor="text1"/>
                          </w:rPr>
                          <w:t>by</w:t>
                        </w:r>
                        <w:proofErr w:type="gramEnd"/>
                        <w:r>
                          <w:rPr>
                            <w:rFonts w:ascii="Times New Roman" w:hAnsi="Times New Roman" w:cs="Times New Roman"/>
                            <w:color w:val="000000" w:themeColor="text1"/>
                          </w:rPr>
                          <w:t xml:space="preserve"> spending category, Commodity Type, and Cargo Type</w:t>
                        </w:r>
                      </w:p>
                    </w:txbxContent>
                  </v:textbox>
                </v:shape>
                <v:shape id="Flowchart: Alternate Process 47" o:spid="_x0000_s1042" type="#_x0000_t176" style="position:absolute;left:23907;top:25146;width:20483;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lcl8QA&#10;AADbAAAADwAAAGRycy9kb3ducmV2LnhtbESP0WrCQBRE3wv+w3KFvhSzMZQ0pq4ioYE+tqYfcM1e&#10;k9Ts3ZhdNf37bqHg4zAzZ5j1djK9uNLoOssKllEMgri2uuNGwVdVLjIQziNr7C2Tgh9ysN3MHtaY&#10;a3vjT7rufSMChF2OClrvh1xKV7dk0EV2IA7e0Y4GfZBjI/WItwA3vUziOJUGOw4LLQ5UtFSf9hej&#10;oCiTgvGSmbdV8l3Zw/kjfSoapR7n0+4VhKfJ38P/7Xet4PkF/r6E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JXJfEAAAA2wAAAA8AAAAAAAAAAAAAAAAAmAIAAGRycy9k&#10;b3ducmV2LnhtbFBLBQYAAAAABAAEAPUAAACJAwAAAAA=&#10;" filled="f" strokecolor="#1f497d" strokeweight="2pt">
                  <v:textbox>
                    <w:txbxContent>
                      <w:p w14:paraId="3A3521A5" w14:textId="5FEDB04D" w:rsidR="000C707E" w:rsidRPr="000D695C" w:rsidRDefault="000C707E" w:rsidP="00A251AC">
                        <w:pPr>
                          <w:tabs>
                            <w:tab w:val="left" w:pos="6495"/>
                          </w:tabs>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Spending by IMPLAN Industries </w:t>
                        </w:r>
                      </w:p>
                    </w:txbxContent>
                  </v:textbox>
                </v:shape>
                <v:shape id="Flowchart: Alternate Process 48" o:spid="_x0000_s1043" type="#_x0000_t176" style="position:absolute;left:36671;top:33337;width:14287;height:4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bI5b8A&#10;AADbAAAADwAAAGRycy9kb3ducmV2LnhtbERPzYrCMBC+C75DmIW9iKYWEe02FSkr7FGtDzA2Y9vd&#10;ZlKbqN23NwfB48f3n24G04o79a6xrGA+i0AQl1Y3XCk4FbvpCoTzyBpby6TgnxxssvEoxUTbBx/o&#10;fvSVCCHsElRQe98lUrqyJoNuZjviwF1sb9AH2FdS9/gI4aaVcRQtpcGGQ0ONHeU1lX/Hm1GQ7+Kc&#10;8bYy3+v4t7Dn6345ySulPj+G7RcIT4N/i1/uH61gEcaGL+EHyO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FsjlvwAAANsAAAAPAAAAAAAAAAAAAAAAAJgCAABkcnMvZG93bnJl&#10;di54bWxQSwUGAAAAAAQABAD1AAAAhAMAAAAA&#10;" filled="f" strokecolor="#1f497d" strokeweight="2pt">
                  <v:textbox>
                    <w:txbxContent>
                      <w:p w14:paraId="694C5BDB" w14:textId="33E8BE3C" w:rsidR="000C707E" w:rsidRPr="000D695C" w:rsidRDefault="000C707E" w:rsidP="00540491">
                        <w:pPr>
                          <w:tabs>
                            <w:tab w:val="left" w:pos="6495"/>
                          </w:tabs>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IMPLAN Multipliers</w:t>
                        </w:r>
                      </w:p>
                    </w:txbxContent>
                  </v:textbox>
                </v:shape>
                <v:shape id="Flowchart: Alternate Process 49" o:spid="_x0000_s1044" type="#_x0000_t176" style="position:absolute;left:23907;top:40957;width:27051;height:36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ptfsMA&#10;AADbAAAADwAAAGRycy9kb3ducmV2LnhtbESP0WrCQBRE3wv+w3IFX4puDEVi6ioSFHxsEz/gmr1N&#10;0mbvxuxq4t+7hUIfh5k5w2x2o2nFnXrXWFawXEQgiEurG64UnIvjPAHhPLLG1jIpeJCD3XbyssFU&#10;24E/6Z77SgQIuxQV1N53qZSurMmgW9iOOHhftjfog+wrqXscAty0Mo6ilTTYcFiosaOspvInvxkF&#10;2THOGG+JOazj78Jerh+r16xSajYd9+8gPI3+P/zXPmkFb2v4/RJ+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ptfsMAAADbAAAADwAAAAAAAAAAAAAAAACYAgAAZHJzL2Rv&#10;d25yZXYueG1sUEsFBgAAAAAEAAQA9QAAAIgDAAAAAA==&#10;" filled="f" strokecolor="#1f497d" strokeweight="2pt">
                  <v:textbox>
                    <w:txbxContent>
                      <w:p w14:paraId="47879764" w14:textId="0A406723" w:rsidR="000C707E" w:rsidRPr="000D695C" w:rsidRDefault="000C707E" w:rsidP="00540491">
                        <w:pPr>
                          <w:tabs>
                            <w:tab w:val="left" w:pos="6495"/>
                          </w:tabs>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Economic Impacts</w:t>
                        </w:r>
                      </w:p>
                    </w:txbxContent>
                  </v:textbox>
                </v:shape>
                <v:shape id="Straight Arrow Connector 50" o:spid="_x0000_s1045" type="#_x0000_t32" style="position:absolute;left:10191;top:3048;width:0;height:33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7Jcr0AAADbAAAADwAAAGRycy9kb3ducmV2LnhtbERPuwrCMBTdBf8hXMFNUwVFq1FEKDjo&#10;4AvXS3Nti81NbWKtf28GwfFw3st1a0rRUO0KywpGwwgEcWp1wZmCyzkZzEA4j6yxtEwKPuRgvep2&#10;lhhr++YjNSefiRDCLkYFufdVLKVLczLohrYiDtzd1gZ9gHUmdY3vEG5KOY6iqTRYcGjIsaJtTunj&#10;9DIKIjdNntvz49BcMn/c32Sy+8yvSvV77WYBwlPr/+Kfe6cVTML68CX8ALn6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seyXK9AAAA2wAAAA8AAAAAAAAAAAAAAAAAoQIA&#10;AGRycy9kb3ducmV2LnhtbFBLBQYAAAAABAAEAPkAAACLAwAAAAA=&#10;" strokecolor="black [3040]">
                  <v:stroke endarrow="open"/>
                </v:shape>
                <v:shape id="Straight Arrow Connector 51" o:spid="_x0000_s1046" type="#_x0000_t32" style="position:absolute;left:10191;top:12096;width:0;height:30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Js6cMAAADbAAAADwAAAGRycy9kb3ducmV2LnhtbESPT4vCMBTE7wt+h/CEva2pwopWUxGh&#10;4GE9+A+vj+bZljYvtcnW+u2NIHgcZuY3zHLVm1p01LrSsoLxKAJBnFldcq7gdEx/ZiCcR9ZYWyYF&#10;D3KwSgZfS4y1vfOeuoPPRYCwi1FB4X0TS+myggy6kW2Ig3e1rUEfZJtL3eI9wE0tJ1E0lQZLDgsF&#10;NrQpKKsO/0ZB5KbpbXOsdt0p9/u/i0y3j/lZqe9hv16A8NT7T/jd3moFv2N4fQk/QCZ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SbOnDAAAA2wAAAA8AAAAAAAAAAAAA&#10;AAAAoQIAAGRycy9kb3ducmV2LnhtbFBLBQYAAAAABAAEAPkAAACRAwAAAAA=&#10;" strokecolor="black [3040]">
                  <v:stroke endarrow="open"/>
                </v:shape>
                <v:line id="Straight Connector 52" o:spid="_x0000_s1047" style="position:absolute;visibility:visible;mso-wrap-style:square" from="20478,1428" to="31146,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PUMIAAADbAAAADwAAAGRycy9kb3ducmV2LnhtbESPQWsCMRSE70L/Q3gFb5rVorRbo5Ri&#10;UfTktt4fm9fdxc3LmkSN/94IgsdhZr5hZotoWnEm5xvLCkbDDARxaXXDlYK/35/BOwgfkDW2lknB&#10;lTws5i+9GebaXnhH5yJUIkHY56igDqHLpfRlTQb90HbEyfu3zmBI0lVSO7wkuGnlOMum0mDDaaHG&#10;jr5rKg/FySTKaH80cnX4wP3Gbd3ybRon8ahU/zV+fYIIFMMz/GivtYLJG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APUMIAAADbAAAADwAAAAAAAAAAAAAA&#10;AAChAgAAZHJzL2Rvd25yZXYueG1sUEsFBgAAAAAEAAQA+QAAAJADAAAAAA==&#10;" strokecolor="black [3040]"/>
                <v:line id="Straight Connector 53" o:spid="_x0000_s1048" style="position:absolute;flip:x;visibility:visible;mso-wrap-style:square" from="20478,4381" to="3114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IAGMUAAADbAAAADwAAAGRycy9kb3ducmV2LnhtbESPT2vCQBTE7wW/w/KE3pqNLdWSZpUi&#10;CKJE1Oqht0f25Q9m34bsmqTfvlso9DjMzG+YdDWaRvTUudqyglkUgyDOra65VHD53Dy9gXAeWWNj&#10;mRR8k4PVcvKQYqLtwCfqz74UAcIuQQWV920ipcsrMugi2xIHr7CdQR9kV0rd4RDgppHPcTyXBmsO&#10;CxW2tK4ov53vRkHh7u3666p9sdhlp6zYlwccjko9TsePdxCeRv8f/mtvtYLXF/j9En6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IAGMUAAADbAAAADwAAAAAAAAAA&#10;AAAAAAChAgAAZHJzL2Rvd25yZXYueG1sUEsFBgAAAAAEAAQA+QAAAJMDAAAAAA==&#10;" strokecolor="black [3040]"/>
                <v:shape id="Straight Arrow Connector 54" o:spid="_x0000_s1049" type="#_x0000_t32" style="position:absolute;left:10191;top:20859;width:13716;height:6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XPccMAAADbAAAADwAAAGRycy9kb3ducmV2LnhtbESPT4vCMBTE7wt+h/AEb9tUUXG7jSJC&#10;wYN78B97fTRv22LzUptY67ffCILHYWZ+w6Sr3tSio9ZVlhWMoxgEcW51xYWC0zH7XIBwHlljbZkU&#10;PMjBajn4SDHR9s576g6+EAHCLkEFpfdNIqXLSzLoItsQB+/PtgZ9kG0hdYv3ADe1nMTxXBqsOCyU&#10;2NCmpPxyuBkFsZtn183x8tOdCr/f/cps+/g6KzUa9utvEJ56/w6/2lutYDaF55fw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lz3HDAAAA2wAAAA8AAAAAAAAAAAAA&#10;AAAAoQIAAGRycy9kb3ducmV2LnhtbFBLBQYAAAAABAAEAPkAAACRAwAAAAA=&#10;" strokecolor="black [3040]">
                  <v:stroke endarrow="open"/>
                </v:shape>
                <v:shape id="Straight Arrow Connector 55" o:spid="_x0000_s1050" type="#_x0000_t32" style="position:absolute;left:35147;top:21526;width:0;height:3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VYjsIAAADbAAAADwAAAGRycy9kb3ducmV2LnhtbESPQWvCQBSE7wX/w/IEb3WjsiVEVxEh&#10;6LW2gt6e2WcSzL4N2Y3Gf98tFHocZuYbZrUZbCMe1PnasYbZNAFBXDhTc6nh+yt/T0H4gGywcUwa&#10;XuRhsx69rTAz7smf9DiGUkQI+ww1VCG0mZS+qMiin7qWOHo311kMUXalNB0+I9w2cp4kH9JizXGh&#10;wpZ2FRX3Y281LG7XYZ+GrUzzs9v1vVLqlF+0noyH7RJEoCH8h//aB6NBKfj9En+AX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VYjsIAAADbAAAADwAAAAAAAAAAAAAA&#10;AAChAgAAZHJzL2Rvd25yZXYueG1sUEsFBgAAAAAEAAQA+QAAAJADAAAAAA==&#10;" strokecolor="#4579b8 [3044]">
                  <v:stroke endarrow="open"/>
                </v:shape>
                <v:shape id="Straight Arrow Connector 62" o:spid="_x0000_s1051" type="#_x0000_t32" style="position:absolute;left:47434;top:6381;width:95;height:2691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49ScQAAADbAAAADwAAAGRycy9kb3ducmV2LnhtbESPX2vCMBTF3wd+h3AF32aqOJFqFFEG&#10;G8JGVRDfrs21LTY3JYm2+/bLYODj4fz5cRarztTiQc5XlhWMhgkI4tzqigsFx8P76wyED8gaa8uk&#10;4Ic8rJa9lwWm2rac0WMfChFH2KeooAyhSaX0eUkG/dA2xNG7WmcwROkKqR22cdzUcpwkU2mw4kgo&#10;saFNSfltfzcRsp1kb7vT7jKhbP3dXj7PX8GdlRr0u/UcRKAuPMP/7Q+tYDqGvy/x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j1JxAAAANsAAAAPAAAAAAAAAAAA&#10;AAAAAKECAABkcnMvZG93bnJldi54bWxQSwUGAAAAAAQABAD5AAAAkgMAAAAA&#10;" strokecolor="#4579b8 [3044]">
                  <v:stroke endarrow="open"/>
                </v:shape>
                <v:shape id="Straight Arrow Connector 63" o:spid="_x0000_s1052" type="#_x0000_t32" style="position:absolute;left:32480;top:30099;width:95;height:10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yv3MMAAADbAAAADwAAAGRycy9kb3ducmV2LnhtbESPQWvCQBSE7wX/w/IEb3VTJRLSrCJC&#10;0Ku2Qnt7zb5kQ7NvQ3aj8d93C4Ueh5n5hil2k+3EjQbfOlbwskxAEFdOt9woeH8rnzMQPiBr7ByT&#10;ggd52G1nTwXm2t35TLdLaESEsM9RgQmhz6X0lSGLful64ujVbrAYohwaqQe8R7jt5CpJNtJiy3HB&#10;YE8HQ9X3ZbQK1vXXdMzCXmblhzuMY5qm1/JTqcV82r+CCDSF//Bf+6QVbNbw+yX+ALn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Mr9zDAAAA2wAAAA8AAAAAAAAAAAAA&#10;AAAAoQIAAGRycy9kb3ducmV2LnhtbFBLBQYAAAAABAAEAPkAAACRAwAAAAA=&#10;" strokecolor="#4579b8 [3044]">
                  <v:stroke endarrow="open"/>
                </v:shape>
                <v:shape id="Straight Arrow Connector 64" o:spid="_x0000_s1053" type="#_x0000_t32" style="position:absolute;left:44386;top:38004;width:0;height:29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U3qMQAAADbAAAADwAAAGRycy9kb3ducmV2LnhtbESPzWrDMBCE74W8g9hAbo2ctA7GjWxC&#10;wDTXpgmkt621sU2tlbHkn759VSj0OMzMN8w+n00rRupdY1nBZh2BIC6tbrhScHkvHhMQziNrbC2T&#10;gm9ykGeLhz2m2k78RuPZVyJA2KWooPa+S6V0ZU0G3dp2xMG7296gD7KvpO5xCnDTym0U7aTBhsNC&#10;jR0dayq/zoNR8HT/nF8Tf5BJcbPHYYjj+Fp8KLVazocXEJ5m/x/+a5+0gt0z/H4JP0B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ZTeoxAAAANsAAAAPAAAAAAAAAAAA&#10;AAAAAKECAABkcnMvZG93bnJldi54bWxQSwUGAAAAAAQABAD5AAAAkgMAAAAA&#10;" strokecolor="#4579b8 [3044]">
                  <v:stroke endarrow="open"/>
                </v:shape>
                <w10:anchorlock/>
              </v:group>
            </w:pict>
          </mc:Fallback>
        </mc:AlternateContent>
      </w:r>
    </w:p>
    <w:p w14:paraId="67AB1F93" w14:textId="49C2A67A" w:rsidR="005B746A" w:rsidRDefault="00FD3792" w:rsidP="00FD3792">
      <w:pPr>
        <w:spacing w:line="480" w:lineRule="auto"/>
        <w:jc w:val="center"/>
        <w:rPr>
          <w:rFonts w:ascii="Times New Roman" w:hAnsi="Times New Roman" w:cs="Times New Roman"/>
          <w:sz w:val="24"/>
          <w:szCs w:val="24"/>
        </w:rPr>
      </w:pPr>
      <w:r>
        <w:rPr>
          <w:rFonts w:ascii="Times New Roman" w:hAnsi="Times New Roman" w:cs="Times New Roman"/>
          <w:sz w:val="24"/>
          <w:szCs w:val="24"/>
        </w:rPr>
        <w:t>Figure 2 RECONS and User Input</w:t>
      </w:r>
      <w:r w:rsidR="00B17EAF">
        <w:rPr>
          <w:rFonts w:ascii="Times New Roman" w:hAnsi="Times New Roman" w:cs="Times New Roman"/>
          <w:sz w:val="24"/>
          <w:szCs w:val="24"/>
        </w:rPr>
        <w:t xml:space="preserve"> </w:t>
      </w:r>
      <w:r>
        <w:rPr>
          <w:rFonts w:ascii="Times New Roman" w:hAnsi="Times New Roman" w:cs="Times New Roman"/>
          <w:sz w:val="24"/>
          <w:szCs w:val="24"/>
        </w:rPr>
        <w:t>/</w:t>
      </w:r>
      <w:r w:rsidR="00B17EAF">
        <w:rPr>
          <w:rFonts w:ascii="Times New Roman" w:hAnsi="Times New Roman" w:cs="Times New Roman"/>
          <w:sz w:val="24"/>
          <w:szCs w:val="24"/>
        </w:rPr>
        <w:t xml:space="preserve"> </w:t>
      </w:r>
      <w:r>
        <w:rPr>
          <w:rFonts w:ascii="Times New Roman" w:hAnsi="Times New Roman" w:cs="Times New Roman"/>
          <w:sz w:val="24"/>
          <w:szCs w:val="24"/>
        </w:rPr>
        <w:t>Output</w:t>
      </w:r>
    </w:p>
    <w:p w14:paraId="7AF2AD54" w14:textId="77777777" w:rsidR="008B04B9" w:rsidRPr="004371AC" w:rsidRDefault="008B04B9" w:rsidP="004371AC">
      <w:pPr>
        <w:spacing w:line="480" w:lineRule="auto"/>
        <w:rPr>
          <w:rFonts w:ascii="Times New Roman" w:hAnsi="Times New Roman" w:cs="Times New Roman"/>
          <w:sz w:val="24"/>
          <w:szCs w:val="24"/>
        </w:rPr>
      </w:pPr>
    </w:p>
    <w:p w14:paraId="4AF05BF0" w14:textId="16FC1A85" w:rsidR="004371AC" w:rsidRPr="004371AC" w:rsidRDefault="00C55F81" w:rsidP="004371AC">
      <w:pPr>
        <w:spacing w:line="480" w:lineRule="auto"/>
        <w:rPr>
          <w:rFonts w:ascii="Times New Roman" w:hAnsi="Times New Roman" w:cs="Times New Roman"/>
          <w:b/>
          <w:sz w:val="32"/>
          <w:szCs w:val="32"/>
        </w:rPr>
      </w:pPr>
      <w:r>
        <w:rPr>
          <w:rFonts w:ascii="Times New Roman" w:hAnsi="Times New Roman" w:cs="Times New Roman"/>
          <w:b/>
          <w:sz w:val="32"/>
          <w:szCs w:val="32"/>
        </w:rPr>
        <w:t>Preliminary</w:t>
      </w:r>
      <w:r w:rsidR="004371AC" w:rsidRPr="004371AC">
        <w:rPr>
          <w:rFonts w:ascii="Times New Roman" w:hAnsi="Times New Roman" w:cs="Times New Roman"/>
          <w:b/>
          <w:sz w:val="32"/>
          <w:szCs w:val="32"/>
        </w:rPr>
        <w:t xml:space="preserve"> Result</w:t>
      </w:r>
    </w:p>
    <w:p w14:paraId="0D35C177" w14:textId="0B6676DD" w:rsidR="00756CBA" w:rsidRDefault="00BC1877" w:rsidP="004371AC">
      <w:pPr>
        <w:spacing w:line="480" w:lineRule="auto"/>
        <w:rPr>
          <w:rFonts w:ascii="Times New Roman" w:hAnsi="Times New Roman" w:cs="Times New Roman"/>
          <w:sz w:val="24"/>
          <w:szCs w:val="24"/>
        </w:rPr>
      </w:pPr>
      <w:r>
        <w:rPr>
          <w:rFonts w:ascii="Times New Roman" w:hAnsi="Times New Roman" w:cs="Times New Roman"/>
          <w:sz w:val="24"/>
          <w:szCs w:val="24"/>
        </w:rPr>
        <w:t>In total, we collected</w:t>
      </w:r>
      <w:r w:rsidR="00756CBA">
        <w:rPr>
          <w:rFonts w:ascii="Times New Roman" w:hAnsi="Times New Roman" w:cs="Times New Roman"/>
          <w:sz w:val="24"/>
          <w:szCs w:val="24"/>
        </w:rPr>
        <w:t xml:space="preserve"> tariff documents from </w:t>
      </w:r>
      <w:r>
        <w:rPr>
          <w:rFonts w:ascii="Times New Roman" w:hAnsi="Times New Roman" w:cs="Times New Roman"/>
          <w:sz w:val="24"/>
          <w:szCs w:val="24"/>
        </w:rPr>
        <w:t>50 ports</w:t>
      </w:r>
      <w:r w:rsidR="001939F9">
        <w:rPr>
          <w:rFonts w:ascii="Times New Roman" w:hAnsi="Times New Roman" w:cs="Times New Roman"/>
          <w:sz w:val="24"/>
          <w:szCs w:val="24"/>
        </w:rPr>
        <w:t>. The ports with shipping volumes in 2012, region and publish date of tariff documents are</w:t>
      </w:r>
      <w:r>
        <w:rPr>
          <w:rFonts w:ascii="Times New Roman" w:hAnsi="Times New Roman" w:cs="Times New Roman"/>
          <w:sz w:val="24"/>
          <w:szCs w:val="24"/>
        </w:rPr>
        <w:t xml:space="preserve"> listed in Table 4. The data shows that the ports in this study are distributed along the coast of Pacific Ocean, Gulf of Mexico, Atlantic Ocean, and Great Lakes. This list includes major large ports in United States. About 98% ports have shipping volumes over one million tons in 2012. In addition, 78% tariff </w:t>
      </w:r>
      <w:r w:rsidR="00B17EAF">
        <w:rPr>
          <w:rFonts w:ascii="Times New Roman" w:hAnsi="Times New Roman" w:cs="Times New Roman"/>
          <w:sz w:val="24"/>
          <w:szCs w:val="24"/>
        </w:rPr>
        <w:t>documents</w:t>
      </w:r>
      <w:r w:rsidR="001939F9">
        <w:rPr>
          <w:rFonts w:ascii="Times New Roman" w:hAnsi="Times New Roman" w:cs="Times New Roman"/>
          <w:sz w:val="24"/>
          <w:szCs w:val="24"/>
        </w:rPr>
        <w:t xml:space="preserve"> are published </w:t>
      </w:r>
      <w:r w:rsidR="001939F9">
        <w:rPr>
          <w:rFonts w:ascii="Times New Roman" w:hAnsi="Times New Roman" w:cs="Times New Roman"/>
          <w:sz w:val="24"/>
          <w:szCs w:val="24"/>
        </w:rPr>
        <w:lastRenderedPageBreak/>
        <w:t xml:space="preserve">within recent two years (2014 and 2015). This suggests that the spending profiles of port servers built on </w:t>
      </w:r>
      <w:proofErr w:type="gramStart"/>
      <w:r w:rsidR="001939F9">
        <w:rPr>
          <w:rFonts w:ascii="Times New Roman" w:hAnsi="Times New Roman" w:cs="Times New Roman"/>
          <w:sz w:val="24"/>
          <w:szCs w:val="24"/>
        </w:rPr>
        <w:t>these</w:t>
      </w:r>
      <w:proofErr w:type="gramEnd"/>
      <w:r w:rsidR="001939F9">
        <w:rPr>
          <w:rFonts w:ascii="Times New Roman" w:hAnsi="Times New Roman" w:cs="Times New Roman"/>
          <w:sz w:val="24"/>
          <w:szCs w:val="24"/>
        </w:rPr>
        <w:t xml:space="preserve"> tariff information are up to date and could represent the public rates for port services in United States in some degree. </w:t>
      </w:r>
    </w:p>
    <w:tbl>
      <w:tblPr>
        <w:tblW w:w="8213" w:type="dxa"/>
        <w:tblInd w:w="93" w:type="dxa"/>
        <w:tblLook w:val="04A0" w:firstRow="1" w:lastRow="0" w:firstColumn="1" w:lastColumn="0" w:noHBand="0" w:noVBand="1"/>
      </w:tblPr>
      <w:tblGrid>
        <w:gridCol w:w="2560"/>
        <w:gridCol w:w="2675"/>
        <w:gridCol w:w="1850"/>
        <w:gridCol w:w="1128"/>
      </w:tblGrid>
      <w:tr w:rsidR="00DC6852" w:rsidRPr="00FC31F6" w14:paraId="6D87CFB2" w14:textId="77777777" w:rsidTr="00B17EAF">
        <w:trPr>
          <w:trHeight w:val="255"/>
          <w:tblHeader/>
        </w:trPr>
        <w:tc>
          <w:tcPr>
            <w:tcW w:w="7085" w:type="dxa"/>
            <w:gridSpan w:val="3"/>
            <w:tcBorders>
              <w:top w:val="nil"/>
              <w:left w:val="nil"/>
              <w:bottom w:val="single" w:sz="4" w:space="0" w:color="auto"/>
              <w:right w:val="nil"/>
            </w:tcBorders>
            <w:shd w:val="clear" w:color="auto" w:fill="auto"/>
            <w:noWrap/>
            <w:vAlign w:val="bottom"/>
            <w:hideMark/>
          </w:tcPr>
          <w:p w14:paraId="696D5B77" w14:textId="1D7B8D54" w:rsidR="00DC6852" w:rsidRPr="00FC31F6" w:rsidRDefault="00B17EAF" w:rsidP="00DC685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Table 4</w:t>
            </w:r>
            <w:r w:rsidR="00DC6852" w:rsidRPr="00FC31F6">
              <w:rPr>
                <w:rFonts w:ascii="Times New Roman" w:eastAsia="Times New Roman" w:hAnsi="Times New Roman" w:cs="Times New Roman"/>
                <w:color w:val="000000"/>
                <w:sz w:val="20"/>
                <w:szCs w:val="20"/>
              </w:rPr>
              <w:t xml:space="preserve"> The list of ports with tariff documents by May 05, 2015</w:t>
            </w:r>
          </w:p>
        </w:tc>
        <w:tc>
          <w:tcPr>
            <w:tcW w:w="1128" w:type="dxa"/>
            <w:tcBorders>
              <w:top w:val="nil"/>
              <w:left w:val="nil"/>
              <w:bottom w:val="nil"/>
              <w:right w:val="nil"/>
            </w:tcBorders>
            <w:shd w:val="clear" w:color="auto" w:fill="auto"/>
            <w:noWrap/>
            <w:vAlign w:val="bottom"/>
            <w:hideMark/>
          </w:tcPr>
          <w:p w14:paraId="235ACD6F"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p>
        </w:tc>
      </w:tr>
      <w:tr w:rsidR="00DC6852" w:rsidRPr="00FC31F6" w14:paraId="07AEB814" w14:textId="77777777" w:rsidTr="00B17EAF">
        <w:trPr>
          <w:trHeight w:val="345"/>
          <w:tblHeader/>
        </w:trPr>
        <w:tc>
          <w:tcPr>
            <w:tcW w:w="2560" w:type="dxa"/>
            <w:vMerge w:val="restart"/>
            <w:tcBorders>
              <w:top w:val="nil"/>
              <w:left w:val="nil"/>
              <w:bottom w:val="single" w:sz="4" w:space="0" w:color="000000"/>
              <w:right w:val="nil"/>
            </w:tcBorders>
            <w:shd w:val="clear" w:color="auto" w:fill="auto"/>
            <w:vAlign w:val="bottom"/>
            <w:hideMark/>
          </w:tcPr>
          <w:p w14:paraId="0E37DE99" w14:textId="77777777" w:rsidR="00DC6852" w:rsidRPr="00FC31F6" w:rsidRDefault="00DC6852" w:rsidP="00DC6852">
            <w:pPr>
              <w:spacing w:after="0" w:line="240" w:lineRule="auto"/>
              <w:rPr>
                <w:rFonts w:ascii="Times New Roman" w:eastAsia="Times New Roman" w:hAnsi="Times New Roman" w:cs="Times New Roman"/>
                <w:b/>
                <w:bCs/>
                <w:color w:val="000000"/>
                <w:sz w:val="20"/>
                <w:szCs w:val="20"/>
              </w:rPr>
            </w:pPr>
            <w:r w:rsidRPr="00FC31F6">
              <w:rPr>
                <w:rFonts w:ascii="Times New Roman" w:eastAsia="Times New Roman" w:hAnsi="Times New Roman" w:cs="Times New Roman"/>
                <w:b/>
                <w:bCs/>
                <w:color w:val="000000"/>
                <w:sz w:val="20"/>
                <w:szCs w:val="20"/>
              </w:rPr>
              <w:t>Port Name</w:t>
            </w:r>
          </w:p>
        </w:tc>
        <w:tc>
          <w:tcPr>
            <w:tcW w:w="2675" w:type="dxa"/>
            <w:vMerge w:val="restart"/>
            <w:tcBorders>
              <w:top w:val="nil"/>
              <w:left w:val="nil"/>
              <w:bottom w:val="single" w:sz="4" w:space="0" w:color="000000"/>
              <w:right w:val="nil"/>
            </w:tcBorders>
            <w:shd w:val="clear" w:color="auto" w:fill="auto"/>
            <w:vAlign w:val="center"/>
            <w:hideMark/>
          </w:tcPr>
          <w:p w14:paraId="10633BAC" w14:textId="77777777" w:rsidR="00DC6852" w:rsidRPr="00FC31F6" w:rsidRDefault="00DC6852" w:rsidP="00DC6852">
            <w:pPr>
              <w:spacing w:after="0" w:line="240" w:lineRule="auto"/>
              <w:jc w:val="center"/>
              <w:rPr>
                <w:rFonts w:ascii="Times New Roman" w:eastAsia="Times New Roman" w:hAnsi="Times New Roman" w:cs="Times New Roman"/>
                <w:b/>
                <w:bCs/>
                <w:color w:val="000000"/>
                <w:sz w:val="20"/>
                <w:szCs w:val="20"/>
              </w:rPr>
            </w:pPr>
            <w:r w:rsidRPr="00FC31F6">
              <w:rPr>
                <w:rFonts w:ascii="Times New Roman" w:eastAsia="Times New Roman" w:hAnsi="Times New Roman" w:cs="Times New Roman"/>
                <w:b/>
                <w:bCs/>
                <w:color w:val="000000"/>
                <w:sz w:val="20"/>
                <w:szCs w:val="20"/>
              </w:rPr>
              <w:t>Total Shipping Volume (Tons) in 2012</w:t>
            </w:r>
          </w:p>
        </w:tc>
        <w:tc>
          <w:tcPr>
            <w:tcW w:w="1850" w:type="dxa"/>
            <w:vMerge w:val="restart"/>
            <w:tcBorders>
              <w:top w:val="nil"/>
              <w:left w:val="nil"/>
              <w:bottom w:val="single" w:sz="4" w:space="0" w:color="000000"/>
              <w:right w:val="nil"/>
            </w:tcBorders>
            <w:shd w:val="clear" w:color="auto" w:fill="auto"/>
            <w:vAlign w:val="center"/>
            <w:hideMark/>
          </w:tcPr>
          <w:p w14:paraId="49F4EFC7" w14:textId="77777777" w:rsidR="00DC6852" w:rsidRPr="00FC31F6" w:rsidRDefault="00DC6852" w:rsidP="00DC6852">
            <w:pPr>
              <w:spacing w:after="0" w:line="240" w:lineRule="auto"/>
              <w:jc w:val="center"/>
              <w:rPr>
                <w:rFonts w:ascii="Times New Roman" w:eastAsia="Times New Roman" w:hAnsi="Times New Roman" w:cs="Times New Roman"/>
                <w:b/>
                <w:bCs/>
                <w:color w:val="000000"/>
                <w:sz w:val="20"/>
                <w:szCs w:val="20"/>
              </w:rPr>
            </w:pPr>
            <w:r w:rsidRPr="00FC31F6">
              <w:rPr>
                <w:rFonts w:ascii="Times New Roman" w:eastAsia="Times New Roman" w:hAnsi="Times New Roman" w:cs="Times New Roman"/>
                <w:b/>
                <w:bCs/>
                <w:color w:val="000000"/>
                <w:sz w:val="20"/>
                <w:szCs w:val="20"/>
              </w:rPr>
              <w:t>Region</w:t>
            </w:r>
          </w:p>
        </w:tc>
        <w:tc>
          <w:tcPr>
            <w:tcW w:w="1128" w:type="dxa"/>
            <w:vMerge w:val="restart"/>
            <w:tcBorders>
              <w:top w:val="single" w:sz="4" w:space="0" w:color="auto"/>
              <w:left w:val="nil"/>
              <w:bottom w:val="single" w:sz="4" w:space="0" w:color="000000"/>
              <w:right w:val="nil"/>
            </w:tcBorders>
            <w:shd w:val="clear" w:color="auto" w:fill="auto"/>
            <w:vAlign w:val="center"/>
            <w:hideMark/>
          </w:tcPr>
          <w:p w14:paraId="549F8B45" w14:textId="77777777" w:rsidR="00DC6852" w:rsidRPr="00FC31F6" w:rsidRDefault="00DC6852" w:rsidP="00DC6852">
            <w:pPr>
              <w:spacing w:after="0" w:line="240" w:lineRule="auto"/>
              <w:jc w:val="center"/>
              <w:rPr>
                <w:rFonts w:ascii="Times New Roman" w:eastAsia="Times New Roman" w:hAnsi="Times New Roman" w:cs="Times New Roman"/>
                <w:b/>
                <w:bCs/>
                <w:color w:val="000000"/>
                <w:sz w:val="20"/>
                <w:szCs w:val="20"/>
              </w:rPr>
            </w:pPr>
            <w:r w:rsidRPr="00FC31F6">
              <w:rPr>
                <w:rFonts w:ascii="Times New Roman" w:eastAsia="Times New Roman" w:hAnsi="Times New Roman" w:cs="Times New Roman"/>
                <w:b/>
                <w:bCs/>
                <w:color w:val="000000"/>
                <w:sz w:val="20"/>
                <w:szCs w:val="20"/>
              </w:rPr>
              <w:t>Publish Year</w:t>
            </w:r>
          </w:p>
        </w:tc>
      </w:tr>
      <w:tr w:rsidR="00DC6852" w:rsidRPr="00FC31F6" w14:paraId="0E7DAB97" w14:textId="77777777" w:rsidTr="00B17EAF">
        <w:trPr>
          <w:trHeight w:val="255"/>
          <w:tblHeader/>
        </w:trPr>
        <w:tc>
          <w:tcPr>
            <w:tcW w:w="2560" w:type="dxa"/>
            <w:vMerge/>
            <w:tcBorders>
              <w:top w:val="nil"/>
              <w:left w:val="nil"/>
              <w:bottom w:val="single" w:sz="4" w:space="0" w:color="000000"/>
              <w:right w:val="nil"/>
            </w:tcBorders>
            <w:vAlign w:val="center"/>
            <w:hideMark/>
          </w:tcPr>
          <w:p w14:paraId="54D87ADB" w14:textId="77777777" w:rsidR="00DC6852" w:rsidRPr="00FC31F6" w:rsidRDefault="00DC6852" w:rsidP="00DC6852">
            <w:pPr>
              <w:spacing w:after="0" w:line="240" w:lineRule="auto"/>
              <w:rPr>
                <w:rFonts w:ascii="Times New Roman" w:eastAsia="Times New Roman" w:hAnsi="Times New Roman" w:cs="Times New Roman"/>
                <w:b/>
                <w:bCs/>
                <w:color w:val="000000"/>
                <w:sz w:val="20"/>
                <w:szCs w:val="20"/>
              </w:rPr>
            </w:pPr>
          </w:p>
        </w:tc>
        <w:tc>
          <w:tcPr>
            <w:tcW w:w="2675" w:type="dxa"/>
            <w:vMerge/>
            <w:tcBorders>
              <w:top w:val="nil"/>
              <w:left w:val="nil"/>
              <w:bottom w:val="single" w:sz="4" w:space="0" w:color="000000"/>
              <w:right w:val="nil"/>
            </w:tcBorders>
            <w:vAlign w:val="center"/>
            <w:hideMark/>
          </w:tcPr>
          <w:p w14:paraId="0FEE081E" w14:textId="77777777" w:rsidR="00DC6852" w:rsidRPr="00FC31F6" w:rsidRDefault="00DC6852" w:rsidP="00DC6852">
            <w:pPr>
              <w:spacing w:after="0" w:line="240" w:lineRule="auto"/>
              <w:rPr>
                <w:rFonts w:ascii="Times New Roman" w:eastAsia="Times New Roman" w:hAnsi="Times New Roman" w:cs="Times New Roman"/>
                <w:b/>
                <w:bCs/>
                <w:color w:val="000000"/>
                <w:sz w:val="20"/>
                <w:szCs w:val="20"/>
              </w:rPr>
            </w:pPr>
          </w:p>
        </w:tc>
        <w:tc>
          <w:tcPr>
            <w:tcW w:w="1850" w:type="dxa"/>
            <w:vMerge/>
            <w:tcBorders>
              <w:top w:val="nil"/>
              <w:left w:val="nil"/>
              <w:bottom w:val="single" w:sz="4" w:space="0" w:color="000000"/>
              <w:right w:val="nil"/>
            </w:tcBorders>
            <w:vAlign w:val="center"/>
            <w:hideMark/>
          </w:tcPr>
          <w:p w14:paraId="39BA113C" w14:textId="77777777" w:rsidR="00DC6852" w:rsidRPr="00FC31F6" w:rsidRDefault="00DC6852" w:rsidP="00DC6852">
            <w:pPr>
              <w:spacing w:after="0" w:line="240" w:lineRule="auto"/>
              <w:rPr>
                <w:rFonts w:ascii="Times New Roman" w:eastAsia="Times New Roman" w:hAnsi="Times New Roman" w:cs="Times New Roman"/>
                <w:b/>
                <w:bCs/>
                <w:color w:val="000000"/>
                <w:sz w:val="20"/>
                <w:szCs w:val="20"/>
              </w:rPr>
            </w:pPr>
          </w:p>
        </w:tc>
        <w:tc>
          <w:tcPr>
            <w:tcW w:w="1128" w:type="dxa"/>
            <w:vMerge/>
            <w:tcBorders>
              <w:top w:val="single" w:sz="4" w:space="0" w:color="auto"/>
              <w:left w:val="nil"/>
              <w:bottom w:val="single" w:sz="4" w:space="0" w:color="000000"/>
              <w:right w:val="nil"/>
            </w:tcBorders>
            <w:vAlign w:val="center"/>
            <w:hideMark/>
          </w:tcPr>
          <w:p w14:paraId="3233F653" w14:textId="77777777" w:rsidR="00DC6852" w:rsidRPr="00FC31F6" w:rsidRDefault="00DC6852" w:rsidP="00DC6852">
            <w:pPr>
              <w:spacing w:after="0" w:line="240" w:lineRule="auto"/>
              <w:rPr>
                <w:rFonts w:ascii="Times New Roman" w:eastAsia="Times New Roman" w:hAnsi="Times New Roman" w:cs="Times New Roman"/>
                <w:b/>
                <w:bCs/>
                <w:color w:val="000000"/>
                <w:sz w:val="20"/>
                <w:szCs w:val="20"/>
              </w:rPr>
            </w:pPr>
          </w:p>
        </w:tc>
      </w:tr>
      <w:tr w:rsidR="00DC6852" w:rsidRPr="00FC31F6" w14:paraId="4EDF8EA9" w14:textId="77777777" w:rsidTr="00DC6852">
        <w:trPr>
          <w:trHeight w:val="255"/>
        </w:trPr>
        <w:tc>
          <w:tcPr>
            <w:tcW w:w="2560" w:type="dxa"/>
            <w:tcBorders>
              <w:top w:val="nil"/>
              <w:left w:val="nil"/>
              <w:bottom w:val="nil"/>
              <w:right w:val="nil"/>
            </w:tcBorders>
            <w:shd w:val="clear" w:color="auto" w:fill="auto"/>
            <w:noWrap/>
            <w:vAlign w:val="bottom"/>
            <w:hideMark/>
          </w:tcPr>
          <w:p w14:paraId="062C86BE"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Anacortes, WA</w:t>
            </w:r>
          </w:p>
        </w:tc>
        <w:tc>
          <w:tcPr>
            <w:tcW w:w="2675" w:type="dxa"/>
            <w:tcBorders>
              <w:top w:val="nil"/>
              <w:left w:val="nil"/>
              <w:bottom w:val="nil"/>
              <w:right w:val="nil"/>
            </w:tcBorders>
            <w:shd w:val="clear" w:color="auto" w:fill="auto"/>
            <w:noWrap/>
            <w:vAlign w:val="bottom"/>
            <w:hideMark/>
          </w:tcPr>
          <w:p w14:paraId="7539D40D"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 xml:space="preserve">                        11,743,390 </w:t>
            </w:r>
          </w:p>
        </w:tc>
        <w:tc>
          <w:tcPr>
            <w:tcW w:w="1850" w:type="dxa"/>
            <w:tcBorders>
              <w:top w:val="nil"/>
              <w:left w:val="nil"/>
              <w:bottom w:val="nil"/>
              <w:right w:val="nil"/>
            </w:tcBorders>
            <w:shd w:val="clear" w:color="auto" w:fill="auto"/>
            <w:noWrap/>
            <w:vAlign w:val="bottom"/>
            <w:hideMark/>
          </w:tcPr>
          <w:p w14:paraId="4688FD4B"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Pacific</w:t>
            </w:r>
          </w:p>
        </w:tc>
        <w:tc>
          <w:tcPr>
            <w:tcW w:w="1128" w:type="dxa"/>
            <w:tcBorders>
              <w:top w:val="nil"/>
              <w:left w:val="nil"/>
              <w:bottom w:val="nil"/>
              <w:right w:val="nil"/>
            </w:tcBorders>
            <w:shd w:val="clear" w:color="auto" w:fill="auto"/>
            <w:noWrap/>
            <w:vAlign w:val="bottom"/>
            <w:hideMark/>
          </w:tcPr>
          <w:p w14:paraId="106A08C8" w14:textId="77777777" w:rsidR="00DC6852" w:rsidRPr="00FC31F6" w:rsidRDefault="00DC6852" w:rsidP="00DC6852">
            <w:pPr>
              <w:spacing w:after="0" w:line="240" w:lineRule="auto"/>
              <w:jc w:val="right"/>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7/1/2014</w:t>
            </w:r>
          </w:p>
        </w:tc>
      </w:tr>
      <w:tr w:rsidR="00DC6852" w:rsidRPr="00FC31F6" w14:paraId="3F13FC50" w14:textId="77777777" w:rsidTr="00DC6852">
        <w:trPr>
          <w:trHeight w:val="255"/>
        </w:trPr>
        <w:tc>
          <w:tcPr>
            <w:tcW w:w="2560" w:type="dxa"/>
            <w:tcBorders>
              <w:top w:val="nil"/>
              <w:left w:val="nil"/>
              <w:bottom w:val="nil"/>
              <w:right w:val="nil"/>
            </w:tcBorders>
            <w:shd w:val="clear" w:color="auto" w:fill="auto"/>
            <w:noWrap/>
            <w:vAlign w:val="bottom"/>
            <w:hideMark/>
          </w:tcPr>
          <w:p w14:paraId="7170D776"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Anchorage, AK</w:t>
            </w:r>
          </w:p>
        </w:tc>
        <w:tc>
          <w:tcPr>
            <w:tcW w:w="2675" w:type="dxa"/>
            <w:tcBorders>
              <w:top w:val="nil"/>
              <w:left w:val="nil"/>
              <w:bottom w:val="nil"/>
              <w:right w:val="nil"/>
            </w:tcBorders>
            <w:shd w:val="clear" w:color="auto" w:fill="auto"/>
            <w:noWrap/>
            <w:vAlign w:val="bottom"/>
            <w:hideMark/>
          </w:tcPr>
          <w:p w14:paraId="1106C38E"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 xml:space="preserve">                          2,842,912 </w:t>
            </w:r>
          </w:p>
        </w:tc>
        <w:tc>
          <w:tcPr>
            <w:tcW w:w="1850" w:type="dxa"/>
            <w:tcBorders>
              <w:top w:val="nil"/>
              <w:left w:val="nil"/>
              <w:bottom w:val="nil"/>
              <w:right w:val="nil"/>
            </w:tcBorders>
            <w:shd w:val="clear" w:color="auto" w:fill="auto"/>
            <w:noWrap/>
            <w:vAlign w:val="bottom"/>
            <w:hideMark/>
          </w:tcPr>
          <w:p w14:paraId="4B88D176"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Pacific</w:t>
            </w:r>
          </w:p>
        </w:tc>
        <w:tc>
          <w:tcPr>
            <w:tcW w:w="1128" w:type="dxa"/>
            <w:tcBorders>
              <w:top w:val="nil"/>
              <w:left w:val="nil"/>
              <w:bottom w:val="nil"/>
              <w:right w:val="nil"/>
            </w:tcBorders>
            <w:shd w:val="clear" w:color="auto" w:fill="auto"/>
            <w:noWrap/>
            <w:vAlign w:val="bottom"/>
            <w:hideMark/>
          </w:tcPr>
          <w:p w14:paraId="5AD88285" w14:textId="77777777" w:rsidR="00DC6852" w:rsidRPr="00FC31F6" w:rsidRDefault="00DC6852" w:rsidP="00DC6852">
            <w:pPr>
              <w:spacing w:after="0" w:line="240" w:lineRule="auto"/>
              <w:jc w:val="right"/>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1/1/2015</w:t>
            </w:r>
          </w:p>
        </w:tc>
      </w:tr>
      <w:tr w:rsidR="00DC6852" w:rsidRPr="00FC31F6" w14:paraId="72C83B18" w14:textId="77777777" w:rsidTr="00DC6852">
        <w:trPr>
          <w:trHeight w:val="255"/>
        </w:trPr>
        <w:tc>
          <w:tcPr>
            <w:tcW w:w="2560" w:type="dxa"/>
            <w:tcBorders>
              <w:top w:val="nil"/>
              <w:left w:val="nil"/>
              <w:bottom w:val="nil"/>
              <w:right w:val="nil"/>
            </w:tcBorders>
            <w:shd w:val="clear" w:color="auto" w:fill="auto"/>
            <w:noWrap/>
            <w:vAlign w:val="bottom"/>
            <w:hideMark/>
          </w:tcPr>
          <w:p w14:paraId="7CC3544A"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Baltimore, MD</w:t>
            </w:r>
          </w:p>
        </w:tc>
        <w:tc>
          <w:tcPr>
            <w:tcW w:w="2675" w:type="dxa"/>
            <w:tcBorders>
              <w:top w:val="nil"/>
              <w:left w:val="nil"/>
              <w:bottom w:val="nil"/>
              <w:right w:val="nil"/>
            </w:tcBorders>
            <w:shd w:val="clear" w:color="auto" w:fill="auto"/>
            <w:noWrap/>
            <w:vAlign w:val="bottom"/>
            <w:hideMark/>
          </w:tcPr>
          <w:p w14:paraId="6C8582CE"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 xml:space="preserve">                        42,102,106 </w:t>
            </w:r>
          </w:p>
        </w:tc>
        <w:tc>
          <w:tcPr>
            <w:tcW w:w="1850" w:type="dxa"/>
            <w:tcBorders>
              <w:top w:val="nil"/>
              <w:left w:val="nil"/>
              <w:bottom w:val="nil"/>
              <w:right w:val="nil"/>
            </w:tcBorders>
            <w:shd w:val="clear" w:color="auto" w:fill="auto"/>
            <w:noWrap/>
            <w:vAlign w:val="bottom"/>
            <w:hideMark/>
          </w:tcPr>
          <w:p w14:paraId="58F816A4"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Atlantic</w:t>
            </w:r>
          </w:p>
        </w:tc>
        <w:tc>
          <w:tcPr>
            <w:tcW w:w="1128" w:type="dxa"/>
            <w:tcBorders>
              <w:top w:val="nil"/>
              <w:left w:val="nil"/>
              <w:bottom w:val="nil"/>
              <w:right w:val="nil"/>
            </w:tcBorders>
            <w:shd w:val="clear" w:color="auto" w:fill="auto"/>
            <w:noWrap/>
            <w:vAlign w:val="bottom"/>
            <w:hideMark/>
          </w:tcPr>
          <w:p w14:paraId="40896A85" w14:textId="77777777" w:rsidR="00DC6852" w:rsidRPr="00FC31F6" w:rsidRDefault="00DC6852" w:rsidP="00DC6852">
            <w:pPr>
              <w:spacing w:after="0" w:line="240" w:lineRule="auto"/>
              <w:jc w:val="right"/>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12/1/2014</w:t>
            </w:r>
          </w:p>
        </w:tc>
      </w:tr>
      <w:tr w:rsidR="00DC6852" w:rsidRPr="00FC31F6" w14:paraId="716FC41E" w14:textId="77777777" w:rsidTr="00DC6852">
        <w:trPr>
          <w:trHeight w:val="255"/>
        </w:trPr>
        <w:tc>
          <w:tcPr>
            <w:tcW w:w="2560" w:type="dxa"/>
            <w:tcBorders>
              <w:top w:val="nil"/>
              <w:left w:val="nil"/>
              <w:bottom w:val="nil"/>
              <w:right w:val="nil"/>
            </w:tcBorders>
            <w:shd w:val="clear" w:color="auto" w:fill="auto"/>
            <w:noWrap/>
            <w:vAlign w:val="bottom"/>
            <w:hideMark/>
          </w:tcPr>
          <w:p w14:paraId="068FEC34"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Beaumont, TX</w:t>
            </w:r>
          </w:p>
        </w:tc>
        <w:tc>
          <w:tcPr>
            <w:tcW w:w="2675" w:type="dxa"/>
            <w:tcBorders>
              <w:top w:val="nil"/>
              <w:left w:val="nil"/>
              <w:bottom w:val="nil"/>
              <w:right w:val="nil"/>
            </w:tcBorders>
            <w:shd w:val="clear" w:color="auto" w:fill="auto"/>
            <w:noWrap/>
            <w:vAlign w:val="bottom"/>
            <w:hideMark/>
          </w:tcPr>
          <w:p w14:paraId="5A652A55"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 xml:space="preserve">                        78,515,010 </w:t>
            </w:r>
          </w:p>
        </w:tc>
        <w:tc>
          <w:tcPr>
            <w:tcW w:w="1850" w:type="dxa"/>
            <w:tcBorders>
              <w:top w:val="nil"/>
              <w:left w:val="nil"/>
              <w:bottom w:val="nil"/>
              <w:right w:val="nil"/>
            </w:tcBorders>
            <w:shd w:val="clear" w:color="auto" w:fill="auto"/>
            <w:noWrap/>
            <w:vAlign w:val="bottom"/>
            <w:hideMark/>
          </w:tcPr>
          <w:p w14:paraId="7615D57E"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Gulf of Mexico</w:t>
            </w:r>
          </w:p>
        </w:tc>
        <w:tc>
          <w:tcPr>
            <w:tcW w:w="1128" w:type="dxa"/>
            <w:tcBorders>
              <w:top w:val="nil"/>
              <w:left w:val="nil"/>
              <w:bottom w:val="nil"/>
              <w:right w:val="nil"/>
            </w:tcBorders>
            <w:shd w:val="clear" w:color="auto" w:fill="auto"/>
            <w:noWrap/>
            <w:vAlign w:val="bottom"/>
            <w:hideMark/>
          </w:tcPr>
          <w:p w14:paraId="3EAC4214" w14:textId="77777777" w:rsidR="00DC6852" w:rsidRPr="00FC31F6" w:rsidRDefault="00DC6852" w:rsidP="00DC6852">
            <w:pPr>
              <w:spacing w:after="0" w:line="240" w:lineRule="auto"/>
              <w:jc w:val="right"/>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6/1/2014</w:t>
            </w:r>
          </w:p>
        </w:tc>
      </w:tr>
      <w:tr w:rsidR="00DC6852" w:rsidRPr="00FC31F6" w14:paraId="4EF8941E" w14:textId="77777777" w:rsidTr="00DC6852">
        <w:trPr>
          <w:trHeight w:val="255"/>
        </w:trPr>
        <w:tc>
          <w:tcPr>
            <w:tcW w:w="2560" w:type="dxa"/>
            <w:tcBorders>
              <w:top w:val="nil"/>
              <w:left w:val="nil"/>
              <w:bottom w:val="nil"/>
              <w:right w:val="nil"/>
            </w:tcBorders>
            <w:shd w:val="clear" w:color="auto" w:fill="auto"/>
            <w:noWrap/>
            <w:vAlign w:val="bottom"/>
            <w:hideMark/>
          </w:tcPr>
          <w:p w14:paraId="67C39E58"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Boston, MA</w:t>
            </w:r>
          </w:p>
        </w:tc>
        <w:tc>
          <w:tcPr>
            <w:tcW w:w="2675" w:type="dxa"/>
            <w:tcBorders>
              <w:top w:val="nil"/>
              <w:left w:val="nil"/>
              <w:bottom w:val="nil"/>
              <w:right w:val="nil"/>
            </w:tcBorders>
            <w:shd w:val="clear" w:color="auto" w:fill="auto"/>
            <w:noWrap/>
            <w:vAlign w:val="bottom"/>
            <w:hideMark/>
          </w:tcPr>
          <w:p w14:paraId="569E8217"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 xml:space="preserve">                        16,315,050 </w:t>
            </w:r>
          </w:p>
        </w:tc>
        <w:tc>
          <w:tcPr>
            <w:tcW w:w="1850" w:type="dxa"/>
            <w:tcBorders>
              <w:top w:val="nil"/>
              <w:left w:val="nil"/>
              <w:bottom w:val="nil"/>
              <w:right w:val="nil"/>
            </w:tcBorders>
            <w:shd w:val="clear" w:color="auto" w:fill="auto"/>
            <w:noWrap/>
            <w:vAlign w:val="bottom"/>
            <w:hideMark/>
          </w:tcPr>
          <w:p w14:paraId="19F18A51"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Atlantic</w:t>
            </w:r>
          </w:p>
        </w:tc>
        <w:tc>
          <w:tcPr>
            <w:tcW w:w="1128" w:type="dxa"/>
            <w:tcBorders>
              <w:top w:val="nil"/>
              <w:left w:val="nil"/>
              <w:bottom w:val="nil"/>
              <w:right w:val="nil"/>
            </w:tcBorders>
            <w:shd w:val="clear" w:color="auto" w:fill="auto"/>
            <w:noWrap/>
            <w:vAlign w:val="bottom"/>
            <w:hideMark/>
          </w:tcPr>
          <w:p w14:paraId="625416B9" w14:textId="77777777" w:rsidR="00DC6852" w:rsidRPr="00FC31F6" w:rsidRDefault="00DC6852" w:rsidP="00DC6852">
            <w:pPr>
              <w:spacing w:after="0" w:line="240" w:lineRule="auto"/>
              <w:jc w:val="right"/>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12/1/2014</w:t>
            </w:r>
          </w:p>
        </w:tc>
      </w:tr>
      <w:tr w:rsidR="00DC6852" w:rsidRPr="00FC31F6" w14:paraId="3E8AA426" w14:textId="77777777" w:rsidTr="00DC6852">
        <w:trPr>
          <w:trHeight w:val="255"/>
        </w:trPr>
        <w:tc>
          <w:tcPr>
            <w:tcW w:w="2560" w:type="dxa"/>
            <w:tcBorders>
              <w:top w:val="nil"/>
              <w:left w:val="nil"/>
              <w:bottom w:val="nil"/>
              <w:right w:val="nil"/>
            </w:tcBorders>
            <w:shd w:val="clear" w:color="auto" w:fill="auto"/>
            <w:noWrap/>
            <w:vAlign w:val="bottom"/>
            <w:hideMark/>
          </w:tcPr>
          <w:p w14:paraId="315725BB"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Brownsville, TX</w:t>
            </w:r>
          </w:p>
        </w:tc>
        <w:tc>
          <w:tcPr>
            <w:tcW w:w="2675" w:type="dxa"/>
            <w:tcBorders>
              <w:top w:val="nil"/>
              <w:left w:val="nil"/>
              <w:bottom w:val="nil"/>
              <w:right w:val="nil"/>
            </w:tcBorders>
            <w:shd w:val="clear" w:color="auto" w:fill="auto"/>
            <w:noWrap/>
            <w:vAlign w:val="bottom"/>
            <w:hideMark/>
          </w:tcPr>
          <w:p w14:paraId="774F40CF"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 xml:space="preserve">                          5,600,977 </w:t>
            </w:r>
          </w:p>
        </w:tc>
        <w:tc>
          <w:tcPr>
            <w:tcW w:w="1850" w:type="dxa"/>
            <w:tcBorders>
              <w:top w:val="nil"/>
              <w:left w:val="nil"/>
              <w:bottom w:val="nil"/>
              <w:right w:val="nil"/>
            </w:tcBorders>
            <w:shd w:val="clear" w:color="auto" w:fill="auto"/>
            <w:noWrap/>
            <w:vAlign w:val="bottom"/>
            <w:hideMark/>
          </w:tcPr>
          <w:p w14:paraId="36764926"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Gulf of Mexico</w:t>
            </w:r>
          </w:p>
        </w:tc>
        <w:tc>
          <w:tcPr>
            <w:tcW w:w="1128" w:type="dxa"/>
            <w:tcBorders>
              <w:top w:val="nil"/>
              <w:left w:val="nil"/>
              <w:bottom w:val="nil"/>
              <w:right w:val="nil"/>
            </w:tcBorders>
            <w:shd w:val="clear" w:color="auto" w:fill="auto"/>
            <w:noWrap/>
            <w:vAlign w:val="bottom"/>
            <w:hideMark/>
          </w:tcPr>
          <w:p w14:paraId="72E10BB2" w14:textId="77777777" w:rsidR="00DC6852" w:rsidRPr="00FC31F6" w:rsidRDefault="00DC6852" w:rsidP="00DC6852">
            <w:pPr>
              <w:spacing w:after="0" w:line="240" w:lineRule="auto"/>
              <w:jc w:val="right"/>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3/1/2007</w:t>
            </w:r>
          </w:p>
        </w:tc>
      </w:tr>
      <w:tr w:rsidR="00DC6852" w:rsidRPr="00FC31F6" w14:paraId="27B32E2B" w14:textId="77777777" w:rsidTr="00DC6852">
        <w:trPr>
          <w:trHeight w:val="255"/>
        </w:trPr>
        <w:tc>
          <w:tcPr>
            <w:tcW w:w="2560" w:type="dxa"/>
            <w:tcBorders>
              <w:top w:val="nil"/>
              <w:left w:val="nil"/>
              <w:bottom w:val="nil"/>
              <w:right w:val="nil"/>
            </w:tcBorders>
            <w:shd w:val="clear" w:color="auto" w:fill="auto"/>
            <w:noWrap/>
            <w:vAlign w:val="bottom"/>
            <w:hideMark/>
          </w:tcPr>
          <w:p w14:paraId="67C822A4"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Charleston, SC</w:t>
            </w:r>
          </w:p>
        </w:tc>
        <w:tc>
          <w:tcPr>
            <w:tcW w:w="2675" w:type="dxa"/>
            <w:tcBorders>
              <w:top w:val="nil"/>
              <w:left w:val="nil"/>
              <w:bottom w:val="nil"/>
              <w:right w:val="nil"/>
            </w:tcBorders>
            <w:shd w:val="clear" w:color="auto" w:fill="auto"/>
            <w:noWrap/>
            <w:vAlign w:val="bottom"/>
            <w:hideMark/>
          </w:tcPr>
          <w:p w14:paraId="03E5C972"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 xml:space="preserve">                        19,105,017 </w:t>
            </w:r>
          </w:p>
        </w:tc>
        <w:tc>
          <w:tcPr>
            <w:tcW w:w="1850" w:type="dxa"/>
            <w:tcBorders>
              <w:top w:val="nil"/>
              <w:left w:val="nil"/>
              <w:bottom w:val="nil"/>
              <w:right w:val="nil"/>
            </w:tcBorders>
            <w:shd w:val="clear" w:color="auto" w:fill="auto"/>
            <w:noWrap/>
            <w:vAlign w:val="bottom"/>
            <w:hideMark/>
          </w:tcPr>
          <w:p w14:paraId="216DC20E"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Atlantic</w:t>
            </w:r>
          </w:p>
        </w:tc>
        <w:tc>
          <w:tcPr>
            <w:tcW w:w="1128" w:type="dxa"/>
            <w:tcBorders>
              <w:top w:val="nil"/>
              <w:left w:val="nil"/>
              <w:bottom w:val="nil"/>
              <w:right w:val="nil"/>
            </w:tcBorders>
            <w:shd w:val="clear" w:color="auto" w:fill="auto"/>
            <w:noWrap/>
            <w:vAlign w:val="bottom"/>
            <w:hideMark/>
          </w:tcPr>
          <w:p w14:paraId="0ABA49F0" w14:textId="77777777" w:rsidR="00DC6852" w:rsidRPr="00FC31F6" w:rsidRDefault="00DC6852" w:rsidP="00DC6852">
            <w:pPr>
              <w:spacing w:after="0" w:line="240" w:lineRule="auto"/>
              <w:jc w:val="right"/>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5/15/2015</w:t>
            </w:r>
          </w:p>
        </w:tc>
      </w:tr>
      <w:tr w:rsidR="00DC6852" w:rsidRPr="00FC31F6" w14:paraId="1CCEB343" w14:textId="77777777" w:rsidTr="00DC6852">
        <w:trPr>
          <w:trHeight w:val="255"/>
        </w:trPr>
        <w:tc>
          <w:tcPr>
            <w:tcW w:w="2560" w:type="dxa"/>
            <w:tcBorders>
              <w:top w:val="nil"/>
              <w:left w:val="nil"/>
              <w:bottom w:val="nil"/>
              <w:right w:val="nil"/>
            </w:tcBorders>
            <w:shd w:val="clear" w:color="auto" w:fill="auto"/>
            <w:noWrap/>
            <w:vAlign w:val="bottom"/>
            <w:hideMark/>
          </w:tcPr>
          <w:p w14:paraId="1FFEE105"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Chicago, IL</w:t>
            </w:r>
          </w:p>
        </w:tc>
        <w:tc>
          <w:tcPr>
            <w:tcW w:w="2675" w:type="dxa"/>
            <w:tcBorders>
              <w:top w:val="nil"/>
              <w:left w:val="nil"/>
              <w:bottom w:val="nil"/>
              <w:right w:val="nil"/>
            </w:tcBorders>
            <w:shd w:val="clear" w:color="auto" w:fill="auto"/>
            <w:noWrap/>
            <w:vAlign w:val="bottom"/>
            <w:hideMark/>
          </w:tcPr>
          <w:p w14:paraId="100B358A"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 xml:space="preserve">                        17,090,171 </w:t>
            </w:r>
          </w:p>
        </w:tc>
        <w:tc>
          <w:tcPr>
            <w:tcW w:w="1850" w:type="dxa"/>
            <w:tcBorders>
              <w:top w:val="nil"/>
              <w:left w:val="nil"/>
              <w:bottom w:val="nil"/>
              <w:right w:val="nil"/>
            </w:tcBorders>
            <w:shd w:val="clear" w:color="auto" w:fill="auto"/>
            <w:noWrap/>
            <w:vAlign w:val="bottom"/>
            <w:hideMark/>
          </w:tcPr>
          <w:p w14:paraId="1911B5DE"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Great Lakes</w:t>
            </w:r>
          </w:p>
        </w:tc>
        <w:tc>
          <w:tcPr>
            <w:tcW w:w="1128" w:type="dxa"/>
            <w:tcBorders>
              <w:top w:val="nil"/>
              <w:left w:val="nil"/>
              <w:bottom w:val="nil"/>
              <w:right w:val="nil"/>
            </w:tcBorders>
            <w:shd w:val="clear" w:color="auto" w:fill="auto"/>
            <w:noWrap/>
            <w:vAlign w:val="bottom"/>
            <w:hideMark/>
          </w:tcPr>
          <w:p w14:paraId="577ACB1B" w14:textId="77777777" w:rsidR="00DC6852" w:rsidRPr="00FC31F6" w:rsidRDefault="00DC6852" w:rsidP="00DC6852">
            <w:pPr>
              <w:spacing w:after="0" w:line="240" w:lineRule="auto"/>
              <w:jc w:val="right"/>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4/1/1983</w:t>
            </w:r>
          </w:p>
        </w:tc>
      </w:tr>
      <w:tr w:rsidR="00DC6852" w:rsidRPr="00FC31F6" w14:paraId="7E4D4170" w14:textId="77777777" w:rsidTr="00DC6852">
        <w:trPr>
          <w:trHeight w:val="255"/>
        </w:trPr>
        <w:tc>
          <w:tcPr>
            <w:tcW w:w="2560" w:type="dxa"/>
            <w:tcBorders>
              <w:top w:val="nil"/>
              <w:left w:val="nil"/>
              <w:bottom w:val="nil"/>
              <w:right w:val="nil"/>
            </w:tcBorders>
            <w:shd w:val="clear" w:color="auto" w:fill="auto"/>
            <w:noWrap/>
            <w:vAlign w:val="bottom"/>
            <w:hideMark/>
          </w:tcPr>
          <w:p w14:paraId="40BFCCC2"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Cleveland, OH</w:t>
            </w:r>
          </w:p>
        </w:tc>
        <w:tc>
          <w:tcPr>
            <w:tcW w:w="2675" w:type="dxa"/>
            <w:tcBorders>
              <w:top w:val="nil"/>
              <w:left w:val="nil"/>
              <w:bottom w:val="nil"/>
              <w:right w:val="nil"/>
            </w:tcBorders>
            <w:shd w:val="clear" w:color="auto" w:fill="auto"/>
            <w:noWrap/>
            <w:vAlign w:val="bottom"/>
            <w:hideMark/>
          </w:tcPr>
          <w:p w14:paraId="191F09E4"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 xml:space="preserve">                        11,313,415 </w:t>
            </w:r>
          </w:p>
        </w:tc>
        <w:tc>
          <w:tcPr>
            <w:tcW w:w="1850" w:type="dxa"/>
            <w:tcBorders>
              <w:top w:val="nil"/>
              <w:left w:val="nil"/>
              <w:bottom w:val="nil"/>
              <w:right w:val="nil"/>
            </w:tcBorders>
            <w:shd w:val="clear" w:color="auto" w:fill="auto"/>
            <w:noWrap/>
            <w:vAlign w:val="bottom"/>
            <w:hideMark/>
          </w:tcPr>
          <w:p w14:paraId="56CB3A61"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Great Lakes</w:t>
            </w:r>
          </w:p>
        </w:tc>
        <w:tc>
          <w:tcPr>
            <w:tcW w:w="1128" w:type="dxa"/>
            <w:tcBorders>
              <w:top w:val="nil"/>
              <w:left w:val="nil"/>
              <w:bottom w:val="nil"/>
              <w:right w:val="nil"/>
            </w:tcBorders>
            <w:shd w:val="clear" w:color="auto" w:fill="auto"/>
            <w:noWrap/>
            <w:vAlign w:val="bottom"/>
            <w:hideMark/>
          </w:tcPr>
          <w:p w14:paraId="4D8B912D" w14:textId="77777777" w:rsidR="00DC6852" w:rsidRPr="00FC31F6" w:rsidRDefault="00DC6852" w:rsidP="00DC6852">
            <w:pPr>
              <w:spacing w:after="0" w:line="240" w:lineRule="auto"/>
              <w:jc w:val="right"/>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5/1/2015</w:t>
            </w:r>
          </w:p>
        </w:tc>
      </w:tr>
      <w:tr w:rsidR="00DC6852" w:rsidRPr="00FC31F6" w14:paraId="0AA19B04" w14:textId="77777777" w:rsidTr="00DC6852">
        <w:trPr>
          <w:trHeight w:val="255"/>
        </w:trPr>
        <w:tc>
          <w:tcPr>
            <w:tcW w:w="2560" w:type="dxa"/>
            <w:tcBorders>
              <w:top w:val="nil"/>
              <w:left w:val="nil"/>
              <w:bottom w:val="nil"/>
              <w:right w:val="nil"/>
            </w:tcBorders>
            <w:shd w:val="clear" w:color="auto" w:fill="auto"/>
            <w:noWrap/>
            <w:vAlign w:val="bottom"/>
            <w:hideMark/>
          </w:tcPr>
          <w:p w14:paraId="74D45A93"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Corpus Christi, TX</w:t>
            </w:r>
          </w:p>
        </w:tc>
        <w:tc>
          <w:tcPr>
            <w:tcW w:w="2675" w:type="dxa"/>
            <w:tcBorders>
              <w:top w:val="nil"/>
              <w:left w:val="nil"/>
              <w:bottom w:val="nil"/>
              <w:right w:val="nil"/>
            </w:tcBorders>
            <w:shd w:val="clear" w:color="auto" w:fill="auto"/>
            <w:noWrap/>
            <w:vAlign w:val="bottom"/>
            <w:hideMark/>
          </w:tcPr>
          <w:p w14:paraId="11A3A108"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FC31F6">
              <w:rPr>
                <w:rFonts w:ascii="Times New Roman" w:eastAsia="Times New Roman" w:hAnsi="Times New Roman" w:cs="Times New Roman"/>
                <w:color w:val="000000"/>
                <w:sz w:val="20"/>
                <w:szCs w:val="20"/>
              </w:rPr>
              <w:t>68</w:t>
            </w:r>
            <w:r>
              <w:rPr>
                <w:rFonts w:ascii="Times New Roman" w:eastAsia="Times New Roman" w:hAnsi="Times New Roman" w:cs="Times New Roman"/>
                <w:color w:val="000000"/>
                <w:sz w:val="20"/>
                <w:szCs w:val="20"/>
              </w:rPr>
              <w:t>,</w:t>
            </w:r>
            <w:r w:rsidRPr="00FC31F6">
              <w:rPr>
                <w:rFonts w:ascii="Times New Roman" w:eastAsia="Times New Roman" w:hAnsi="Times New Roman" w:cs="Times New Roman"/>
                <w:color w:val="000000"/>
                <w:sz w:val="20"/>
                <w:szCs w:val="20"/>
              </w:rPr>
              <w:t>999</w:t>
            </w:r>
            <w:r>
              <w:rPr>
                <w:rFonts w:ascii="Times New Roman" w:eastAsia="Times New Roman" w:hAnsi="Times New Roman" w:cs="Times New Roman"/>
                <w:color w:val="000000"/>
                <w:sz w:val="20"/>
                <w:szCs w:val="20"/>
              </w:rPr>
              <w:t>,</w:t>
            </w:r>
            <w:r w:rsidRPr="00FC31F6">
              <w:rPr>
                <w:rFonts w:ascii="Times New Roman" w:eastAsia="Times New Roman" w:hAnsi="Times New Roman" w:cs="Times New Roman"/>
                <w:color w:val="000000"/>
                <w:sz w:val="20"/>
                <w:szCs w:val="20"/>
              </w:rPr>
              <w:t>821</w:t>
            </w:r>
          </w:p>
        </w:tc>
        <w:tc>
          <w:tcPr>
            <w:tcW w:w="1850" w:type="dxa"/>
            <w:tcBorders>
              <w:top w:val="nil"/>
              <w:left w:val="nil"/>
              <w:bottom w:val="nil"/>
              <w:right w:val="nil"/>
            </w:tcBorders>
            <w:shd w:val="clear" w:color="auto" w:fill="auto"/>
            <w:noWrap/>
            <w:vAlign w:val="bottom"/>
            <w:hideMark/>
          </w:tcPr>
          <w:p w14:paraId="4D656B79"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Gulf of Mexico</w:t>
            </w:r>
          </w:p>
        </w:tc>
        <w:tc>
          <w:tcPr>
            <w:tcW w:w="1128" w:type="dxa"/>
            <w:tcBorders>
              <w:top w:val="nil"/>
              <w:left w:val="nil"/>
              <w:bottom w:val="nil"/>
              <w:right w:val="nil"/>
            </w:tcBorders>
            <w:shd w:val="clear" w:color="auto" w:fill="auto"/>
            <w:noWrap/>
            <w:vAlign w:val="bottom"/>
            <w:hideMark/>
          </w:tcPr>
          <w:p w14:paraId="46D8EA4E" w14:textId="77777777" w:rsidR="00DC6852" w:rsidRPr="00FC31F6" w:rsidRDefault="00DC6852" w:rsidP="00DC6852">
            <w:pPr>
              <w:spacing w:after="0" w:line="240" w:lineRule="auto"/>
              <w:jc w:val="right"/>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3/8/2011</w:t>
            </w:r>
          </w:p>
        </w:tc>
      </w:tr>
      <w:tr w:rsidR="00DC6852" w:rsidRPr="00FC31F6" w14:paraId="78CFF02D" w14:textId="77777777" w:rsidTr="00DC6852">
        <w:trPr>
          <w:trHeight w:val="255"/>
        </w:trPr>
        <w:tc>
          <w:tcPr>
            <w:tcW w:w="2560" w:type="dxa"/>
            <w:tcBorders>
              <w:top w:val="nil"/>
              <w:left w:val="nil"/>
              <w:bottom w:val="nil"/>
              <w:right w:val="nil"/>
            </w:tcBorders>
            <w:shd w:val="clear" w:color="auto" w:fill="auto"/>
            <w:noWrap/>
            <w:vAlign w:val="bottom"/>
            <w:hideMark/>
          </w:tcPr>
          <w:p w14:paraId="74C49269"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Detroit, MI</w:t>
            </w:r>
          </w:p>
        </w:tc>
        <w:tc>
          <w:tcPr>
            <w:tcW w:w="2675" w:type="dxa"/>
            <w:tcBorders>
              <w:top w:val="nil"/>
              <w:left w:val="nil"/>
              <w:bottom w:val="nil"/>
              <w:right w:val="nil"/>
            </w:tcBorders>
            <w:shd w:val="clear" w:color="auto" w:fill="auto"/>
            <w:noWrap/>
            <w:vAlign w:val="bottom"/>
            <w:hideMark/>
          </w:tcPr>
          <w:p w14:paraId="3431BB8F"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 xml:space="preserve">                          5,346,800 </w:t>
            </w:r>
          </w:p>
        </w:tc>
        <w:tc>
          <w:tcPr>
            <w:tcW w:w="1850" w:type="dxa"/>
            <w:tcBorders>
              <w:top w:val="nil"/>
              <w:left w:val="nil"/>
              <w:bottom w:val="nil"/>
              <w:right w:val="nil"/>
            </w:tcBorders>
            <w:shd w:val="clear" w:color="auto" w:fill="auto"/>
            <w:noWrap/>
            <w:vAlign w:val="bottom"/>
            <w:hideMark/>
          </w:tcPr>
          <w:p w14:paraId="72F528B3"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Great Lakes</w:t>
            </w:r>
          </w:p>
        </w:tc>
        <w:tc>
          <w:tcPr>
            <w:tcW w:w="1128" w:type="dxa"/>
            <w:tcBorders>
              <w:top w:val="nil"/>
              <w:left w:val="nil"/>
              <w:bottom w:val="nil"/>
              <w:right w:val="nil"/>
            </w:tcBorders>
            <w:shd w:val="clear" w:color="auto" w:fill="auto"/>
            <w:noWrap/>
            <w:vAlign w:val="bottom"/>
            <w:hideMark/>
          </w:tcPr>
          <w:p w14:paraId="42274D5E" w14:textId="77777777" w:rsidR="00DC6852" w:rsidRPr="00FC31F6" w:rsidRDefault="00DC6852" w:rsidP="00DC6852">
            <w:pPr>
              <w:spacing w:after="0" w:line="240" w:lineRule="auto"/>
              <w:jc w:val="right"/>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10/1/2007</w:t>
            </w:r>
          </w:p>
        </w:tc>
      </w:tr>
      <w:tr w:rsidR="00DC6852" w:rsidRPr="00FC31F6" w14:paraId="2AD82AA7" w14:textId="77777777" w:rsidTr="00DC6852">
        <w:trPr>
          <w:trHeight w:val="255"/>
        </w:trPr>
        <w:tc>
          <w:tcPr>
            <w:tcW w:w="2560" w:type="dxa"/>
            <w:tcBorders>
              <w:top w:val="nil"/>
              <w:left w:val="nil"/>
              <w:bottom w:val="nil"/>
              <w:right w:val="nil"/>
            </w:tcBorders>
            <w:shd w:val="clear" w:color="auto" w:fill="auto"/>
            <w:noWrap/>
            <w:vAlign w:val="bottom"/>
            <w:hideMark/>
          </w:tcPr>
          <w:p w14:paraId="5C3DF72A"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Everett, WA</w:t>
            </w:r>
          </w:p>
        </w:tc>
        <w:tc>
          <w:tcPr>
            <w:tcW w:w="2675" w:type="dxa"/>
            <w:tcBorders>
              <w:top w:val="nil"/>
              <w:left w:val="nil"/>
              <w:bottom w:val="nil"/>
              <w:right w:val="nil"/>
            </w:tcBorders>
            <w:shd w:val="clear" w:color="auto" w:fill="auto"/>
            <w:noWrap/>
            <w:vAlign w:val="bottom"/>
            <w:hideMark/>
          </w:tcPr>
          <w:p w14:paraId="503FFA2C"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 xml:space="preserve">                          1,479,039 </w:t>
            </w:r>
          </w:p>
        </w:tc>
        <w:tc>
          <w:tcPr>
            <w:tcW w:w="1850" w:type="dxa"/>
            <w:tcBorders>
              <w:top w:val="nil"/>
              <w:left w:val="nil"/>
              <w:bottom w:val="nil"/>
              <w:right w:val="nil"/>
            </w:tcBorders>
            <w:shd w:val="clear" w:color="auto" w:fill="auto"/>
            <w:noWrap/>
            <w:vAlign w:val="bottom"/>
            <w:hideMark/>
          </w:tcPr>
          <w:p w14:paraId="416D43C0"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Pacific</w:t>
            </w:r>
          </w:p>
        </w:tc>
        <w:tc>
          <w:tcPr>
            <w:tcW w:w="1128" w:type="dxa"/>
            <w:tcBorders>
              <w:top w:val="nil"/>
              <w:left w:val="nil"/>
              <w:bottom w:val="nil"/>
              <w:right w:val="nil"/>
            </w:tcBorders>
            <w:shd w:val="clear" w:color="auto" w:fill="auto"/>
            <w:noWrap/>
            <w:vAlign w:val="bottom"/>
            <w:hideMark/>
          </w:tcPr>
          <w:p w14:paraId="17CCE775" w14:textId="77777777" w:rsidR="00DC6852" w:rsidRPr="00FC31F6" w:rsidRDefault="00DC6852" w:rsidP="00DC6852">
            <w:pPr>
              <w:spacing w:after="0" w:line="240" w:lineRule="auto"/>
              <w:jc w:val="right"/>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7/1/2014</w:t>
            </w:r>
          </w:p>
        </w:tc>
      </w:tr>
      <w:tr w:rsidR="00DC6852" w:rsidRPr="00FC31F6" w14:paraId="59452DCA" w14:textId="77777777" w:rsidTr="00DC6852">
        <w:trPr>
          <w:trHeight w:val="255"/>
        </w:trPr>
        <w:tc>
          <w:tcPr>
            <w:tcW w:w="2560" w:type="dxa"/>
            <w:tcBorders>
              <w:top w:val="nil"/>
              <w:left w:val="nil"/>
              <w:bottom w:val="nil"/>
              <w:right w:val="nil"/>
            </w:tcBorders>
            <w:shd w:val="clear" w:color="auto" w:fill="auto"/>
            <w:noWrap/>
            <w:vAlign w:val="bottom"/>
            <w:hideMark/>
          </w:tcPr>
          <w:p w14:paraId="41E91685"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Freeport, TX</w:t>
            </w:r>
          </w:p>
        </w:tc>
        <w:tc>
          <w:tcPr>
            <w:tcW w:w="2675" w:type="dxa"/>
            <w:tcBorders>
              <w:top w:val="nil"/>
              <w:left w:val="nil"/>
              <w:bottom w:val="nil"/>
              <w:right w:val="nil"/>
            </w:tcBorders>
            <w:shd w:val="clear" w:color="auto" w:fill="auto"/>
            <w:noWrap/>
            <w:vAlign w:val="bottom"/>
            <w:hideMark/>
          </w:tcPr>
          <w:p w14:paraId="2611BB98"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 xml:space="preserve">                        22,084,551 </w:t>
            </w:r>
          </w:p>
        </w:tc>
        <w:tc>
          <w:tcPr>
            <w:tcW w:w="1850" w:type="dxa"/>
            <w:tcBorders>
              <w:top w:val="nil"/>
              <w:left w:val="nil"/>
              <w:bottom w:val="nil"/>
              <w:right w:val="nil"/>
            </w:tcBorders>
            <w:shd w:val="clear" w:color="auto" w:fill="auto"/>
            <w:noWrap/>
            <w:vAlign w:val="bottom"/>
            <w:hideMark/>
          </w:tcPr>
          <w:p w14:paraId="11567071"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Gulf of Mexico</w:t>
            </w:r>
          </w:p>
        </w:tc>
        <w:tc>
          <w:tcPr>
            <w:tcW w:w="1128" w:type="dxa"/>
            <w:tcBorders>
              <w:top w:val="nil"/>
              <w:left w:val="nil"/>
              <w:bottom w:val="nil"/>
              <w:right w:val="nil"/>
            </w:tcBorders>
            <w:shd w:val="clear" w:color="auto" w:fill="auto"/>
            <w:noWrap/>
            <w:vAlign w:val="bottom"/>
            <w:hideMark/>
          </w:tcPr>
          <w:p w14:paraId="3C2457B2" w14:textId="77777777" w:rsidR="00DC6852" w:rsidRPr="00FC31F6" w:rsidRDefault="00DC6852" w:rsidP="00DC6852">
            <w:pPr>
              <w:spacing w:after="0" w:line="240" w:lineRule="auto"/>
              <w:jc w:val="right"/>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4/20/2015</w:t>
            </w:r>
          </w:p>
        </w:tc>
      </w:tr>
      <w:tr w:rsidR="00DC6852" w:rsidRPr="00FC31F6" w14:paraId="2F279217" w14:textId="77777777" w:rsidTr="00DC6852">
        <w:trPr>
          <w:trHeight w:val="255"/>
        </w:trPr>
        <w:tc>
          <w:tcPr>
            <w:tcW w:w="2560" w:type="dxa"/>
            <w:tcBorders>
              <w:top w:val="nil"/>
              <w:left w:val="nil"/>
              <w:bottom w:val="nil"/>
              <w:right w:val="nil"/>
            </w:tcBorders>
            <w:shd w:val="clear" w:color="auto" w:fill="auto"/>
            <w:noWrap/>
            <w:vAlign w:val="bottom"/>
            <w:hideMark/>
          </w:tcPr>
          <w:p w14:paraId="4DFA8E53"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Grays Harbor, WA</w:t>
            </w:r>
          </w:p>
        </w:tc>
        <w:tc>
          <w:tcPr>
            <w:tcW w:w="2675" w:type="dxa"/>
            <w:tcBorders>
              <w:top w:val="nil"/>
              <w:left w:val="nil"/>
              <w:bottom w:val="nil"/>
              <w:right w:val="nil"/>
            </w:tcBorders>
            <w:shd w:val="clear" w:color="auto" w:fill="auto"/>
            <w:noWrap/>
            <w:vAlign w:val="bottom"/>
            <w:hideMark/>
          </w:tcPr>
          <w:p w14:paraId="2032EE3B"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 xml:space="preserve">                          1,902,845 </w:t>
            </w:r>
          </w:p>
        </w:tc>
        <w:tc>
          <w:tcPr>
            <w:tcW w:w="1850" w:type="dxa"/>
            <w:tcBorders>
              <w:top w:val="nil"/>
              <w:left w:val="nil"/>
              <w:bottom w:val="nil"/>
              <w:right w:val="nil"/>
            </w:tcBorders>
            <w:shd w:val="clear" w:color="auto" w:fill="auto"/>
            <w:noWrap/>
            <w:vAlign w:val="bottom"/>
            <w:hideMark/>
          </w:tcPr>
          <w:p w14:paraId="5CEA0C5F"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Pacific</w:t>
            </w:r>
          </w:p>
        </w:tc>
        <w:tc>
          <w:tcPr>
            <w:tcW w:w="1128" w:type="dxa"/>
            <w:tcBorders>
              <w:top w:val="nil"/>
              <w:left w:val="nil"/>
              <w:bottom w:val="nil"/>
              <w:right w:val="nil"/>
            </w:tcBorders>
            <w:shd w:val="clear" w:color="auto" w:fill="auto"/>
            <w:noWrap/>
            <w:vAlign w:val="bottom"/>
            <w:hideMark/>
          </w:tcPr>
          <w:p w14:paraId="19E98888" w14:textId="77777777" w:rsidR="00DC6852" w:rsidRPr="00FC31F6" w:rsidRDefault="00DC6852" w:rsidP="00DC6852">
            <w:pPr>
              <w:spacing w:after="0" w:line="240" w:lineRule="auto"/>
              <w:jc w:val="right"/>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1/1/2015</w:t>
            </w:r>
          </w:p>
        </w:tc>
      </w:tr>
      <w:tr w:rsidR="00DC6852" w:rsidRPr="00FC31F6" w14:paraId="51488C38" w14:textId="77777777" w:rsidTr="00DC6852">
        <w:trPr>
          <w:trHeight w:val="255"/>
        </w:trPr>
        <w:tc>
          <w:tcPr>
            <w:tcW w:w="2560" w:type="dxa"/>
            <w:tcBorders>
              <w:top w:val="nil"/>
              <w:left w:val="nil"/>
              <w:bottom w:val="nil"/>
              <w:right w:val="nil"/>
            </w:tcBorders>
            <w:shd w:val="clear" w:color="auto" w:fill="auto"/>
            <w:noWrap/>
            <w:vAlign w:val="bottom"/>
            <w:hideMark/>
          </w:tcPr>
          <w:p w14:paraId="1C1C372D"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Houston, TX</w:t>
            </w:r>
          </w:p>
        </w:tc>
        <w:tc>
          <w:tcPr>
            <w:tcW w:w="2675" w:type="dxa"/>
            <w:tcBorders>
              <w:top w:val="nil"/>
              <w:left w:val="nil"/>
              <w:bottom w:val="nil"/>
              <w:right w:val="nil"/>
            </w:tcBorders>
            <w:shd w:val="clear" w:color="auto" w:fill="auto"/>
            <w:noWrap/>
            <w:vAlign w:val="bottom"/>
            <w:hideMark/>
          </w:tcPr>
          <w:p w14:paraId="017D8362"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 xml:space="preserve">                      238,185,582 </w:t>
            </w:r>
          </w:p>
        </w:tc>
        <w:tc>
          <w:tcPr>
            <w:tcW w:w="1850" w:type="dxa"/>
            <w:tcBorders>
              <w:top w:val="nil"/>
              <w:left w:val="nil"/>
              <w:bottom w:val="nil"/>
              <w:right w:val="nil"/>
            </w:tcBorders>
            <w:shd w:val="clear" w:color="auto" w:fill="auto"/>
            <w:noWrap/>
            <w:vAlign w:val="bottom"/>
            <w:hideMark/>
          </w:tcPr>
          <w:p w14:paraId="4725E566"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Gulf of Mexico</w:t>
            </w:r>
          </w:p>
        </w:tc>
        <w:tc>
          <w:tcPr>
            <w:tcW w:w="1128" w:type="dxa"/>
            <w:tcBorders>
              <w:top w:val="nil"/>
              <w:left w:val="nil"/>
              <w:bottom w:val="nil"/>
              <w:right w:val="nil"/>
            </w:tcBorders>
            <w:shd w:val="clear" w:color="auto" w:fill="auto"/>
            <w:noWrap/>
            <w:vAlign w:val="bottom"/>
            <w:hideMark/>
          </w:tcPr>
          <w:p w14:paraId="13DE46A3" w14:textId="77777777" w:rsidR="00DC6852" w:rsidRPr="00FC31F6" w:rsidRDefault="00DC6852" w:rsidP="00DC6852">
            <w:pPr>
              <w:spacing w:after="0" w:line="240" w:lineRule="auto"/>
              <w:jc w:val="right"/>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1/1/2015</w:t>
            </w:r>
          </w:p>
        </w:tc>
      </w:tr>
      <w:tr w:rsidR="00DC6852" w:rsidRPr="00FC31F6" w14:paraId="7E744AD3" w14:textId="77777777" w:rsidTr="00DC6852">
        <w:trPr>
          <w:trHeight w:val="255"/>
        </w:trPr>
        <w:tc>
          <w:tcPr>
            <w:tcW w:w="2560" w:type="dxa"/>
            <w:tcBorders>
              <w:top w:val="nil"/>
              <w:left w:val="nil"/>
              <w:bottom w:val="nil"/>
              <w:right w:val="nil"/>
            </w:tcBorders>
            <w:shd w:val="clear" w:color="auto" w:fill="auto"/>
            <w:noWrap/>
            <w:vAlign w:val="bottom"/>
            <w:hideMark/>
          </w:tcPr>
          <w:p w14:paraId="6738123D"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Indiana Harbor, IN</w:t>
            </w:r>
          </w:p>
        </w:tc>
        <w:tc>
          <w:tcPr>
            <w:tcW w:w="2675" w:type="dxa"/>
            <w:tcBorders>
              <w:top w:val="nil"/>
              <w:left w:val="nil"/>
              <w:bottom w:val="nil"/>
              <w:right w:val="nil"/>
            </w:tcBorders>
            <w:shd w:val="clear" w:color="auto" w:fill="auto"/>
            <w:noWrap/>
            <w:vAlign w:val="bottom"/>
            <w:hideMark/>
          </w:tcPr>
          <w:p w14:paraId="6D209C74"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 xml:space="preserve">                        13,164,061 </w:t>
            </w:r>
          </w:p>
        </w:tc>
        <w:tc>
          <w:tcPr>
            <w:tcW w:w="1850" w:type="dxa"/>
            <w:tcBorders>
              <w:top w:val="nil"/>
              <w:left w:val="nil"/>
              <w:bottom w:val="nil"/>
              <w:right w:val="nil"/>
            </w:tcBorders>
            <w:shd w:val="clear" w:color="auto" w:fill="auto"/>
            <w:noWrap/>
            <w:vAlign w:val="bottom"/>
            <w:hideMark/>
          </w:tcPr>
          <w:p w14:paraId="171EF65E"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Great Lakes</w:t>
            </w:r>
          </w:p>
        </w:tc>
        <w:tc>
          <w:tcPr>
            <w:tcW w:w="1128" w:type="dxa"/>
            <w:tcBorders>
              <w:top w:val="nil"/>
              <w:left w:val="nil"/>
              <w:bottom w:val="nil"/>
              <w:right w:val="nil"/>
            </w:tcBorders>
            <w:shd w:val="clear" w:color="auto" w:fill="auto"/>
            <w:noWrap/>
            <w:vAlign w:val="bottom"/>
            <w:hideMark/>
          </w:tcPr>
          <w:p w14:paraId="19DE411A" w14:textId="77777777" w:rsidR="00DC6852" w:rsidRPr="00FC31F6" w:rsidRDefault="00DC6852" w:rsidP="00DC6852">
            <w:pPr>
              <w:spacing w:after="0" w:line="240" w:lineRule="auto"/>
              <w:jc w:val="right"/>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1/1/2007</w:t>
            </w:r>
          </w:p>
        </w:tc>
      </w:tr>
      <w:tr w:rsidR="00DC6852" w:rsidRPr="00FC31F6" w14:paraId="43B26B97" w14:textId="77777777" w:rsidTr="00DC6852">
        <w:trPr>
          <w:trHeight w:val="255"/>
        </w:trPr>
        <w:tc>
          <w:tcPr>
            <w:tcW w:w="2560" w:type="dxa"/>
            <w:tcBorders>
              <w:top w:val="nil"/>
              <w:left w:val="nil"/>
              <w:bottom w:val="nil"/>
              <w:right w:val="nil"/>
            </w:tcBorders>
            <w:shd w:val="clear" w:color="auto" w:fill="auto"/>
            <w:noWrap/>
            <w:vAlign w:val="bottom"/>
            <w:hideMark/>
          </w:tcPr>
          <w:p w14:paraId="4E676C53"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Jacksonville, FL</w:t>
            </w:r>
          </w:p>
        </w:tc>
        <w:tc>
          <w:tcPr>
            <w:tcW w:w="2675" w:type="dxa"/>
            <w:tcBorders>
              <w:top w:val="nil"/>
              <w:left w:val="nil"/>
              <w:bottom w:val="nil"/>
              <w:right w:val="nil"/>
            </w:tcBorders>
            <w:shd w:val="clear" w:color="auto" w:fill="auto"/>
            <w:noWrap/>
            <w:vAlign w:val="bottom"/>
            <w:hideMark/>
          </w:tcPr>
          <w:p w14:paraId="70B386BD"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 xml:space="preserve">                        15,415,144 </w:t>
            </w:r>
          </w:p>
        </w:tc>
        <w:tc>
          <w:tcPr>
            <w:tcW w:w="1850" w:type="dxa"/>
            <w:tcBorders>
              <w:top w:val="nil"/>
              <w:left w:val="nil"/>
              <w:bottom w:val="nil"/>
              <w:right w:val="nil"/>
            </w:tcBorders>
            <w:shd w:val="clear" w:color="auto" w:fill="auto"/>
            <w:noWrap/>
            <w:vAlign w:val="bottom"/>
            <w:hideMark/>
          </w:tcPr>
          <w:p w14:paraId="3244F1A7"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Atlantic</w:t>
            </w:r>
          </w:p>
        </w:tc>
        <w:tc>
          <w:tcPr>
            <w:tcW w:w="1128" w:type="dxa"/>
            <w:tcBorders>
              <w:top w:val="nil"/>
              <w:left w:val="nil"/>
              <w:bottom w:val="nil"/>
              <w:right w:val="nil"/>
            </w:tcBorders>
            <w:shd w:val="clear" w:color="auto" w:fill="auto"/>
            <w:noWrap/>
            <w:vAlign w:val="bottom"/>
            <w:hideMark/>
          </w:tcPr>
          <w:p w14:paraId="19F76A36" w14:textId="77777777" w:rsidR="00DC6852" w:rsidRPr="00FC31F6" w:rsidRDefault="00DC6852" w:rsidP="00DC6852">
            <w:pPr>
              <w:spacing w:after="0" w:line="240" w:lineRule="auto"/>
              <w:jc w:val="right"/>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10/3/2014</w:t>
            </w:r>
          </w:p>
        </w:tc>
      </w:tr>
      <w:tr w:rsidR="00DC6852" w:rsidRPr="00FC31F6" w14:paraId="12F23305" w14:textId="77777777" w:rsidTr="00DC6852">
        <w:trPr>
          <w:trHeight w:val="255"/>
        </w:trPr>
        <w:tc>
          <w:tcPr>
            <w:tcW w:w="2560" w:type="dxa"/>
            <w:tcBorders>
              <w:top w:val="nil"/>
              <w:left w:val="nil"/>
              <w:bottom w:val="nil"/>
              <w:right w:val="nil"/>
            </w:tcBorders>
            <w:shd w:val="clear" w:color="auto" w:fill="auto"/>
            <w:noWrap/>
            <w:vAlign w:val="bottom"/>
            <w:hideMark/>
          </w:tcPr>
          <w:p w14:paraId="2ED64EC2"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Lake Charles, LA</w:t>
            </w:r>
          </w:p>
        </w:tc>
        <w:tc>
          <w:tcPr>
            <w:tcW w:w="2675" w:type="dxa"/>
            <w:tcBorders>
              <w:top w:val="nil"/>
              <w:left w:val="nil"/>
              <w:bottom w:val="nil"/>
              <w:right w:val="nil"/>
            </w:tcBorders>
            <w:shd w:val="clear" w:color="auto" w:fill="auto"/>
            <w:noWrap/>
            <w:vAlign w:val="bottom"/>
            <w:hideMark/>
          </w:tcPr>
          <w:p w14:paraId="6E982637"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 xml:space="preserve">                        54,378,996 </w:t>
            </w:r>
          </w:p>
        </w:tc>
        <w:tc>
          <w:tcPr>
            <w:tcW w:w="1850" w:type="dxa"/>
            <w:tcBorders>
              <w:top w:val="nil"/>
              <w:left w:val="nil"/>
              <w:bottom w:val="nil"/>
              <w:right w:val="nil"/>
            </w:tcBorders>
            <w:shd w:val="clear" w:color="auto" w:fill="auto"/>
            <w:noWrap/>
            <w:vAlign w:val="bottom"/>
            <w:hideMark/>
          </w:tcPr>
          <w:p w14:paraId="5DFEFF98"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Gulf of Mexico</w:t>
            </w:r>
          </w:p>
        </w:tc>
        <w:tc>
          <w:tcPr>
            <w:tcW w:w="1128" w:type="dxa"/>
            <w:tcBorders>
              <w:top w:val="nil"/>
              <w:left w:val="nil"/>
              <w:bottom w:val="nil"/>
              <w:right w:val="nil"/>
            </w:tcBorders>
            <w:shd w:val="clear" w:color="auto" w:fill="auto"/>
            <w:noWrap/>
            <w:vAlign w:val="bottom"/>
            <w:hideMark/>
          </w:tcPr>
          <w:p w14:paraId="1AA04E8D" w14:textId="77777777" w:rsidR="00DC6852" w:rsidRPr="00FC31F6" w:rsidRDefault="00DC6852" w:rsidP="00DC6852">
            <w:pPr>
              <w:spacing w:after="0" w:line="240" w:lineRule="auto"/>
              <w:jc w:val="right"/>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1/26/2015</w:t>
            </w:r>
          </w:p>
        </w:tc>
      </w:tr>
      <w:tr w:rsidR="00DC6852" w:rsidRPr="00FC31F6" w14:paraId="1BE9F356" w14:textId="77777777" w:rsidTr="00DC6852">
        <w:trPr>
          <w:trHeight w:val="255"/>
        </w:trPr>
        <w:tc>
          <w:tcPr>
            <w:tcW w:w="2560" w:type="dxa"/>
            <w:tcBorders>
              <w:top w:val="nil"/>
              <w:left w:val="nil"/>
              <w:bottom w:val="nil"/>
              <w:right w:val="nil"/>
            </w:tcBorders>
            <w:shd w:val="clear" w:color="auto" w:fill="auto"/>
            <w:noWrap/>
            <w:vAlign w:val="bottom"/>
            <w:hideMark/>
          </w:tcPr>
          <w:p w14:paraId="709BF857"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Long Beach, CA</w:t>
            </w:r>
          </w:p>
        </w:tc>
        <w:tc>
          <w:tcPr>
            <w:tcW w:w="2675" w:type="dxa"/>
            <w:tcBorders>
              <w:top w:val="nil"/>
              <w:left w:val="nil"/>
              <w:bottom w:val="nil"/>
              <w:right w:val="nil"/>
            </w:tcBorders>
            <w:shd w:val="clear" w:color="auto" w:fill="auto"/>
            <w:noWrap/>
            <w:vAlign w:val="bottom"/>
            <w:hideMark/>
          </w:tcPr>
          <w:p w14:paraId="2A932448"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 xml:space="preserve">                        77,384,974 </w:t>
            </w:r>
          </w:p>
        </w:tc>
        <w:tc>
          <w:tcPr>
            <w:tcW w:w="1850" w:type="dxa"/>
            <w:tcBorders>
              <w:top w:val="nil"/>
              <w:left w:val="nil"/>
              <w:bottom w:val="nil"/>
              <w:right w:val="nil"/>
            </w:tcBorders>
            <w:shd w:val="clear" w:color="auto" w:fill="auto"/>
            <w:noWrap/>
            <w:vAlign w:val="bottom"/>
            <w:hideMark/>
          </w:tcPr>
          <w:p w14:paraId="69E3AF9A"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Pacific</w:t>
            </w:r>
          </w:p>
        </w:tc>
        <w:tc>
          <w:tcPr>
            <w:tcW w:w="1128" w:type="dxa"/>
            <w:tcBorders>
              <w:top w:val="nil"/>
              <w:left w:val="nil"/>
              <w:bottom w:val="nil"/>
              <w:right w:val="nil"/>
            </w:tcBorders>
            <w:shd w:val="clear" w:color="auto" w:fill="auto"/>
            <w:noWrap/>
            <w:vAlign w:val="bottom"/>
            <w:hideMark/>
          </w:tcPr>
          <w:p w14:paraId="5ED491CB" w14:textId="77777777" w:rsidR="00DC6852" w:rsidRPr="00FC31F6" w:rsidRDefault="00DC6852" w:rsidP="00DC6852">
            <w:pPr>
              <w:spacing w:after="0" w:line="240" w:lineRule="auto"/>
              <w:jc w:val="right"/>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4/13/2015</w:t>
            </w:r>
          </w:p>
        </w:tc>
      </w:tr>
      <w:tr w:rsidR="00DC6852" w:rsidRPr="00FC31F6" w14:paraId="3D50B8D4" w14:textId="77777777" w:rsidTr="00DC6852">
        <w:trPr>
          <w:trHeight w:val="255"/>
        </w:trPr>
        <w:tc>
          <w:tcPr>
            <w:tcW w:w="2560" w:type="dxa"/>
            <w:tcBorders>
              <w:top w:val="nil"/>
              <w:left w:val="nil"/>
              <w:bottom w:val="nil"/>
              <w:right w:val="nil"/>
            </w:tcBorders>
            <w:shd w:val="clear" w:color="auto" w:fill="auto"/>
            <w:noWrap/>
            <w:vAlign w:val="bottom"/>
            <w:hideMark/>
          </w:tcPr>
          <w:p w14:paraId="7928F4DE"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Longview, WA</w:t>
            </w:r>
          </w:p>
        </w:tc>
        <w:tc>
          <w:tcPr>
            <w:tcW w:w="2675" w:type="dxa"/>
            <w:tcBorders>
              <w:top w:val="nil"/>
              <w:left w:val="nil"/>
              <w:bottom w:val="nil"/>
              <w:right w:val="nil"/>
            </w:tcBorders>
            <w:shd w:val="clear" w:color="auto" w:fill="auto"/>
            <w:noWrap/>
            <w:vAlign w:val="bottom"/>
            <w:hideMark/>
          </w:tcPr>
          <w:p w14:paraId="3346E58E"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 xml:space="preserve">                        12,192,962 </w:t>
            </w:r>
          </w:p>
        </w:tc>
        <w:tc>
          <w:tcPr>
            <w:tcW w:w="1850" w:type="dxa"/>
            <w:tcBorders>
              <w:top w:val="nil"/>
              <w:left w:val="nil"/>
              <w:bottom w:val="nil"/>
              <w:right w:val="nil"/>
            </w:tcBorders>
            <w:shd w:val="clear" w:color="auto" w:fill="auto"/>
            <w:noWrap/>
            <w:vAlign w:val="bottom"/>
            <w:hideMark/>
          </w:tcPr>
          <w:p w14:paraId="41E14AA2"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Pacific</w:t>
            </w:r>
          </w:p>
        </w:tc>
        <w:tc>
          <w:tcPr>
            <w:tcW w:w="1128" w:type="dxa"/>
            <w:tcBorders>
              <w:top w:val="nil"/>
              <w:left w:val="nil"/>
              <w:bottom w:val="nil"/>
              <w:right w:val="nil"/>
            </w:tcBorders>
            <w:shd w:val="clear" w:color="auto" w:fill="auto"/>
            <w:noWrap/>
            <w:vAlign w:val="bottom"/>
            <w:hideMark/>
          </w:tcPr>
          <w:p w14:paraId="7AF8FEB7" w14:textId="77777777" w:rsidR="00DC6852" w:rsidRPr="00FC31F6" w:rsidRDefault="00DC6852" w:rsidP="00DC6852">
            <w:pPr>
              <w:spacing w:after="0" w:line="240" w:lineRule="auto"/>
              <w:jc w:val="right"/>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3/1/2015</w:t>
            </w:r>
          </w:p>
        </w:tc>
      </w:tr>
      <w:tr w:rsidR="00DC6852" w:rsidRPr="00FC31F6" w14:paraId="7D9E2AB6" w14:textId="77777777" w:rsidTr="00DC6852">
        <w:trPr>
          <w:trHeight w:val="255"/>
        </w:trPr>
        <w:tc>
          <w:tcPr>
            <w:tcW w:w="2560" w:type="dxa"/>
            <w:tcBorders>
              <w:top w:val="nil"/>
              <w:left w:val="nil"/>
              <w:bottom w:val="nil"/>
              <w:right w:val="nil"/>
            </w:tcBorders>
            <w:shd w:val="clear" w:color="auto" w:fill="auto"/>
            <w:noWrap/>
            <w:vAlign w:val="bottom"/>
            <w:hideMark/>
          </w:tcPr>
          <w:p w14:paraId="5CCF6AB7"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Los Angeles, CA</w:t>
            </w:r>
          </w:p>
        </w:tc>
        <w:tc>
          <w:tcPr>
            <w:tcW w:w="2675" w:type="dxa"/>
            <w:tcBorders>
              <w:top w:val="nil"/>
              <w:left w:val="nil"/>
              <w:bottom w:val="nil"/>
              <w:right w:val="nil"/>
            </w:tcBorders>
            <w:shd w:val="clear" w:color="auto" w:fill="auto"/>
            <w:noWrap/>
            <w:vAlign w:val="bottom"/>
            <w:hideMark/>
          </w:tcPr>
          <w:p w14:paraId="1C3DD62F"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 xml:space="preserve">                        61,819,495 </w:t>
            </w:r>
          </w:p>
        </w:tc>
        <w:tc>
          <w:tcPr>
            <w:tcW w:w="1850" w:type="dxa"/>
            <w:tcBorders>
              <w:top w:val="nil"/>
              <w:left w:val="nil"/>
              <w:bottom w:val="nil"/>
              <w:right w:val="nil"/>
            </w:tcBorders>
            <w:shd w:val="clear" w:color="auto" w:fill="auto"/>
            <w:noWrap/>
            <w:vAlign w:val="bottom"/>
            <w:hideMark/>
          </w:tcPr>
          <w:p w14:paraId="0B4E8B8A"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Pacific</w:t>
            </w:r>
          </w:p>
        </w:tc>
        <w:tc>
          <w:tcPr>
            <w:tcW w:w="1128" w:type="dxa"/>
            <w:tcBorders>
              <w:top w:val="nil"/>
              <w:left w:val="nil"/>
              <w:bottom w:val="nil"/>
              <w:right w:val="nil"/>
            </w:tcBorders>
            <w:shd w:val="clear" w:color="auto" w:fill="auto"/>
            <w:noWrap/>
            <w:vAlign w:val="bottom"/>
            <w:hideMark/>
          </w:tcPr>
          <w:p w14:paraId="5F4BE507" w14:textId="77777777" w:rsidR="00DC6852" w:rsidRPr="00FC31F6" w:rsidRDefault="00DC6852" w:rsidP="00DC6852">
            <w:pPr>
              <w:spacing w:after="0" w:line="240" w:lineRule="auto"/>
              <w:jc w:val="right"/>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1/13/2014</w:t>
            </w:r>
          </w:p>
        </w:tc>
      </w:tr>
      <w:tr w:rsidR="00DC6852" w:rsidRPr="00FC31F6" w14:paraId="7F8F00AA" w14:textId="77777777" w:rsidTr="00DC6852">
        <w:trPr>
          <w:trHeight w:val="255"/>
        </w:trPr>
        <w:tc>
          <w:tcPr>
            <w:tcW w:w="2560" w:type="dxa"/>
            <w:tcBorders>
              <w:top w:val="nil"/>
              <w:left w:val="nil"/>
              <w:bottom w:val="nil"/>
              <w:right w:val="nil"/>
            </w:tcBorders>
            <w:shd w:val="clear" w:color="auto" w:fill="auto"/>
            <w:noWrap/>
            <w:vAlign w:val="bottom"/>
            <w:hideMark/>
          </w:tcPr>
          <w:p w14:paraId="37D97AE8"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Miami, FL</w:t>
            </w:r>
          </w:p>
        </w:tc>
        <w:tc>
          <w:tcPr>
            <w:tcW w:w="2675" w:type="dxa"/>
            <w:tcBorders>
              <w:top w:val="nil"/>
              <w:left w:val="nil"/>
              <w:bottom w:val="nil"/>
              <w:right w:val="nil"/>
            </w:tcBorders>
            <w:shd w:val="clear" w:color="auto" w:fill="auto"/>
            <w:noWrap/>
            <w:vAlign w:val="bottom"/>
            <w:hideMark/>
          </w:tcPr>
          <w:p w14:paraId="2D4CFA9D"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 xml:space="preserve">                          6,993,927 </w:t>
            </w:r>
          </w:p>
        </w:tc>
        <w:tc>
          <w:tcPr>
            <w:tcW w:w="1850" w:type="dxa"/>
            <w:tcBorders>
              <w:top w:val="nil"/>
              <w:left w:val="nil"/>
              <w:bottom w:val="nil"/>
              <w:right w:val="nil"/>
            </w:tcBorders>
            <w:shd w:val="clear" w:color="auto" w:fill="auto"/>
            <w:noWrap/>
            <w:vAlign w:val="bottom"/>
            <w:hideMark/>
          </w:tcPr>
          <w:p w14:paraId="7D3714D3"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Atlantic</w:t>
            </w:r>
          </w:p>
        </w:tc>
        <w:tc>
          <w:tcPr>
            <w:tcW w:w="1128" w:type="dxa"/>
            <w:tcBorders>
              <w:top w:val="nil"/>
              <w:left w:val="nil"/>
              <w:bottom w:val="nil"/>
              <w:right w:val="nil"/>
            </w:tcBorders>
            <w:shd w:val="clear" w:color="auto" w:fill="auto"/>
            <w:noWrap/>
            <w:vAlign w:val="bottom"/>
            <w:hideMark/>
          </w:tcPr>
          <w:p w14:paraId="4526E0E8" w14:textId="77777777" w:rsidR="00DC6852" w:rsidRPr="00FC31F6" w:rsidRDefault="00DC6852" w:rsidP="00DC6852">
            <w:pPr>
              <w:spacing w:after="0" w:line="240" w:lineRule="auto"/>
              <w:jc w:val="right"/>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10/1/2014</w:t>
            </w:r>
          </w:p>
        </w:tc>
      </w:tr>
      <w:tr w:rsidR="00DC6852" w:rsidRPr="00FC31F6" w14:paraId="2D02DE86" w14:textId="77777777" w:rsidTr="00DC6852">
        <w:trPr>
          <w:trHeight w:val="255"/>
        </w:trPr>
        <w:tc>
          <w:tcPr>
            <w:tcW w:w="2560" w:type="dxa"/>
            <w:tcBorders>
              <w:top w:val="nil"/>
              <w:left w:val="nil"/>
              <w:bottom w:val="nil"/>
              <w:right w:val="nil"/>
            </w:tcBorders>
            <w:shd w:val="clear" w:color="auto" w:fill="auto"/>
            <w:noWrap/>
            <w:vAlign w:val="bottom"/>
            <w:hideMark/>
          </w:tcPr>
          <w:p w14:paraId="2C19788A"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Milwaukee, WI</w:t>
            </w:r>
          </w:p>
        </w:tc>
        <w:tc>
          <w:tcPr>
            <w:tcW w:w="2675" w:type="dxa"/>
            <w:tcBorders>
              <w:top w:val="nil"/>
              <w:left w:val="nil"/>
              <w:bottom w:val="nil"/>
              <w:right w:val="nil"/>
            </w:tcBorders>
            <w:shd w:val="clear" w:color="auto" w:fill="auto"/>
            <w:noWrap/>
            <w:vAlign w:val="bottom"/>
            <w:hideMark/>
          </w:tcPr>
          <w:p w14:paraId="6832067E"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 xml:space="preserve">                          2,267,094 </w:t>
            </w:r>
          </w:p>
        </w:tc>
        <w:tc>
          <w:tcPr>
            <w:tcW w:w="1850" w:type="dxa"/>
            <w:tcBorders>
              <w:top w:val="nil"/>
              <w:left w:val="nil"/>
              <w:bottom w:val="nil"/>
              <w:right w:val="nil"/>
            </w:tcBorders>
            <w:shd w:val="clear" w:color="auto" w:fill="auto"/>
            <w:noWrap/>
            <w:vAlign w:val="bottom"/>
            <w:hideMark/>
          </w:tcPr>
          <w:p w14:paraId="62301119"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Great Lakes</w:t>
            </w:r>
          </w:p>
        </w:tc>
        <w:tc>
          <w:tcPr>
            <w:tcW w:w="1128" w:type="dxa"/>
            <w:tcBorders>
              <w:top w:val="nil"/>
              <w:left w:val="nil"/>
              <w:bottom w:val="nil"/>
              <w:right w:val="nil"/>
            </w:tcBorders>
            <w:shd w:val="clear" w:color="auto" w:fill="auto"/>
            <w:noWrap/>
            <w:vAlign w:val="bottom"/>
            <w:hideMark/>
          </w:tcPr>
          <w:p w14:paraId="690CD98D" w14:textId="77777777" w:rsidR="00DC6852" w:rsidRPr="00FC31F6" w:rsidRDefault="00DC6852" w:rsidP="00DC6852">
            <w:pPr>
              <w:spacing w:after="0" w:line="240" w:lineRule="auto"/>
              <w:jc w:val="right"/>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5/1/2014</w:t>
            </w:r>
          </w:p>
        </w:tc>
      </w:tr>
      <w:tr w:rsidR="00DC6852" w:rsidRPr="00FC31F6" w14:paraId="29BDA4A2" w14:textId="77777777" w:rsidTr="00DC6852">
        <w:trPr>
          <w:trHeight w:val="255"/>
        </w:trPr>
        <w:tc>
          <w:tcPr>
            <w:tcW w:w="2560" w:type="dxa"/>
            <w:tcBorders>
              <w:top w:val="nil"/>
              <w:left w:val="nil"/>
              <w:bottom w:val="nil"/>
              <w:right w:val="nil"/>
            </w:tcBorders>
            <w:shd w:val="clear" w:color="auto" w:fill="auto"/>
            <w:noWrap/>
            <w:vAlign w:val="bottom"/>
            <w:hideMark/>
          </w:tcPr>
          <w:p w14:paraId="621F8E86"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Mobile, AL</w:t>
            </w:r>
          </w:p>
        </w:tc>
        <w:tc>
          <w:tcPr>
            <w:tcW w:w="2675" w:type="dxa"/>
            <w:tcBorders>
              <w:top w:val="nil"/>
              <w:left w:val="nil"/>
              <w:bottom w:val="nil"/>
              <w:right w:val="nil"/>
            </w:tcBorders>
            <w:shd w:val="clear" w:color="auto" w:fill="auto"/>
            <w:noWrap/>
            <w:vAlign w:val="bottom"/>
            <w:hideMark/>
          </w:tcPr>
          <w:p w14:paraId="6FAB8E55"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 xml:space="preserve">                        54,887,669 </w:t>
            </w:r>
          </w:p>
        </w:tc>
        <w:tc>
          <w:tcPr>
            <w:tcW w:w="1850" w:type="dxa"/>
            <w:tcBorders>
              <w:top w:val="nil"/>
              <w:left w:val="nil"/>
              <w:bottom w:val="nil"/>
              <w:right w:val="nil"/>
            </w:tcBorders>
            <w:shd w:val="clear" w:color="auto" w:fill="auto"/>
            <w:noWrap/>
            <w:vAlign w:val="bottom"/>
            <w:hideMark/>
          </w:tcPr>
          <w:p w14:paraId="2380430C"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Gulf of Mexico</w:t>
            </w:r>
          </w:p>
        </w:tc>
        <w:tc>
          <w:tcPr>
            <w:tcW w:w="1128" w:type="dxa"/>
            <w:tcBorders>
              <w:top w:val="nil"/>
              <w:left w:val="nil"/>
              <w:bottom w:val="nil"/>
              <w:right w:val="nil"/>
            </w:tcBorders>
            <w:shd w:val="clear" w:color="auto" w:fill="auto"/>
            <w:noWrap/>
            <w:vAlign w:val="bottom"/>
            <w:hideMark/>
          </w:tcPr>
          <w:p w14:paraId="0A98FA0E" w14:textId="77777777" w:rsidR="00DC6852" w:rsidRPr="00FC31F6" w:rsidRDefault="00DC6852" w:rsidP="00DC6852">
            <w:pPr>
              <w:spacing w:after="0" w:line="240" w:lineRule="auto"/>
              <w:jc w:val="right"/>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3/3/2015</w:t>
            </w:r>
          </w:p>
        </w:tc>
      </w:tr>
      <w:tr w:rsidR="00DC6852" w:rsidRPr="00FC31F6" w14:paraId="5D217F85" w14:textId="77777777" w:rsidTr="00DC6852">
        <w:trPr>
          <w:trHeight w:val="255"/>
        </w:trPr>
        <w:tc>
          <w:tcPr>
            <w:tcW w:w="2560" w:type="dxa"/>
            <w:tcBorders>
              <w:top w:val="nil"/>
              <w:left w:val="nil"/>
              <w:bottom w:val="nil"/>
              <w:right w:val="nil"/>
            </w:tcBorders>
            <w:shd w:val="clear" w:color="auto" w:fill="auto"/>
            <w:noWrap/>
            <w:vAlign w:val="bottom"/>
            <w:hideMark/>
          </w:tcPr>
          <w:p w14:paraId="6B61A182"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Morehead City, NC</w:t>
            </w:r>
          </w:p>
        </w:tc>
        <w:tc>
          <w:tcPr>
            <w:tcW w:w="2675" w:type="dxa"/>
            <w:tcBorders>
              <w:top w:val="nil"/>
              <w:left w:val="nil"/>
              <w:bottom w:val="nil"/>
              <w:right w:val="nil"/>
            </w:tcBorders>
            <w:shd w:val="clear" w:color="auto" w:fill="auto"/>
            <w:noWrap/>
            <w:vAlign w:val="bottom"/>
            <w:hideMark/>
          </w:tcPr>
          <w:p w14:paraId="1B7DDD15"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 xml:space="preserve">                          3,248,655 </w:t>
            </w:r>
          </w:p>
        </w:tc>
        <w:tc>
          <w:tcPr>
            <w:tcW w:w="1850" w:type="dxa"/>
            <w:tcBorders>
              <w:top w:val="nil"/>
              <w:left w:val="nil"/>
              <w:bottom w:val="nil"/>
              <w:right w:val="nil"/>
            </w:tcBorders>
            <w:shd w:val="clear" w:color="auto" w:fill="auto"/>
            <w:noWrap/>
            <w:vAlign w:val="bottom"/>
            <w:hideMark/>
          </w:tcPr>
          <w:p w14:paraId="469734FD"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Atlantic</w:t>
            </w:r>
          </w:p>
        </w:tc>
        <w:tc>
          <w:tcPr>
            <w:tcW w:w="1128" w:type="dxa"/>
            <w:tcBorders>
              <w:top w:val="nil"/>
              <w:left w:val="nil"/>
              <w:bottom w:val="nil"/>
              <w:right w:val="nil"/>
            </w:tcBorders>
            <w:shd w:val="clear" w:color="auto" w:fill="auto"/>
            <w:noWrap/>
            <w:vAlign w:val="bottom"/>
            <w:hideMark/>
          </w:tcPr>
          <w:p w14:paraId="31D896E4" w14:textId="77777777" w:rsidR="00DC6852" w:rsidRPr="00FC31F6" w:rsidRDefault="00DC6852" w:rsidP="00DC6852">
            <w:pPr>
              <w:spacing w:after="0" w:line="240" w:lineRule="auto"/>
              <w:jc w:val="right"/>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2/1/2015</w:t>
            </w:r>
          </w:p>
        </w:tc>
      </w:tr>
      <w:tr w:rsidR="00DC6852" w:rsidRPr="00FC31F6" w14:paraId="0BD046FD" w14:textId="77777777" w:rsidTr="00DC6852">
        <w:trPr>
          <w:trHeight w:val="255"/>
        </w:trPr>
        <w:tc>
          <w:tcPr>
            <w:tcW w:w="2560" w:type="dxa"/>
            <w:tcBorders>
              <w:top w:val="nil"/>
              <w:left w:val="nil"/>
              <w:bottom w:val="nil"/>
              <w:right w:val="nil"/>
            </w:tcBorders>
            <w:shd w:val="clear" w:color="auto" w:fill="auto"/>
            <w:noWrap/>
            <w:vAlign w:val="bottom"/>
            <w:hideMark/>
          </w:tcPr>
          <w:p w14:paraId="6925F139"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New Orleans, LA</w:t>
            </w:r>
          </w:p>
        </w:tc>
        <w:tc>
          <w:tcPr>
            <w:tcW w:w="2675" w:type="dxa"/>
            <w:tcBorders>
              <w:top w:val="nil"/>
              <w:left w:val="nil"/>
              <w:bottom w:val="nil"/>
              <w:right w:val="nil"/>
            </w:tcBorders>
            <w:shd w:val="clear" w:color="auto" w:fill="auto"/>
            <w:noWrap/>
            <w:vAlign w:val="bottom"/>
            <w:hideMark/>
          </w:tcPr>
          <w:p w14:paraId="6FA404BA"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 xml:space="preserve">                        79,342,141 </w:t>
            </w:r>
          </w:p>
        </w:tc>
        <w:tc>
          <w:tcPr>
            <w:tcW w:w="1850" w:type="dxa"/>
            <w:tcBorders>
              <w:top w:val="nil"/>
              <w:left w:val="nil"/>
              <w:bottom w:val="nil"/>
              <w:right w:val="nil"/>
            </w:tcBorders>
            <w:shd w:val="clear" w:color="auto" w:fill="auto"/>
            <w:noWrap/>
            <w:vAlign w:val="bottom"/>
            <w:hideMark/>
          </w:tcPr>
          <w:p w14:paraId="0256386E"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Rivers and inland</w:t>
            </w:r>
          </w:p>
        </w:tc>
        <w:tc>
          <w:tcPr>
            <w:tcW w:w="1128" w:type="dxa"/>
            <w:tcBorders>
              <w:top w:val="nil"/>
              <w:left w:val="nil"/>
              <w:bottom w:val="nil"/>
              <w:right w:val="nil"/>
            </w:tcBorders>
            <w:shd w:val="clear" w:color="auto" w:fill="auto"/>
            <w:noWrap/>
            <w:vAlign w:val="bottom"/>
            <w:hideMark/>
          </w:tcPr>
          <w:p w14:paraId="40BF73F5" w14:textId="77777777" w:rsidR="00DC6852" w:rsidRPr="00FC31F6" w:rsidRDefault="00DC6852" w:rsidP="00DC6852">
            <w:pPr>
              <w:spacing w:after="0" w:line="240" w:lineRule="auto"/>
              <w:jc w:val="right"/>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2/1/2015</w:t>
            </w:r>
          </w:p>
        </w:tc>
      </w:tr>
      <w:tr w:rsidR="00DC6852" w:rsidRPr="00FC31F6" w14:paraId="2B91604F" w14:textId="77777777" w:rsidTr="00DC6852">
        <w:trPr>
          <w:trHeight w:val="255"/>
        </w:trPr>
        <w:tc>
          <w:tcPr>
            <w:tcW w:w="2560" w:type="dxa"/>
            <w:tcBorders>
              <w:top w:val="nil"/>
              <w:left w:val="nil"/>
              <w:bottom w:val="nil"/>
              <w:right w:val="nil"/>
            </w:tcBorders>
            <w:shd w:val="clear" w:color="auto" w:fill="auto"/>
            <w:noWrap/>
            <w:vAlign w:val="bottom"/>
            <w:hideMark/>
          </w:tcPr>
          <w:p w14:paraId="50401F3E"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New York, NY and NJ</w:t>
            </w:r>
          </w:p>
        </w:tc>
        <w:tc>
          <w:tcPr>
            <w:tcW w:w="2675" w:type="dxa"/>
            <w:tcBorders>
              <w:top w:val="nil"/>
              <w:left w:val="nil"/>
              <w:bottom w:val="nil"/>
              <w:right w:val="nil"/>
            </w:tcBorders>
            <w:shd w:val="clear" w:color="auto" w:fill="auto"/>
            <w:noWrap/>
            <w:vAlign w:val="bottom"/>
            <w:hideMark/>
          </w:tcPr>
          <w:p w14:paraId="46FB645D"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 xml:space="preserve">                      132,039,959 </w:t>
            </w:r>
          </w:p>
        </w:tc>
        <w:tc>
          <w:tcPr>
            <w:tcW w:w="1850" w:type="dxa"/>
            <w:tcBorders>
              <w:top w:val="nil"/>
              <w:left w:val="nil"/>
              <w:bottom w:val="nil"/>
              <w:right w:val="nil"/>
            </w:tcBorders>
            <w:shd w:val="clear" w:color="auto" w:fill="auto"/>
            <w:noWrap/>
            <w:vAlign w:val="bottom"/>
            <w:hideMark/>
          </w:tcPr>
          <w:p w14:paraId="354631A2"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Atlantic</w:t>
            </w:r>
          </w:p>
        </w:tc>
        <w:tc>
          <w:tcPr>
            <w:tcW w:w="1128" w:type="dxa"/>
            <w:tcBorders>
              <w:top w:val="nil"/>
              <w:left w:val="nil"/>
              <w:bottom w:val="nil"/>
              <w:right w:val="nil"/>
            </w:tcBorders>
            <w:shd w:val="clear" w:color="auto" w:fill="auto"/>
            <w:noWrap/>
            <w:vAlign w:val="bottom"/>
            <w:hideMark/>
          </w:tcPr>
          <w:p w14:paraId="60EAD244" w14:textId="77777777" w:rsidR="00DC6852" w:rsidRPr="00FC31F6" w:rsidRDefault="00DC6852" w:rsidP="00DC6852">
            <w:pPr>
              <w:spacing w:after="0" w:line="240" w:lineRule="auto"/>
              <w:jc w:val="right"/>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9/1/2014</w:t>
            </w:r>
          </w:p>
        </w:tc>
      </w:tr>
      <w:tr w:rsidR="00DC6852" w:rsidRPr="00FC31F6" w14:paraId="18A0CE60" w14:textId="77777777" w:rsidTr="00DC6852">
        <w:trPr>
          <w:trHeight w:val="255"/>
        </w:trPr>
        <w:tc>
          <w:tcPr>
            <w:tcW w:w="2560" w:type="dxa"/>
            <w:tcBorders>
              <w:top w:val="nil"/>
              <w:left w:val="nil"/>
              <w:bottom w:val="nil"/>
              <w:right w:val="nil"/>
            </w:tcBorders>
            <w:shd w:val="clear" w:color="auto" w:fill="auto"/>
            <w:noWrap/>
            <w:vAlign w:val="bottom"/>
            <w:hideMark/>
          </w:tcPr>
          <w:p w14:paraId="032875DE"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Newport News, VA</w:t>
            </w:r>
          </w:p>
        </w:tc>
        <w:tc>
          <w:tcPr>
            <w:tcW w:w="2675" w:type="dxa"/>
            <w:tcBorders>
              <w:top w:val="nil"/>
              <w:left w:val="nil"/>
              <w:bottom w:val="nil"/>
              <w:right w:val="nil"/>
            </w:tcBorders>
            <w:shd w:val="clear" w:color="auto" w:fill="auto"/>
            <w:noWrap/>
            <w:vAlign w:val="bottom"/>
            <w:hideMark/>
          </w:tcPr>
          <w:p w14:paraId="423E7DD8"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 xml:space="preserve">                        30,508,064 </w:t>
            </w:r>
          </w:p>
        </w:tc>
        <w:tc>
          <w:tcPr>
            <w:tcW w:w="1850" w:type="dxa"/>
            <w:tcBorders>
              <w:top w:val="nil"/>
              <w:left w:val="nil"/>
              <w:bottom w:val="nil"/>
              <w:right w:val="nil"/>
            </w:tcBorders>
            <w:shd w:val="clear" w:color="auto" w:fill="auto"/>
            <w:noWrap/>
            <w:vAlign w:val="bottom"/>
            <w:hideMark/>
          </w:tcPr>
          <w:p w14:paraId="726EAA26"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Atlantic</w:t>
            </w:r>
          </w:p>
        </w:tc>
        <w:tc>
          <w:tcPr>
            <w:tcW w:w="1128" w:type="dxa"/>
            <w:tcBorders>
              <w:top w:val="nil"/>
              <w:left w:val="nil"/>
              <w:bottom w:val="nil"/>
              <w:right w:val="nil"/>
            </w:tcBorders>
            <w:shd w:val="clear" w:color="auto" w:fill="auto"/>
            <w:noWrap/>
            <w:vAlign w:val="bottom"/>
            <w:hideMark/>
          </w:tcPr>
          <w:p w14:paraId="1A826D1E" w14:textId="77777777" w:rsidR="00DC6852" w:rsidRPr="00FC31F6" w:rsidRDefault="00DC6852" w:rsidP="00DC6852">
            <w:pPr>
              <w:spacing w:after="0" w:line="240" w:lineRule="auto"/>
              <w:jc w:val="right"/>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9/1/1994</w:t>
            </w:r>
          </w:p>
        </w:tc>
      </w:tr>
      <w:tr w:rsidR="00DC6852" w:rsidRPr="00FC31F6" w14:paraId="19139B08" w14:textId="77777777" w:rsidTr="00DC6852">
        <w:trPr>
          <w:trHeight w:val="255"/>
        </w:trPr>
        <w:tc>
          <w:tcPr>
            <w:tcW w:w="2560" w:type="dxa"/>
            <w:tcBorders>
              <w:top w:val="nil"/>
              <w:left w:val="nil"/>
              <w:bottom w:val="nil"/>
              <w:right w:val="nil"/>
            </w:tcBorders>
            <w:shd w:val="clear" w:color="auto" w:fill="auto"/>
            <w:noWrap/>
            <w:vAlign w:val="bottom"/>
            <w:hideMark/>
          </w:tcPr>
          <w:p w14:paraId="6C19EE5F"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Oakland, CA</w:t>
            </w:r>
          </w:p>
        </w:tc>
        <w:tc>
          <w:tcPr>
            <w:tcW w:w="2675" w:type="dxa"/>
            <w:tcBorders>
              <w:top w:val="nil"/>
              <w:left w:val="nil"/>
              <w:bottom w:val="nil"/>
              <w:right w:val="nil"/>
            </w:tcBorders>
            <w:shd w:val="clear" w:color="auto" w:fill="auto"/>
            <w:noWrap/>
            <w:vAlign w:val="bottom"/>
            <w:hideMark/>
          </w:tcPr>
          <w:p w14:paraId="39DAA6E0"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 xml:space="preserve">                        18,728,247 </w:t>
            </w:r>
          </w:p>
        </w:tc>
        <w:tc>
          <w:tcPr>
            <w:tcW w:w="1850" w:type="dxa"/>
            <w:tcBorders>
              <w:top w:val="nil"/>
              <w:left w:val="nil"/>
              <w:bottom w:val="nil"/>
              <w:right w:val="nil"/>
            </w:tcBorders>
            <w:shd w:val="clear" w:color="auto" w:fill="auto"/>
            <w:noWrap/>
            <w:vAlign w:val="bottom"/>
            <w:hideMark/>
          </w:tcPr>
          <w:p w14:paraId="1440BCAA"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Pacific</w:t>
            </w:r>
          </w:p>
        </w:tc>
        <w:tc>
          <w:tcPr>
            <w:tcW w:w="1128" w:type="dxa"/>
            <w:tcBorders>
              <w:top w:val="nil"/>
              <w:left w:val="nil"/>
              <w:bottom w:val="nil"/>
              <w:right w:val="nil"/>
            </w:tcBorders>
            <w:shd w:val="clear" w:color="auto" w:fill="auto"/>
            <w:noWrap/>
            <w:vAlign w:val="bottom"/>
            <w:hideMark/>
          </w:tcPr>
          <w:p w14:paraId="12927EB5" w14:textId="77777777" w:rsidR="00DC6852" w:rsidRPr="00FC31F6" w:rsidRDefault="00DC6852" w:rsidP="00DC6852">
            <w:pPr>
              <w:spacing w:after="0" w:line="240" w:lineRule="auto"/>
              <w:jc w:val="right"/>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11/1/1988</w:t>
            </w:r>
          </w:p>
        </w:tc>
      </w:tr>
      <w:tr w:rsidR="00DC6852" w:rsidRPr="00FC31F6" w14:paraId="63B86A61" w14:textId="77777777" w:rsidTr="00DC6852">
        <w:trPr>
          <w:trHeight w:val="255"/>
        </w:trPr>
        <w:tc>
          <w:tcPr>
            <w:tcW w:w="2560" w:type="dxa"/>
            <w:tcBorders>
              <w:top w:val="nil"/>
              <w:left w:val="nil"/>
              <w:bottom w:val="nil"/>
              <w:right w:val="nil"/>
            </w:tcBorders>
            <w:shd w:val="clear" w:color="auto" w:fill="auto"/>
            <w:noWrap/>
            <w:vAlign w:val="bottom"/>
            <w:hideMark/>
          </w:tcPr>
          <w:p w14:paraId="202F3B01"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Palm Beach, FL</w:t>
            </w:r>
          </w:p>
        </w:tc>
        <w:tc>
          <w:tcPr>
            <w:tcW w:w="2675" w:type="dxa"/>
            <w:tcBorders>
              <w:top w:val="nil"/>
              <w:left w:val="nil"/>
              <w:bottom w:val="nil"/>
              <w:right w:val="nil"/>
            </w:tcBorders>
            <w:shd w:val="clear" w:color="auto" w:fill="auto"/>
            <w:noWrap/>
            <w:vAlign w:val="bottom"/>
            <w:hideMark/>
          </w:tcPr>
          <w:p w14:paraId="4EF75893"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 xml:space="preserve">                          2,065,402 </w:t>
            </w:r>
          </w:p>
        </w:tc>
        <w:tc>
          <w:tcPr>
            <w:tcW w:w="1850" w:type="dxa"/>
            <w:tcBorders>
              <w:top w:val="nil"/>
              <w:left w:val="nil"/>
              <w:bottom w:val="nil"/>
              <w:right w:val="nil"/>
            </w:tcBorders>
            <w:shd w:val="clear" w:color="auto" w:fill="auto"/>
            <w:noWrap/>
            <w:vAlign w:val="bottom"/>
            <w:hideMark/>
          </w:tcPr>
          <w:p w14:paraId="020DD69F"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Atlantic</w:t>
            </w:r>
          </w:p>
        </w:tc>
        <w:tc>
          <w:tcPr>
            <w:tcW w:w="1128" w:type="dxa"/>
            <w:tcBorders>
              <w:top w:val="nil"/>
              <w:left w:val="nil"/>
              <w:bottom w:val="nil"/>
              <w:right w:val="nil"/>
            </w:tcBorders>
            <w:shd w:val="clear" w:color="auto" w:fill="auto"/>
            <w:noWrap/>
            <w:vAlign w:val="bottom"/>
            <w:hideMark/>
          </w:tcPr>
          <w:p w14:paraId="67EF55B8" w14:textId="77777777" w:rsidR="00DC6852" w:rsidRPr="00FC31F6" w:rsidRDefault="00DC6852" w:rsidP="00DC6852">
            <w:pPr>
              <w:spacing w:after="0" w:line="240" w:lineRule="auto"/>
              <w:jc w:val="right"/>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11/1/2014</w:t>
            </w:r>
          </w:p>
        </w:tc>
      </w:tr>
      <w:tr w:rsidR="00DC6852" w:rsidRPr="00FC31F6" w14:paraId="07DAC378" w14:textId="77777777" w:rsidTr="00DC6852">
        <w:trPr>
          <w:trHeight w:val="255"/>
        </w:trPr>
        <w:tc>
          <w:tcPr>
            <w:tcW w:w="2560" w:type="dxa"/>
            <w:tcBorders>
              <w:top w:val="nil"/>
              <w:left w:val="nil"/>
              <w:bottom w:val="nil"/>
              <w:right w:val="nil"/>
            </w:tcBorders>
            <w:shd w:val="clear" w:color="auto" w:fill="auto"/>
            <w:noWrap/>
            <w:vAlign w:val="bottom"/>
            <w:hideMark/>
          </w:tcPr>
          <w:p w14:paraId="34D609B8"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Panama City, FL</w:t>
            </w:r>
          </w:p>
        </w:tc>
        <w:tc>
          <w:tcPr>
            <w:tcW w:w="2675" w:type="dxa"/>
            <w:tcBorders>
              <w:top w:val="nil"/>
              <w:left w:val="nil"/>
              <w:bottom w:val="nil"/>
              <w:right w:val="nil"/>
            </w:tcBorders>
            <w:shd w:val="clear" w:color="auto" w:fill="auto"/>
            <w:noWrap/>
            <w:vAlign w:val="bottom"/>
            <w:hideMark/>
          </w:tcPr>
          <w:p w14:paraId="123FA2B3"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 xml:space="preserve">                          2,326,263 </w:t>
            </w:r>
          </w:p>
        </w:tc>
        <w:tc>
          <w:tcPr>
            <w:tcW w:w="1850" w:type="dxa"/>
            <w:tcBorders>
              <w:top w:val="nil"/>
              <w:left w:val="nil"/>
              <w:bottom w:val="nil"/>
              <w:right w:val="nil"/>
            </w:tcBorders>
            <w:shd w:val="clear" w:color="auto" w:fill="auto"/>
            <w:noWrap/>
            <w:vAlign w:val="bottom"/>
            <w:hideMark/>
          </w:tcPr>
          <w:p w14:paraId="2E51721D"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Gulf of Mexico</w:t>
            </w:r>
          </w:p>
        </w:tc>
        <w:tc>
          <w:tcPr>
            <w:tcW w:w="1128" w:type="dxa"/>
            <w:tcBorders>
              <w:top w:val="nil"/>
              <w:left w:val="nil"/>
              <w:bottom w:val="nil"/>
              <w:right w:val="nil"/>
            </w:tcBorders>
            <w:shd w:val="clear" w:color="auto" w:fill="auto"/>
            <w:noWrap/>
            <w:vAlign w:val="bottom"/>
            <w:hideMark/>
          </w:tcPr>
          <w:p w14:paraId="05938826" w14:textId="77777777" w:rsidR="00DC6852" w:rsidRPr="00FC31F6" w:rsidRDefault="00DC6852" w:rsidP="00DC6852">
            <w:pPr>
              <w:spacing w:after="0" w:line="240" w:lineRule="auto"/>
              <w:jc w:val="right"/>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10/1/2014</w:t>
            </w:r>
          </w:p>
        </w:tc>
      </w:tr>
      <w:tr w:rsidR="00DC6852" w:rsidRPr="00FC31F6" w14:paraId="70D577B2" w14:textId="77777777" w:rsidTr="00DC6852">
        <w:trPr>
          <w:trHeight w:val="255"/>
        </w:trPr>
        <w:tc>
          <w:tcPr>
            <w:tcW w:w="2560" w:type="dxa"/>
            <w:tcBorders>
              <w:top w:val="nil"/>
              <w:left w:val="nil"/>
              <w:bottom w:val="nil"/>
              <w:right w:val="nil"/>
            </w:tcBorders>
            <w:shd w:val="clear" w:color="auto" w:fill="auto"/>
            <w:noWrap/>
            <w:vAlign w:val="bottom"/>
            <w:hideMark/>
          </w:tcPr>
          <w:p w14:paraId="6E8985C4"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Pascagoula, MS</w:t>
            </w:r>
          </w:p>
        </w:tc>
        <w:tc>
          <w:tcPr>
            <w:tcW w:w="2675" w:type="dxa"/>
            <w:tcBorders>
              <w:top w:val="nil"/>
              <w:left w:val="nil"/>
              <w:bottom w:val="nil"/>
              <w:right w:val="nil"/>
            </w:tcBorders>
            <w:shd w:val="clear" w:color="auto" w:fill="auto"/>
            <w:noWrap/>
            <w:vAlign w:val="bottom"/>
            <w:hideMark/>
          </w:tcPr>
          <w:p w14:paraId="2CDDB2BB"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 xml:space="preserve">                        33,784,810 </w:t>
            </w:r>
          </w:p>
        </w:tc>
        <w:tc>
          <w:tcPr>
            <w:tcW w:w="1850" w:type="dxa"/>
            <w:tcBorders>
              <w:top w:val="nil"/>
              <w:left w:val="nil"/>
              <w:bottom w:val="nil"/>
              <w:right w:val="nil"/>
            </w:tcBorders>
            <w:shd w:val="clear" w:color="auto" w:fill="auto"/>
            <w:noWrap/>
            <w:vAlign w:val="bottom"/>
            <w:hideMark/>
          </w:tcPr>
          <w:p w14:paraId="501E7398"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Gulf of Mexico</w:t>
            </w:r>
          </w:p>
        </w:tc>
        <w:tc>
          <w:tcPr>
            <w:tcW w:w="1128" w:type="dxa"/>
            <w:tcBorders>
              <w:top w:val="nil"/>
              <w:left w:val="nil"/>
              <w:bottom w:val="nil"/>
              <w:right w:val="nil"/>
            </w:tcBorders>
            <w:shd w:val="clear" w:color="auto" w:fill="auto"/>
            <w:noWrap/>
            <w:vAlign w:val="bottom"/>
            <w:hideMark/>
          </w:tcPr>
          <w:p w14:paraId="3B4568E2" w14:textId="77777777" w:rsidR="00DC6852" w:rsidRPr="00FC31F6" w:rsidRDefault="00DC6852" w:rsidP="00DC6852">
            <w:pPr>
              <w:spacing w:after="0" w:line="240" w:lineRule="auto"/>
              <w:jc w:val="right"/>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11/8/1988</w:t>
            </w:r>
          </w:p>
        </w:tc>
      </w:tr>
      <w:tr w:rsidR="00DC6852" w:rsidRPr="00FC31F6" w14:paraId="27D5A369" w14:textId="77777777" w:rsidTr="00DC6852">
        <w:trPr>
          <w:trHeight w:val="255"/>
        </w:trPr>
        <w:tc>
          <w:tcPr>
            <w:tcW w:w="2560" w:type="dxa"/>
            <w:tcBorders>
              <w:top w:val="nil"/>
              <w:left w:val="nil"/>
              <w:bottom w:val="nil"/>
              <w:right w:val="nil"/>
            </w:tcBorders>
            <w:shd w:val="clear" w:color="auto" w:fill="auto"/>
            <w:noWrap/>
            <w:vAlign w:val="bottom"/>
            <w:hideMark/>
          </w:tcPr>
          <w:p w14:paraId="485DE073"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Pensacola, FL</w:t>
            </w:r>
          </w:p>
        </w:tc>
        <w:tc>
          <w:tcPr>
            <w:tcW w:w="2675" w:type="dxa"/>
            <w:tcBorders>
              <w:top w:val="nil"/>
              <w:left w:val="nil"/>
              <w:bottom w:val="nil"/>
              <w:right w:val="nil"/>
            </w:tcBorders>
            <w:shd w:val="clear" w:color="auto" w:fill="auto"/>
            <w:noWrap/>
            <w:vAlign w:val="bottom"/>
            <w:hideMark/>
          </w:tcPr>
          <w:p w14:paraId="54786E1F"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 xml:space="preserve">                             878,644 </w:t>
            </w:r>
          </w:p>
        </w:tc>
        <w:tc>
          <w:tcPr>
            <w:tcW w:w="1850" w:type="dxa"/>
            <w:tcBorders>
              <w:top w:val="nil"/>
              <w:left w:val="nil"/>
              <w:bottom w:val="nil"/>
              <w:right w:val="nil"/>
            </w:tcBorders>
            <w:shd w:val="clear" w:color="auto" w:fill="auto"/>
            <w:noWrap/>
            <w:vAlign w:val="bottom"/>
            <w:hideMark/>
          </w:tcPr>
          <w:p w14:paraId="2B258D01"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Gulf of Mexico</w:t>
            </w:r>
          </w:p>
        </w:tc>
        <w:tc>
          <w:tcPr>
            <w:tcW w:w="1128" w:type="dxa"/>
            <w:tcBorders>
              <w:top w:val="nil"/>
              <w:left w:val="nil"/>
              <w:bottom w:val="nil"/>
              <w:right w:val="nil"/>
            </w:tcBorders>
            <w:shd w:val="clear" w:color="auto" w:fill="auto"/>
            <w:noWrap/>
            <w:vAlign w:val="bottom"/>
            <w:hideMark/>
          </w:tcPr>
          <w:p w14:paraId="5A9F2EDC" w14:textId="77777777" w:rsidR="00DC6852" w:rsidRPr="00FC31F6" w:rsidRDefault="00DC6852" w:rsidP="00DC6852">
            <w:pPr>
              <w:spacing w:after="0" w:line="240" w:lineRule="auto"/>
              <w:jc w:val="right"/>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1/15/2015</w:t>
            </w:r>
          </w:p>
        </w:tc>
      </w:tr>
      <w:tr w:rsidR="00DC6852" w:rsidRPr="00FC31F6" w14:paraId="32AE4902" w14:textId="77777777" w:rsidTr="00DC6852">
        <w:trPr>
          <w:trHeight w:val="255"/>
        </w:trPr>
        <w:tc>
          <w:tcPr>
            <w:tcW w:w="2560" w:type="dxa"/>
            <w:tcBorders>
              <w:top w:val="nil"/>
              <w:left w:val="nil"/>
              <w:bottom w:val="nil"/>
              <w:right w:val="nil"/>
            </w:tcBorders>
            <w:shd w:val="clear" w:color="auto" w:fill="auto"/>
            <w:noWrap/>
            <w:vAlign w:val="bottom"/>
            <w:hideMark/>
          </w:tcPr>
          <w:p w14:paraId="49EAC5CA"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Plaquemines, LA, Port of</w:t>
            </w:r>
          </w:p>
        </w:tc>
        <w:tc>
          <w:tcPr>
            <w:tcW w:w="2675" w:type="dxa"/>
            <w:tcBorders>
              <w:top w:val="nil"/>
              <w:left w:val="nil"/>
              <w:bottom w:val="nil"/>
              <w:right w:val="nil"/>
            </w:tcBorders>
            <w:shd w:val="clear" w:color="auto" w:fill="auto"/>
            <w:noWrap/>
            <w:vAlign w:val="bottom"/>
            <w:hideMark/>
          </w:tcPr>
          <w:p w14:paraId="4EB2BDA2"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 xml:space="preserve">                        58,280,348 </w:t>
            </w:r>
          </w:p>
        </w:tc>
        <w:tc>
          <w:tcPr>
            <w:tcW w:w="1850" w:type="dxa"/>
            <w:tcBorders>
              <w:top w:val="nil"/>
              <w:left w:val="nil"/>
              <w:bottom w:val="nil"/>
              <w:right w:val="nil"/>
            </w:tcBorders>
            <w:shd w:val="clear" w:color="auto" w:fill="auto"/>
            <w:noWrap/>
            <w:vAlign w:val="bottom"/>
            <w:hideMark/>
          </w:tcPr>
          <w:p w14:paraId="3A21D53B"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Gulf of Mexico</w:t>
            </w:r>
          </w:p>
        </w:tc>
        <w:tc>
          <w:tcPr>
            <w:tcW w:w="1128" w:type="dxa"/>
            <w:tcBorders>
              <w:top w:val="nil"/>
              <w:left w:val="nil"/>
              <w:bottom w:val="nil"/>
              <w:right w:val="nil"/>
            </w:tcBorders>
            <w:shd w:val="clear" w:color="auto" w:fill="auto"/>
            <w:noWrap/>
            <w:vAlign w:val="bottom"/>
            <w:hideMark/>
          </w:tcPr>
          <w:p w14:paraId="3EFE090F" w14:textId="77777777" w:rsidR="00DC6852" w:rsidRPr="00FC31F6" w:rsidRDefault="00DC6852" w:rsidP="00DC6852">
            <w:pPr>
              <w:spacing w:after="0" w:line="240" w:lineRule="auto"/>
              <w:jc w:val="right"/>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11/13/2014</w:t>
            </w:r>
          </w:p>
        </w:tc>
      </w:tr>
      <w:tr w:rsidR="00DC6852" w:rsidRPr="00FC31F6" w14:paraId="64E15E15" w14:textId="77777777" w:rsidTr="00DC6852">
        <w:trPr>
          <w:trHeight w:val="255"/>
        </w:trPr>
        <w:tc>
          <w:tcPr>
            <w:tcW w:w="2560" w:type="dxa"/>
            <w:tcBorders>
              <w:top w:val="nil"/>
              <w:left w:val="nil"/>
              <w:bottom w:val="nil"/>
              <w:right w:val="nil"/>
            </w:tcBorders>
            <w:shd w:val="clear" w:color="auto" w:fill="auto"/>
            <w:noWrap/>
            <w:vAlign w:val="bottom"/>
            <w:hideMark/>
          </w:tcPr>
          <w:p w14:paraId="6333B348"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Port Canaveral, FL</w:t>
            </w:r>
          </w:p>
        </w:tc>
        <w:tc>
          <w:tcPr>
            <w:tcW w:w="2675" w:type="dxa"/>
            <w:tcBorders>
              <w:top w:val="nil"/>
              <w:left w:val="nil"/>
              <w:bottom w:val="nil"/>
              <w:right w:val="nil"/>
            </w:tcBorders>
            <w:shd w:val="clear" w:color="auto" w:fill="auto"/>
            <w:noWrap/>
            <w:vAlign w:val="bottom"/>
            <w:hideMark/>
          </w:tcPr>
          <w:p w14:paraId="5171BE07"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 xml:space="preserve">                          3,164,186 </w:t>
            </w:r>
          </w:p>
        </w:tc>
        <w:tc>
          <w:tcPr>
            <w:tcW w:w="1850" w:type="dxa"/>
            <w:tcBorders>
              <w:top w:val="nil"/>
              <w:left w:val="nil"/>
              <w:bottom w:val="nil"/>
              <w:right w:val="nil"/>
            </w:tcBorders>
            <w:shd w:val="clear" w:color="auto" w:fill="auto"/>
            <w:noWrap/>
            <w:vAlign w:val="bottom"/>
            <w:hideMark/>
          </w:tcPr>
          <w:p w14:paraId="1393E976"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Atlantic</w:t>
            </w:r>
          </w:p>
        </w:tc>
        <w:tc>
          <w:tcPr>
            <w:tcW w:w="1128" w:type="dxa"/>
            <w:tcBorders>
              <w:top w:val="nil"/>
              <w:left w:val="nil"/>
              <w:bottom w:val="nil"/>
              <w:right w:val="nil"/>
            </w:tcBorders>
            <w:shd w:val="clear" w:color="auto" w:fill="auto"/>
            <w:noWrap/>
            <w:vAlign w:val="bottom"/>
            <w:hideMark/>
          </w:tcPr>
          <w:p w14:paraId="2C702252" w14:textId="77777777" w:rsidR="00DC6852" w:rsidRPr="00FC31F6" w:rsidRDefault="00DC6852" w:rsidP="00DC6852">
            <w:pPr>
              <w:spacing w:after="0" w:line="240" w:lineRule="auto"/>
              <w:jc w:val="right"/>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10/1/2014</w:t>
            </w:r>
          </w:p>
        </w:tc>
      </w:tr>
      <w:tr w:rsidR="00DC6852" w:rsidRPr="00FC31F6" w14:paraId="0EA17772" w14:textId="77777777" w:rsidTr="00DC6852">
        <w:trPr>
          <w:trHeight w:val="255"/>
        </w:trPr>
        <w:tc>
          <w:tcPr>
            <w:tcW w:w="2560" w:type="dxa"/>
            <w:tcBorders>
              <w:top w:val="nil"/>
              <w:left w:val="nil"/>
              <w:bottom w:val="nil"/>
              <w:right w:val="nil"/>
            </w:tcBorders>
            <w:shd w:val="clear" w:color="auto" w:fill="auto"/>
            <w:noWrap/>
            <w:vAlign w:val="bottom"/>
            <w:hideMark/>
          </w:tcPr>
          <w:p w14:paraId="34E3319B"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Port Everglades, FL</w:t>
            </w:r>
          </w:p>
        </w:tc>
        <w:tc>
          <w:tcPr>
            <w:tcW w:w="2675" w:type="dxa"/>
            <w:tcBorders>
              <w:top w:val="nil"/>
              <w:left w:val="nil"/>
              <w:bottom w:val="nil"/>
              <w:right w:val="nil"/>
            </w:tcBorders>
            <w:shd w:val="clear" w:color="auto" w:fill="auto"/>
            <w:noWrap/>
            <w:vAlign w:val="bottom"/>
            <w:hideMark/>
          </w:tcPr>
          <w:p w14:paraId="0AF2E952"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 xml:space="preserve">                        21,688,988 </w:t>
            </w:r>
          </w:p>
        </w:tc>
        <w:tc>
          <w:tcPr>
            <w:tcW w:w="1850" w:type="dxa"/>
            <w:tcBorders>
              <w:top w:val="nil"/>
              <w:left w:val="nil"/>
              <w:bottom w:val="nil"/>
              <w:right w:val="nil"/>
            </w:tcBorders>
            <w:shd w:val="clear" w:color="auto" w:fill="auto"/>
            <w:noWrap/>
            <w:vAlign w:val="bottom"/>
            <w:hideMark/>
          </w:tcPr>
          <w:p w14:paraId="23ED9262"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Atlantic</w:t>
            </w:r>
          </w:p>
        </w:tc>
        <w:tc>
          <w:tcPr>
            <w:tcW w:w="1128" w:type="dxa"/>
            <w:tcBorders>
              <w:top w:val="nil"/>
              <w:left w:val="nil"/>
              <w:bottom w:val="nil"/>
              <w:right w:val="nil"/>
            </w:tcBorders>
            <w:shd w:val="clear" w:color="auto" w:fill="auto"/>
            <w:noWrap/>
            <w:vAlign w:val="bottom"/>
            <w:hideMark/>
          </w:tcPr>
          <w:p w14:paraId="6C1577CA" w14:textId="77777777" w:rsidR="00DC6852" w:rsidRPr="00FC31F6" w:rsidRDefault="00DC6852" w:rsidP="00DC6852">
            <w:pPr>
              <w:spacing w:after="0" w:line="240" w:lineRule="auto"/>
              <w:jc w:val="right"/>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10/1/2014</w:t>
            </w:r>
          </w:p>
        </w:tc>
      </w:tr>
      <w:tr w:rsidR="00DC6852" w:rsidRPr="00FC31F6" w14:paraId="05271CA9" w14:textId="77777777" w:rsidTr="00DC6852">
        <w:trPr>
          <w:trHeight w:val="255"/>
        </w:trPr>
        <w:tc>
          <w:tcPr>
            <w:tcW w:w="2560" w:type="dxa"/>
            <w:tcBorders>
              <w:top w:val="nil"/>
              <w:left w:val="nil"/>
              <w:bottom w:val="nil"/>
              <w:right w:val="nil"/>
            </w:tcBorders>
            <w:shd w:val="clear" w:color="auto" w:fill="auto"/>
            <w:noWrap/>
            <w:vAlign w:val="bottom"/>
            <w:hideMark/>
          </w:tcPr>
          <w:p w14:paraId="63701C04"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Port Hueneme, CA</w:t>
            </w:r>
          </w:p>
        </w:tc>
        <w:tc>
          <w:tcPr>
            <w:tcW w:w="2675" w:type="dxa"/>
            <w:tcBorders>
              <w:top w:val="nil"/>
              <w:left w:val="nil"/>
              <w:bottom w:val="nil"/>
              <w:right w:val="nil"/>
            </w:tcBorders>
            <w:shd w:val="clear" w:color="auto" w:fill="auto"/>
            <w:noWrap/>
            <w:vAlign w:val="bottom"/>
            <w:hideMark/>
          </w:tcPr>
          <w:p w14:paraId="5EEFA9DB"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 xml:space="preserve">                          1,541,450 </w:t>
            </w:r>
          </w:p>
        </w:tc>
        <w:tc>
          <w:tcPr>
            <w:tcW w:w="1850" w:type="dxa"/>
            <w:tcBorders>
              <w:top w:val="nil"/>
              <w:left w:val="nil"/>
              <w:bottom w:val="nil"/>
              <w:right w:val="nil"/>
            </w:tcBorders>
            <w:shd w:val="clear" w:color="auto" w:fill="auto"/>
            <w:noWrap/>
            <w:vAlign w:val="bottom"/>
            <w:hideMark/>
          </w:tcPr>
          <w:p w14:paraId="2B541FAF"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Pacific</w:t>
            </w:r>
          </w:p>
        </w:tc>
        <w:tc>
          <w:tcPr>
            <w:tcW w:w="1128" w:type="dxa"/>
            <w:tcBorders>
              <w:top w:val="nil"/>
              <w:left w:val="nil"/>
              <w:bottom w:val="nil"/>
              <w:right w:val="nil"/>
            </w:tcBorders>
            <w:shd w:val="clear" w:color="auto" w:fill="auto"/>
            <w:noWrap/>
            <w:vAlign w:val="bottom"/>
            <w:hideMark/>
          </w:tcPr>
          <w:p w14:paraId="55505058" w14:textId="77777777" w:rsidR="00DC6852" w:rsidRPr="00FC31F6" w:rsidRDefault="00DC6852" w:rsidP="00DC6852">
            <w:pPr>
              <w:spacing w:after="0" w:line="240" w:lineRule="auto"/>
              <w:jc w:val="right"/>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6/7/2010</w:t>
            </w:r>
          </w:p>
        </w:tc>
      </w:tr>
      <w:tr w:rsidR="00DC6852" w:rsidRPr="00FC31F6" w14:paraId="3262CC2A" w14:textId="77777777" w:rsidTr="00DC6852">
        <w:trPr>
          <w:trHeight w:val="255"/>
        </w:trPr>
        <w:tc>
          <w:tcPr>
            <w:tcW w:w="2560" w:type="dxa"/>
            <w:tcBorders>
              <w:top w:val="nil"/>
              <w:left w:val="nil"/>
              <w:bottom w:val="nil"/>
              <w:right w:val="nil"/>
            </w:tcBorders>
            <w:shd w:val="clear" w:color="auto" w:fill="auto"/>
            <w:noWrap/>
            <w:vAlign w:val="bottom"/>
            <w:hideMark/>
          </w:tcPr>
          <w:p w14:paraId="488326F5"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Port Manatee, FL</w:t>
            </w:r>
          </w:p>
        </w:tc>
        <w:tc>
          <w:tcPr>
            <w:tcW w:w="2675" w:type="dxa"/>
            <w:tcBorders>
              <w:top w:val="nil"/>
              <w:left w:val="nil"/>
              <w:bottom w:val="nil"/>
              <w:right w:val="nil"/>
            </w:tcBorders>
            <w:shd w:val="clear" w:color="auto" w:fill="auto"/>
            <w:noWrap/>
            <w:vAlign w:val="bottom"/>
            <w:hideMark/>
          </w:tcPr>
          <w:p w14:paraId="6A7A5B3E"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 xml:space="preserve">                          3,396,673 </w:t>
            </w:r>
          </w:p>
        </w:tc>
        <w:tc>
          <w:tcPr>
            <w:tcW w:w="1850" w:type="dxa"/>
            <w:tcBorders>
              <w:top w:val="nil"/>
              <w:left w:val="nil"/>
              <w:bottom w:val="nil"/>
              <w:right w:val="nil"/>
            </w:tcBorders>
            <w:shd w:val="clear" w:color="auto" w:fill="auto"/>
            <w:noWrap/>
            <w:vAlign w:val="bottom"/>
            <w:hideMark/>
          </w:tcPr>
          <w:p w14:paraId="730B5C58"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Gulf of Mexico</w:t>
            </w:r>
          </w:p>
        </w:tc>
        <w:tc>
          <w:tcPr>
            <w:tcW w:w="1128" w:type="dxa"/>
            <w:tcBorders>
              <w:top w:val="nil"/>
              <w:left w:val="nil"/>
              <w:bottom w:val="nil"/>
              <w:right w:val="nil"/>
            </w:tcBorders>
            <w:shd w:val="clear" w:color="auto" w:fill="auto"/>
            <w:noWrap/>
            <w:vAlign w:val="bottom"/>
            <w:hideMark/>
          </w:tcPr>
          <w:p w14:paraId="15E2A1B8" w14:textId="77777777" w:rsidR="00DC6852" w:rsidRPr="00FC31F6" w:rsidRDefault="00DC6852" w:rsidP="00DC6852">
            <w:pPr>
              <w:spacing w:after="0" w:line="240" w:lineRule="auto"/>
              <w:jc w:val="right"/>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2/19/2015</w:t>
            </w:r>
          </w:p>
        </w:tc>
      </w:tr>
      <w:tr w:rsidR="00DC6852" w:rsidRPr="00FC31F6" w14:paraId="7D1F969E" w14:textId="77777777" w:rsidTr="00DC6852">
        <w:trPr>
          <w:trHeight w:val="255"/>
        </w:trPr>
        <w:tc>
          <w:tcPr>
            <w:tcW w:w="2560" w:type="dxa"/>
            <w:tcBorders>
              <w:top w:val="nil"/>
              <w:left w:val="nil"/>
              <w:bottom w:val="nil"/>
              <w:right w:val="nil"/>
            </w:tcBorders>
            <w:shd w:val="clear" w:color="auto" w:fill="auto"/>
            <w:noWrap/>
            <w:vAlign w:val="bottom"/>
            <w:hideMark/>
          </w:tcPr>
          <w:p w14:paraId="133F2334"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Portland, ME</w:t>
            </w:r>
          </w:p>
        </w:tc>
        <w:tc>
          <w:tcPr>
            <w:tcW w:w="2675" w:type="dxa"/>
            <w:tcBorders>
              <w:top w:val="nil"/>
              <w:left w:val="nil"/>
              <w:bottom w:val="nil"/>
              <w:right w:val="nil"/>
            </w:tcBorders>
            <w:shd w:val="clear" w:color="auto" w:fill="auto"/>
            <w:noWrap/>
            <w:vAlign w:val="bottom"/>
            <w:hideMark/>
          </w:tcPr>
          <w:p w14:paraId="7836415A"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 xml:space="preserve">                             667,561 </w:t>
            </w:r>
          </w:p>
        </w:tc>
        <w:tc>
          <w:tcPr>
            <w:tcW w:w="1850" w:type="dxa"/>
            <w:tcBorders>
              <w:top w:val="nil"/>
              <w:left w:val="nil"/>
              <w:bottom w:val="nil"/>
              <w:right w:val="nil"/>
            </w:tcBorders>
            <w:shd w:val="clear" w:color="auto" w:fill="auto"/>
            <w:noWrap/>
            <w:vAlign w:val="bottom"/>
            <w:hideMark/>
          </w:tcPr>
          <w:p w14:paraId="54761421"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Pacific</w:t>
            </w:r>
          </w:p>
        </w:tc>
        <w:tc>
          <w:tcPr>
            <w:tcW w:w="1128" w:type="dxa"/>
            <w:tcBorders>
              <w:top w:val="nil"/>
              <w:left w:val="nil"/>
              <w:bottom w:val="nil"/>
              <w:right w:val="nil"/>
            </w:tcBorders>
            <w:shd w:val="clear" w:color="auto" w:fill="auto"/>
            <w:noWrap/>
            <w:vAlign w:val="bottom"/>
            <w:hideMark/>
          </w:tcPr>
          <w:p w14:paraId="50EF0855" w14:textId="77777777" w:rsidR="00DC6852" w:rsidRPr="00FC31F6" w:rsidRDefault="00DC6852" w:rsidP="00DC6852">
            <w:pPr>
              <w:spacing w:after="0" w:line="240" w:lineRule="auto"/>
              <w:jc w:val="right"/>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3/1/2015</w:t>
            </w:r>
          </w:p>
        </w:tc>
      </w:tr>
      <w:tr w:rsidR="00DC6852" w:rsidRPr="00FC31F6" w14:paraId="685D14B4" w14:textId="77777777" w:rsidTr="00DC6852">
        <w:trPr>
          <w:trHeight w:val="255"/>
        </w:trPr>
        <w:tc>
          <w:tcPr>
            <w:tcW w:w="2560" w:type="dxa"/>
            <w:tcBorders>
              <w:top w:val="nil"/>
              <w:left w:val="nil"/>
              <w:bottom w:val="nil"/>
              <w:right w:val="nil"/>
            </w:tcBorders>
            <w:shd w:val="clear" w:color="auto" w:fill="auto"/>
            <w:noWrap/>
            <w:vAlign w:val="bottom"/>
            <w:hideMark/>
          </w:tcPr>
          <w:p w14:paraId="3FE22143"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Redwood City, CA</w:t>
            </w:r>
          </w:p>
        </w:tc>
        <w:tc>
          <w:tcPr>
            <w:tcW w:w="2675" w:type="dxa"/>
            <w:tcBorders>
              <w:top w:val="nil"/>
              <w:left w:val="nil"/>
              <w:bottom w:val="nil"/>
              <w:right w:val="nil"/>
            </w:tcBorders>
            <w:shd w:val="clear" w:color="auto" w:fill="auto"/>
            <w:noWrap/>
            <w:vAlign w:val="bottom"/>
            <w:hideMark/>
          </w:tcPr>
          <w:p w14:paraId="6122D68A"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 xml:space="preserve">                             916,776 </w:t>
            </w:r>
          </w:p>
        </w:tc>
        <w:tc>
          <w:tcPr>
            <w:tcW w:w="1850" w:type="dxa"/>
            <w:tcBorders>
              <w:top w:val="nil"/>
              <w:left w:val="nil"/>
              <w:bottom w:val="nil"/>
              <w:right w:val="nil"/>
            </w:tcBorders>
            <w:shd w:val="clear" w:color="auto" w:fill="auto"/>
            <w:noWrap/>
            <w:vAlign w:val="bottom"/>
            <w:hideMark/>
          </w:tcPr>
          <w:p w14:paraId="108D45C0"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Pacific</w:t>
            </w:r>
          </w:p>
        </w:tc>
        <w:tc>
          <w:tcPr>
            <w:tcW w:w="1128" w:type="dxa"/>
            <w:tcBorders>
              <w:top w:val="nil"/>
              <w:left w:val="nil"/>
              <w:bottom w:val="nil"/>
              <w:right w:val="nil"/>
            </w:tcBorders>
            <w:shd w:val="clear" w:color="auto" w:fill="auto"/>
            <w:noWrap/>
            <w:vAlign w:val="bottom"/>
            <w:hideMark/>
          </w:tcPr>
          <w:p w14:paraId="16B99385" w14:textId="77777777" w:rsidR="00DC6852" w:rsidRPr="00FC31F6" w:rsidRDefault="00DC6852" w:rsidP="00DC6852">
            <w:pPr>
              <w:spacing w:after="0" w:line="240" w:lineRule="auto"/>
              <w:jc w:val="right"/>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7/1/2014</w:t>
            </w:r>
          </w:p>
        </w:tc>
      </w:tr>
      <w:tr w:rsidR="00DC6852" w:rsidRPr="00FC31F6" w14:paraId="4A729AEF" w14:textId="77777777" w:rsidTr="00DC6852">
        <w:trPr>
          <w:trHeight w:val="255"/>
        </w:trPr>
        <w:tc>
          <w:tcPr>
            <w:tcW w:w="2560" w:type="dxa"/>
            <w:tcBorders>
              <w:top w:val="nil"/>
              <w:left w:val="nil"/>
              <w:bottom w:val="nil"/>
              <w:right w:val="nil"/>
            </w:tcBorders>
            <w:shd w:val="clear" w:color="auto" w:fill="auto"/>
            <w:noWrap/>
            <w:vAlign w:val="bottom"/>
            <w:hideMark/>
          </w:tcPr>
          <w:p w14:paraId="55F030DB"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lastRenderedPageBreak/>
              <w:t>Richmond, CA</w:t>
            </w:r>
          </w:p>
        </w:tc>
        <w:tc>
          <w:tcPr>
            <w:tcW w:w="2675" w:type="dxa"/>
            <w:tcBorders>
              <w:top w:val="nil"/>
              <w:left w:val="nil"/>
              <w:bottom w:val="nil"/>
              <w:right w:val="nil"/>
            </w:tcBorders>
            <w:shd w:val="clear" w:color="auto" w:fill="auto"/>
            <w:noWrap/>
            <w:vAlign w:val="bottom"/>
            <w:hideMark/>
          </w:tcPr>
          <w:p w14:paraId="7A8F17DF"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 xml:space="preserve">                        22,555,921 </w:t>
            </w:r>
          </w:p>
        </w:tc>
        <w:tc>
          <w:tcPr>
            <w:tcW w:w="1850" w:type="dxa"/>
            <w:tcBorders>
              <w:top w:val="nil"/>
              <w:left w:val="nil"/>
              <w:bottom w:val="nil"/>
              <w:right w:val="nil"/>
            </w:tcBorders>
            <w:shd w:val="clear" w:color="auto" w:fill="auto"/>
            <w:noWrap/>
            <w:vAlign w:val="bottom"/>
            <w:hideMark/>
          </w:tcPr>
          <w:p w14:paraId="5E93CFCE"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Pacific</w:t>
            </w:r>
          </w:p>
        </w:tc>
        <w:tc>
          <w:tcPr>
            <w:tcW w:w="1128" w:type="dxa"/>
            <w:tcBorders>
              <w:top w:val="nil"/>
              <w:left w:val="nil"/>
              <w:bottom w:val="nil"/>
              <w:right w:val="nil"/>
            </w:tcBorders>
            <w:shd w:val="clear" w:color="auto" w:fill="auto"/>
            <w:noWrap/>
            <w:vAlign w:val="bottom"/>
            <w:hideMark/>
          </w:tcPr>
          <w:p w14:paraId="6797ED2C" w14:textId="77777777" w:rsidR="00DC6852" w:rsidRPr="00FC31F6" w:rsidRDefault="00DC6852" w:rsidP="00DC6852">
            <w:pPr>
              <w:spacing w:after="0" w:line="240" w:lineRule="auto"/>
              <w:jc w:val="right"/>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7/1/2014</w:t>
            </w:r>
          </w:p>
        </w:tc>
      </w:tr>
      <w:tr w:rsidR="00DC6852" w:rsidRPr="00FC31F6" w14:paraId="23A59F3B" w14:textId="77777777" w:rsidTr="00DC6852">
        <w:trPr>
          <w:trHeight w:val="255"/>
        </w:trPr>
        <w:tc>
          <w:tcPr>
            <w:tcW w:w="2560" w:type="dxa"/>
            <w:tcBorders>
              <w:top w:val="nil"/>
              <w:left w:val="nil"/>
              <w:bottom w:val="nil"/>
              <w:right w:val="nil"/>
            </w:tcBorders>
            <w:shd w:val="clear" w:color="auto" w:fill="auto"/>
            <w:noWrap/>
            <w:vAlign w:val="bottom"/>
            <w:hideMark/>
          </w:tcPr>
          <w:p w14:paraId="29AE9685"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San Diego, CA</w:t>
            </w:r>
          </w:p>
        </w:tc>
        <w:tc>
          <w:tcPr>
            <w:tcW w:w="2675" w:type="dxa"/>
            <w:tcBorders>
              <w:top w:val="nil"/>
              <w:left w:val="nil"/>
              <w:bottom w:val="nil"/>
              <w:right w:val="nil"/>
            </w:tcBorders>
            <w:shd w:val="clear" w:color="auto" w:fill="auto"/>
            <w:noWrap/>
            <w:vAlign w:val="bottom"/>
            <w:hideMark/>
          </w:tcPr>
          <w:p w14:paraId="29D14209"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 xml:space="preserve">                          1,368,346 </w:t>
            </w:r>
          </w:p>
        </w:tc>
        <w:tc>
          <w:tcPr>
            <w:tcW w:w="1850" w:type="dxa"/>
            <w:tcBorders>
              <w:top w:val="nil"/>
              <w:left w:val="nil"/>
              <w:bottom w:val="nil"/>
              <w:right w:val="nil"/>
            </w:tcBorders>
            <w:shd w:val="clear" w:color="auto" w:fill="auto"/>
            <w:noWrap/>
            <w:vAlign w:val="bottom"/>
            <w:hideMark/>
          </w:tcPr>
          <w:p w14:paraId="5BDF2551"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Pacific</w:t>
            </w:r>
          </w:p>
        </w:tc>
        <w:tc>
          <w:tcPr>
            <w:tcW w:w="1128" w:type="dxa"/>
            <w:tcBorders>
              <w:top w:val="nil"/>
              <w:left w:val="nil"/>
              <w:bottom w:val="nil"/>
              <w:right w:val="nil"/>
            </w:tcBorders>
            <w:shd w:val="clear" w:color="auto" w:fill="auto"/>
            <w:noWrap/>
            <w:vAlign w:val="bottom"/>
            <w:hideMark/>
          </w:tcPr>
          <w:p w14:paraId="1AA76A4C" w14:textId="77777777" w:rsidR="00DC6852" w:rsidRPr="00FC31F6" w:rsidRDefault="00DC6852" w:rsidP="00DC6852">
            <w:pPr>
              <w:spacing w:after="0" w:line="240" w:lineRule="auto"/>
              <w:jc w:val="right"/>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11/1/2014</w:t>
            </w:r>
          </w:p>
        </w:tc>
      </w:tr>
      <w:tr w:rsidR="00DC6852" w:rsidRPr="00FC31F6" w14:paraId="4DCC44B3" w14:textId="77777777" w:rsidTr="00DC6852">
        <w:trPr>
          <w:trHeight w:val="255"/>
        </w:trPr>
        <w:tc>
          <w:tcPr>
            <w:tcW w:w="2560" w:type="dxa"/>
            <w:tcBorders>
              <w:top w:val="nil"/>
              <w:left w:val="nil"/>
              <w:bottom w:val="nil"/>
              <w:right w:val="nil"/>
            </w:tcBorders>
            <w:shd w:val="clear" w:color="auto" w:fill="auto"/>
            <w:noWrap/>
            <w:vAlign w:val="bottom"/>
            <w:hideMark/>
          </w:tcPr>
          <w:p w14:paraId="23DA6810"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San Francisco, CA</w:t>
            </w:r>
          </w:p>
        </w:tc>
        <w:tc>
          <w:tcPr>
            <w:tcW w:w="2675" w:type="dxa"/>
            <w:tcBorders>
              <w:top w:val="nil"/>
              <w:left w:val="nil"/>
              <w:bottom w:val="nil"/>
              <w:right w:val="nil"/>
            </w:tcBorders>
            <w:shd w:val="clear" w:color="auto" w:fill="auto"/>
            <w:noWrap/>
            <w:vAlign w:val="bottom"/>
            <w:hideMark/>
          </w:tcPr>
          <w:p w14:paraId="0CD6E82F"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FC31F6">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w:t>
            </w:r>
            <w:r w:rsidRPr="00FC31F6">
              <w:rPr>
                <w:rFonts w:ascii="Times New Roman" w:eastAsia="Times New Roman" w:hAnsi="Times New Roman" w:cs="Times New Roman"/>
                <w:color w:val="000000"/>
                <w:sz w:val="20"/>
                <w:szCs w:val="20"/>
              </w:rPr>
              <w:t>460</w:t>
            </w:r>
            <w:r>
              <w:rPr>
                <w:rFonts w:ascii="Times New Roman" w:eastAsia="Times New Roman" w:hAnsi="Times New Roman" w:cs="Times New Roman"/>
                <w:color w:val="000000"/>
                <w:sz w:val="20"/>
                <w:szCs w:val="20"/>
              </w:rPr>
              <w:t>,</w:t>
            </w:r>
            <w:r w:rsidRPr="00FC31F6">
              <w:rPr>
                <w:rFonts w:ascii="Times New Roman" w:eastAsia="Times New Roman" w:hAnsi="Times New Roman" w:cs="Times New Roman"/>
                <w:color w:val="000000"/>
                <w:sz w:val="20"/>
                <w:szCs w:val="20"/>
              </w:rPr>
              <w:t>059</w:t>
            </w:r>
          </w:p>
        </w:tc>
        <w:tc>
          <w:tcPr>
            <w:tcW w:w="1850" w:type="dxa"/>
            <w:tcBorders>
              <w:top w:val="nil"/>
              <w:left w:val="nil"/>
              <w:bottom w:val="nil"/>
              <w:right w:val="nil"/>
            </w:tcBorders>
            <w:shd w:val="clear" w:color="auto" w:fill="auto"/>
            <w:noWrap/>
            <w:vAlign w:val="bottom"/>
            <w:hideMark/>
          </w:tcPr>
          <w:p w14:paraId="2B9619A9"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Pacific</w:t>
            </w:r>
          </w:p>
        </w:tc>
        <w:tc>
          <w:tcPr>
            <w:tcW w:w="1128" w:type="dxa"/>
            <w:tcBorders>
              <w:top w:val="nil"/>
              <w:left w:val="nil"/>
              <w:bottom w:val="nil"/>
              <w:right w:val="nil"/>
            </w:tcBorders>
            <w:shd w:val="clear" w:color="auto" w:fill="auto"/>
            <w:noWrap/>
            <w:vAlign w:val="bottom"/>
            <w:hideMark/>
          </w:tcPr>
          <w:p w14:paraId="38631FEB" w14:textId="77777777" w:rsidR="00DC6852" w:rsidRPr="00FC31F6" w:rsidRDefault="00DC6852" w:rsidP="00DC6852">
            <w:pPr>
              <w:spacing w:after="0" w:line="240" w:lineRule="auto"/>
              <w:jc w:val="right"/>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1/1/2009</w:t>
            </w:r>
          </w:p>
        </w:tc>
      </w:tr>
      <w:tr w:rsidR="00DC6852" w:rsidRPr="00FC31F6" w14:paraId="5964593C" w14:textId="77777777" w:rsidTr="00DC6852">
        <w:trPr>
          <w:trHeight w:val="255"/>
        </w:trPr>
        <w:tc>
          <w:tcPr>
            <w:tcW w:w="2560" w:type="dxa"/>
            <w:tcBorders>
              <w:top w:val="nil"/>
              <w:left w:val="nil"/>
              <w:bottom w:val="nil"/>
              <w:right w:val="nil"/>
            </w:tcBorders>
            <w:shd w:val="clear" w:color="auto" w:fill="auto"/>
            <w:noWrap/>
            <w:vAlign w:val="bottom"/>
            <w:hideMark/>
          </w:tcPr>
          <w:p w14:paraId="30746810"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Seattle, WA</w:t>
            </w:r>
          </w:p>
        </w:tc>
        <w:tc>
          <w:tcPr>
            <w:tcW w:w="2675" w:type="dxa"/>
            <w:tcBorders>
              <w:top w:val="nil"/>
              <w:left w:val="nil"/>
              <w:bottom w:val="nil"/>
              <w:right w:val="nil"/>
            </w:tcBorders>
            <w:shd w:val="clear" w:color="auto" w:fill="auto"/>
            <w:noWrap/>
            <w:vAlign w:val="bottom"/>
            <w:hideMark/>
          </w:tcPr>
          <w:p w14:paraId="7CC8E9E7"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 xml:space="preserve">                        23,748,337 </w:t>
            </w:r>
          </w:p>
        </w:tc>
        <w:tc>
          <w:tcPr>
            <w:tcW w:w="1850" w:type="dxa"/>
            <w:tcBorders>
              <w:top w:val="nil"/>
              <w:left w:val="nil"/>
              <w:bottom w:val="nil"/>
              <w:right w:val="nil"/>
            </w:tcBorders>
            <w:shd w:val="clear" w:color="auto" w:fill="auto"/>
            <w:noWrap/>
            <w:vAlign w:val="bottom"/>
            <w:hideMark/>
          </w:tcPr>
          <w:p w14:paraId="42C236AF"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Pacific</w:t>
            </w:r>
          </w:p>
        </w:tc>
        <w:tc>
          <w:tcPr>
            <w:tcW w:w="1128" w:type="dxa"/>
            <w:tcBorders>
              <w:top w:val="nil"/>
              <w:left w:val="nil"/>
              <w:bottom w:val="nil"/>
              <w:right w:val="nil"/>
            </w:tcBorders>
            <w:shd w:val="clear" w:color="auto" w:fill="auto"/>
            <w:noWrap/>
            <w:vAlign w:val="bottom"/>
            <w:hideMark/>
          </w:tcPr>
          <w:p w14:paraId="2FB8A37A" w14:textId="77777777" w:rsidR="00DC6852" w:rsidRPr="00FC31F6" w:rsidRDefault="00DC6852" w:rsidP="00DC6852">
            <w:pPr>
              <w:spacing w:after="0" w:line="240" w:lineRule="auto"/>
              <w:jc w:val="right"/>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5/14/2015</w:t>
            </w:r>
          </w:p>
        </w:tc>
      </w:tr>
      <w:tr w:rsidR="00DC6852" w:rsidRPr="00FC31F6" w14:paraId="788DB2A5" w14:textId="77777777" w:rsidTr="00DC6852">
        <w:trPr>
          <w:trHeight w:val="255"/>
        </w:trPr>
        <w:tc>
          <w:tcPr>
            <w:tcW w:w="2560" w:type="dxa"/>
            <w:tcBorders>
              <w:top w:val="nil"/>
              <w:left w:val="nil"/>
              <w:bottom w:val="nil"/>
              <w:right w:val="nil"/>
            </w:tcBorders>
            <w:shd w:val="clear" w:color="auto" w:fill="auto"/>
            <w:noWrap/>
            <w:vAlign w:val="bottom"/>
            <w:hideMark/>
          </w:tcPr>
          <w:p w14:paraId="79C02B6F"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South Louisiana, LA, Port of</w:t>
            </w:r>
          </w:p>
        </w:tc>
        <w:tc>
          <w:tcPr>
            <w:tcW w:w="2675" w:type="dxa"/>
            <w:tcBorders>
              <w:top w:val="nil"/>
              <w:left w:val="nil"/>
              <w:bottom w:val="nil"/>
              <w:right w:val="nil"/>
            </w:tcBorders>
            <w:shd w:val="clear" w:color="auto" w:fill="auto"/>
            <w:noWrap/>
            <w:vAlign w:val="bottom"/>
            <w:hideMark/>
          </w:tcPr>
          <w:p w14:paraId="5C4F3CF4"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 xml:space="preserve">                      252,069,033 </w:t>
            </w:r>
          </w:p>
        </w:tc>
        <w:tc>
          <w:tcPr>
            <w:tcW w:w="1850" w:type="dxa"/>
            <w:tcBorders>
              <w:top w:val="nil"/>
              <w:left w:val="nil"/>
              <w:bottom w:val="nil"/>
              <w:right w:val="nil"/>
            </w:tcBorders>
            <w:shd w:val="clear" w:color="auto" w:fill="auto"/>
            <w:noWrap/>
            <w:vAlign w:val="bottom"/>
            <w:hideMark/>
          </w:tcPr>
          <w:p w14:paraId="66E251C0"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Gulf of Mexico</w:t>
            </w:r>
          </w:p>
        </w:tc>
        <w:tc>
          <w:tcPr>
            <w:tcW w:w="1128" w:type="dxa"/>
            <w:tcBorders>
              <w:top w:val="nil"/>
              <w:left w:val="nil"/>
              <w:bottom w:val="nil"/>
              <w:right w:val="nil"/>
            </w:tcBorders>
            <w:shd w:val="clear" w:color="auto" w:fill="auto"/>
            <w:noWrap/>
            <w:vAlign w:val="bottom"/>
            <w:hideMark/>
          </w:tcPr>
          <w:p w14:paraId="13672F49" w14:textId="77777777" w:rsidR="00DC6852" w:rsidRPr="00FC31F6" w:rsidRDefault="00DC6852" w:rsidP="00DC6852">
            <w:pPr>
              <w:spacing w:after="0" w:line="240" w:lineRule="auto"/>
              <w:jc w:val="right"/>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11/13/2013</w:t>
            </w:r>
          </w:p>
        </w:tc>
      </w:tr>
      <w:tr w:rsidR="00DC6852" w:rsidRPr="00FC31F6" w14:paraId="325EE48C" w14:textId="77777777" w:rsidTr="00DC6852">
        <w:trPr>
          <w:trHeight w:val="255"/>
        </w:trPr>
        <w:tc>
          <w:tcPr>
            <w:tcW w:w="2560" w:type="dxa"/>
            <w:tcBorders>
              <w:top w:val="nil"/>
              <w:left w:val="nil"/>
              <w:bottom w:val="nil"/>
              <w:right w:val="nil"/>
            </w:tcBorders>
            <w:shd w:val="clear" w:color="auto" w:fill="auto"/>
            <w:noWrap/>
            <w:vAlign w:val="bottom"/>
            <w:hideMark/>
          </w:tcPr>
          <w:p w14:paraId="6F0B6DCF"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Tacoma, WA</w:t>
            </w:r>
          </w:p>
        </w:tc>
        <w:tc>
          <w:tcPr>
            <w:tcW w:w="2675" w:type="dxa"/>
            <w:tcBorders>
              <w:top w:val="nil"/>
              <w:left w:val="nil"/>
              <w:bottom w:val="nil"/>
              <w:right w:val="nil"/>
            </w:tcBorders>
            <w:shd w:val="clear" w:color="auto" w:fill="auto"/>
            <w:noWrap/>
            <w:vAlign w:val="bottom"/>
            <w:hideMark/>
          </w:tcPr>
          <w:p w14:paraId="2480806F"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 xml:space="preserve">                        24,918,310 </w:t>
            </w:r>
          </w:p>
        </w:tc>
        <w:tc>
          <w:tcPr>
            <w:tcW w:w="1850" w:type="dxa"/>
            <w:tcBorders>
              <w:top w:val="nil"/>
              <w:left w:val="nil"/>
              <w:bottom w:val="nil"/>
              <w:right w:val="nil"/>
            </w:tcBorders>
            <w:shd w:val="clear" w:color="auto" w:fill="auto"/>
            <w:noWrap/>
            <w:vAlign w:val="bottom"/>
            <w:hideMark/>
          </w:tcPr>
          <w:p w14:paraId="70CBDAE4"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Pacific</w:t>
            </w:r>
          </w:p>
        </w:tc>
        <w:tc>
          <w:tcPr>
            <w:tcW w:w="1128" w:type="dxa"/>
            <w:tcBorders>
              <w:top w:val="nil"/>
              <w:left w:val="nil"/>
              <w:bottom w:val="nil"/>
              <w:right w:val="nil"/>
            </w:tcBorders>
            <w:shd w:val="clear" w:color="auto" w:fill="auto"/>
            <w:noWrap/>
            <w:vAlign w:val="bottom"/>
            <w:hideMark/>
          </w:tcPr>
          <w:p w14:paraId="57996259" w14:textId="77777777" w:rsidR="00DC6852" w:rsidRPr="00FC31F6" w:rsidRDefault="00DC6852" w:rsidP="00DC6852">
            <w:pPr>
              <w:spacing w:after="0" w:line="240" w:lineRule="auto"/>
              <w:jc w:val="right"/>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1/19/2015</w:t>
            </w:r>
          </w:p>
        </w:tc>
      </w:tr>
      <w:tr w:rsidR="00DC6852" w:rsidRPr="00FC31F6" w14:paraId="2C5FD8B3" w14:textId="77777777" w:rsidTr="00DC6852">
        <w:trPr>
          <w:trHeight w:val="255"/>
        </w:trPr>
        <w:tc>
          <w:tcPr>
            <w:tcW w:w="2560" w:type="dxa"/>
            <w:tcBorders>
              <w:top w:val="nil"/>
              <w:left w:val="nil"/>
              <w:bottom w:val="nil"/>
              <w:right w:val="nil"/>
            </w:tcBorders>
            <w:shd w:val="clear" w:color="auto" w:fill="auto"/>
            <w:noWrap/>
            <w:vAlign w:val="bottom"/>
            <w:hideMark/>
          </w:tcPr>
          <w:p w14:paraId="7D729E21"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Tampa, FL</w:t>
            </w:r>
          </w:p>
        </w:tc>
        <w:tc>
          <w:tcPr>
            <w:tcW w:w="2675" w:type="dxa"/>
            <w:tcBorders>
              <w:top w:val="nil"/>
              <w:left w:val="nil"/>
              <w:bottom w:val="nil"/>
              <w:right w:val="nil"/>
            </w:tcBorders>
            <w:shd w:val="clear" w:color="auto" w:fill="auto"/>
            <w:noWrap/>
            <w:vAlign w:val="bottom"/>
            <w:hideMark/>
          </w:tcPr>
          <w:p w14:paraId="31295EEF"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 xml:space="preserve">                        31,650,258 </w:t>
            </w:r>
          </w:p>
        </w:tc>
        <w:tc>
          <w:tcPr>
            <w:tcW w:w="1850" w:type="dxa"/>
            <w:tcBorders>
              <w:top w:val="nil"/>
              <w:left w:val="nil"/>
              <w:bottom w:val="nil"/>
              <w:right w:val="nil"/>
            </w:tcBorders>
            <w:shd w:val="clear" w:color="auto" w:fill="auto"/>
            <w:noWrap/>
            <w:vAlign w:val="bottom"/>
            <w:hideMark/>
          </w:tcPr>
          <w:p w14:paraId="1B2BD5E9"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Gulf of Mexico</w:t>
            </w:r>
          </w:p>
        </w:tc>
        <w:tc>
          <w:tcPr>
            <w:tcW w:w="1128" w:type="dxa"/>
            <w:tcBorders>
              <w:top w:val="nil"/>
              <w:left w:val="nil"/>
              <w:bottom w:val="nil"/>
              <w:right w:val="nil"/>
            </w:tcBorders>
            <w:shd w:val="clear" w:color="auto" w:fill="auto"/>
            <w:noWrap/>
            <w:vAlign w:val="bottom"/>
            <w:hideMark/>
          </w:tcPr>
          <w:p w14:paraId="7BBA1260" w14:textId="77777777" w:rsidR="00DC6852" w:rsidRPr="00FC31F6" w:rsidRDefault="00DC6852" w:rsidP="00DC6852">
            <w:pPr>
              <w:spacing w:after="0" w:line="240" w:lineRule="auto"/>
              <w:jc w:val="right"/>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10/1/2006</w:t>
            </w:r>
          </w:p>
        </w:tc>
      </w:tr>
      <w:tr w:rsidR="00DC6852" w:rsidRPr="00FC31F6" w14:paraId="1263B51F" w14:textId="77777777" w:rsidTr="00DC6852">
        <w:trPr>
          <w:trHeight w:val="255"/>
        </w:trPr>
        <w:tc>
          <w:tcPr>
            <w:tcW w:w="2560" w:type="dxa"/>
            <w:tcBorders>
              <w:top w:val="nil"/>
              <w:left w:val="nil"/>
              <w:bottom w:val="nil"/>
              <w:right w:val="nil"/>
            </w:tcBorders>
            <w:shd w:val="clear" w:color="auto" w:fill="auto"/>
            <w:noWrap/>
            <w:vAlign w:val="bottom"/>
            <w:hideMark/>
          </w:tcPr>
          <w:p w14:paraId="74090D30"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Texas City, TX</w:t>
            </w:r>
          </w:p>
        </w:tc>
        <w:tc>
          <w:tcPr>
            <w:tcW w:w="2675" w:type="dxa"/>
            <w:tcBorders>
              <w:top w:val="nil"/>
              <w:left w:val="nil"/>
              <w:bottom w:val="nil"/>
              <w:right w:val="nil"/>
            </w:tcBorders>
            <w:shd w:val="clear" w:color="auto" w:fill="auto"/>
            <w:noWrap/>
            <w:vAlign w:val="bottom"/>
            <w:hideMark/>
          </w:tcPr>
          <w:p w14:paraId="1A4BD331"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 xml:space="preserve">                        56,721,627 </w:t>
            </w:r>
          </w:p>
        </w:tc>
        <w:tc>
          <w:tcPr>
            <w:tcW w:w="1850" w:type="dxa"/>
            <w:tcBorders>
              <w:top w:val="nil"/>
              <w:left w:val="nil"/>
              <w:bottom w:val="nil"/>
              <w:right w:val="nil"/>
            </w:tcBorders>
            <w:shd w:val="clear" w:color="auto" w:fill="auto"/>
            <w:noWrap/>
            <w:vAlign w:val="bottom"/>
            <w:hideMark/>
          </w:tcPr>
          <w:p w14:paraId="69F1AFE0"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Gulf of Mexico</w:t>
            </w:r>
          </w:p>
        </w:tc>
        <w:tc>
          <w:tcPr>
            <w:tcW w:w="1128" w:type="dxa"/>
            <w:tcBorders>
              <w:top w:val="nil"/>
              <w:left w:val="nil"/>
              <w:bottom w:val="nil"/>
              <w:right w:val="nil"/>
            </w:tcBorders>
            <w:shd w:val="clear" w:color="auto" w:fill="auto"/>
            <w:noWrap/>
            <w:vAlign w:val="bottom"/>
            <w:hideMark/>
          </w:tcPr>
          <w:p w14:paraId="77F5239A" w14:textId="77777777" w:rsidR="00DC6852" w:rsidRPr="00FC31F6" w:rsidRDefault="00DC6852" w:rsidP="00DC6852">
            <w:pPr>
              <w:spacing w:after="0" w:line="240" w:lineRule="auto"/>
              <w:jc w:val="right"/>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1/1/2015</w:t>
            </w:r>
          </w:p>
        </w:tc>
      </w:tr>
      <w:tr w:rsidR="00DC6852" w:rsidRPr="00FC31F6" w14:paraId="47F2F00F" w14:textId="77777777" w:rsidTr="00DC6852">
        <w:trPr>
          <w:trHeight w:val="255"/>
        </w:trPr>
        <w:tc>
          <w:tcPr>
            <w:tcW w:w="2560" w:type="dxa"/>
            <w:tcBorders>
              <w:top w:val="nil"/>
              <w:left w:val="nil"/>
              <w:bottom w:val="nil"/>
              <w:right w:val="nil"/>
            </w:tcBorders>
            <w:shd w:val="clear" w:color="auto" w:fill="auto"/>
            <w:noWrap/>
            <w:vAlign w:val="bottom"/>
            <w:hideMark/>
          </w:tcPr>
          <w:p w14:paraId="16282893"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Wilmington, DE</w:t>
            </w:r>
          </w:p>
        </w:tc>
        <w:tc>
          <w:tcPr>
            <w:tcW w:w="2675" w:type="dxa"/>
            <w:tcBorders>
              <w:top w:val="nil"/>
              <w:left w:val="nil"/>
              <w:bottom w:val="nil"/>
              <w:right w:val="nil"/>
            </w:tcBorders>
            <w:shd w:val="clear" w:color="auto" w:fill="auto"/>
            <w:noWrap/>
            <w:vAlign w:val="bottom"/>
            <w:hideMark/>
          </w:tcPr>
          <w:p w14:paraId="1DA95FBA"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 xml:space="preserve">                          5,112,762 </w:t>
            </w:r>
          </w:p>
        </w:tc>
        <w:tc>
          <w:tcPr>
            <w:tcW w:w="1850" w:type="dxa"/>
            <w:tcBorders>
              <w:top w:val="nil"/>
              <w:left w:val="nil"/>
              <w:bottom w:val="nil"/>
              <w:right w:val="nil"/>
            </w:tcBorders>
            <w:shd w:val="clear" w:color="auto" w:fill="auto"/>
            <w:noWrap/>
            <w:vAlign w:val="bottom"/>
            <w:hideMark/>
          </w:tcPr>
          <w:p w14:paraId="05CA31A0"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Atlantic</w:t>
            </w:r>
          </w:p>
        </w:tc>
        <w:tc>
          <w:tcPr>
            <w:tcW w:w="1128" w:type="dxa"/>
            <w:tcBorders>
              <w:top w:val="nil"/>
              <w:left w:val="nil"/>
              <w:bottom w:val="nil"/>
              <w:right w:val="nil"/>
            </w:tcBorders>
            <w:shd w:val="clear" w:color="auto" w:fill="auto"/>
            <w:noWrap/>
            <w:vAlign w:val="bottom"/>
            <w:hideMark/>
          </w:tcPr>
          <w:p w14:paraId="38DE6C71" w14:textId="77777777" w:rsidR="00DC6852" w:rsidRPr="00FC31F6" w:rsidRDefault="00DC6852" w:rsidP="00DC6852">
            <w:pPr>
              <w:spacing w:after="0" w:line="240" w:lineRule="auto"/>
              <w:jc w:val="right"/>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3/1/2015</w:t>
            </w:r>
          </w:p>
        </w:tc>
      </w:tr>
      <w:tr w:rsidR="00DC6852" w:rsidRPr="00FC31F6" w14:paraId="08DA4419" w14:textId="77777777" w:rsidTr="00DC6852">
        <w:trPr>
          <w:trHeight w:val="255"/>
        </w:trPr>
        <w:tc>
          <w:tcPr>
            <w:tcW w:w="2560" w:type="dxa"/>
            <w:tcBorders>
              <w:top w:val="nil"/>
              <w:left w:val="nil"/>
              <w:bottom w:val="single" w:sz="4" w:space="0" w:color="auto"/>
              <w:right w:val="nil"/>
            </w:tcBorders>
            <w:shd w:val="clear" w:color="auto" w:fill="auto"/>
            <w:noWrap/>
            <w:vAlign w:val="bottom"/>
            <w:hideMark/>
          </w:tcPr>
          <w:p w14:paraId="4DF05474"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Wilmington, NC</w:t>
            </w:r>
          </w:p>
        </w:tc>
        <w:tc>
          <w:tcPr>
            <w:tcW w:w="2675" w:type="dxa"/>
            <w:tcBorders>
              <w:top w:val="nil"/>
              <w:left w:val="nil"/>
              <w:bottom w:val="single" w:sz="4" w:space="0" w:color="auto"/>
              <w:right w:val="nil"/>
            </w:tcBorders>
            <w:shd w:val="clear" w:color="auto" w:fill="auto"/>
            <w:noWrap/>
            <w:vAlign w:val="bottom"/>
            <w:hideMark/>
          </w:tcPr>
          <w:p w14:paraId="17E4BA4A"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 xml:space="preserve">                          6,718,650 </w:t>
            </w:r>
          </w:p>
        </w:tc>
        <w:tc>
          <w:tcPr>
            <w:tcW w:w="1850" w:type="dxa"/>
            <w:tcBorders>
              <w:top w:val="nil"/>
              <w:left w:val="nil"/>
              <w:bottom w:val="single" w:sz="4" w:space="0" w:color="auto"/>
              <w:right w:val="nil"/>
            </w:tcBorders>
            <w:shd w:val="clear" w:color="auto" w:fill="auto"/>
            <w:noWrap/>
            <w:vAlign w:val="bottom"/>
            <w:hideMark/>
          </w:tcPr>
          <w:p w14:paraId="3CCB5BAF" w14:textId="77777777" w:rsidR="00DC6852" w:rsidRPr="00FC31F6" w:rsidRDefault="00DC6852" w:rsidP="00DC6852">
            <w:pPr>
              <w:spacing w:after="0" w:line="240" w:lineRule="auto"/>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Atlantic</w:t>
            </w:r>
          </w:p>
        </w:tc>
        <w:tc>
          <w:tcPr>
            <w:tcW w:w="1128" w:type="dxa"/>
            <w:tcBorders>
              <w:top w:val="nil"/>
              <w:left w:val="nil"/>
              <w:bottom w:val="single" w:sz="4" w:space="0" w:color="auto"/>
              <w:right w:val="nil"/>
            </w:tcBorders>
            <w:shd w:val="clear" w:color="auto" w:fill="auto"/>
            <w:noWrap/>
            <w:vAlign w:val="bottom"/>
            <w:hideMark/>
          </w:tcPr>
          <w:p w14:paraId="60892842" w14:textId="77777777" w:rsidR="00DC6852" w:rsidRPr="00FC31F6" w:rsidRDefault="00DC6852" w:rsidP="00DC6852">
            <w:pPr>
              <w:spacing w:after="0" w:line="240" w:lineRule="auto"/>
              <w:jc w:val="right"/>
              <w:rPr>
                <w:rFonts w:ascii="Times New Roman" w:eastAsia="Times New Roman" w:hAnsi="Times New Roman" w:cs="Times New Roman"/>
                <w:color w:val="000000"/>
                <w:sz w:val="20"/>
                <w:szCs w:val="20"/>
              </w:rPr>
            </w:pPr>
            <w:r w:rsidRPr="00FC31F6">
              <w:rPr>
                <w:rFonts w:ascii="Times New Roman" w:eastAsia="Times New Roman" w:hAnsi="Times New Roman" w:cs="Times New Roman"/>
                <w:color w:val="000000"/>
                <w:sz w:val="20"/>
                <w:szCs w:val="20"/>
              </w:rPr>
              <w:t>2/1/2015</w:t>
            </w:r>
          </w:p>
        </w:tc>
      </w:tr>
    </w:tbl>
    <w:p w14:paraId="38731793" w14:textId="77777777" w:rsidR="00DC6852" w:rsidRPr="0046259B" w:rsidRDefault="00DC6852" w:rsidP="00DC6852">
      <w:pPr>
        <w:rPr>
          <w:rFonts w:ascii="Times New Roman" w:hAnsi="Times New Roman" w:cs="Times New Roman"/>
        </w:rPr>
      </w:pPr>
    </w:p>
    <w:p w14:paraId="50EB2289" w14:textId="6714F066" w:rsidR="00DC6852" w:rsidRDefault="00DC6852" w:rsidP="004371AC">
      <w:pPr>
        <w:spacing w:line="480" w:lineRule="auto"/>
        <w:rPr>
          <w:rFonts w:ascii="Times New Roman" w:hAnsi="Times New Roman" w:cs="Times New Roman"/>
          <w:sz w:val="24"/>
          <w:szCs w:val="24"/>
        </w:rPr>
      </w:pPr>
      <w:r>
        <w:rPr>
          <w:rFonts w:ascii="Times New Roman" w:hAnsi="Times New Roman" w:cs="Times New Roman"/>
          <w:sz w:val="24"/>
          <w:szCs w:val="24"/>
        </w:rPr>
        <w:t xml:space="preserve">As a pilot study, we collected 1835 expenditure items related to port services from nine ports’ tariff documents. The charges are classified based on the proposed method shown in Figure 1.  Table 5 is the distribution of the expenditure items by commodity type, cargo type and charging unit. For commodity type, only 35% of the expenditure items are </w:t>
      </w:r>
      <w:r w:rsidR="0095127A">
        <w:rPr>
          <w:rFonts w:ascii="Times New Roman" w:hAnsi="Times New Roman" w:cs="Times New Roman"/>
          <w:sz w:val="24"/>
          <w:szCs w:val="24"/>
        </w:rPr>
        <w:t>associated with certain types of commodity. The other 77% of the expenditure items do not have specifi</w:t>
      </w:r>
      <w:r w:rsidR="00B17EAF">
        <w:rPr>
          <w:rFonts w:ascii="Times New Roman" w:hAnsi="Times New Roman" w:cs="Times New Roman"/>
          <w:sz w:val="24"/>
          <w:szCs w:val="24"/>
        </w:rPr>
        <w:t>c commodities. Many expenditure items</w:t>
      </w:r>
      <w:r w:rsidR="0095127A">
        <w:rPr>
          <w:rFonts w:ascii="Times New Roman" w:hAnsi="Times New Roman" w:cs="Times New Roman"/>
          <w:sz w:val="24"/>
          <w:szCs w:val="24"/>
        </w:rPr>
        <w:t xml:space="preserve"> are not commodity specific. For example, the charges of</w:t>
      </w:r>
      <w:r>
        <w:rPr>
          <w:rFonts w:ascii="Times New Roman" w:hAnsi="Times New Roman" w:cs="Times New Roman"/>
          <w:sz w:val="24"/>
          <w:szCs w:val="24"/>
        </w:rPr>
        <w:t xml:space="preserve"> </w:t>
      </w:r>
      <w:proofErr w:type="spellStart"/>
      <w:r w:rsidR="0095127A" w:rsidRPr="0027151A">
        <w:rPr>
          <w:rFonts w:ascii="Times New Roman" w:eastAsia="Times New Roman" w:hAnsi="Times New Roman" w:cs="Times New Roman"/>
          <w:color w:val="000000"/>
        </w:rPr>
        <w:t>Wharfage</w:t>
      </w:r>
      <w:proofErr w:type="spellEnd"/>
      <w:r w:rsidR="0095127A">
        <w:rPr>
          <w:rFonts w:ascii="Times New Roman" w:eastAsia="Times New Roman" w:hAnsi="Times New Roman" w:cs="Times New Roman"/>
          <w:color w:val="000000"/>
        </w:rPr>
        <w:t xml:space="preserve"> are based on vessel size instead of commodities. In terms of cargos, only containers have clear expenditure segments. There are no clear patterns for other types of cargos. This might due to the sample size and the port specialties. We expect that the samp</w:t>
      </w:r>
      <w:r w:rsidR="00271560">
        <w:rPr>
          <w:rFonts w:ascii="Times New Roman" w:eastAsia="Times New Roman" w:hAnsi="Times New Roman" w:cs="Times New Roman"/>
          <w:color w:val="000000"/>
        </w:rPr>
        <w:t xml:space="preserve">le size will be increase with 50 ports tariff information comparing to the information obtained from nine ports in this pilot study.  For charging units, about 40% of expenditure items are with a standard charging units, which can be converted to tons and in further be used to calculate the total expenditures in economic impacts estimates shown in Figure2. </w:t>
      </w:r>
      <w:r w:rsidR="00271560">
        <w:rPr>
          <w:rFonts w:ascii="Times New Roman" w:hAnsi="Times New Roman" w:cs="Times New Roman"/>
          <w:sz w:val="24"/>
          <w:szCs w:val="24"/>
        </w:rPr>
        <w:t xml:space="preserve">The other 60% are not with a standard unit. For example, the </w:t>
      </w:r>
      <w:proofErr w:type="spellStart"/>
      <w:r w:rsidR="00271560">
        <w:rPr>
          <w:rFonts w:ascii="Times New Roman" w:hAnsi="Times New Roman" w:cs="Times New Roman"/>
          <w:sz w:val="24"/>
          <w:szCs w:val="24"/>
        </w:rPr>
        <w:t>Wharage</w:t>
      </w:r>
      <w:proofErr w:type="spellEnd"/>
      <w:r w:rsidR="00271560">
        <w:rPr>
          <w:rFonts w:ascii="Times New Roman" w:hAnsi="Times New Roman" w:cs="Times New Roman"/>
          <w:sz w:val="24"/>
          <w:szCs w:val="24"/>
        </w:rPr>
        <w:t xml:space="preserve"> charges depend on the length of the vessels; the loading/unloading equipment (e.g., cranes) is charged by the usage hours. Therefore, further work, such as expert interview and survey, are needed to convert charges with various units to standard units.</w:t>
      </w:r>
      <w:bookmarkStart w:id="0" w:name="_GoBack"/>
      <w:bookmarkEnd w:id="0"/>
    </w:p>
    <w:p w14:paraId="504C7113" w14:textId="77777777" w:rsidR="000452BD" w:rsidRDefault="000452BD" w:rsidP="004371AC">
      <w:pPr>
        <w:spacing w:line="480" w:lineRule="auto"/>
        <w:rPr>
          <w:rFonts w:ascii="Times New Roman" w:hAnsi="Times New Roman" w:cs="Times New Roman"/>
          <w:sz w:val="24"/>
          <w:szCs w:val="24"/>
        </w:rPr>
        <w:sectPr w:rsidR="000452BD">
          <w:headerReference w:type="default" r:id="rId9"/>
          <w:pgSz w:w="12240" w:h="15840"/>
          <w:pgMar w:top="1440" w:right="1440" w:bottom="1440" w:left="1440" w:header="720" w:footer="720" w:gutter="0"/>
          <w:cols w:space="720"/>
          <w:docGrid w:linePitch="360"/>
        </w:sectPr>
      </w:pPr>
    </w:p>
    <w:tbl>
      <w:tblPr>
        <w:tblW w:w="12728" w:type="dxa"/>
        <w:tblInd w:w="93" w:type="dxa"/>
        <w:tblLayout w:type="fixed"/>
        <w:tblLook w:val="04A0" w:firstRow="1" w:lastRow="0" w:firstColumn="1" w:lastColumn="0" w:noHBand="0" w:noVBand="1"/>
      </w:tblPr>
      <w:tblGrid>
        <w:gridCol w:w="1294"/>
        <w:gridCol w:w="2321"/>
        <w:gridCol w:w="1350"/>
        <w:gridCol w:w="1170"/>
        <w:gridCol w:w="1170"/>
        <w:gridCol w:w="1170"/>
        <w:gridCol w:w="1170"/>
        <w:gridCol w:w="1050"/>
        <w:gridCol w:w="1200"/>
        <w:gridCol w:w="833"/>
      </w:tblGrid>
      <w:tr w:rsidR="000452BD" w:rsidRPr="000452BD" w14:paraId="1E5BB31E" w14:textId="77777777" w:rsidTr="00B17EAF">
        <w:trPr>
          <w:trHeight w:val="300"/>
        </w:trPr>
        <w:tc>
          <w:tcPr>
            <w:tcW w:w="12728" w:type="dxa"/>
            <w:gridSpan w:val="10"/>
            <w:tcBorders>
              <w:top w:val="nil"/>
              <w:left w:val="nil"/>
              <w:bottom w:val="single" w:sz="4" w:space="0" w:color="auto"/>
              <w:right w:val="nil"/>
            </w:tcBorders>
            <w:shd w:val="clear" w:color="auto" w:fill="auto"/>
            <w:noWrap/>
            <w:vAlign w:val="center"/>
            <w:hideMark/>
          </w:tcPr>
          <w:p w14:paraId="3EB7704B" w14:textId="683A7DC1" w:rsidR="000452BD" w:rsidRPr="000452BD" w:rsidRDefault="00B17EAF" w:rsidP="000452B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Table 5</w:t>
            </w:r>
            <w:r w:rsidR="000452BD" w:rsidRPr="000452BD">
              <w:rPr>
                <w:rFonts w:ascii="Times New Roman" w:eastAsia="Times New Roman" w:hAnsi="Times New Roman" w:cs="Times New Roman"/>
                <w:color w:val="000000"/>
              </w:rPr>
              <w:t xml:space="preserve"> The distribution of expenditure items for commodities, cargo type and charging units</w:t>
            </w:r>
          </w:p>
        </w:tc>
      </w:tr>
      <w:tr w:rsidR="000452BD" w:rsidRPr="000452BD" w14:paraId="6A57317D" w14:textId="77777777" w:rsidTr="00B17EAF">
        <w:trPr>
          <w:trHeight w:val="300"/>
        </w:trPr>
        <w:tc>
          <w:tcPr>
            <w:tcW w:w="1294" w:type="dxa"/>
            <w:vMerge w:val="restart"/>
            <w:tcBorders>
              <w:top w:val="nil"/>
              <w:left w:val="nil"/>
              <w:bottom w:val="single" w:sz="4" w:space="0" w:color="000000"/>
              <w:right w:val="nil"/>
            </w:tcBorders>
            <w:shd w:val="clear" w:color="auto" w:fill="auto"/>
            <w:vAlign w:val="center"/>
            <w:hideMark/>
          </w:tcPr>
          <w:p w14:paraId="3EF35B2B" w14:textId="77777777" w:rsidR="000452BD" w:rsidRPr="000452BD" w:rsidRDefault="000452BD" w:rsidP="000452BD">
            <w:pPr>
              <w:spacing w:after="0" w:line="240" w:lineRule="auto"/>
              <w:jc w:val="center"/>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Dimensions</w:t>
            </w:r>
          </w:p>
        </w:tc>
        <w:tc>
          <w:tcPr>
            <w:tcW w:w="2321" w:type="dxa"/>
            <w:vMerge w:val="restart"/>
            <w:tcBorders>
              <w:top w:val="nil"/>
              <w:left w:val="nil"/>
              <w:bottom w:val="single" w:sz="4" w:space="0" w:color="000000"/>
              <w:right w:val="nil"/>
            </w:tcBorders>
            <w:shd w:val="clear" w:color="auto" w:fill="auto"/>
            <w:vAlign w:val="center"/>
            <w:hideMark/>
          </w:tcPr>
          <w:p w14:paraId="18FD4F39" w14:textId="77777777" w:rsidR="000452BD" w:rsidRPr="000452BD" w:rsidRDefault="000452BD" w:rsidP="000452BD">
            <w:pPr>
              <w:spacing w:after="0" w:line="240" w:lineRule="auto"/>
              <w:jc w:val="center"/>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Categories</w:t>
            </w:r>
          </w:p>
        </w:tc>
        <w:tc>
          <w:tcPr>
            <w:tcW w:w="8280" w:type="dxa"/>
            <w:gridSpan w:val="7"/>
            <w:tcBorders>
              <w:top w:val="single" w:sz="4" w:space="0" w:color="auto"/>
              <w:left w:val="nil"/>
              <w:bottom w:val="single" w:sz="4" w:space="0" w:color="auto"/>
              <w:right w:val="nil"/>
            </w:tcBorders>
            <w:shd w:val="clear" w:color="auto" w:fill="auto"/>
            <w:noWrap/>
            <w:vAlign w:val="center"/>
            <w:hideMark/>
          </w:tcPr>
          <w:p w14:paraId="48D505F0" w14:textId="77777777" w:rsidR="000452BD" w:rsidRPr="000452BD" w:rsidRDefault="000452BD" w:rsidP="000452BD">
            <w:pPr>
              <w:spacing w:after="0" w:line="240" w:lineRule="auto"/>
              <w:jc w:val="center"/>
              <w:rPr>
                <w:rFonts w:ascii="Times New Roman" w:eastAsia="Times New Roman" w:hAnsi="Times New Roman" w:cs="Times New Roman"/>
                <w:color w:val="000000"/>
              </w:rPr>
            </w:pPr>
            <w:r w:rsidRPr="000452BD">
              <w:rPr>
                <w:rFonts w:ascii="Times New Roman" w:eastAsia="Times New Roman" w:hAnsi="Times New Roman" w:cs="Times New Roman"/>
                <w:color w:val="000000"/>
              </w:rPr>
              <w:t>Expenditures</w:t>
            </w:r>
          </w:p>
        </w:tc>
        <w:tc>
          <w:tcPr>
            <w:tcW w:w="833" w:type="dxa"/>
            <w:vMerge w:val="restart"/>
            <w:tcBorders>
              <w:top w:val="nil"/>
              <w:left w:val="nil"/>
              <w:bottom w:val="single" w:sz="4" w:space="0" w:color="000000"/>
              <w:right w:val="nil"/>
            </w:tcBorders>
            <w:shd w:val="clear" w:color="auto" w:fill="auto"/>
            <w:vAlign w:val="center"/>
            <w:hideMark/>
          </w:tcPr>
          <w:p w14:paraId="2F51A5ED" w14:textId="77777777" w:rsidR="000452BD" w:rsidRPr="000452BD" w:rsidRDefault="000452BD" w:rsidP="000452BD">
            <w:pPr>
              <w:spacing w:after="0" w:line="240" w:lineRule="auto"/>
              <w:jc w:val="center"/>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Grand Total</w:t>
            </w:r>
          </w:p>
        </w:tc>
      </w:tr>
      <w:tr w:rsidR="000452BD" w:rsidRPr="000452BD" w14:paraId="56C1F65A" w14:textId="77777777" w:rsidTr="00B17EAF">
        <w:trPr>
          <w:trHeight w:val="765"/>
        </w:trPr>
        <w:tc>
          <w:tcPr>
            <w:tcW w:w="1294" w:type="dxa"/>
            <w:vMerge/>
            <w:tcBorders>
              <w:top w:val="nil"/>
              <w:left w:val="nil"/>
              <w:bottom w:val="single" w:sz="4" w:space="0" w:color="000000"/>
              <w:right w:val="nil"/>
            </w:tcBorders>
            <w:vAlign w:val="center"/>
            <w:hideMark/>
          </w:tcPr>
          <w:p w14:paraId="2E1271B0" w14:textId="77777777" w:rsidR="000452BD" w:rsidRPr="000452BD" w:rsidRDefault="000452BD" w:rsidP="000452BD">
            <w:pPr>
              <w:spacing w:after="0" w:line="240" w:lineRule="auto"/>
              <w:rPr>
                <w:rFonts w:ascii="Times New Roman" w:eastAsia="Times New Roman" w:hAnsi="Times New Roman" w:cs="Times New Roman"/>
                <w:color w:val="000000"/>
                <w:sz w:val="20"/>
                <w:szCs w:val="20"/>
              </w:rPr>
            </w:pPr>
          </w:p>
        </w:tc>
        <w:tc>
          <w:tcPr>
            <w:tcW w:w="2321" w:type="dxa"/>
            <w:vMerge/>
            <w:tcBorders>
              <w:top w:val="nil"/>
              <w:left w:val="nil"/>
              <w:bottom w:val="single" w:sz="4" w:space="0" w:color="000000"/>
              <w:right w:val="nil"/>
            </w:tcBorders>
            <w:vAlign w:val="center"/>
            <w:hideMark/>
          </w:tcPr>
          <w:p w14:paraId="14A02849" w14:textId="77777777" w:rsidR="000452BD" w:rsidRPr="000452BD" w:rsidRDefault="000452BD" w:rsidP="000452BD">
            <w:pPr>
              <w:spacing w:after="0" w:line="240" w:lineRule="auto"/>
              <w:rPr>
                <w:rFonts w:ascii="Times New Roman" w:eastAsia="Times New Roman" w:hAnsi="Times New Roman" w:cs="Times New Roman"/>
                <w:color w:val="000000"/>
                <w:sz w:val="20"/>
                <w:szCs w:val="20"/>
              </w:rPr>
            </w:pPr>
          </w:p>
        </w:tc>
        <w:tc>
          <w:tcPr>
            <w:tcW w:w="1350" w:type="dxa"/>
            <w:tcBorders>
              <w:top w:val="nil"/>
              <w:left w:val="nil"/>
              <w:bottom w:val="single" w:sz="4" w:space="0" w:color="auto"/>
              <w:right w:val="nil"/>
            </w:tcBorders>
            <w:shd w:val="clear" w:color="auto" w:fill="auto"/>
            <w:vAlign w:val="center"/>
            <w:hideMark/>
          </w:tcPr>
          <w:p w14:paraId="5F362699" w14:textId="77777777" w:rsidR="000452BD" w:rsidRPr="000452BD" w:rsidRDefault="000452BD" w:rsidP="000452BD">
            <w:pPr>
              <w:spacing w:after="0" w:line="240" w:lineRule="auto"/>
              <w:jc w:val="center"/>
              <w:rPr>
                <w:rFonts w:ascii="Times New Roman" w:eastAsia="Times New Roman" w:hAnsi="Times New Roman" w:cs="Times New Roman"/>
                <w:color w:val="000000"/>
                <w:sz w:val="20"/>
                <w:szCs w:val="20"/>
              </w:rPr>
            </w:pPr>
            <w:proofErr w:type="spellStart"/>
            <w:r w:rsidRPr="000452BD">
              <w:rPr>
                <w:rFonts w:ascii="Times New Roman" w:eastAsia="Times New Roman" w:hAnsi="Times New Roman" w:cs="Times New Roman"/>
                <w:color w:val="000000"/>
                <w:sz w:val="20"/>
                <w:szCs w:val="20"/>
              </w:rPr>
              <w:t>Wharfage</w:t>
            </w:r>
            <w:proofErr w:type="spellEnd"/>
            <w:r w:rsidRPr="000452BD">
              <w:rPr>
                <w:rFonts w:ascii="Times New Roman" w:eastAsia="Times New Roman" w:hAnsi="Times New Roman" w:cs="Times New Roman"/>
                <w:color w:val="000000"/>
                <w:sz w:val="20"/>
                <w:szCs w:val="20"/>
              </w:rPr>
              <w:t>/Dockage/Demurrage</w:t>
            </w:r>
          </w:p>
        </w:tc>
        <w:tc>
          <w:tcPr>
            <w:tcW w:w="1170" w:type="dxa"/>
            <w:tcBorders>
              <w:top w:val="nil"/>
              <w:left w:val="nil"/>
              <w:bottom w:val="single" w:sz="4" w:space="0" w:color="auto"/>
              <w:right w:val="nil"/>
            </w:tcBorders>
            <w:shd w:val="clear" w:color="auto" w:fill="auto"/>
            <w:vAlign w:val="center"/>
            <w:hideMark/>
          </w:tcPr>
          <w:p w14:paraId="3B73B09F" w14:textId="77777777" w:rsidR="000452BD" w:rsidRPr="000452BD" w:rsidRDefault="000452BD" w:rsidP="000452BD">
            <w:pPr>
              <w:spacing w:after="0" w:line="240" w:lineRule="auto"/>
              <w:jc w:val="center"/>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Pilotage/Tug/Line Handling</w:t>
            </w:r>
          </w:p>
        </w:tc>
        <w:tc>
          <w:tcPr>
            <w:tcW w:w="1170" w:type="dxa"/>
            <w:tcBorders>
              <w:top w:val="nil"/>
              <w:left w:val="nil"/>
              <w:bottom w:val="single" w:sz="4" w:space="0" w:color="auto"/>
              <w:right w:val="nil"/>
            </w:tcBorders>
            <w:shd w:val="clear" w:color="auto" w:fill="auto"/>
            <w:vAlign w:val="center"/>
            <w:hideMark/>
          </w:tcPr>
          <w:p w14:paraId="604B92F6" w14:textId="77777777" w:rsidR="000452BD" w:rsidRPr="000452BD" w:rsidRDefault="000452BD" w:rsidP="000452BD">
            <w:pPr>
              <w:spacing w:after="0" w:line="240" w:lineRule="auto"/>
              <w:jc w:val="center"/>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Port/Terminal Admin. Cost</w:t>
            </w:r>
          </w:p>
        </w:tc>
        <w:tc>
          <w:tcPr>
            <w:tcW w:w="1170" w:type="dxa"/>
            <w:tcBorders>
              <w:top w:val="nil"/>
              <w:left w:val="nil"/>
              <w:bottom w:val="single" w:sz="4" w:space="0" w:color="auto"/>
              <w:right w:val="nil"/>
            </w:tcBorders>
            <w:shd w:val="clear" w:color="auto" w:fill="auto"/>
            <w:vAlign w:val="center"/>
            <w:hideMark/>
          </w:tcPr>
          <w:p w14:paraId="4E51C0FB" w14:textId="77777777" w:rsidR="000452BD" w:rsidRPr="000452BD" w:rsidRDefault="000452BD" w:rsidP="000452BD">
            <w:pPr>
              <w:spacing w:after="0" w:line="240" w:lineRule="auto"/>
              <w:jc w:val="center"/>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Loading/Unloading</w:t>
            </w:r>
          </w:p>
        </w:tc>
        <w:tc>
          <w:tcPr>
            <w:tcW w:w="1170" w:type="dxa"/>
            <w:tcBorders>
              <w:top w:val="nil"/>
              <w:left w:val="nil"/>
              <w:bottom w:val="single" w:sz="4" w:space="0" w:color="auto"/>
              <w:right w:val="nil"/>
            </w:tcBorders>
            <w:shd w:val="clear" w:color="auto" w:fill="auto"/>
            <w:vAlign w:val="center"/>
            <w:hideMark/>
          </w:tcPr>
          <w:p w14:paraId="31654051" w14:textId="77777777" w:rsidR="000452BD" w:rsidRPr="000452BD" w:rsidRDefault="000452BD" w:rsidP="000452BD">
            <w:pPr>
              <w:spacing w:after="0" w:line="240" w:lineRule="auto"/>
              <w:jc w:val="center"/>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Storage and Warehousing</w:t>
            </w:r>
          </w:p>
        </w:tc>
        <w:tc>
          <w:tcPr>
            <w:tcW w:w="1050" w:type="dxa"/>
            <w:tcBorders>
              <w:top w:val="nil"/>
              <w:left w:val="nil"/>
              <w:bottom w:val="single" w:sz="4" w:space="0" w:color="auto"/>
              <w:right w:val="nil"/>
            </w:tcBorders>
            <w:shd w:val="clear" w:color="auto" w:fill="auto"/>
            <w:vAlign w:val="center"/>
            <w:hideMark/>
          </w:tcPr>
          <w:p w14:paraId="146122D1" w14:textId="77777777" w:rsidR="000452BD" w:rsidRPr="000452BD" w:rsidRDefault="000452BD" w:rsidP="000452BD">
            <w:pPr>
              <w:spacing w:after="0" w:line="240" w:lineRule="auto"/>
              <w:jc w:val="center"/>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Inspection and Security</w:t>
            </w:r>
          </w:p>
        </w:tc>
        <w:tc>
          <w:tcPr>
            <w:tcW w:w="1200" w:type="dxa"/>
            <w:tcBorders>
              <w:top w:val="nil"/>
              <w:left w:val="nil"/>
              <w:bottom w:val="single" w:sz="4" w:space="0" w:color="auto"/>
              <w:right w:val="nil"/>
            </w:tcBorders>
            <w:shd w:val="clear" w:color="auto" w:fill="auto"/>
            <w:vAlign w:val="center"/>
            <w:hideMark/>
          </w:tcPr>
          <w:p w14:paraId="6D817906" w14:textId="77777777" w:rsidR="000452BD" w:rsidRPr="000452BD" w:rsidRDefault="000452BD" w:rsidP="000452BD">
            <w:pPr>
              <w:spacing w:after="0" w:line="240" w:lineRule="auto"/>
              <w:jc w:val="center"/>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Miscellaneous</w:t>
            </w:r>
          </w:p>
        </w:tc>
        <w:tc>
          <w:tcPr>
            <w:tcW w:w="833" w:type="dxa"/>
            <w:vMerge/>
            <w:tcBorders>
              <w:top w:val="nil"/>
              <w:left w:val="nil"/>
              <w:bottom w:val="single" w:sz="4" w:space="0" w:color="000000"/>
              <w:right w:val="nil"/>
            </w:tcBorders>
            <w:vAlign w:val="center"/>
            <w:hideMark/>
          </w:tcPr>
          <w:p w14:paraId="1B0CD7DD" w14:textId="77777777" w:rsidR="000452BD" w:rsidRPr="000452BD" w:rsidRDefault="000452BD" w:rsidP="000452BD">
            <w:pPr>
              <w:spacing w:after="0" w:line="240" w:lineRule="auto"/>
              <w:rPr>
                <w:rFonts w:ascii="Times New Roman" w:eastAsia="Times New Roman" w:hAnsi="Times New Roman" w:cs="Times New Roman"/>
                <w:color w:val="000000"/>
                <w:sz w:val="20"/>
                <w:szCs w:val="20"/>
              </w:rPr>
            </w:pPr>
          </w:p>
        </w:tc>
      </w:tr>
      <w:tr w:rsidR="000452BD" w:rsidRPr="000452BD" w14:paraId="0ABBBD4D" w14:textId="77777777" w:rsidTr="00B17EAF">
        <w:trPr>
          <w:trHeight w:val="300"/>
        </w:trPr>
        <w:tc>
          <w:tcPr>
            <w:tcW w:w="1294" w:type="dxa"/>
            <w:vMerge w:val="restart"/>
            <w:tcBorders>
              <w:top w:val="nil"/>
              <w:left w:val="nil"/>
              <w:bottom w:val="single" w:sz="4" w:space="0" w:color="000000"/>
              <w:right w:val="nil"/>
            </w:tcBorders>
            <w:shd w:val="clear" w:color="auto" w:fill="auto"/>
            <w:noWrap/>
            <w:vAlign w:val="center"/>
            <w:hideMark/>
          </w:tcPr>
          <w:p w14:paraId="6A14B5F5" w14:textId="77777777" w:rsidR="000452BD" w:rsidRPr="000452BD" w:rsidRDefault="000452BD" w:rsidP="000452BD">
            <w:pPr>
              <w:spacing w:after="0" w:line="240" w:lineRule="auto"/>
              <w:jc w:val="center"/>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Commodities</w:t>
            </w:r>
          </w:p>
        </w:tc>
        <w:tc>
          <w:tcPr>
            <w:tcW w:w="2321" w:type="dxa"/>
            <w:tcBorders>
              <w:top w:val="nil"/>
              <w:left w:val="nil"/>
              <w:bottom w:val="nil"/>
              <w:right w:val="nil"/>
            </w:tcBorders>
            <w:shd w:val="clear" w:color="auto" w:fill="auto"/>
            <w:noWrap/>
            <w:vAlign w:val="bottom"/>
            <w:hideMark/>
          </w:tcPr>
          <w:p w14:paraId="37955AFC" w14:textId="77777777" w:rsidR="000452BD" w:rsidRPr="000452BD" w:rsidRDefault="000452BD" w:rsidP="000452BD">
            <w:pPr>
              <w:spacing w:after="0" w:line="240" w:lineRule="auto"/>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Coal</w:t>
            </w:r>
          </w:p>
        </w:tc>
        <w:tc>
          <w:tcPr>
            <w:tcW w:w="1350" w:type="dxa"/>
            <w:tcBorders>
              <w:top w:val="nil"/>
              <w:left w:val="nil"/>
              <w:bottom w:val="nil"/>
              <w:right w:val="nil"/>
            </w:tcBorders>
            <w:shd w:val="clear" w:color="auto" w:fill="auto"/>
            <w:noWrap/>
            <w:vAlign w:val="bottom"/>
            <w:hideMark/>
          </w:tcPr>
          <w:p w14:paraId="77D04D5C"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0.5%</w:t>
            </w:r>
          </w:p>
        </w:tc>
        <w:tc>
          <w:tcPr>
            <w:tcW w:w="1170" w:type="dxa"/>
            <w:tcBorders>
              <w:top w:val="nil"/>
              <w:left w:val="nil"/>
              <w:bottom w:val="nil"/>
              <w:right w:val="nil"/>
            </w:tcBorders>
            <w:shd w:val="clear" w:color="auto" w:fill="auto"/>
            <w:noWrap/>
            <w:vAlign w:val="bottom"/>
            <w:hideMark/>
          </w:tcPr>
          <w:p w14:paraId="0D34BE22"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170" w:type="dxa"/>
            <w:tcBorders>
              <w:top w:val="nil"/>
              <w:left w:val="nil"/>
              <w:bottom w:val="nil"/>
              <w:right w:val="nil"/>
            </w:tcBorders>
            <w:shd w:val="clear" w:color="auto" w:fill="auto"/>
            <w:noWrap/>
            <w:vAlign w:val="bottom"/>
            <w:hideMark/>
          </w:tcPr>
          <w:p w14:paraId="3B6ECDA2"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170" w:type="dxa"/>
            <w:tcBorders>
              <w:top w:val="nil"/>
              <w:left w:val="nil"/>
              <w:bottom w:val="nil"/>
              <w:right w:val="nil"/>
            </w:tcBorders>
            <w:shd w:val="clear" w:color="auto" w:fill="auto"/>
            <w:noWrap/>
            <w:vAlign w:val="bottom"/>
            <w:hideMark/>
          </w:tcPr>
          <w:p w14:paraId="24D38AEF"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170" w:type="dxa"/>
            <w:tcBorders>
              <w:top w:val="nil"/>
              <w:left w:val="nil"/>
              <w:bottom w:val="nil"/>
              <w:right w:val="nil"/>
            </w:tcBorders>
            <w:shd w:val="clear" w:color="auto" w:fill="auto"/>
            <w:noWrap/>
            <w:vAlign w:val="bottom"/>
            <w:hideMark/>
          </w:tcPr>
          <w:p w14:paraId="6285A673"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050" w:type="dxa"/>
            <w:tcBorders>
              <w:top w:val="nil"/>
              <w:left w:val="nil"/>
              <w:bottom w:val="nil"/>
              <w:right w:val="nil"/>
            </w:tcBorders>
            <w:shd w:val="clear" w:color="auto" w:fill="auto"/>
            <w:noWrap/>
            <w:vAlign w:val="bottom"/>
            <w:hideMark/>
          </w:tcPr>
          <w:p w14:paraId="3C4F6963"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200" w:type="dxa"/>
            <w:tcBorders>
              <w:top w:val="nil"/>
              <w:left w:val="nil"/>
              <w:bottom w:val="nil"/>
              <w:right w:val="nil"/>
            </w:tcBorders>
            <w:shd w:val="clear" w:color="auto" w:fill="auto"/>
            <w:noWrap/>
            <w:vAlign w:val="bottom"/>
            <w:hideMark/>
          </w:tcPr>
          <w:p w14:paraId="4D8ACC1D"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833" w:type="dxa"/>
            <w:tcBorders>
              <w:top w:val="nil"/>
              <w:left w:val="nil"/>
              <w:bottom w:val="nil"/>
              <w:right w:val="nil"/>
            </w:tcBorders>
            <w:shd w:val="clear" w:color="auto" w:fill="auto"/>
            <w:noWrap/>
            <w:vAlign w:val="bottom"/>
            <w:hideMark/>
          </w:tcPr>
          <w:p w14:paraId="60C54382"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0.2%</w:t>
            </w:r>
          </w:p>
        </w:tc>
      </w:tr>
      <w:tr w:rsidR="000452BD" w:rsidRPr="000452BD" w14:paraId="1F224B27" w14:textId="77777777" w:rsidTr="00B17EAF">
        <w:trPr>
          <w:trHeight w:val="300"/>
        </w:trPr>
        <w:tc>
          <w:tcPr>
            <w:tcW w:w="1294" w:type="dxa"/>
            <w:vMerge/>
            <w:tcBorders>
              <w:top w:val="nil"/>
              <w:left w:val="nil"/>
              <w:bottom w:val="single" w:sz="4" w:space="0" w:color="000000"/>
              <w:right w:val="nil"/>
            </w:tcBorders>
            <w:vAlign w:val="center"/>
            <w:hideMark/>
          </w:tcPr>
          <w:p w14:paraId="5F59FC1A" w14:textId="77777777" w:rsidR="000452BD" w:rsidRPr="000452BD" w:rsidRDefault="000452BD" w:rsidP="000452BD">
            <w:pPr>
              <w:spacing w:after="0" w:line="240" w:lineRule="auto"/>
              <w:rPr>
                <w:rFonts w:ascii="Times New Roman" w:eastAsia="Times New Roman" w:hAnsi="Times New Roman" w:cs="Times New Roman"/>
                <w:color w:val="000000"/>
                <w:sz w:val="20"/>
                <w:szCs w:val="20"/>
              </w:rPr>
            </w:pPr>
          </w:p>
        </w:tc>
        <w:tc>
          <w:tcPr>
            <w:tcW w:w="2321" w:type="dxa"/>
            <w:tcBorders>
              <w:top w:val="nil"/>
              <w:left w:val="nil"/>
              <w:bottom w:val="nil"/>
              <w:right w:val="nil"/>
            </w:tcBorders>
            <w:shd w:val="clear" w:color="auto" w:fill="auto"/>
            <w:noWrap/>
            <w:vAlign w:val="bottom"/>
            <w:hideMark/>
          </w:tcPr>
          <w:p w14:paraId="1A295614" w14:textId="77777777" w:rsidR="000452BD" w:rsidRPr="000452BD" w:rsidRDefault="000452BD" w:rsidP="000452BD">
            <w:pPr>
              <w:spacing w:after="0" w:line="240" w:lineRule="auto"/>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Crude Petroleum</w:t>
            </w:r>
          </w:p>
        </w:tc>
        <w:tc>
          <w:tcPr>
            <w:tcW w:w="1350" w:type="dxa"/>
            <w:tcBorders>
              <w:top w:val="nil"/>
              <w:left w:val="nil"/>
              <w:bottom w:val="nil"/>
              <w:right w:val="nil"/>
            </w:tcBorders>
            <w:shd w:val="clear" w:color="auto" w:fill="auto"/>
            <w:noWrap/>
            <w:vAlign w:val="bottom"/>
            <w:hideMark/>
          </w:tcPr>
          <w:p w14:paraId="3ED7EE92"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0.6%</w:t>
            </w:r>
          </w:p>
        </w:tc>
        <w:tc>
          <w:tcPr>
            <w:tcW w:w="1170" w:type="dxa"/>
            <w:tcBorders>
              <w:top w:val="nil"/>
              <w:left w:val="nil"/>
              <w:bottom w:val="nil"/>
              <w:right w:val="nil"/>
            </w:tcBorders>
            <w:shd w:val="clear" w:color="auto" w:fill="auto"/>
            <w:noWrap/>
            <w:vAlign w:val="bottom"/>
            <w:hideMark/>
          </w:tcPr>
          <w:p w14:paraId="7CE81E71"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170" w:type="dxa"/>
            <w:tcBorders>
              <w:top w:val="nil"/>
              <w:left w:val="nil"/>
              <w:bottom w:val="nil"/>
              <w:right w:val="nil"/>
            </w:tcBorders>
            <w:shd w:val="clear" w:color="auto" w:fill="auto"/>
            <w:noWrap/>
            <w:vAlign w:val="bottom"/>
            <w:hideMark/>
          </w:tcPr>
          <w:p w14:paraId="6FE4D939"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170" w:type="dxa"/>
            <w:tcBorders>
              <w:top w:val="nil"/>
              <w:left w:val="nil"/>
              <w:bottom w:val="nil"/>
              <w:right w:val="nil"/>
            </w:tcBorders>
            <w:shd w:val="clear" w:color="auto" w:fill="auto"/>
            <w:noWrap/>
            <w:vAlign w:val="bottom"/>
            <w:hideMark/>
          </w:tcPr>
          <w:p w14:paraId="396E496E"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170" w:type="dxa"/>
            <w:tcBorders>
              <w:top w:val="nil"/>
              <w:left w:val="nil"/>
              <w:bottom w:val="nil"/>
              <w:right w:val="nil"/>
            </w:tcBorders>
            <w:shd w:val="clear" w:color="auto" w:fill="auto"/>
            <w:noWrap/>
            <w:vAlign w:val="bottom"/>
            <w:hideMark/>
          </w:tcPr>
          <w:p w14:paraId="5703E630"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050" w:type="dxa"/>
            <w:tcBorders>
              <w:top w:val="nil"/>
              <w:left w:val="nil"/>
              <w:bottom w:val="nil"/>
              <w:right w:val="nil"/>
            </w:tcBorders>
            <w:shd w:val="clear" w:color="auto" w:fill="auto"/>
            <w:noWrap/>
            <w:vAlign w:val="bottom"/>
            <w:hideMark/>
          </w:tcPr>
          <w:p w14:paraId="4BA2A87D"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200" w:type="dxa"/>
            <w:tcBorders>
              <w:top w:val="nil"/>
              <w:left w:val="nil"/>
              <w:bottom w:val="nil"/>
              <w:right w:val="nil"/>
            </w:tcBorders>
            <w:shd w:val="clear" w:color="auto" w:fill="auto"/>
            <w:noWrap/>
            <w:vAlign w:val="bottom"/>
            <w:hideMark/>
          </w:tcPr>
          <w:p w14:paraId="3A269036"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833" w:type="dxa"/>
            <w:tcBorders>
              <w:top w:val="nil"/>
              <w:left w:val="nil"/>
              <w:bottom w:val="nil"/>
              <w:right w:val="nil"/>
            </w:tcBorders>
            <w:shd w:val="clear" w:color="auto" w:fill="auto"/>
            <w:noWrap/>
            <w:vAlign w:val="bottom"/>
            <w:hideMark/>
          </w:tcPr>
          <w:p w14:paraId="7477486C"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0.2%</w:t>
            </w:r>
          </w:p>
        </w:tc>
      </w:tr>
      <w:tr w:rsidR="000452BD" w:rsidRPr="000452BD" w14:paraId="5E99381D" w14:textId="77777777" w:rsidTr="00B17EAF">
        <w:trPr>
          <w:trHeight w:val="300"/>
        </w:trPr>
        <w:tc>
          <w:tcPr>
            <w:tcW w:w="1294" w:type="dxa"/>
            <w:vMerge/>
            <w:tcBorders>
              <w:top w:val="nil"/>
              <w:left w:val="nil"/>
              <w:bottom w:val="single" w:sz="4" w:space="0" w:color="000000"/>
              <w:right w:val="nil"/>
            </w:tcBorders>
            <w:vAlign w:val="center"/>
            <w:hideMark/>
          </w:tcPr>
          <w:p w14:paraId="01A9CAA6" w14:textId="77777777" w:rsidR="000452BD" w:rsidRPr="000452BD" w:rsidRDefault="000452BD" w:rsidP="000452BD">
            <w:pPr>
              <w:spacing w:after="0" w:line="240" w:lineRule="auto"/>
              <w:rPr>
                <w:rFonts w:ascii="Times New Roman" w:eastAsia="Times New Roman" w:hAnsi="Times New Roman" w:cs="Times New Roman"/>
                <w:color w:val="000000"/>
                <w:sz w:val="20"/>
                <w:szCs w:val="20"/>
              </w:rPr>
            </w:pPr>
          </w:p>
        </w:tc>
        <w:tc>
          <w:tcPr>
            <w:tcW w:w="2321" w:type="dxa"/>
            <w:tcBorders>
              <w:top w:val="nil"/>
              <w:left w:val="nil"/>
              <w:bottom w:val="nil"/>
              <w:right w:val="nil"/>
            </w:tcBorders>
            <w:shd w:val="clear" w:color="auto" w:fill="auto"/>
            <w:noWrap/>
            <w:vAlign w:val="bottom"/>
            <w:hideMark/>
          </w:tcPr>
          <w:p w14:paraId="69CFED9C" w14:textId="77777777" w:rsidR="000452BD" w:rsidRPr="000452BD" w:rsidRDefault="000452BD" w:rsidP="000452BD">
            <w:pPr>
              <w:spacing w:after="0" w:line="240" w:lineRule="auto"/>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Petroleum Products</w:t>
            </w:r>
          </w:p>
        </w:tc>
        <w:tc>
          <w:tcPr>
            <w:tcW w:w="1350" w:type="dxa"/>
            <w:tcBorders>
              <w:top w:val="nil"/>
              <w:left w:val="nil"/>
              <w:bottom w:val="nil"/>
              <w:right w:val="nil"/>
            </w:tcBorders>
            <w:shd w:val="clear" w:color="auto" w:fill="auto"/>
            <w:noWrap/>
            <w:vAlign w:val="bottom"/>
            <w:hideMark/>
          </w:tcPr>
          <w:p w14:paraId="68DB796C"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1.4%</w:t>
            </w:r>
          </w:p>
        </w:tc>
        <w:tc>
          <w:tcPr>
            <w:tcW w:w="1170" w:type="dxa"/>
            <w:tcBorders>
              <w:top w:val="nil"/>
              <w:left w:val="nil"/>
              <w:bottom w:val="nil"/>
              <w:right w:val="nil"/>
            </w:tcBorders>
            <w:shd w:val="clear" w:color="auto" w:fill="auto"/>
            <w:noWrap/>
            <w:vAlign w:val="bottom"/>
            <w:hideMark/>
          </w:tcPr>
          <w:p w14:paraId="46CE2449"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170" w:type="dxa"/>
            <w:tcBorders>
              <w:top w:val="nil"/>
              <w:left w:val="nil"/>
              <w:bottom w:val="nil"/>
              <w:right w:val="nil"/>
            </w:tcBorders>
            <w:shd w:val="clear" w:color="auto" w:fill="auto"/>
            <w:noWrap/>
            <w:vAlign w:val="bottom"/>
            <w:hideMark/>
          </w:tcPr>
          <w:p w14:paraId="6D52EE9E"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170" w:type="dxa"/>
            <w:tcBorders>
              <w:top w:val="nil"/>
              <w:left w:val="nil"/>
              <w:bottom w:val="nil"/>
              <w:right w:val="nil"/>
            </w:tcBorders>
            <w:shd w:val="clear" w:color="auto" w:fill="auto"/>
            <w:noWrap/>
            <w:vAlign w:val="bottom"/>
            <w:hideMark/>
          </w:tcPr>
          <w:p w14:paraId="21990508"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170" w:type="dxa"/>
            <w:tcBorders>
              <w:top w:val="nil"/>
              <w:left w:val="nil"/>
              <w:bottom w:val="nil"/>
              <w:right w:val="nil"/>
            </w:tcBorders>
            <w:shd w:val="clear" w:color="auto" w:fill="auto"/>
            <w:noWrap/>
            <w:vAlign w:val="bottom"/>
            <w:hideMark/>
          </w:tcPr>
          <w:p w14:paraId="0662D176"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050" w:type="dxa"/>
            <w:tcBorders>
              <w:top w:val="nil"/>
              <w:left w:val="nil"/>
              <w:bottom w:val="nil"/>
              <w:right w:val="nil"/>
            </w:tcBorders>
            <w:shd w:val="clear" w:color="auto" w:fill="auto"/>
            <w:noWrap/>
            <w:vAlign w:val="bottom"/>
            <w:hideMark/>
          </w:tcPr>
          <w:p w14:paraId="180A4F45"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200" w:type="dxa"/>
            <w:tcBorders>
              <w:top w:val="nil"/>
              <w:left w:val="nil"/>
              <w:bottom w:val="nil"/>
              <w:right w:val="nil"/>
            </w:tcBorders>
            <w:shd w:val="clear" w:color="auto" w:fill="auto"/>
            <w:noWrap/>
            <w:vAlign w:val="bottom"/>
            <w:hideMark/>
          </w:tcPr>
          <w:p w14:paraId="5E8FD4C5"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833" w:type="dxa"/>
            <w:tcBorders>
              <w:top w:val="nil"/>
              <w:left w:val="nil"/>
              <w:bottom w:val="nil"/>
              <w:right w:val="nil"/>
            </w:tcBorders>
            <w:shd w:val="clear" w:color="auto" w:fill="auto"/>
            <w:noWrap/>
            <w:vAlign w:val="bottom"/>
            <w:hideMark/>
          </w:tcPr>
          <w:p w14:paraId="4EE26714"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0.5%</w:t>
            </w:r>
          </w:p>
        </w:tc>
      </w:tr>
      <w:tr w:rsidR="000452BD" w:rsidRPr="000452BD" w14:paraId="09B92992" w14:textId="77777777" w:rsidTr="00B17EAF">
        <w:trPr>
          <w:trHeight w:val="300"/>
        </w:trPr>
        <w:tc>
          <w:tcPr>
            <w:tcW w:w="1294" w:type="dxa"/>
            <w:vMerge/>
            <w:tcBorders>
              <w:top w:val="nil"/>
              <w:left w:val="nil"/>
              <w:bottom w:val="single" w:sz="4" w:space="0" w:color="000000"/>
              <w:right w:val="nil"/>
            </w:tcBorders>
            <w:vAlign w:val="center"/>
            <w:hideMark/>
          </w:tcPr>
          <w:p w14:paraId="370AA62C" w14:textId="77777777" w:rsidR="000452BD" w:rsidRPr="000452BD" w:rsidRDefault="000452BD" w:rsidP="000452BD">
            <w:pPr>
              <w:spacing w:after="0" w:line="240" w:lineRule="auto"/>
              <w:rPr>
                <w:rFonts w:ascii="Times New Roman" w:eastAsia="Times New Roman" w:hAnsi="Times New Roman" w:cs="Times New Roman"/>
                <w:color w:val="000000"/>
                <w:sz w:val="20"/>
                <w:szCs w:val="20"/>
              </w:rPr>
            </w:pPr>
          </w:p>
        </w:tc>
        <w:tc>
          <w:tcPr>
            <w:tcW w:w="2321" w:type="dxa"/>
            <w:tcBorders>
              <w:top w:val="nil"/>
              <w:left w:val="nil"/>
              <w:bottom w:val="nil"/>
              <w:right w:val="nil"/>
            </w:tcBorders>
            <w:shd w:val="clear" w:color="auto" w:fill="auto"/>
            <w:noWrap/>
            <w:vAlign w:val="bottom"/>
            <w:hideMark/>
          </w:tcPr>
          <w:p w14:paraId="2E95C691" w14:textId="77777777" w:rsidR="000452BD" w:rsidRPr="000452BD" w:rsidRDefault="000452BD" w:rsidP="000452BD">
            <w:pPr>
              <w:spacing w:after="0" w:line="240" w:lineRule="auto"/>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Grains and related</w:t>
            </w:r>
          </w:p>
        </w:tc>
        <w:tc>
          <w:tcPr>
            <w:tcW w:w="1350" w:type="dxa"/>
            <w:tcBorders>
              <w:top w:val="nil"/>
              <w:left w:val="nil"/>
              <w:bottom w:val="nil"/>
              <w:right w:val="nil"/>
            </w:tcBorders>
            <w:shd w:val="clear" w:color="auto" w:fill="auto"/>
            <w:noWrap/>
            <w:vAlign w:val="bottom"/>
            <w:hideMark/>
          </w:tcPr>
          <w:p w14:paraId="42EF87AF"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1.4%</w:t>
            </w:r>
          </w:p>
        </w:tc>
        <w:tc>
          <w:tcPr>
            <w:tcW w:w="1170" w:type="dxa"/>
            <w:tcBorders>
              <w:top w:val="nil"/>
              <w:left w:val="nil"/>
              <w:bottom w:val="nil"/>
              <w:right w:val="nil"/>
            </w:tcBorders>
            <w:shd w:val="clear" w:color="auto" w:fill="auto"/>
            <w:noWrap/>
            <w:vAlign w:val="bottom"/>
            <w:hideMark/>
          </w:tcPr>
          <w:p w14:paraId="7A352AB3"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170" w:type="dxa"/>
            <w:tcBorders>
              <w:top w:val="nil"/>
              <w:left w:val="nil"/>
              <w:bottom w:val="nil"/>
              <w:right w:val="nil"/>
            </w:tcBorders>
            <w:shd w:val="clear" w:color="auto" w:fill="auto"/>
            <w:noWrap/>
            <w:vAlign w:val="bottom"/>
            <w:hideMark/>
          </w:tcPr>
          <w:p w14:paraId="64B404F8"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170" w:type="dxa"/>
            <w:tcBorders>
              <w:top w:val="nil"/>
              <w:left w:val="nil"/>
              <w:bottom w:val="nil"/>
              <w:right w:val="nil"/>
            </w:tcBorders>
            <w:shd w:val="clear" w:color="auto" w:fill="auto"/>
            <w:noWrap/>
            <w:vAlign w:val="bottom"/>
            <w:hideMark/>
          </w:tcPr>
          <w:p w14:paraId="692F862B"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170" w:type="dxa"/>
            <w:tcBorders>
              <w:top w:val="nil"/>
              <w:left w:val="nil"/>
              <w:bottom w:val="nil"/>
              <w:right w:val="nil"/>
            </w:tcBorders>
            <w:shd w:val="clear" w:color="auto" w:fill="auto"/>
            <w:noWrap/>
            <w:vAlign w:val="bottom"/>
            <w:hideMark/>
          </w:tcPr>
          <w:p w14:paraId="5F3B04EC"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050" w:type="dxa"/>
            <w:tcBorders>
              <w:top w:val="nil"/>
              <w:left w:val="nil"/>
              <w:bottom w:val="nil"/>
              <w:right w:val="nil"/>
            </w:tcBorders>
            <w:shd w:val="clear" w:color="auto" w:fill="auto"/>
            <w:noWrap/>
            <w:vAlign w:val="bottom"/>
            <w:hideMark/>
          </w:tcPr>
          <w:p w14:paraId="7638C1C0"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200" w:type="dxa"/>
            <w:tcBorders>
              <w:top w:val="nil"/>
              <w:left w:val="nil"/>
              <w:bottom w:val="nil"/>
              <w:right w:val="nil"/>
            </w:tcBorders>
            <w:shd w:val="clear" w:color="auto" w:fill="auto"/>
            <w:noWrap/>
            <w:vAlign w:val="bottom"/>
            <w:hideMark/>
          </w:tcPr>
          <w:p w14:paraId="7A6DD1CA"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833" w:type="dxa"/>
            <w:tcBorders>
              <w:top w:val="nil"/>
              <w:left w:val="nil"/>
              <w:bottom w:val="nil"/>
              <w:right w:val="nil"/>
            </w:tcBorders>
            <w:shd w:val="clear" w:color="auto" w:fill="auto"/>
            <w:noWrap/>
            <w:vAlign w:val="bottom"/>
            <w:hideMark/>
          </w:tcPr>
          <w:p w14:paraId="621639ED"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0.5%</w:t>
            </w:r>
          </w:p>
        </w:tc>
      </w:tr>
      <w:tr w:rsidR="000452BD" w:rsidRPr="000452BD" w14:paraId="04973D47" w14:textId="77777777" w:rsidTr="00B17EAF">
        <w:trPr>
          <w:trHeight w:val="300"/>
        </w:trPr>
        <w:tc>
          <w:tcPr>
            <w:tcW w:w="1294" w:type="dxa"/>
            <w:vMerge/>
            <w:tcBorders>
              <w:top w:val="nil"/>
              <w:left w:val="nil"/>
              <w:bottom w:val="single" w:sz="4" w:space="0" w:color="000000"/>
              <w:right w:val="nil"/>
            </w:tcBorders>
            <w:vAlign w:val="center"/>
            <w:hideMark/>
          </w:tcPr>
          <w:p w14:paraId="1F7C6BCE" w14:textId="77777777" w:rsidR="000452BD" w:rsidRPr="000452BD" w:rsidRDefault="000452BD" w:rsidP="000452BD">
            <w:pPr>
              <w:spacing w:after="0" w:line="240" w:lineRule="auto"/>
              <w:rPr>
                <w:rFonts w:ascii="Times New Roman" w:eastAsia="Times New Roman" w:hAnsi="Times New Roman" w:cs="Times New Roman"/>
                <w:color w:val="000000"/>
                <w:sz w:val="20"/>
                <w:szCs w:val="20"/>
              </w:rPr>
            </w:pPr>
          </w:p>
        </w:tc>
        <w:tc>
          <w:tcPr>
            <w:tcW w:w="2321" w:type="dxa"/>
            <w:tcBorders>
              <w:top w:val="nil"/>
              <w:left w:val="nil"/>
              <w:bottom w:val="nil"/>
              <w:right w:val="nil"/>
            </w:tcBorders>
            <w:shd w:val="clear" w:color="auto" w:fill="auto"/>
            <w:noWrap/>
            <w:vAlign w:val="bottom"/>
            <w:hideMark/>
          </w:tcPr>
          <w:p w14:paraId="0340864C" w14:textId="77777777" w:rsidR="000452BD" w:rsidRPr="000452BD" w:rsidRDefault="000452BD" w:rsidP="000452BD">
            <w:pPr>
              <w:spacing w:after="0" w:line="240" w:lineRule="auto"/>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Iron / Steel Products</w:t>
            </w:r>
          </w:p>
        </w:tc>
        <w:tc>
          <w:tcPr>
            <w:tcW w:w="1350" w:type="dxa"/>
            <w:tcBorders>
              <w:top w:val="nil"/>
              <w:left w:val="nil"/>
              <w:bottom w:val="nil"/>
              <w:right w:val="nil"/>
            </w:tcBorders>
            <w:shd w:val="clear" w:color="auto" w:fill="auto"/>
            <w:noWrap/>
            <w:vAlign w:val="bottom"/>
            <w:hideMark/>
          </w:tcPr>
          <w:p w14:paraId="5D6CB786"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7.2%</w:t>
            </w:r>
          </w:p>
        </w:tc>
        <w:tc>
          <w:tcPr>
            <w:tcW w:w="1170" w:type="dxa"/>
            <w:tcBorders>
              <w:top w:val="nil"/>
              <w:left w:val="nil"/>
              <w:bottom w:val="nil"/>
              <w:right w:val="nil"/>
            </w:tcBorders>
            <w:shd w:val="clear" w:color="auto" w:fill="auto"/>
            <w:noWrap/>
            <w:vAlign w:val="bottom"/>
            <w:hideMark/>
          </w:tcPr>
          <w:p w14:paraId="2EC96613"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170" w:type="dxa"/>
            <w:tcBorders>
              <w:top w:val="nil"/>
              <w:left w:val="nil"/>
              <w:bottom w:val="nil"/>
              <w:right w:val="nil"/>
            </w:tcBorders>
            <w:shd w:val="clear" w:color="auto" w:fill="auto"/>
            <w:noWrap/>
            <w:vAlign w:val="bottom"/>
            <w:hideMark/>
          </w:tcPr>
          <w:p w14:paraId="7F5DC1F0"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2.5%</w:t>
            </w:r>
          </w:p>
        </w:tc>
        <w:tc>
          <w:tcPr>
            <w:tcW w:w="1170" w:type="dxa"/>
            <w:tcBorders>
              <w:top w:val="nil"/>
              <w:left w:val="nil"/>
              <w:bottom w:val="nil"/>
              <w:right w:val="nil"/>
            </w:tcBorders>
            <w:shd w:val="clear" w:color="auto" w:fill="auto"/>
            <w:noWrap/>
            <w:vAlign w:val="bottom"/>
            <w:hideMark/>
          </w:tcPr>
          <w:p w14:paraId="4AE608A0"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5.4%</w:t>
            </w:r>
          </w:p>
        </w:tc>
        <w:tc>
          <w:tcPr>
            <w:tcW w:w="1170" w:type="dxa"/>
            <w:tcBorders>
              <w:top w:val="nil"/>
              <w:left w:val="nil"/>
              <w:bottom w:val="nil"/>
              <w:right w:val="nil"/>
            </w:tcBorders>
            <w:shd w:val="clear" w:color="auto" w:fill="auto"/>
            <w:noWrap/>
            <w:vAlign w:val="bottom"/>
            <w:hideMark/>
          </w:tcPr>
          <w:p w14:paraId="75E5C64D"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35.2%</w:t>
            </w:r>
          </w:p>
        </w:tc>
        <w:tc>
          <w:tcPr>
            <w:tcW w:w="1050" w:type="dxa"/>
            <w:tcBorders>
              <w:top w:val="nil"/>
              <w:left w:val="nil"/>
              <w:bottom w:val="nil"/>
              <w:right w:val="nil"/>
            </w:tcBorders>
            <w:shd w:val="clear" w:color="auto" w:fill="auto"/>
            <w:noWrap/>
            <w:vAlign w:val="bottom"/>
            <w:hideMark/>
          </w:tcPr>
          <w:p w14:paraId="0AF5728F"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200" w:type="dxa"/>
            <w:tcBorders>
              <w:top w:val="nil"/>
              <w:left w:val="nil"/>
              <w:bottom w:val="nil"/>
              <w:right w:val="nil"/>
            </w:tcBorders>
            <w:shd w:val="clear" w:color="auto" w:fill="auto"/>
            <w:noWrap/>
            <w:vAlign w:val="bottom"/>
            <w:hideMark/>
          </w:tcPr>
          <w:p w14:paraId="053891B9"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3.9%</w:t>
            </w:r>
          </w:p>
        </w:tc>
        <w:tc>
          <w:tcPr>
            <w:tcW w:w="833" w:type="dxa"/>
            <w:tcBorders>
              <w:top w:val="nil"/>
              <w:left w:val="nil"/>
              <w:bottom w:val="nil"/>
              <w:right w:val="nil"/>
            </w:tcBorders>
            <w:shd w:val="clear" w:color="auto" w:fill="auto"/>
            <w:noWrap/>
            <w:vAlign w:val="bottom"/>
            <w:hideMark/>
          </w:tcPr>
          <w:p w14:paraId="663B1B67"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5.9%</w:t>
            </w:r>
          </w:p>
        </w:tc>
      </w:tr>
      <w:tr w:rsidR="000452BD" w:rsidRPr="000452BD" w14:paraId="472145C6" w14:textId="77777777" w:rsidTr="00B17EAF">
        <w:trPr>
          <w:trHeight w:val="300"/>
        </w:trPr>
        <w:tc>
          <w:tcPr>
            <w:tcW w:w="1294" w:type="dxa"/>
            <w:vMerge/>
            <w:tcBorders>
              <w:top w:val="nil"/>
              <w:left w:val="nil"/>
              <w:bottom w:val="single" w:sz="4" w:space="0" w:color="000000"/>
              <w:right w:val="nil"/>
            </w:tcBorders>
            <w:vAlign w:val="center"/>
            <w:hideMark/>
          </w:tcPr>
          <w:p w14:paraId="39166DC3" w14:textId="77777777" w:rsidR="000452BD" w:rsidRPr="000452BD" w:rsidRDefault="000452BD" w:rsidP="000452BD">
            <w:pPr>
              <w:spacing w:after="0" w:line="240" w:lineRule="auto"/>
              <w:rPr>
                <w:rFonts w:ascii="Times New Roman" w:eastAsia="Times New Roman" w:hAnsi="Times New Roman" w:cs="Times New Roman"/>
                <w:color w:val="000000"/>
                <w:sz w:val="20"/>
                <w:szCs w:val="20"/>
              </w:rPr>
            </w:pPr>
          </w:p>
        </w:tc>
        <w:tc>
          <w:tcPr>
            <w:tcW w:w="2321" w:type="dxa"/>
            <w:tcBorders>
              <w:top w:val="nil"/>
              <w:left w:val="nil"/>
              <w:bottom w:val="nil"/>
              <w:right w:val="nil"/>
            </w:tcBorders>
            <w:shd w:val="clear" w:color="auto" w:fill="auto"/>
            <w:noWrap/>
            <w:vAlign w:val="bottom"/>
            <w:hideMark/>
          </w:tcPr>
          <w:p w14:paraId="2C7DA8AF" w14:textId="77777777" w:rsidR="000452BD" w:rsidRPr="000452BD" w:rsidRDefault="000452BD" w:rsidP="000452BD">
            <w:pPr>
              <w:spacing w:after="0" w:line="240" w:lineRule="auto"/>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Non-Metallic Ores and Minerals</w:t>
            </w:r>
          </w:p>
        </w:tc>
        <w:tc>
          <w:tcPr>
            <w:tcW w:w="1350" w:type="dxa"/>
            <w:tcBorders>
              <w:top w:val="nil"/>
              <w:left w:val="nil"/>
              <w:bottom w:val="nil"/>
              <w:right w:val="nil"/>
            </w:tcBorders>
            <w:shd w:val="clear" w:color="auto" w:fill="auto"/>
            <w:noWrap/>
            <w:vAlign w:val="bottom"/>
            <w:hideMark/>
          </w:tcPr>
          <w:p w14:paraId="6BBD090E"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2.2%</w:t>
            </w:r>
          </w:p>
        </w:tc>
        <w:tc>
          <w:tcPr>
            <w:tcW w:w="1170" w:type="dxa"/>
            <w:tcBorders>
              <w:top w:val="nil"/>
              <w:left w:val="nil"/>
              <w:bottom w:val="nil"/>
              <w:right w:val="nil"/>
            </w:tcBorders>
            <w:shd w:val="clear" w:color="auto" w:fill="auto"/>
            <w:noWrap/>
            <w:vAlign w:val="bottom"/>
            <w:hideMark/>
          </w:tcPr>
          <w:p w14:paraId="4E1142DD"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170" w:type="dxa"/>
            <w:tcBorders>
              <w:top w:val="nil"/>
              <w:left w:val="nil"/>
              <w:bottom w:val="nil"/>
              <w:right w:val="nil"/>
            </w:tcBorders>
            <w:shd w:val="clear" w:color="auto" w:fill="auto"/>
            <w:noWrap/>
            <w:vAlign w:val="bottom"/>
            <w:hideMark/>
          </w:tcPr>
          <w:p w14:paraId="073EFDF7"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170" w:type="dxa"/>
            <w:tcBorders>
              <w:top w:val="nil"/>
              <w:left w:val="nil"/>
              <w:bottom w:val="nil"/>
              <w:right w:val="nil"/>
            </w:tcBorders>
            <w:shd w:val="clear" w:color="auto" w:fill="auto"/>
            <w:noWrap/>
            <w:vAlign w:val="bottom"/>
            <w:hideMark/>
          </w:tcPr>
          <w:p w14:paraId="16A1B2DE"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3.4%</w:t>
            </w:r>
          </w:p>
        </w:tc>
        <w:tc>
          <w:tcPr>
            <w:tcW w:w="1170" w:type="dxa"/>
            <w:tcBorders>
              <w:top w:val="nil"/>
              <w:left w:val="nil"/>
              <w:bottom w:val="nil"/>
              <w:right w:val="nil"/>
            </w:tcBorders>
            <w:shd w:val="clear" w:color="auto" w:fill="auto"/>
            <w:noWrap/>
            <w:vAlign w:val="bottom"/>
            <w:hideMark/>
          </w:tcPr>
          <w:p w14:paraId="5457A2B9"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15.4%</w:t>
            </w:r>
          </w:p>
        </w:tc>
        <w:tc>
          <w:tcPr>
            <w:tcW w:w="1050" w:type="dxa"/>
            <w:tcBorders>
              <w:top w:val="nil"/>
              <w:left w:val="nil"/>
              <w:bottom w:val="nil"/>
              <w:right w:val="nil"/>
            </w:tcBorders>
            <w:shd w:val="clear" w:color="auto" w:fill="auto"/>
            <w:noWrap/>
            <w:vAlign w:val="bottom"/>
            <w:hideMark/>
          </w:tcPr>
          <w:p w14:paraId="410A7643"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200" w:type="dxa"/>
            <w:tcBorders>
              <w:top w:val="nil"/>
              <w:left w:val="nil"/>
              <w:bottom w:val="nil"/>
              <w:right w:val="nil"/>
            </w:tcBorders>
            <w:shd w:val="clear" w:color="auto" w:fill="auto"/>
            <w:noWrap/>
            <w:vAlign w:val="bottom"/>
            <w:hideMark/>
          </w:tcPr>
          <w:p w14:paraId="4967C720"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833" w:type="dxa"/>
            <w:tcBorders>
              <w:top w:val="nil"/>
              <w:left w:val="nil"/>
              <w:bottom w:val="nil"/>
              <w:right w:val="nil"/>
            </w:tcBorders>
            <w:shd w:val="clear" w:color="auto" w:fill="auto"/>
            <w:noWrap/>
            <w:vAlign w:val="bottom"/>
            <w:hideMark/>
          </w:tcPr>
          <w:p w14:paraId="2D4EE7D9"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2.2%</w:t>
            </w:r>
          </w:p>
        </w:tc>
      </w:tr>
      <w:tr w:rsidR="000452BD" w:rsidRPr="000452BD" w14:paraId="115E2352" w14:textId="77777777" w:rsidTr="00B17EAF">
        <w:trPr>
          <w:trHeight w:val="300"/>
        </w:trPr>
        <w:tc>
          <w:tcPr>
            <w:tcW w:w="1294" w:type="dxa"/>
            <w:vMerge/>
            <w:tcBorders>
              <w:top w:val="nil"/>
              <w:left w:val="nil"/>
              <w:bottom w:val="single" w:sz="4" w:space="0" w:color="000000"/>
              <w:right w:val="nil"/>
            </w:tcBorders>
            <w:vAlign w:val="center"/>
            <w:hideMark/>
          </w:tcPr>
          <w:p w14:paraId="627EA3E1" w14:textId="77777777" w:rsidR="000452BD" w:rsidRPr="000452BD" w:rsidRDefault="000452BD" w:rsidP="000452BD">
            <w:pPr>
              <w:spacing w:after="0" w:line="240" w:lineRule="auto"/>
              <w:rPr>
                <w:rFonts w:ascii="Times New Roman" w:eastAsia="Times New Roman" w:hAnsi="Times New Roman" w:cs="Times New Roman"/>
                <w:color w:val="000000"/>
                <w:sz w:val="20"/>
                <w:szCs w:val="20"/>
              </w:rPr>
            </w:pPr>
          </w:p>
        </w:tc>
        <w:tc>
          <w:tcPr>
            <w:tcW w:w="2321" w:type="dxa"/>
            <w:tcBorders>
              <w:top w:val="nil"/>
              <w:left w:val="nil"/>
              <w:bottom w:val="nil"/>
              <w:right w:val="nil"/>
            </w:tcBorders>
            <w:shd w:val="clear" w:color="auto" w:fill="auto"/>
            <w:noWrap/>
            <w:vAlign w:val="bottom"/>
            <w:hideMark/>
          </w:tcPr>
          <w:p w14:paraId="2F61DE9C" w14:textId="77777777" w:rsidR="000452BD" w:rsidRPr="000452BD" w:rsidRDefault="000452BD" w:rsidP="000452BD">
            <w:pPr>
              <w:spacing w:after="0" w:line="240" w:lineRule="auto"/>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Chemicals</w:t>
            </w:r>
          </w:p>
        </w:tc>
        <w:tc>
          <w:tcPr>
            <w:tcW w:w="1350" w:type="dxa"/>
            <w:tcBorders>
              <w:top w:val="nil"/>
              <w:left w:val="nil"/>
              <w:bottom w:val="nil"/>
              <w:right w:val="nil"/>
            </w:tcBorders>
            <w:shd w:val="clear" w:color="auto" w:fill="auto"/>
            <w:noWrap/>
            <w:vAlign w:val="bottom"/>
            <w:hideMark/>
          </w:tcPr>
          <w:p w14:paraId="58A5C16A"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5.8%</w:t>
            </w:r>
          </w:p>
        </w:tc>
        <w:tc>
          <w:tcPr>
            <w:tcW w:w="1170" w:type="dxa"/>
            <w:tcBorders>
              <w:top w:val="nil"/>
              <w:left w:val="nil"/>
              <w:bottom w:val="nil"/>
              <w:right w:val="nil"/>
            </w:tcBorders>
            <w:shd w:val="clear" w:color="auto" w:fill="auto"/>
            <w:noWrap/>
            <w:vAlign w:val="bottom"/>
            <w:hideMark/>
          </w:tcPr>
          <w:p w14:paraId="69F9E8EE"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170" w:type="dxa"/>
            <w:tcBorders>
              <w:top w:val="nil"/>
              <w:left w:val="nil"/>
              <w:bottom w:val="nil"/>
              <w:right w:val="nil"/>
            </w:tcBorders>
            <w:shd w:val="clear" w:color="auto" w:fill="auto"/>
            <w:noWrap/>
            <w:vAlign w:val="bottom"/>
            <w:hideMark/>
          </w:tcPr>
          <w:p w14:paraId="3369E21B"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3.3%</w:t>
            </w:r>
          </w:p>
        </w:tc>
        <w:tc>
          <w:tcPr>
            <w:tcW w:w="1170" w:type="dxa"/>
            <w:tcBorders>
              <w:top w:val="nil"/>
              <w:left w:val="nil"/>
              <w:bottom w:val="nil"/>
              <w:right w:val="nil"/>
            </w:tcBorders>
            <w:shd w:val="clear" w:color="auto" w:fill="auto"/>
            <w:noWrap/>
            <w:vAlign w:val="bottom"/>
            <w:hideMark/>
          </w:tcPr>
          <w:p w14:paraId="0013F204"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170" w:type="dxa"/>
            <w:tcBorders>
              <w:top w:val="nil"/>
              <w:left w:val="nil"/>
              <w:bottom w:val="nil"/>
              <w:right w:val="nil"/>
            </w:tcBorders>
            <w:shd w:val="clear" w:color="auto" w:fill="auto"/>
            <w:noWrap/>
            <w:vAlign w:val="bottom"/>
            <w:hideMark/>
          </w:tcPr>
          <w:p w14:paraId="18382C84"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050" w:type="dxa"/>
            <w:tcBorders>
              <w:top w:val="nil"/>
              <w:left w:val="nil"/>
              <w:bottom w:val="nil"/>
              <w:right w:val="nil"/>
            </w:tcBorders>
            <w:shd w:val="clear" w:color="auto" w:fill="auto"/>
            <w:noWrap/>
            <w:vAlign w:val="bottom"/>
            <w:hideMark/>
          </w:tcPr>
          <w:p w14:paraId="3E108C1C"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200" w:type="dxa"/>
            <w:tcBorders>
              <w:top w:val="nil"/>
              <w:left w:val="nil"/>
              <w:bottom w:val="nil"/>
              <w:right w:val="nil"/>
            </w:tcBorders>
            <w:shd w:val="clear" w:color="auto" w:fill="auto"/>
            <w:noWrap/>
            <w:vAlign w:val="bottom"/>
            <w:hideMark/>
          </w:tcPr>
          <w:p w14:paraId="1BDBF299"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1.0%</w:t>
            </w:r>
          </w:p>
        </w:tc>
        <w:tc>
          <w:tcPr>
            <w:tcW w:w="833" w:type="dxa"/>
            <w:tcBorders>
              <w:top w:val="nil"/>
              <w:left w:val="nil"/>
              <w:bottom w:val="nil"/>
              <w:right w:val="nil"/>
            </w:tcBorders>
            <w:shd w:val="clear" w:color="auto" w:fill="auto"/>
            <w:noWrap/>
            <w:vAlign w:val="bottom"/>
            <w:hideMark/>
          </w:tcPr>
          <w:p w14:paraId="5FF69279"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2.3%</w:t>
            </w:r>
          </w:p>
        </w:tc>
      </w:tr>
      <w:tr w:rsidR="000452BD" w:rsidRPr="000452BD" w14:paraId="58FCB4D6" w14:textId="77777777" w:rsidTr="00B17EAF">
        <w:trPr>
          <w:trHeight w:val="300"/>
        </w:trPr>
        <w:tc>
          <w:tcPr>
            <w:tcW w:w="1294" w:type="dxa"/>
            <w:vMerge/>
            <w:tcBorders>
              <w:top w:val="nil"/>
              <w:left w:val="nil"/>
              <w:bottom w:val="single" w:sz="4" w:space="0" w:color="000000"/>
              <w:right w:val="nil"/>
            </w:tcBorders>
            <w:vAlign w:val="center"/>
            <w:hideMark/>
          </w:tcPr>
          <w:p w14:paraId="637DC1D3" w14:textId="77777777" w:rsidR="000452BD" w:rsidRPr="000452BD" w:rsidRDefault="000452BD" w:rsidP="000452BD">
            <w:pPr>
              <w:spacing w:after="0" w:line="240" w:lineRule="auto"/>
              <w:rPr>
                <w:rFonts w:ascii="Times New Roman" w:eastAsia="Times New Roman" w:hAnsi="Times New Roman" w:cs="Times New Roman"/>
                <w:color w:val="000000"/>
                <w:sz w:val="20"/>
                <w:szCs w:val="20"/>
              </w:rPr>
            </w:pPr>
          </w:p>
        </w:tc>
        <w:tc>
          <w:tcPr>
            <w:tcW w:w="2321" w:type="dxa"/>
            <w:tcBorders>
              <w:top w:val="nil"/>
              <w:left w:val="nil"/>
              <w:bottom w:val="nil"/>
              <w:right w:val="nil"/>
            </w:tcBorders>
            <w:shd w:val="clear" w:color="auto" w:fill="auto"/>
            <w:noWrap/>
            <w:vAlign w:val="bottom"/>
            <w:hideMark/>
          </w:tcPr>
          <w:p w14:paraId="6A81AEF7" w14:textId="77777777" w:rsidR="000452BD" w:rsidRPr="000452BD" w:rsidRDefault="000452BD" w:rsidP="000452BD">
            <w:pPr>
              <w:spacing w:after="0" w:line="240" w:lineRule="auto"/>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Finished Good</w:t>
            </w:r>
          </w:p>
        </w:tc>
        <w:tc>
          <w:tcPr>
            <w:tcW w:w="1350" w:type="dxa"/>
            <w:tcBorders>
              <w:top w:val="nil"/>
              <w:left w:val="nil"/>
              <w:bottom w:val="nil"/>
              <w:right w:val="nil"/>
            </w:tcBorders>
            <w:shd w:val="clear" w:color="auto" w:fill="auto"/>
            <w:noWrap/>
            <w:vAlign w:val="bottom"/>
            <w:hideMark/>
          </w:tcPr>
          <w:p w14:paraId="0C22287A"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9.4%</w:t>
            </w:r>
          </w:p>
        </w:tc>
        <w:tc>
          <w:tcPr>
            <w:tcW w:w="1170" w:type="dxa"/>
            <w:tcBorders>
              <w:top w:val="nil"/>
              <w:left w:val="nil"/>
              <w:bottom w:val="nil"/>
              <w:right w:val="nil"/>
            </w:tcBorders>
            <w:shd w:val="clear" w:color="auto" w:fill="auto"/>
            <w:noWrap/>
            <w:vAlign w:val="bottom"/>
            <w:hideMark/>
          </w:tcPr>
          <w:p w14:paraId="157795A2"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170" w:type="dxa"/>
            <w:tcBorders>
              <w:top w:val="nil"/>
              <w:left w:val="nil"/>
              <w:bottom w:val="nil"/>
              <w:right w:val="nil"/>
            </w:tcBorders>
            <w:shd w:val="clear" w:color="auto" w:fill="auto"/>
            <w:noWrap/>
            <w:vAlign w:val="bottom"/>
            <w:hideMark/>
          </w:tcPr>
          <w:p w14:paraId="27B41C01"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3.3%</w:t>
            </w:r>
          </w:p>
        </w:tc>
        <w:tc>
          <w:tcPr>
            <w:tcW w:w="1170" w:type="dxa"/>
            <w:tcBorders>
              <w:top w:val="nil"/>
              <w:left w:val="nil"/>
              <w:bottom w:val="nil"/>
              <w:right w:val="nil"/>
            </w:tcBorders>
            <w:shd w:val="clear" w:color="auto" w:fill="auto"/>
            <w:noWrap/>
            <w:vAlign w:val="bottom"/>
            <w:hideMark/>
          </w:tcPr>
          <w:p w14:paraId="43A31606"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2.0%</w:t>
            </w:r>
          </w:p>
        </w:tc>
        <w:tc>
          <w:tcPr>
            <w:tcW w:w="1170" w:type="dxa"/>
            <w:tcBorders>
              <w:top w:val="nil"/>
              <w:left w:val="nil"/>
              <w:bottom w:val="nil"/>
              <w:right w:val="nil"/>
            </w:tcBorders>
            <w:shd w:val="clear" w:color="auto" w:fill="auto"/>
            <w:noWrap/>
            <w:vAlign w:val="bottom"/>
            <w:hideMark/>
          </w:tcPr>
          <w:p w14:paraId="6290BED7"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050" w:type="dxa"/>
            <w:tcBorders>
              <w:top w:val="nil"/>
              <w:left w:val="nil"/>
              <w:bottom w:val="nil"/>
              <w:right w:val="nil"/>
            </w:tcBorders>
            <w:shd w:val="clear" w:color="auto" w:fill="auto"/>
            <w:noWrap/>
            <w:vAlign w:val="bottom"/>
            <w:hideMark/>
          </w:tcPr>
          <w:p w14:paraId="65F63610"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200" w:type="dxa"/>
            <w:tcBorders>
              <w:top w:val="nil"/>
              <w:left w:val="nil"/>
              <w:bottom w:val="nil"/>
              <w:right w:val="nil"/>
            </w:tcBorders>
            <w:shd w:val="clear" w:color="auto" w:fill="auto"/>
            <w:noWrap/>
            <w:vAlign w:val="bottom"/>
            <w:hideMark/>
          </w:tcPr>
          <w:p w14:paraId="3184FC99"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3.9%</w:t>
            </w:r>
          </w:p>
        </w:tc>
        <w:tc>
          <w:tcPr>
            <w:tcW w:w="833" w:type="dxa"/>
            <w:tcBorders>
              <w:top w:val="nil"/>
              <w:left w:val="nil"/>
              <w:bottom w:val="nil"/>
              <w:right w:val="nil"/>
            </w:tcBorders>
            <w:shd w:val="clear" w:color="auto" w:fill="auto"/>
            <w:noWrap/>
            <w:vAlign w:val="bottom"/>
            <w:hideMark/>
          </w:tcPr>
          <w:p w14:paraId="55DB4BED"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4.3%</w:t>
            </w:r>
          </w:p>
        </w:tc>
      </w:tr>
      <w:tr w:rsidR="000452BD" w:rsidRPr="000452BD" w14:paraId="48CC663F" w14:textId="77777777" w:rsidTr="00B17EAF">
        <w:trPr>
          <w:trHeight w:val="300"/>
        </w:trPr>
        <w:tc>
          <w:tcPr>
            <w:tcW w:w="1294" w:type="dxa"/>
            <w:vMerge/>
            <w:tcBorders>
              <w:top w:val="nil"/>
              <w:left w:val="nil"/>
              <w:bottom w:val="single" w:sz="4" w:space="0" w:color="000000"/>
              <w:right w:val="nil"/>
            </w:tcBorders>
            <w:vAlign w:val="center"/>
            <w:hideMark/>
          </w:tcPr>
          <w:p w14:paraId="71B26B9A" w14:textId="77777777" w:rsidR="000452BD" w:rsidRPr="000452BD" w:rsidRDefault="000452BD" w:rsidP="000452BD">
            <w:pPr>
              <w:spacing w:after="0" w:line="240" w:lineRule="auto"/>
              <w:rPr>
                <w:rFonts w:ascii="Times New Roman" w:eastAsia="Times New Roman" w:hAnsi="Times New Roman" w:cs="Times New Roman"/>
                <w:color w:val="000000"/>
                <w:sz w:val="20"/>
                <w:szCs w:val="20"/>
              </w:rPr>
            </w:pPr>
          </w:p>
        </w:tc>
        <w:tc>
          <w:tcPr>
            <w:tcW w:w="2321" w:type="dxa"/>
            <w:tcBorders>
              <w:top w:val="nil"/>
              <w:left w:val="nil"/>
              <w:bottom w:val="nil"/>
              <w:right w:val="nil"/>
            </w:tcBorders>
            <w:shd w:val="clear" w:color="auto" w:fill="auto"/>
            <w:noWrap/>
            <w:vAlign w:val="bottom"/>
            <w:hideMark/>
          </w:tcPr>
          <w:p w14:paraId="64D6E86E" w14:textId="77777777" w:rsidR="000452BD" w:rsidRPr="000452BD" w:rsidRDefault="000452BD" w:rsidP="000452BD">
            <w:pPr>
              <w:spacing w:after="0" w:line="240" w:lineRule="auto"/>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Others</w:t>
            </w:r>
          </w:p>
        </w:tc>
        <w:tc>
          <w:tcPr>
            <w:tcW w:w="1350" w:type="dxa"/>
            <w:tcBorders>
              <w:top w:val="nil"/>
              <w:left w:val="nil"/>
              <w:bottom w:val="nil"/>
              <w:right w:val="nil"/>
            </w:tcBorders>
            <w:shd w:val="clear" w:color="auto" w:fill="auto"/>
            <w:noWrap/>
            <w:vAlign w:val="bottom"/>
            <w:hideMark/>
          </w:tcPr>
          <w:p w14:paraId="239FBCF9"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5.0%</w:t>
            </w:r>
          </w:p>
        </w:tc>
        <w:tc>
          <w:tcPr>
            <w:tcW w:w="1170" w:type="dxa"/>
            <w:tcBorders>
              <w:top w:val="nil"/>
              <w:left w:val="nil"/>
              <w:bottom w:val="nil"/>
              <w:right w:val="nil"/>
            </w:tcBorders>
            <w:shd w:val="clear" w:color="auto" w:fill="auto"/>
            <w:noWrap/>
            <w:vAlign w:val="bottom"/>
            <w:hideMark/>
          </w:tcPr>
          <w:p w14:paraId="42215D58"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1.0%</w:t>
            </w:r>
          </w:p>
        </w:tc>
        <w:tc>
          <w:tcPr>
            <w:tcW w:w="1170" w:type="dxa"/>
            <w:tcBorders>
              <w:top w:val="nil"/>
              <w:left w:val="nil"/>
              <w:bottom w:val="nil"/>
              <w:right w:val="nil"/>
            </w:tcBorders>
            <w:shd w:val="clear" w:color="auto" w:fill="auto"/>
            <w:noWrap/>
            <w:vAlign w:val="bottom"/>
            <w:hideMark/>
          </w:tcPr>
          <w:p w14:paraId="1506DE5A"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170" w:type="dxa"/>
            <w:tcBorders>
              <w:top w:val="nil"/>
              <w:left w:val="nil"/>
              <w:bottom w:val="nil"/>
              <w:right w:val="nil"/>
            </w:tcBorders>
            <w:shd w:val="clear" w:color="auto" w:fill="auto"/>
            <w:noWrap/>
            <w:vAlign w:val="bottom"/>
            <w:hideMark/>
          </w:tcPr>
          <w:p w14:paraId="438CCCF4"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14.1%</w:t>
            </w:r>
          </w:p>
        </w:tc>
        <w:tc>
          <w:tcPr>
            <w:tcW w:w="1170" w:type="dxa"/>
            <w:tcBorders>
              <w:top w:val="nil"/>
              <w:left w:val="nil"/>
              <w:bottom w:val="nil"/>
              <w:right w:val="nil"/>
            </w:tcBorders>
            <w:shd w:val="clear" w:color="auto" w:fill="auto"/>
            <w:noWrap/>
            <w:vAlign w:val="bottom"/>
            <w:hideMark/>
          </w:tcPr>
          <w:p w14:paraId="0B9F9791"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7.7%</w:t>
            </w:r>
          </w:p>
        </w:tc>
        <w:tc>
          <w:tcPr>
            <w:tcW w:w="1050" w:type="dxa"/>
            <w:tcBorders>
              <w:top w:val="nil"/>
              <w:left w:val="nil"/>
              <w:bottom w:val="nil"/>
              <w:right w:val="nil"/>
            </w:tcBorders>
            <w:shd w:val="clear" w:color="auto" w:fill="auto"/>
            <w:noWrap/>
            <w:vAlign w:val="bottom"/>
            <w:hideMark/>
          </w:tcPr>
          <w:p w14:paraId="048650E0"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200" w:type="dxa"/>
            <w:tcBorders>
              <w:top w:val="nil"/>
              <w:left w:val="nil"/>
              <w:bottom w:val="nil"/>
              <w:right w:val="nil"/>
            </w:tcBorders>
            <w:shd w:val="clear" w:color="auto" w:fill="auto"/>
            <w:noWrap/>
            <w:vAlign w:val="bottom"/>
            <w:hideMark/>
          </w:tcPr>
          <w:p w14:paraId="2FD94185"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19.9%</w:t>
            </w:r>
          </w:p>
        </w:tc>
        <w:tc>
          <w:tcPr>
            <w:tcW w:w="833" w:type="dxa"/>
            <w:tcBorders>
              <w:top w:val="nil"/>
              <w:left w:val="nil"/>
              <w:bottom w:val="nil"/>
              <w:right w:val="nil"/>
            </w:tcBorders>
            <w:shd w:val="clear" w:color="auto" w:fill="auto"/>
            <w:noWrap/>
            <w:vAlign w:val="bottom"/>
            <w:hideMark/>
          </w:tcPr>
          <w:p w14:paraId="3CB3623C"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4.6%</w:t>
            </w:r>
          </w:p>
        </w:tc>
      </w:tr>
      <w:tr w:rsidR="000452BD" w:rsidRPr="000452BD" w14:paraId="3C23E0AF" w14:textId="77777777" w:rsidTr="00B17EAF">
        <w:trPr>
          <w:trHeight w:val="300"/>
        </w:trPr>
        <w:tc>
          <w:tcPr>
            <w:tcW w:w="1294" w:type="dxa"/>
            <w:vMerge/>
            <w:tcBorders>
              <w:top w:val="nil"/>
              <w:left w:val="nil"/>
              <w:bottom w:val="single" w:sz="4" w:space="0" w:color="000000"/>
              <w:right w:val="nil"/>
            </w:tcBorders>
            <w:vAlign w:val="center"/>
            <w:hideMark/>
          </w:tcPr>
          <w:p w14:paraId="647B5F8B" w14:textId="77777777" w:rsidR="000452BD" w:rsidRPr="000452BD" w:rsidRDefault="000452BD" w:rsidP="000452BD">
            <w:pPr>
              <w:spacing w:after="0" w:line="240" w:lineRule="auto"/>
              <w:rPr>
                <w:rFonts w:ascii="Times New Roman" w:eastAsia="Times New Roman" w:hAnsi="Times New Roman" w:cs="Times New Roman"/>
                <w:color w:val="000000"/>
                <w:sz w:val="20"/>
                <w:szCs w:val="20"/>
              </w:rPr>
            </w:pPr>
          </w:p>
        </w:tc>
        <w:tc>
          <w:tcPr>
            <w:tcW w:w="2321" w:type="dxa"/>
            <w:tcBorders>
              <w:top w:val="nil"/>
              <w:left w:val="nil"/>
              <w:bottom w:val="nil"/>
              <w:right w:val="nil"/>
            </w:tcBorders>
            <w:shd w:val="clear" w:color="auto" w:fill="auto"/>
            <w:noWrap/>
            <w:vAlign w:val="bottom"/>
            <w:hideMark/>
          </w:tcPr>
          <w:p w14:paraId="6C0D3D79" w14:textId="77777777" w:rsidR="000452BD" w:rsidRPr="000452BD" w:rsidRDefault="000452BD" w:rsidP="000452BD">
            <w:pPr>
              <w:spacing w:after="0" w:line="240" w:lineRule="auto"/>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No-specific Commodities</w:t>
            </w:r>
          </w:p>
        </w:tc>
        <w:tc>
          <w:tcPr>
            <w:tcW w:w="1350" w:type="dxa"/>
            <w:tcBorders>
              <w:top w:val="nil"/>
              <w:left w:val="nil"/>
              <w:bottom w:val="nil"/>
              <w:right w:val="nil"/>
            </w:tcBorders>
            <w:shd w:val="clear" w:color="auto" w:fill="auto"/>
            <w:noWrap/>
            <w:vAlign w:val="bottom"/>
            <w:hideMark/>
          </w:tcPr>
          <w:p w14:paraId="52FC2CF6"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66.6%</w:t>
            </w:r>
          </w:p>
        </w:tc>
        <w:tc>
          <w:tcPr>
            <w:tcW w:w="1170" w:type="dxa"/>
            <w:tcBorders>
              <w:top w:val="nil"/>
              <w:left w:val="nil"/>
              <w:bottom w:val="nil"/>
              <w:right w:val="nil"/>
            </w:tcBorders>
            <w:shd w:val="clear" w:color="auto" w:fill="auto"/>
            <w:noWrap/>
            <w:vAlign w:val="bottom"/>
            <w:hideMark/>
          </w:tcPr>
          <w:p w14:paraId="2F55C9B0"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99.0%</w:t>
            </w:r>
          </w:p>
        </w:tc>
        <w:tc>
          <w:tcPr>
            <w:tcW w:w="1170" w:type="dxa"/>
            <w:tcBorders>
              <w:top w:val="nil"/>
              <w:left w:val="nil"/>
              <w:bottom w:val="nil"/>
              <w:right w:val="nil"/>
            </w:tcBorders>
            <w:shd w:val="clear" w:color="auto" w:fill="auto"/>
            <w:noWrap/>
            <w:vAlign w:val="bottom"/>
            <w:hideMark/>
          </w:tcPr>
          <w:p w14:paraId="09272322"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90.8%</w:t>
            </w:r>
          </w:p>
        </w:tc>
        <w:tc>
          <w:tcPr>
            <w:tcW w:w="1170" w:type="dxa"/>
            <w:tcBorders>
              <w:top w:val="nil"/>
              <w:left w:val="nil"/>
              <w:bottom w:val="nil"/>
              <w:right w:val="nil"/>
            </w:tcBorders>
            <w:shd w:val="clear" w:color="auto" w:fill="auto"/>
            <w:noWrap/>
            <w:vAlign w:val="bottom"/>
            <w:hideMark/>
          </w:tcPr>
          <w:p w14:paraId="3D7B79B0"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75.1%</w:t>
            </w:r>
          </w:p>
        </w:tc>
        <w:tc>
          <w:tcPr>
            <w:tcW w:w="1170" w:type="dxa"/>
            <w:tcBorders>
              <w:top w:val="nil"/>
              <w:left w:val="nil"/>
              <w:bottom w:val="nil"/>
              <w:right w:val="nil"/>
            </w:tcBorders>
            <w:shd w:val="clear" w:color="auto" w:fill="auto"/>
            <w:noWrap/>
            <w:vAlign w:val="bottom"/>
            <w:hideMark/>
          </w:tcPr>
          <w:p w14:paraId="44F82077"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41.8%</w:t>
            </w:r>
          </w:p>
        </w:tc>
        <w:tc>
          <w:tcPr>
            <w:tcW w:w="1050" w:type="dxa"/>
            <w:tcBorders>
              <w:top w:val="nil"/>
              <w:left w:val="nil"/>
              <w:bottom w:val="nil"/>
              <w:right w:val="nil"/>
            </w:tcBorders>
            <w:shd w:val="clear" w:color="auto" w:fill="auto"/>
            <w:noWrap/>
            <w:vAlign w:val="bottom"/>
            <w:hideMark/>
          </w:tcPr>
          <w:p w14:paraId="7E0252AA"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100.0%</w:t>
            </w:r>
          </w:p>
        </w:tc>
        <w:tc>
          <w:tcPr>
            <w:tcW w:w="1200" w:type="dxa"/>
            <w:tcBorders>
              <w:top w:val="nil"/>
              <w:left w:val="nil"/>
              <w:bottom w:val="nil"/>
              <w:right w:val="nil"/>
            </w:tcBorders>
            <w:shd w:val="clear" w:color="auto" w:fill="auto"/>
            <w:noWrap/>
            <w:vAlign w:val="bottom"/>
            <w:hideMark/>
          </w:tcPr>
          <w:p w14:paraId="3A2A3101"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71.4%</w:t>
            </w:r>
          </w:p>
        </w:tc>
        <w:tc>
          <w:tcPr>
            <w:tcW w:w="833" w:type="dxa"/>
            <w:tcBorders>
              <w:top w:val="nil"/>
              <w:left w:val="nil"/>
              <w:bottom w:val="nil"/>
              <w:right w:val="nil"/>
            </w:tcBorders>
            <w:shd w:val="clear" w:color="auto" w:fill="auto"/>
            <w:noWrap/>
            <w:vAlign w:val="bottom"/>
            <w:hideMark/>
          </w:tcPr>
          <w:p w14:paraId="7FA6C6C1"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76.6%</w:t>
            </w:r>
          </w:p>
        </w:tc>
      </w:tr>
      <w:tr w:rsidR="000452BD" w:rsidRPr="000452BD" w14:paraId="428C9076" w14:textId="77777777" w:rsidTr="00B17EAF">
        <w:trPr>
          <w:trHeight w:val="300"/>
        </w:trPr>
        <w:tc>
          <w:tcPr>
            <w:tcW w:w="1294" w:type="dxa"/>
            <w:vMerge/>
            <w:tcBorders>
              <w:top w:val="nil"/>
              <w:left w:val="nil"/>
              <w:bottom w:val="single" w:sz="4" w:space="0" w:color="000000"/>
              <w:right w:val="nil"/>
            </w:tcBorders>
            <w:vAlign w:val="center"/>
            <w:hideMark/>
          </w:tcPr>
          <w:p w14:paraId="476F7C1B" w14:textId="77777777" w:rsidR="000452BD" w:rsidRPr="000452BD" w:rsidRDefault="000452BD" w:rsidP="000452BD">
            <w:pPr>
              <w:spacing w:after="0" w:line="240" w:lineRule="auto"/>
              <w:rPr>
                <w:rFonts w:ascii="Times New Roman" w:eastAsia="Times New Roman" w:hAnsi="Times New Roman" w:cs="Times New Roman"/>
                <w:color w:val="000000"/>
                <w:sz w:val="20"/>
                <w:szCs w:val="20"/>
              </w:rPr>
            </w:pPr>
          </w:p>
        </w:tc>
        <w:tc>
          <w:tcPr>
            <w:tcW w:w="2321" w:type="dxa"/>
            <w:tcBorders>
              <w:top w:val="single" w:sz="4" w:space="0" w:color="auto"/>
              <w:left w:val="nil"/>
              <w:bottom w:val="single" w:sz="4" w:space="0" w:color="auto"/>
              <w:right w:val="nil"/>
            </w:tcBorders>
            <w:shd w:val="clear" w:color="auto" w:fill="auto"/>
            <w:noWrap/>
            <w:vAlign w:val="bottom"/>
            <w:hideMark/>
          </w:tcPr>
          <w:p w14:paraId="1AF8EC2E" w14:textId="77777777" w:rsidR="000452BD" w:rsidRPr="000452BD" w:rsidRDefault="000452BD" w:rsidP="000452BD">
            <w:pPr>
              <w:spacing w:after="0" w:line="240" w:lineRule="auto"/>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Total</w:t>
            </w:r>
          </w:p>
        </w:tc>
        <w:tc>
          <w:tcPr>
            <w:tcW w:w="1350" w:type="dxa"/>
            <w:tcBorders>
              <w:top w:val="single" w:sz="4" w:space="0" w:color="auto"/>
              <w:left w:val="nil"/>
              <w:bottom w:val="single" w:sz="4" w:space="0" w:color="auto"/>
              <w:right w:val="nil"/>
            </w:tcBorders>
            <w:shd w:val="clear" w:color="auto" w:fill="auto"/>
            <w:noWrap/>
            <w:vAlign w:val="bottom"/>
            <w:hideMark/>
          </w:tcPr>
          <w:p w14:paraId="5A89686B"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100.0%</w:t>
            </w:r>
          </w:p>
        </w:tc>
        <w:tc>
          <w:tcPr>
            <w:tcW w:w="1170" w:type="dxa"/>
            <w:tcBorders>
              <w:top w:val="single" w:sz="4" w:space="0" w:color="auto"/>
              <w:left w:val="nil"/>
              <w:bottom w:val="single" w:sz="4" w:space="0" w:color="auto"/>
              <w:right w:val="nil"/>
            </w:tcBorders>
            <w:shd w:val="clear" w:color="auto" w:fill="auto"/>
            <w:noWrap/>
            <w:vAlign w:val="bottom"/>
            <w:hideMark/>
          </w:tcPr>
          <w:p w14:paraId="6477A431"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100.0%</w:t>
            </w:r>
          </w:p>
        </w:tc>
        <w:tc>
          <w:tcPr>
            <w:tcW w:w="1170" w:type="dxa"/>
            <w:tcBorders>
              <w:top w:val="single" w:sz="4" w:space="0" w:color="auto"/>
              <w:left w:val="nil"/>
              <w:bottom w:val="single" w:sz="4" w:space="0" w:color="auto"/>
              <w:right w:val="nil"/>
            </w:tcBorders>
            <w:shd w:val="clear" w:color="auto" w:fill="auto"/>
            <w:noWrap/>
            <w:vAlign w:val="bottom"/>
            <w:hideMark/>
          </w:tcPr>
          <w:p w14:paraId="5CE2C50A"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100.0%</w:t>
            </w:r>
          </w:p>
        </w:tc>
        <w:tc>
          <w:tcPr>
            <w:tcW w:w="1170" w:type="dxa"/>
            <w:tcBorders>
              <w:top w:val="single" w:sz="4" w:space="0" w:color="auto"/>
              <w:left w:val="nil"/>
              <w:bottom w:val="single" w:sz="4" w:space="0" w:color="auto"/>
              <w:right w:val="nil"/>
            </w:tcBorders>
            <w:shd w:val="clear" w:color="auto" w:fill="auto"/>
            <w:noWrap/>
            <w:vAlign w:val="bottom"/>
            <w:hideMark/>
          </w:tcPr>
          <w:p w14:paraId="02ADF74A"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100.0%</w:t>
            </w:r>
          </w:p>
        </w:tc>
        <w:tc>
          <w:tcPr>
            <w:tcW w:w="1170" w:type="dxa"/>
            <w:tcBorders>
              <w:top w:val="single" w:sz="4" w:space="0" w:color="auto"/>
              <w:left w:val="nil"/>
              <w:bottom w:val="single" w:sz="4" w:space="0" w:color="auto"/>
              <w:right w:val="nil"/>
            </w:tcBorders>
            <w:shd w:val="clear" w:color="auto" w:fill="auto"/>
            <w:noWrap/>
            <w:vAlign w:val="bottom"/>
            <w:hideMark/>
          </w:tcPr>
          <w:p w14:paraId="66F47F83"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100.0%</w:t>
            </w:r>
          </w:p>
        </w:tc>
        <w:tc>
          <w:tcPr>
            <w:tcW w:w="1050" w:type="dxa"/>
            <w:tcBorders>
              <w:top w:val="single" w:sz="4" w:space="0" w:color="auto"/>
              <w:left w:val="nil"/>
              <w:bottom w:val="single" w:sz="4" w:space="0" w:color="auto"/>
              <w:right w:val="nil"/>
            </w:tcBorders>
            <w:shd w:val="clear" w:color="auto" w:fill="auto"/>
            <w:noWrap/>
            <w:vAlign w:val="bottom"/>
            <w:hideMark/>
          </w:tcPr>
          <w:p w14:paraId="4CCCB62F"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100.0%</w:t>
            </w:r>
          </w:p>
        </w:tc>
        <w:tc>
          <w:tcPr>
            <w:tcW w:w="1200" w:type="dxa"/>
            <w:tcBorders>
              <w:top w:val="single" w:sz="4" w:space="0" w:color="auto"/>
              <w:left w:val="nil"/>
              <w:bottom w:val="single" w:sz="4" w:space="0" w:color="auto"/>
              <w:right w:val="nil"/>
            </w:tcBorders>
            <w:shd w:val="clear" w:color="auto" w:fill="auto"/>
            <w:noWrap/>
            <w:vAlign w:val="bottom"/>
            <w:hideMark/>
          </w:tcPr>
          <w:p w14:paraId="647601A3"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100.0%</w:t>
            </w:r>
          </w:p>
        </w:tc>
        <w:tc>
          <w:tcPr>
            <w:tcW w:w="833" w:type="dxa"/>
            <w:tcBorders>
              <w:top w:val="single" w:sz="4" w:space="0" w:color="auto"/>
              <w:left w:val="nil"/>
              <w:bottom w:val="single" w:sz="4" w:space="0" w:color="auto"/>
              <w:right w:val="nil"/>
            </w:tcBorders>
            <w:shd w:val="clear" w:color="auto" w:fill="auto"/>
            <w:noWrap/>
            <w:vAlign w:val="bottom"/>
            <w:hideMark/>
          </w:tcPr>
          <w:p w14:paraId="1E29BEE1"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100.0%</w:t>
            </w:r>
          </w:p>
        </w:tc>
      </w:tr>
      <w:tr w:rsidR="000452BD" w:rsidRPr="000452BD" w14:paraId="5EFDFB93" w14:textId="77777777" w:rsidTr="00B17EAF">
        <w:trPr>
          <w:trHeight w:val="300"/>
        </w:trPr>
        <w:tc>
          <w:tcPr>
            <w:tcW w:w="1294" w:type="dxa"/>
            <w:vMerge w:val="restart"/>
            <w:tcBorders>
              <w:top w:val="nil"/>
              <w:left w:val="nil"/>
              <w:bottom w:val="single" w:sz="4" w:space="0" w:color="000000"/>
              <w:right w:val="nil"/>
            </w:tcBorders>
            <w:shd w:val="clear" w:color="auto" w:fill="auto"/>
            <w:noWrap/>
            <w:vAlign w:val="center"/>
            <w:hideMark/>
          </w:tcPr>
          <w:p w14:paraId="3A01A95E" w14:textId="77777777" w:rsidR="000452BD" w:rsidRPr="000452BD" w:rsidRDefault="000452BD" w:rsidP="000452BD">
            <w:pPr>
              <w:spacing w:after="0" w:line="240" w:lineRule="auto"/>
              <w:jc w:val="center"/>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Cargo Type</w:t>
            </w:r>
          </w:p>
        </w:tc>
        <w:tc>
          <w:tcPr>
            <w:tcW w:w="2321" w:type="dxa"/>
            <w:tcBorders>
              <w:top w:val="nil"/>
              <w:left w:val="nil"/>
              <w:bottom w:val="nil"/>
              <w:right w:val="nil"/>
            </w:tcBorders>
            <w:shd w:val="clear" w:color="auto" w:fill="auto"/>
            <w:noWrap/>
            <w:vAlign w:val="bottom"/>
            <w:hideMark/>
          </w:tcPr>
          <w:p w14:paraId="6CCB59A1" w14:textId="77777777" w:rsidR="000452BD" w:rsidRPr="000452BD" w:rsidRDefault="000452BD" w:rsidP="000452BD">
            <w:pPr>
              <w:spacing w:after="0" w:line="240" w:lineRule="auto"/>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Container</w:t>
            </w:r>
          </w:p>
        </w:tc>
        <w:tc>
          <w:tcPr>
            <w:tcW w:w="1350" w:type="dxa"/>
            <w:tcBorders>
              <w:top w:val="nil"/>
              <w:left w:val="nil"/>
              <w:bottom w:val="nil"/>
              <w:right w:val="nil"/>
            </w:tcBorders>
            <w:shd w:val="clear" w:color="auto" w:fill="auto"/>
            <w:noWrap/>
            <w:vAlign w:val="bottom"/>
            <w:hideMark/>
          </w:tcPr>
          <w:p w14:paraId="503A7790"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16.6%</w:t>
            </w:r>
          </w:p>
        </w:tc>
        <w:tc>
          <w:tcPr>
            <w:tcW w:w="1170" w:type="dxa"/>
            <w:tcBorders>
              <w:top w:val="nil"/>
              <w:left w:val="nil"/>
              <w:bottom w:val="nil"/>
              <w:right w:val="nil"/>
            </w:tcBorders>
            <w:shd w:val="clear" w:color="auto" w:fill="auto"/>
            <w:noWrap/>
            <w:vAlign w:val="bottom"/>
            <w:hideMark/>
          </w:tcPr>
          <w:p w14:paraId="6E09B5BD"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2.4%</w:t>
            </w:r>
          </w:p>
        </w:tc>
        <w:tc>
          <w:tcPr>
            <w:tcW w:w="1170" w:type="dxa"/>
            <w:tcBorders>
              <w:top w:val="nil"/>
              <w:left w:val="nil"/>
              <w:bottom w:val="nil"/>
              <w:right w:val="nil"/>
            </w:tcBorders>
            <w:shd w:val="clear" w:color="auto" w:fill="auto"/>
            <w:noWrap/>
            <w:vAlign w:val="bottom"/>
            <w:hideMark/>
          </w:tcPr>
          <w:p w14:paraId="058DF91E"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1.7%</w:t>
            </w:r>
          </w:p>
        </w:tc>
        <w:tc>
          <w:tcPr>
            <w:tcW w:w="1170" w:type="dxa"/>
            <w:tcBorders>
              <w:top w:val="nil"/>
              <w:left w:val="nil"/>
              <w:bottom w:val="nil"/>
              <w:right w:val="nil"/>
            </w:tcBorders>
            <w:shd w:val="clear" w:color="auto" w:fill="auto"/>
            <w:noWrap/>
            <w:vAlign w:val="bottom"/>
            <w:hideMark/>
          </w:tcPr>
          <w:p w14:paraId="329AA521"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19.2%</w:t>
            </w:r>
          </w:p>
        </w:tc>
        <w:tc>
          <w:tcPr>
            <w:tcW w:w="1170" w:type="dxa"/>
            <w:tcBorders>
              <w:top w:val="nil"/>
              <w:left w:val="nil"/>
              <w:bottom w:val="nil"/>
              <w:right w:val="nil"/>
            </w:tcBorders>
            <w:shd w:val="clear" w:color="auto" w:fill="auto"/>
            <w:noWrap/>
            <w:vAlign w:val="bottom"/>
            <w:hideMark/>
          </w:tcPr>
          <w:p w14:paraId="71BDA36D"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29.7%</w:t>
            </w:r>
          </w:p>
        </w:tc>
        <w:tc>
          <w:tcPr>
            <w:tcW w:w="1050" w:type="dxa"/>
            <w:tcBorders>
              <w:top w:val="nil"/>
              <w:left w:val="nil"/>
              <w:bottom w:val="nil"/>
              <w:right w:val="nil"/>
            </w:tcBorders>
            <w:shd w:val="clear" w:color="auto" w:fill="auto"/>
            <w:noWrap/>
            <w:vAlign w:val="bottom"/>
            <w:hideMark/>
          </w:tcPr>
          <w:p w14:paraId="13336E88"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25.0%</w:t>
            </w:r>
          </w:p>
        </w:tc>
        <w:tc>
          <w:tcPr>
            <w:tcW w:w="1200" w:type="dxa"/>
            <w:tcBorders>
              <w:top w:val="nil"/>
              <w:left w:val="nil"/>
              <w:bottom w:val="nil"/>
              <w:right w:val="nil"/>
            </w:tcBorders>
            <w:shd w:val="clear" w:color="auto" w:fill="auto"/>
            <w:noWrap/>
            <w:vAlign w:val="bottom"/>
            <w:hideMark/>
          </w:tcPr>
          <w:p w14:paraId="37241A78"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6.3%</w:t>
            </w:r>
          </w:p>
        </w:tc>
        <w:tc>
          <w:tcPr>
            <w:tcW w:w="833" w:type="dxa"/>
            <w:tcBorders>
              <w:top w:val="nil"/>
              <w:left w:val="nil"/>
              <w:bottom w:val="nil"/>
              <w:right w:val="nil"/>
            </w:tcBorders>
            <w:shd w:val="clear" w:color="auto" w:fill="auto"/>
            <w:noWrap/>
            <w:vAlign w:val="bottom"/>
            <w:hideMark/>
          </w:tcPr>
          <w:p w14:paraId="7F1836DF"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12.4%</w:t>
            </w:r>
          </w:p>
        </w:tc>
      </w:tr>
      <w:tr w:rsidR="000452BD" w:rsidRPr="000452BD" w14:paraId="2839D691" w14:textId="77777777" w:rsidTr="00B17EAF">
        <w:trPr>
          <w:trHeight w:val="300"/>
        </w:trPr>
        <w:tc>
          <w:tcPr>
            <w:tcW w:w="1294" w:type="dxa"/>
            <w:vMerge/>
            <w:tcBorders>
              <w:top w:val="nil"/>
              <w:left w:val="nil"/>
              <w:bottom w:val="single" w:sz="4" w:space="0" w:color="000000"/>
              <w:right w:val="nil"/>
            </w:tcBorders>
            <w:vAlign w:val="center"/>
            <w:hideMark/>
          </w:tcPr>
          <w:p w14:paraId="50A92C44" w14:textId="77777777" w:rsidR="000452BD" w:rsidRPr="000452BD" w:rsidRDefault="000452BD" w:rsidP="000452BD">
            <w:pPr>
              <w:spacing w:after="0" w:line="240" w:lineRule="auto"/>
              <w:rPr>
                <w:rFonts w:ascii="Times New Roman" w:eastAsia="Times New Roman" w:hAnsi="Times New Roman" w:cs="Times New Roman"/>
                <w:color w:val="000000"/>
                <w:sz w:val="20"/>
                <w:szCs w:val="20"/>
              </w:rPr>
            </w:pPr>
          </w:p>
        </w:tc>
        <w:tc>
          <w:tcPr>
            <w:tcW w:w="2321" w:type="dxa"/>
            <w:tcBorders>
              <w:top w:val="nil"/>
              <w:left w:val="nil"/>
              <w:bottom w:val="nil"/>
              <w:right w:val="nil"/>
            </w:tcBorders>
            <w:shd w:val="clear" w:color="auto" w:fill="auto"/>
            <w:noWrap/>
            <w:vAlign w:val="bottom"/>
            <w:hideMark/>
          </w:tcPr>
          <w:p w14:paraId="0513FBD5" w14:textId="77777777" w:rsidR="000452BD" w:rsidRPr="000452BD" w:rsidRDefault="000452BD" w:rsidP="000452BD">
            <w:pPr>
              <w:spacing w:after="0" w:line="240" w:lineRule="auto"/>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Break Bulk</w:t>
            </w:r>
          </w:p>
        </w:tc>
        <w:tc>
          <w:tcPr>
            <w:tcW w:w="1350" w:type="dxa"/>
            <w:tcBorders>
              <w:top w:val="nil"/>
              <w:left w:val="nil"/>
              <w:bottom w:val="nil"/>
              <w:right w:val="nil"/>
            </w:tcBorders>
            <w:shd w:val="clear" w:color="auto" w:fill="auto"/>
            <w:noWrap/>
            <w:vAlign w:val="bottom"/>
            <w:hideMark/>
          </w:tcPr>
          <w:p w14:paraId="6AB0C6A9"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0.9%</w:t>
            </w:r>
          </w:p>
        </w:tc>
        <w:tc>
          <w:tcPr>
            <w:tcW w:w="1170" w:type="dxa"/>
            <w:tcBorders>
              <w:top w:val="nil"/>
              <w:left w:val="nil"/>
              <w:bottom w:val="nil"/>
              <w:right w:val="nil"/>
            </w:tcBorders>
            <w:shd w:val="clear" w:color="auto" w:fill="auto"/>
            <w:noWrap/>
            <w:vAlign w:val="bottom"/>
            <w:hideMark/>
          </w:tcPr>
          <w:p w14:paraId="1AC228A6"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170" w:type="dxa"/>
            <w:tcBorders>
              <w:top w:val="nil"/>
              <w:left w:val="nil"/>
              <w:bottom w:val="nil"/>
              <w:right w:val="nil"/>
            </w:tcBorders>
            <w:shd w:val="clear" w:color="auto" w:fill="auto"/>
            <w:noWrap/>
            <w:vAlign w:val="bottom"/>
            <w:hideMark/>
          </w:tcPr>
          <w:p w14:paraId="259E2752"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170" w:type="dxa"/>
            <w:tcBorders>
              <w:top w:val="nil"/>
              <w:left w:val="nil"/>
              <w:bottom w:val="nil"/>
              <w:right w:val="nil"/>
            </w:tcBorders>
            <w:shd w:val="clear" w:color="auto" w:fill="auto"/>
            <w:noWrap/>
            <w:vAlign w:val="bottom"/>
            <w:hideMark/>
          </w:tcPr>
          <w:p w14:paraId="3F57456A"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7.1%</w:t>
            </w:r>
          </w:p>
        </w:tc>
        <w:tc>
          <w:tcPr>
            <w:tcW w:w="1170" w:type="dxa"/>
            <w:tcBorders>
              <w:top w:val="nil"/>
              <w:left w:val="nil"/>
              <w:bottom w:val="nil"/>
              <w:right w:val="nil"/>
            </w:tcBorders>
            <w:shd w:val="clear" w:color="auto" w:fill="auto"/>
            <w:noWrap/>
            <w:vAlign w:val="bottom"/>
            <w:hideMark/>
          </w:tcPr>
          <w:p w14:paraId="120EB812"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46.2%</w:t>
            </w:r>
          </w:p>
        </w:tc>
        <w:tc>
          <w:tcPr>
            <w:tcW w:w="1050" w:type="dxa"/>
            <w:tcBorders>
              <w:top w:val="nil"/>
              <w:left w:val="nil"/>
              <w:bottom w:val="nil"/>
              <w:right w:val="nil"/>
            </w:tcBorders>
            <w:shd w:val="clear" w:color="auto" w:fill="auto"/>
            <w:noWrap/>
            <w:vAlign w:val="bottom"/>
            <w:hideMark/>
          </w:tcPr>
          <w:p w14:paraId="59B845BB"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200" w:type="dxa"/>
            <w:tcBorders>
              <w:top w:val="nil"/>
              <w:left w:val="nil"/>
              <w:bottom w:val="nil"/>
              <w:right w:val="nil"/>
            </w:tcBorders>
            <w:shd w:val="clear" w:color="auto" w:fill="auto"/>
            <w:noWrap/>
            <w:vAlign w:val="bottom"/>
            <w:hideMark/>
          </w:tcPr>
          <w:p w14:paraId="0D5803CF"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2.4%</w:t>
            </w:r>
          </w:p>
        </w:tc>
        <w:tc>
          <w:tcPr>
            <w:tcW w:w="833" w:type="dxa"/>
            <w:tcBorders>
              <w:top w:val="nil"/>
              <w:left w:val="nil"/>
              <w:bottom w:val="nil"/>
              <w:right w:val="nil"/>
            </w:tcBorders>
            <w:shd w:val="clear" w:color="auto" w:fill="auto"/>
            <w:noWrap/>
            <w:vAlign w:val="bottom"/>
            <w:hideMark/>
          </w:tcPr>
          <w:p w14:paraId="0496CCC2"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4.3%</w:t>
            </w:r>
          </w:p>
        </w:tc>
      </w:tr>
      <w:tr w:rsidR="000452BD" w:rsidRPr="000452BD" w14:paraId="2FBFF690" w14:textId="77777777" w:rsidTr="00B17EAF">
        <w:trPr>
          <w:trHeight w:val="300"/>
        </w:trPr>
        <w:tc>
          <w:tcPr>
            <w:tcW w:w="1294" w:type="dxa"/>
            <w:vMerge/>
            <w:tcBorders>
              <w:top w:val="nil"/>
              <w:left w:val="nil"/>
              <w:bottom w:val="single" w:sz="4" w:space="0" w:color="000000"/>
              <w:right w:val="nil"/>
            </w:tcBorders>
            <w:vAlign w:val="center"/>
            <w:hideMark/>
          </w:tcPr>
          <w:p w14:paraId="4DE932F8" w14:textId="77777777" w:rsidR="000452BD" w:rsidRPr="000452BD" w:rsidRDefault="000452BD" w:rsidP="000452BD">
            <w:pPr>
              <w:spacing w:after="0" w:line="240" w:lineRule="auto"/>
              <w:rPr>
                <w:rFonts w:ascii="Times New Roman" w:eastAsia="Times New Roman" w:hAnsi="Times New Roman" w:cs="Times New Roman"/>
                <w:color w:val="000000"/>
                <w:sz w:val="20"/>
                <w:szCs w:val="20"/>
              </w:rPr>
            </w:pPr>
          </w:p>
        </w:tc>
        <w:tc>
          <w:tcPr>
            <w:tcW w:w="2321" w:type="dxa"/>
            <w:tcBorders>
              <w:top w:val="nil"/>
              <w:left w:val="nil"/>
              <w:bottom w:val="nil"/>
              <w:right w:val="nil"/>
            </w:tcBorders>
            <w:shd w:val="clear" w:color="auto" w:fill="auto"/>
            <w:noWrap/>
            <w:vAlign w:val="bottom"/>
            <w:hideMark/>
          </w:tcPr>
          <w:p w14:paraId="06553A13" w14:textId="77777777" w:rsidR="000452BD" w:rsidRPr="000452BD" w:rsidRDefault="000452BD" w:rsidP="000452BD">
            <w:pPr>
              <w:spacing w:after="0" w:line="240" w:lineRule="auto"/>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Automobiles</w:t>
            </w:r>
          </w:p>
        </w:tc>
        <w:tc>
          <w:tcPr>
            <w:tcW w:w="1350" w:type="dxa"/>
            <w:tcBorders>
              <w:top w:val="nil"/>
              <w:left w:val="nil"/>
              <w:bottom w:val="nil"/>
              <w:right w:val="nil"/>
            </w:tcBorders>
            <w:shd w:val="clear" w:color="auto" w:fill="auto"/>
            <w:noWrap/>
            <w:vAlign w:val="bottom"/>
            <w:hideMark/>
          </w:tcPr>
          <w:p w14:paraId="0EA1A68C"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3.0%</w:t>
            </w:r>
          </w:p>
        </w:tc>
        <w:tc>
          <w:tcPr>
            <w:tcW w:w="1170" w:type="dxa"/>
            <w:tcBorders>
              <w:top w:val="nil"/>
              <w:left w:val="nil"/>
              <w:bottom w:val="nil"/>
              <w:right w:val="nil"/>
            </w:tcBorders>
            <w:shd w:val="clear" w:color="auto" w:fill="auto"/>
            <w:noWrap/>
            <w:vAlign w:val="bottom"/>
            <w:hideMark/>
          </w:tcPr>
          <w:p w14:paraId="6A7F12D0"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170" w:type="dxa"/>
            <w:tcBorders>
              <w:top w:val="nil"/>
              <w:left w:val="nil"/>
              <w:bottom w:val="nil"/>
              <w:right w:val="nil"/>
            </w:tcBorders>
            <w:shd w:val="clear" w:color="auto" w:fill="auto"/>
            <w:noWrap/>
            <w:vAlign w:val="bottom"/>
            <w:hideMark/>
          </w:tcPr>
          <w:p w14:paraId="28019A1E"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170" w:type="dxa"/>
            <w:tcBorders>
              <w:top w:val="nil"/>
              <w:left w:val="nil"/>
              <w:bottom w:val="nil"/>
              <w:right w:val="nil"/>
            </w:tcBorders>
            <w:shd w:val="clear" w:color="auto" w:fill="auto"/>
            <w:noWrap/>
            <w:vAlign w:val="bottom"/>
            <w:hideMark/>
          </w:tcPr>
          <w:p w14:paraId="60824198"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0.3%</w:t>
            </w:r>
          </w:p>
        </w:tc>
        <w:tc>
          <w:tcPr>
            <w:tcW w:w="1170" w:type="dxa"/>
            <w:tcBorders>
              <w:top w:val="nil"/>
              <w:left w:val="nil"/>
              <w:bottom w:val="nil"/>
              <w:right w:val="nil"/>
            </w:tcBorders>
            <w:shd w:val="clear" w:color="auto" w:fill="auto"/>
            <w:noWrap/>
            <w:vAlign w:val="bottom"/>
            <w:hideMark/>
          </w:tcPr>
          <w:p w14:paraId="001B561D"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1.1%</w:t>
            </w:r>
          </w:p>
        </w:tc>
        <w:tc>
          <w:tcPr>
            <w:tcW w:w="1050" w:type="dxa"/>
            <w:tcBorders>
              <w:top w:val="nil"/>
              <w:left w:val="nil"/>
              <w:bottom w:val="nil"/>
              <w:right w:val="nil"/>
            </w:tcBorders>
            <w:shd w:val="clear" w:color="auto" w:fill="auto"/>
            <w:noWrap/>
            <w:vAlign w:val="bottom"/>
            <w:hideMark/>
          </w:tcPr>
          <w:p w14:paraId="33C34D9C"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200" w:type="dxa"/>
            <w:tcBorders>
              <w:top w:val="nil"/>
              <w:left w:val="nil"/>
              <w:bottom w:val="nil"/>
              <w:right w:val="nil"/>
            </w:tcBorders>
            <w:shd w:val="clear" w:color="auto" w:fill="auto"/>
            <w:noWrap/>
            <w:vAlign w:val="bottom"/>
            <w:hideMark/>
          </w:tcPr>
          <w:p w14:paraId="6685208E"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2.4%</w:t>
            </w:r>
          </w:p>
        </w:tc>
        <w:tc>
          <w:tcPr>
            <w:tcW w:w="833" w:type="dxa"/>
            <w:tcBorders>
              <w:top w:val="nil"/>
              <w:left w:val="nil"/>
              <w:bottom w:val="nil"/>
              <w:right w:val="nil"/>
            </w:tcBorders>
            <w:shd w:val="clear" w:color="auto" w:fill="auto"/>
            <w:noWrap/>
            <w:vAlign w:val="bottom"/>
            <w:hideMark/>
          </w:tcPr>
          <w:p w14:paraId="1C3EC95F"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1.4%</w:t>
            </w:r>
          </w:p>
        </w:tc>
      </w:tr>
      <w:tr w:rsidR="000452BD" w:rsidRPr="000452BD" w14:paraId="6A2F1E94" w14:textId="77777777" w:rsidTr="00B17EAF">
        <w:trPr>
          <w:trHeight w:val="300"/>
        </w:trPr>
        <w:tc>
          <w:tcPr>
            <w:tcW w:w="1294" w:type="dxa"/>
            <w:vMerge/>
            <w:tcBorders>
              <w:top w:val="nil"/>
              <w:left w:val="nil"/>
              <w:bottom w:val="single" w:sz="4" w:space="0" w:color="000000"/>
              <w:right w:val="nil"/>
            </w:tcBorders>
            <w:vAlign w:val="center"/>
            <w:hideMark/>
          </w:tcPr>
          <w:p w14:paraId="7262BCDD" w14:textId="77777777" w:rsidR="000452BD" w:rsidRPr="000452BD" w:rsidRDefault="000452BD" w:rsidP="000452BD">
            <w:pPr>
              <w:spacing w:after="0" w:line="240" w:lineRule="auto"/>
              <w:rPr>
                <w:rFonts w:ascii="Times New Roman" w:eastAsia="Times New Roman" w:hAnsi="Times New Roman" w:cs="Times New Roman"/>
                <w:color w:val="000000"/>
                <w:sz w:val="20"/>
                <w:szCs w:val="20"/>
              </w:rPr>
            </w:pPr>
          </w:p>
        </w:tc>
        <w:tc>
          <w:tcPr>
            <w:tcW w:w="2321" w:type="dxa"/>
            <w:tcBorders>
              <w:top w:val="nil"/>
              <w:left w:val="nil"/>
              <w:bottom w:val="nil"/>
              <w:right w:val="nil"/>
            </w:tcBorders>
            <w:shd w:val="clear" w:color="auto" w:fill="auto"/>
            <w:noWrap/>
            <w:vAlign w:val="bottom"/>
            <w:hideMark/>
          </w:tcPr>
          <w:p w14:paraId="50F46039" w14:textId="77777777" w:rsidR="000452BD" w:rsidRPr="000452BD" w:rsidRDefault="000452BD" w:rsidP="000452BD">
            <w:pPr>
              <w:spacing w:after="0" w:line="240" w:lineRule="auto"/>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Dry Bulk</w:t>
            </w:r>
          </w:p>
        </w:tc>
        <w:tc>
          <w:tcPr>
            <w:tcW w:w="1350" w:type="dxa"/>
            <w:tcBorders>
              <w:top w:val="nil"/>
              <w:left w:val="nil"/>
              <w:bottom w:val="nil"/>
              <w:right w:val="nil"/>
            </w:tcBorders>
            <w:shd w:val="clear" w:color="auto" w:fill="auto"/>
            <w:noWrap/>
            <w:vAlign w:val="bottom"/>
            <w:hideMark/>
          </w:tcPr>
          <w:p w14:paraId="4A1C40CD"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3.4%</w:t>
            </w:r>
          </w:p>
        </w:tc>
        <w:tc>
          <w:tcPr>
            <w:tcW w:w="1170" w:type="dxa"/>
            <w:tcBorders>
              <w:top w:val="nil"/>
              <w:left w:val="nil"/>
              <w:bottom w:val="nil"/>
              <w:right w:val="nil"/>
            </w:tcBorders>
            <w:shd w:val="clear" w:color="auto" w:fill="auto"/>
            <w:noWrap/>
            <w:vAlign w:val="bottom"/>
            <w:hideMark/>
          </w:tcPr>
          <w:p w14:paraId="38EEC700"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170" w:type="dxa"/>
            <w:tcBorders>
              <w:top w:val="nil"/>
              <w:left w:val="nil"/>
              <w:bottom w:val="nil"/>
              <w:right w:val="nil"/>
            </w:tcBorders>
            <w:shd w:val="clear" w:color="auto" w:fill="auto"/>
            <w:noWrap/>
            <w:vAlign w:val="bottom"/>
            <w:hideMark/>
          </w:tcPr>
          <w:p w14:paraId="3B550C43"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0.8%</w:t>
            </w:r>
          </w:p>
        </w:tc>
        <w:tc>
          <w:tcPr>
            <w:tcW w:w="1170" w:type="dxa"/>
            <w:tcBorders>
              <w:top w:val="nil"/>
              <w:left w:val="nil"/>
              <w:bottom w:val="nil"/>
              <w:right w:val="nil"/>
            </w:tcBorders>
            <w:shd w:val="clear" w:color="auto" w:fill="auto"/>
            <w:noWrap/>
            <w:vAlign w:val="bottom"/>
            <w:hideMark/>
          </w:tcPr>
          <w:p w14:paraId="48C44832"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170" w:type="dxa"/>
            <w:tcBorders>
              <w:top w:val="nil"/>
              <w:left w:val="nil"/>
              <w:bottom w:val="nil"/>
              <w:right w:val="nil"/>
            </w:tcBorders>
            <w:shd w:val="clear" w:color="auto" w:fill="auto"/>
            <w:noWrap/>
            <w:vAlign w:val="bottom"/>
            <w:hideMark/>
          </w:tcPr>
          <w:p w14:paraId="2D12888C"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2.2%</w:t>
            </w:r>
          </w:p>
        </w:tc>
        <w:tc>
          <w:tcPr>
            <w:tcW w:w="1050" w:type="dxa"/>
            <w:tcBorders>
              <w:top w:val="nil"/>
              <w:left w:val="nil"/>
              <w:bottom w:val="nil"/>
              <w:right w:val="nil"/>
            </w:tcBorders>
            <w:shd w:val="clear" w:color="auto" w:fill="auto"/>
            <w:noWrap/>
            <w:vAlign w:val="bottom"/>
            <w:hideMark/>
          </w:tcPr>
          <w:p w14:paraId="3B0D294B"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200" w:type="dxa"/>
            <w:tcBorders>
              <w:top w:val="nil"/>
              <w:left w:val="nil"/>
              <w:bottom w:val="nil"/>
              <w:right w:val="nil"/>
            </w:tcBorders>
            <w:shd w:val="clear" w:color="auto" w:fill="auto"/>
            <w:noWrap/>
            <w:vAlign w:val="bottom"/>
            <w:hideMark/>
          </w:tcPr>
          <w:p w14:paraId="02F5F233"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2.9%</w:t>
            </w:r>
          </w:p>
        </w:tc>
        <w:tc>
          <w:tcPr>
            <w:tcW w:w="833" w:type="dxa"/>
            <w:tcBorders>
              <w:top w:val="nil"/>
              <w:left w:val="nil"/>
              <w:bottom w:val="nil"/>
              <w:right w:val="nil"/>
            </w:tcBorders>
            <w:shd w:val="clear" w:color="auto" w:fill="auto"/>
            <w:noWrap/>
            <w:vAlign w:val="bottom"/>
            <w:hideMark/>
          </w:tcPr>
          <w:p w14:paraId="30593ABC"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1.7%</w:t>
            </w:r>
          </w:p>
        </w:tc>
      </w:tr>
      <w:tr w:rsidR="000452BD" w:rsidRPr="000452BD" w14:paraId="54EA4794" w14:textId="77777777" w:rsidTr="00B17EAF">
        <w:trPr>
          <w:trHeight w:val="300"/>
        </w:trPr>
        <w:tc>
          <w:tcPr>
            <w:tcW w:w="1294" w:type="dxa"/>
            <w:vMerge/>
            <w:tcBorders>
              <w:top w:val="nil"/>
              <w:left w:val="nil"/>
              <w:bottom w:val="single" w:sz="4" w:space="0" w:color="000000"/>
              <w:right w:val="nil"/>
            </w:tcBorders>
            <w:vAlign w:val="center"/>
            <w:hideMark/>
          </w:tcPr>
          <w:p w14:paraId="2CB51445" w14:textId="77777777" w:rsidR="000452BD" w:rsidRPr="000452BD" w:rsidRDefault="000452BD" w:rsidP="000452BD">
            <w:pPr>
              <w:spacing w:after="0" w:line="240" w:lineRule="auto"/>
              <w:rPr>
                <w:rFonts w:ascii="Times New Roman" w:eastAsia="Times New Roman" w:hAnsi="Times New Roman" w:cs="Times New Roman"/>
                <w:color w:val="000000"/>
                <w:sz w:val="20"/>
                <w:szCs w:val="20"/>
              </w:rPr>
            </w:pPr>
          </w:p>
        </w:tc>
        <w:tc>
          <w:tcPr>
            <w:tcW w:w="2321" w:type="dxa"/>
            <w:tcBorders>
              <w:top w:val="nil"/>
              <w:left w:val="nil"/>
              <w:bottom w:val="nil"/>
              <w:right w:val="nil"/>
            </w:tcBorders>
            <w:shd w:val="clear" w:color="auto" w:fill="auto"/>
            <w:noWrap/>
            <w:vAlign w:val="bottom"/>
            <w:hideMark/>
          </w:tcPr>
          <w:p w14:paraId="39D76240" w14:textId="77777777" w:rsidR="000452BD" w:rsidRPr="000452BD" w:rsidRDefault="000452BD" w:rsidP="000452BD">
            <w:pPr>
              <w:spacing w:after="0" w:line="240" w:lineRule="auto"/>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Liquid Bulk</w:t>
            </w:r>
          </w:p>
        </w:tc>
        <w:tc>
          <w:tcPr>
            <w:tcW w:w="1350" w:type="dxa"/>
            <w:tcBorders>
              <w:top w:val="nil"/>
              <w:left w:val="nil"/>
              <w:bottom w:val="nil"/>
              <w:right w:val="nil"/>
            </w:tcBorders>
            <w:shd w:val="clear" w:color="auto" w:fill="auto"/>
            <w:noWrap/>
            <w:vAlign w:val="bottom"/>
            <w:hideMark/>
          </w:tcPr>
          <w:p w14:paraId="16E0FA28"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2.3%</w:t>
            </w:r>
          </w:p>
        </w:tc>
        <w:tc>
          <w:tcPr>
            <w:tcW w:w="1170" w:type="dxa"/>
            <w:tcBorders>
              <w:top w:val="nil"/>
              <w:left w:val="nil"/>
              <w:bottom w:val="nil"/>
              <w:right w:val="nil"/>
            </w:tcBorders>
            <w:shd w:val="clear" w:color="auto" w:fill="auto"/>
            <w:noWrap/>
            <w:vAlign w:val="bottom"/>
            <w:hideMark/>
          </w:tcPr>
          <w:p w14:paraId="4FE9A041"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170" w:type="dxa"/>
            <w:tcBorders>
              <w:top w:val="nil"/>
              <w:left w:val="nil"/>
              <w:bottom w:val="nil"/>
              <w:right w:val="nil"/>
            </w:tcBorders>
            <w:shd w:val="clear" w:color="auto" w:fill="auto"/>
            <w:noWrap/>
            <w:vAlign w:val="bottom"/>
            <w:hideMark/>
          </w:tcPr>
          <w:p w14:paraId="50B5C1A4"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170" w:type="dxa"/>
            <w:tcBorders>
              <w:top w:val="nil"/>
              <w:left w:val="nil"/>
              <w:bottom w:val="nil"/>
              <w:right w:val="nil"/>
            </w:tcBorders>
            <w:shd w:val="clear" w:color="auto" w:fill="auto"/>
            <w:noWrap/>
            <w:vAlign w:val="bottom"/>
            <w:hideMark/>
          </w:tcPr>
          <w:p w14:paraId="67D29D39"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170" w:type="dxa"/>
            <w:tcBorders>
              <w:top w:val="nil"/>
              <w:left w:val="nil"/>
              <w:bottom w:val="nil"/>
              <w:right w:val="nil"/>
            </w:tcBorders>
            <w:shd w:val="clear" w:color="auto" w:fill="auto"/>
            <w:noWrap/>
            <w:vAlign w:val="bottom"/>
            <w:hideMark/>
          </w:tcPr>
          <w:p w14:paraId="15E67C16"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050" w:type="dxa"/>
            <w:tcBorders>
              <w:top w:val="nil"/>
              <w:left w:val="nil"/>
              <w:bottom w:val="nil"/>
              <w:right w:val="nil"/>
            </w:tcBorders>
            <w:shd w:val="clear" w:color="auto" w:fill="auto"/>
            <w:noWrap/>
            <w:vAlign w:val="bottom"/>
            <w:hideMark/>
          </w:tcPr>
          <w:p w14:paraId="46330C71"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200" w:type="dxa"/>
            <w:tcBorders>
              <w:top w:val="nil"/>
              <w:left w:val="nil"/>
              <w:bottom w:val="nil"/>
              <w:right w:val="nil"/>
            </w:tcBorders>
            <w:shd w:val="clear" w:color="auto" w:fill="auto"/>
            <w:noWrap/>
            <w:vAlign w:val="bottom"/>
            <w:hideMark/>
          </w:tcPr>
          <w:p w14:paraId="2F712A96"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1.0%</w:t>
            </w:r>
          </w:p>
        </w:tc>
        <w:tc>
          <w:tcPr>
            <w:tcW w:w="833" w:type="dxa"/>
            <w:tcBorders>
              <w:top w:val="nil"/>
              <w:left w:val="nil"/>
              <w:bottom w:val="nil"/>
              <w:right w:val="nil"/>
            </w:tcBorders>
            <w:shd w:val="clear" w:color="auto" w:fill="auto"/>
            <w:noWrap/>
            <w:vAlign w:val="bottom"/>
            <w:hideMark/>
          </w:tcPr>
          <w:p w14:paraId="237B86AC"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0.9%</w:t>
            </w:r>
          </w:p>
        </w:tc>
      </w:tr>
      <w:tr w:rsidR="000452BD" w:rsidRPr="000452BD" w14:paraId="661407CA" w14:textId="77777777" w:rsidTr="00B17EAF">
        <w:trPr>
          <w:trHeight w:val="300"/>
        </w:trPr>
        <w:tc>
          <w:tcPr>
            <w:tcW w:w="1294" w:type="dxa"/>
            <w:vMerge/>
            <w:tcBorders>
              <w:top w:val="nil"/>
              <w:left w:val="nil"/>
              <w:bottom w:val="single" w:sz="4" w:space="0" w:color="000000"/>
              <w:right w:val="nil"/>
            </w:tcBorders>
            <w:vAlign w:val="center"/>
            <w:hideMark/>
          </w:tcPr>
          <w:p w14:paraId="3AC8E377" w14:textId="77777777" w:rsidR="000452BD" w:rsidRPr="000452BD" w:rsidRDefault="000452BD" w:rsidP="000452BD">
            <w:pPr>
              <w:spacing w:after="0" w:line="240" w:lineRule="auto"/>
              <w:rPr>
                <w:rFonts w:ascii="Times New Roman" w:eastAsia="Times New Roman" w:hAnsi="Times New Roman" w:cs="Times New Roman"/>
                <w:color w:val="000000"/>
                <w:sz w:val="20"/>
                <w:szCs w:val="20"/>
              </w:rPr>
            </w:pPr>
          </w:p>
        </w:tc>
        <w:tc>
          <w:tcPr>
            <w:tcW w:w="2321" w:type="dxa"/>
            <w:tcBorders>
              <w:top w:val="nil"/>
              <w:left w:val="nil"/>
              <w:bottom w:val="nil"/>
              <w:right w:val="nil"/>
            </w:tcBorders>
            <w:shd w:val="clear" w:color="auto" w:fill="auto"/>
            <w:noWrap/>
            <w:vAlign w:val="bottom"/>
            <w:hideMark/>
          </w:tcPr>
          <w:p w14:paraId="47CB18E2" w14:textId="77777777" w:rsidR="000452BD" w:rsidRPr="000452BD" w:rsidRDefault="000452BD" w:rsidP="000452BD">
            <w:pPr>
              <w:spacing w:after="0" w:line="240" w:lineRule="auto"/>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Project Cargo</w:t>
            </w:r>
          </w:p>
        </w:tc>
        <w:tc>
          <w:tcPr>
            <w:tcW w:w="1350" w:type="dxa"/>
            <w:tcBorders>
              <w:top w:val="nil"/>
              <w:left w:val="nil"/>
              <w:bottom w:val="nil"/>
              <w:right w:val="nil"/>
            </w:tcBorders>
            <w:shd w:val="clear" w:color="auto" w:fill="auto"/>
            <w:noWrap/>
            <w:vAlign w:val="bottom"/>
            <w:hideMark/>
          </w:tcPr>
          <w:p w14:paraId="558668F9"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0.5%</w:t>
            </w:r>
          </w:p>
        </w:tc>
        <w:tc>
          <w:tcPr>
            <w:tcW w:w="1170" w:type="dxa"/>
            <w:tcBorders>
              <w:top w:val="nil"/>
              <w:left w:val="nil"/>
              <w:bottom w:val="nil"/>
              <w:right w:val="nil"/>
            </w:tcBorders>
            <w:shd w:val="clear" w:color="auto" w:fill="auto"/>
            <w:noWrap/>
            <w:vAlign w:val="bottom"/>
            <w:hideMark/>
          </w:tcPr>
          <w:p w14:paraId="2075EE41"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170" w:type="dxa"/>
            <w:tcBorders>
              <w:top w:val="nil"/>
              <w:left w:val="nil"/>
              <w:bottom w:val="nil"/>
              <w:right w:val="nil"/>
            </w:tcBorders>
            <w:shd w:val="clear" w:color="auto" w:fill="auto"/>
            <w:noWrap/>
            <w:vAlign w:val="bottom"/>
            <w:hideMark/>
          </w:tcPr>
          <w:p w14:paraId="6741E643"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170" w:type="dxa"/>
            <w:tcBorders>
              <w:top w:val="nil"/>
              <w:left w:val="nil"/>
              <w:bottom w:val="nil"/>
              <w:right w:val="nil"/>
            </w:tcBorders>
            <w:shd w:val="clear" w:color="auto" w:fill="auto"/>
            <w:noWrap/>
            <w:vAlign w:val="bottom"/>
            <w:hideMark/>
          </w:tcPr>
          <w:p w14:paraId="662B9073"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170" w:type="dxa"/>
            <w:tcBorders>
              <w:top w:val="nil"/>
              <w:left w:val="nil"/>
              <w:bottom w:val="nil"/>
              <w:right w:val="nil"/>
            </w:tcBorders>
            <w:shd w:val="clear" w:color="auto" w:fill="auto"/>
            <w:noWrap/>
            <w:vAlign w:val="bottom"/>
            <w:hideMark/>
          </w:tcPr>
          <w:p w14:paraId="30516C23"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050" w:type="dxa"/>
            <w:tcBorders>
              <w:top w:val="nil"/>
              <w:left w:val="nil"/>
              <w:bottom w:val="nil"/>
              <w:right w:val="nil"/>
            </w:tcBorders>
            <w:shd w:val="clear" w:color="auto" w:fill="auto"/>
            <w:noWrap/>
            <w:vAlign w:val="bottom"/>
            <w:hideMark/>
          </w:tcPr>
          <w:p w14:paraId="3EAE44D2"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200" w:type="dxa"/>
            <w:tcBorders>
              <w:top w:val="nil"/>
              <w:left w:val="nil"/>
              <w:bottom w:val="nil"/>
              <w:right w:val="nil"/>
            </w:tcBorders>
            <w:shd w:val="clear" w:color="auto" w:fill="auto"/>
            <w:noWrap/>
            <w:vAlign w:val="bottom"/>
            <w:hideMark/>
          </w:tcPr>
          <w:p w14:paraId="3E92F86B"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833" w:type="dxa"/>
            <w:tcBorders>
              <w:top w:val="nil"/>
              <w:left w:val="nil"/>
              <w:bottom w:val="nil"/>
              <w:right w:val="nil"/>
            </w:tcBorders>
            <w:shd w:val="clear" w:color="auto" w:fill="auto"/>
            <w:noWrap/>
            <w:vAlign w:val="bottom"/>
            <w:hideMark/>
          </w:tcPr>
          <w:p w14:paraId="2750E954"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0.2%</w:t>
            </w:r>
          </w:p>
        </w:tc>
      </w:tr>
      <w:tr w:rsidR="000452BD" w:rsidRPr="000452BD" w14:paraId="6F403C13" w14:textId="77777777" w:rsidTr="00B17EAF">
        <w:trPr>
          <w:trHeight w:val="300"/>
        </w:trPr>
        <w:tc>
          <w:tcPr>
            <w:tcW w:w="1294" w:type="dxa"/>
            <w:vMerge/>
            <w:tcBorders>
              <w:top w:val="nil"/>
              <w:left w:val="nil"/>
              <w:bottom w:val="single" w:sz="4" w:space="0" w:color="000000"/>
              <w:right w:val="nil"/>
            </w:tcBorders>
            <w:vAlign w:val="center"/>
            <w:hideMark/>
          </w:tcPr>
          <w:p w14:paraId="297BCD24" w14:textId="77777777" w:rsidR="000452BD" w:rsidRPr="000452BD" w:rsidRDefault="000452BD" w:rsidP="000452BD">
            <w:pPr>
              <w:spacing w:after="0" w:line="240" w:lineRule="auto"/>
              <w:rPr>
                <w:rFonts w:ascii="Times New Roman" w:eastAsia="Times New Roman" w:hAnsi="Times New Roman" w:cs="Times New Roman"/>
                <w:color w:val="000000"/>
                <w:sz w:val="20"/>
                <w:szCs w:val="20"/>
              </w:rPr>
            </w:pPr>
          </w:p>
        </w:tc>
        <w:tc>
          <w:tcPr>
            <w:tcW w:w="2321" w:type="dxa"/>
            <w:tcBorders>
              <w:top w:val="nil"/>
              <w:left w:val="nil"/>
              <w:bottom w:val="nil"/>
              <w:right w:val="nil"/>
            </w:tcBorders>
            <w:shd w:val="clear" w:color="auto" w:fill="auto"/>
            <w:noWrap/>
            <w:vAlign w:val="bottom"/>
            <w:hideMark/>
          </w:tcPr>
          <w:p w14:paraId="0D79A21E" w14:textId="77777777" w:rsidR="000452BD" w:rsidRPr="000452BD" w:rsidRDefault="000452BD" w:rsidP="000452BD">
            <w:pPr>
              <w:spacing w:after="0" w:line="240" w:lineRule="auto"/>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Other</w:t>
            </w:r>
          </w:p>
        </w:tc>
        <w:tc>
          <w:tcPr>
            <w:tcW w:w="1350" w:type="dxa"/>
            <w:tcBorders>
              <w:top w:val="nil"/>
              <w:left w:val="nil"/>
              <w:bottom w:val="nil"/>
              <w:right w:val="nil"/>
            </w:tcBorders>
            <w:shd w:val="clear" w:color="auto" w:fill="auto"/>
            <w:noWrap/>
            <w:vAlign w:val="bottom"/>
            <w:hideMark/>
          </w:tcPr>
          <w:p w14:paraId="0E4D09AE"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0.3%</w:t>
            </w:r>
          </w:p>
        </w:tc>
        <w:tc>
          <w:tcPr>
            <w:tcW w:w="1170" w:type="dxa"/>
            <w:tcBorders>
              <w:top w:val="nil"/>
              <w:left w:val="nil"/>
              <w:bottom w:val="nil"/>
              <w:right w:val="nil"/>
            </w:tcBorders>
            <w:shd w:val="clear" w:color="auto" w:fill="auto"/>
            <w:noWrap/>
            <w:vAlign w:val="bottom"/>
            <w:hideMark/>
          </w:tcPr>
          <w:p w14:paraId="3C791534"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170" w:type="dxa"/>
            <w:tcBorders>
              <w:top w:val="nil"/>
              <w:left w:val="nil"/>
              <w:bottom w:val="nil"/>
              <w:right w:val="nil"/>
            </w:tcBorders>
            <w:shd w:val="clear" w:color="auto" w:fill="auto"/>
            <w:noWrap/>
            <w:vAlign w:val="bottom"/>
            <w:hideMark/>
          </w:tcPr>
          <w:p w14:paraId="0C2F4030"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170" w:type="dxa"/>
            <w:tcBorders>
              <w:top w:val="nil"/>
              <w:left w:val="nil"/>
              <w:bottom w:val="nil"/>
              <w:right w:val="nil"/>
            </w:tcBorders>
            <w:shd w:val="clear" w:color="auto" w:fill="auto"/>
            <w:noWrap/>
            <w:vAlign w:val="bottom"/>
            <w:hideMark/>
          </w:tcPr>
          <w:p w14:paraId="0BBE322E"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170" w:type="dxa"/>
            <w:tcBorders>
              <w:top w:val="nil"/>
              <w:left w:val="nil"/>
              <w:bottom w:val="nil"/>
              <w:right w:val="nil"/>
            </w:tcBorders>
            <w:shd w:val="clear" w:color="auto" w:fill="auto"/>
            <w:noWrap/>
            <w:vAlign w:val="bottom"/>
            <w:hideMark/>
          </w:tcPr>
          <w:p w14:paraId="1A97BFCB"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050" w:type="dxa"/>
            <w:tcBorders>
              <w:top w:val="nil"/>
              <w:left w:val="nil"/>
              <w:bottom w:val="nil"/>
              <w:right w:val="nil"/>
            </w:tcBorders>
            <w:shd w:val="clear" w:color="auto" w:fill="auto"/>
            <w:noWrap/>
            <w:vAlign w:val="bottom"/>
            <w:hideMark/>
          </w:tcPr>
          <w:p w14:paraId="4AA5813F"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200" w:type="dxa"/>
            <w:tcBorders>
              <w:top w:val="nil"/>
              <w:left w:val="nil"/>
              <w:bottom w:val="nil"/>
              <w:right w:val="nil"/>
            </w:tcBorders>
            <w:shd w:val="clear" w:color="auto" w:fill="auto"/>
            <w:noWrap/>
            <w:vAlign w:val="bottom"/>
            <w:hideMark/>
          </w:tcPr>
          <w:p w14:paraId="4A5C380F"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833" w:type="dxa"/>
            <w:tcBorders>
              <w:top w:val="nil"/>
              <w:left w:val="nil"/>
              <w:bottom w:val="nil"/>
              <w:right w:val="nil"/>
            </w:tcBorders>
            <w:shd w:val="clear" w:color="auto" w:fill="auto"/>
            <w:noWrap/>
            <w:vAlign w:val="bottom"/>
            <w:hideMark/>
          </w:tcPr>
          <w:p w14:paraId="4EDF800C"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0.1%</w:t>
            </w:r>
          </w:p>
        </w:tc>
      </w:tr>
      <w:tr w:rsidR="000452BD" w:rsidRPr="000452BD" w14:paraId="290389BC" w14:textId="77777777" w:rsidTr="00B17EAF">
        <w:trPr>
          <w:trHeight w:val="300"/>
        </w:trPr>
        <w:tc>
          <w:tcPr>
            <w:tcW w:w="1294" w:type="dxa"/>
            <w:vMerge/>
            <w:tcBorders>
              <w:top w:val="nil"/>
              <w:left w:val="nil"/>
              <w:bottom w:val="single" w:sz="4" w:space="0" w:color="000000"/>
              <w:right w:val="nil"/>
            </w:tcBorders>
            <w:vAlign w:val="center"/>
            <w:hideMark/>
          </w:tcPr>
          <w:p w14:paraId="0E4D9E70" w14:textId="77777777" w:rsidR="000452BD" w:rsidRPr="000452BD" w:rsidRDefault="000452BD" w:rsidP="000452BD">
            <w:pPr>
              <w:spacing w:after="0" w:line="240" w:lineRule="auto"/>
              <w:rPr>
                <w:rFonts w:ascii="Times New Roman" w:eastAsia="Times New Roman" w:hAnsi="Times New Roman" w:cs="Times New Roman"/>
                <w:color w:val="000000"/>
                <w:sz w:val="20"/>
                <w:szCs w:val="20"/>
              </w:rPr>
            </w:pPr>
          </w:p>
        </w:tc>
        <w:tc>
          <w:tcPr>
            <w:tcW w:w="2321" w:type="dxa"/>
            <w:tcBorders>
              <w:top w:val="nil"/>
              <w:left w:val="nil"/>
              <w:bottom w:val="nil"/>
              <w:right w:val="nil"/>
            </w:tcBorders>
            <w:shd w:val="clear" w:color="auto" w:fill="auto"/>
            <w:noWrap/>
            <w:vAlign w:val="bottom"/>
            <w:hideMark/>
          </w:tcPr>
          <w:p w14:paraId="52C3F9FD" w14:textId="77777777" w:rsidR="000452BD" w:rsidRPr="000452BD" w:rsidRDefault="000452BD" w:rsidP="000452BD">
            <w:pPr>
              <w:spacing w:after="0" w:line="240" w:lineRule="auto"/>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No-specific Cargo Types</w:t>
            </w:r>
          </w:p>
        </w:tc>
        <w:tc>
          <w:tcPr>
            <w:tcW w:w="1350" w:type="dxa"/>
            <w:tcBorders>
              <w:top w:val="nil"/>
              <w:left w:val="nil"/>
              <w:bottom w:val="nil"/>
              <w:right w:val="nil"/>
            </w:tcBorders>
            <w:shd w:val="clear" w:color="auto" w:fill="auto"/>
            <w:noWrap/>
            <w:vAlign w:val="bottom"/>
            <w:hideMark/>
          </w:tcPr>
          <w:p w14:paraId="435A4DCE"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73.0%</w:t>
            </w:r>
          </w:p>
        </w:tc>
        <w:tc>
          <w:tcPr>
            <w:tcW w:w="1170" w:type="dxa"/>
            <w:tcBorders>
              <w:top w:val="nil"/>
              <w:left w:val="nil"/>
              <w:bottom w:val="nil"/>
              <w:right w:val="nil"/>
            </w:tcBorders>
            <w:shd w:val="clear" w:color="auto" w:fill="auto"/>
            <w:noWrap/>
            <w:vAlign w:val="bottom"/>
            <w:hideMark/>
          </w:tcPr>
          <w:p w14:paraId="7A67AB14"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97.6%</w:t>
            </w:r>
          </w:p>
        </w:tc>
        <w:tc>
          <w:tcPr>
            <w:tcW w:w="1170" w:type="dxa"/>
            <w:tcBorders>
              <w:top w:val="nil"/>
              <w:left w:val="nil"/>
              <w:bottom w:val="nil"/>
              <w:right w:val="nil"/>
            </w:tcBorders>
            <w:shd w:val="clear" w:color="auto" w:fill="auto"/>
            <w:noWrap/>
            <w:vAlign w:val="bottom"/>
            <w:hideMark/>
          </w:tcPr>
          <w:p w14:paraId="761B16E6"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97.5%</w:t>
            </w:r>
          </w:p>
        </w:tc>
        <w:tc>
          <w:tcPr>
            <w:tcW w:w="1170" w:type="dxa"/>
            <w:tcBorders>
              <w:top w:val="nil"/>
              <w:left w:val="nil"/>
              <w:bottom w:val="nil"/>
              <w:right w:val="nil"/>
            </w:tcBorders>
            <w:shd w:val="clear" w:color="auto" w:fill="auto"/>
            <w:noWrap/>
            <w:vAlign w:val="bottom"/>
            <w:hideMark/>
          </w:tcPr>
          <w:p w14:paraId="084A6055"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73.4%</w:t>
            </w:r>
          </w:p>
        </w:tc>
        <w:tc>
          <w:tcPr>
            <w:tcW w:w="1170" w:type="dxa"/>
            <w:tcBorders>
              <w:top w:val="nil"/>
              <w:left w:val="nil"/>
              <w:bottom w:val="nil"/>
              <w:right w:val="nil"/>
            </w:tcBorders>
            <w:shd w:val="clear" w:color="auto" w:fill="auto"/>
            <w:noWrap/>
            <w:vAlign w:val="bottom"/>
            <w:hideMark/>
          </w:tcPr>
          <w:p w14:paraId="285E4A36"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20.9%</w:t>
            </w:r>
          </w:p>
        </w:tc>
        <w:tc>
          <w:tcPr>
            <w:tcW w:w="1050" w:type="dxa"/>
            <w:tcBorders>
              <w:top w:val="nil"/>
              <w:left w:val="nil"/>
              <w:bottom w:val="nil"/>
              <w:right w:val="nil"/>
            </w:tcBorders>
            <w:shd w:val="clear" w:color="auto" w:fill="auto"/>
            <w:noWrap/>
            <w:vAlign w:val="bottom"/>
            <w:hideMark/>
          </w:tcPr>
          <w:p w14:paraId="4451CF56"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75.0%</w:t>
            </w:r>
          </w:p>
        </w:tc>
        <w:tc>
          <w:tcPr>
            <w:tcW w:w="1200" w:type="dxa"/>
            <w:tcBorders>
              <w:top w:val="nil"/>
              <w:left w:val="nil"/>
              <w:bottom w:val="nil"/>
              <w:right w:val="nil"/>
            </w:tcBorders>
            <w:shd w:val="clear" w:color="auto" w:fill="auto"/>
            <w:noWrap/>
            <w:vAlign w:val="bottom"/>
            <w:hideMark/>
          </w:tcPr>
          <w:p w14:paraId="118BE84B"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85.0%</w:t>
            </w:r>
          </w:p>
        </w:tc>
        <w:tc>
          <w:tcPr>
            <w:tcW w:w="833" w:type="dxa"/>
            <w:tcBorders>
              <w:top w:val="nil"/>
              <w:left w:val="nil"/>
              <w:bottom w:val="nil"/>
              <w:right w:val="nil"/>
            </w:tcBorders>
            <w:shd w:val="clear" w:color="auto" w:fill="auto"/>
            <w:noWrap/>
            <w:vAlign w:val="bottom"/>
            <w:hideMark/>
          </w:tcPr>
          <w:p w14:paraId="3F5B34C0"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79.0%</w:t>
            </w:r>
          </w:p>
        </w:tc>
      </w:tr>
      <w:tr w:rsidR="000452BD" w:rsidRPr="000452BD" w14:paraId="5A92E958" w14:textId="77777777" w:rsidTr="00B17EAF">
        <w:trPr>
          <w:trHeight w:val="300"/>
        </w:trPr>
        <w:tc>
          <w:tcPr>
            <w:tcW w:w="1294" w:type="dxa"/>
            <w:vMerge/>
            <w:tcBorders>
              <w:top w:val="nil"/>
              <w:left w:val="nil"/>
              <w:bottom w:val="single" w:sz="4" w:space="0" w:color="000000"/>
              <w:right w:val="nil"/>
            </w:tcBorders>
            <w:vAlign w:val="center"/>
            <w:hideMark/>
          </w:tcPr>
          <w:p w14:paraId="07C7BEED" w14:textId="77777777" w:rsidR="000452BD" w:rsidRPr="000452BD" w:rsidRDefault="000452BD" w:rsidP="000452BD">
            <w:pPr>
              <w:spacing w:after="0" w:line="240" w:lineRule="auto"/>
              <w:rPr>
                <w:rFonts w:ascii="Times New Roman" w:eastAsia="Times New Roman" w:hAnsi="Times New Roman" w:cs="Times New Roman"/>
                <w:color w:val="000000"/>
                <w:sz w:val="20"/>
                <w:szCs w:val="20"/>
              </w:rPr>
            </w:pPr>
          </w:p>
        </w:tc>
        <w:tc>
          <w:tcPr>
            <w:tcW w:w="2321" w:type="dxa"/>
            <w:tcBorders>
              <w:top w:val="single" w:sz="4" w:space="0" w:color="auto"/>
              <w:left w:val="nil"/>
              <w:bottom w:val="single" w:sz="4" w:space="0" w:color="auto"/>
              <w:right w:val="nil"/>
            </w:tcBorders>
            <w:shd w:val="clear" w:color="auto" w:fill="auto"/>
            <w:noWrap/>
            <w:vAlign w:val="bottom"/>
            <w:hideMark/>
          </w:tcPr>
          <w:p w14:paraId="14F44478" w14:textId="77777777" w:rsidR="000452BD" w:rsidRPr="000452BD" w:rsidRDefault="000452BD" w:rsidP="000452BD">
            <w:pPr>
              <w:spacing w:after="0" w:line="240" w:lineRule="auto"/>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Total</w:t>
            </w:r>
          </w:p>
        </w:tc>
        <w:tc>
          <w:tcPr>
            <w:tcW w:w="1350" w:type="dxa"/>
            <w:tcBorders>
              <w:top w:val="single" w:sz="4" w:space="0" w:color="auto"/>
              <w:left w:val="nil"/>
              <w:bottom w:val="single" w:sz="4" w:space="0" w:color="auto"/>
              <w:right w:val="nil"/>
            </w:tcBorders>
            <w:shd w:val="clear" w:color="auto" w:fill="auto"/>
            <w:noWrap/>
            <w:vAlign w:val="bottom"/>
            <w:hideMark/>
          </w:tcPr>
          <w:p w14:paraId="79F3762C"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100.0%</w:t>
            </w:r>
          </w:p>
        </w:tc>
        <w:tc>
          <w:tcPr>
            <w:tcW w:w="1170" w:type="dxa"/>
            <w:tcBorders>
              <w:top w:val="single" w:sz="4" w:space="0" w:color="auto"/>
              <w:left w:val="nil"/>
              <w:bottom w:val="single" w:sz="4" w:space="0" w:color="auto"/>
              <w:right w:val="nil"/>
            </w:tcBorders>
            <w:shd w:val="clear" w:color="auto" w:fill="auto"/>
            <w:noWrap/>
            <w:vAlign w:val="bottom"/>
            <w:hideMark/>
          </w:tcPr>
          <w:p w14:paraId="0C097A3C"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100.0%</w:t>
            </w:r>
          </w:p>
        </w:tc>
        <w:tc>
          <w:tcPr>
            <w:tcW w:w="1170" w:type="dxa"/>
            <w:tcBorders>
              <w:top w:val="single" w:sz="4" w:space="0" w:color="auto"/>
              <w:left w:val="nil"/>
              <w:bottom w:val="single" w:sz="4" w:space="0" w:color="auto"/>
              <w:right w:val="nil"/>
            </w:tcBorders>
            <w:shd w:val="clear" w:color="auto" w:fill="auto"/>
            <w:noWrap/>
            <w:vAlign w:val="bottom"/>
            <w:hideMark/>
          </w:tcPr>
          <w:p w14:paraId="62A31A33"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100.0%</w:t>
            </w:r>
          </w:p>
        </w:tc>
        <w:tc>
          <w:tcPr>
            <w:tcW w:w="1170" w:type="dxa"/>
            <w:tcBorders>
              <w:top w:val="single" w:sz="4" w:space="0" w:color="auto"/>
              <w:left w:val="nil"/>
              <w:bottom w:val="single" w:sz="4" w:space="0" w:color="auto"/>
              <w:right w:val="nil"/>
            </w:tcBorders>
            <w:shd w:val="clear" w:color="auto" w:fill="auto"/>
            <w:noWrap/>
            <w:vAlign w:val="bottom"/>
            <w:hideMark/>
          </w:tcPr>
          <w:p w14:paraId="2630FE88"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100.0%</w:t>
            </w:r>
          </w:p>
        </w:tc>
        <w:tc>
          <w:tcPr>
            <w:tcW w:w="1170" w:type="dxa"/>
            <w:tcBorders>
              <w:top w:val="single" w:sz="4" w:space="0" w:color="auto"/>
              <w:left w:val="nil"/>
              <w:bottom w:val="single" w:sz="4" w:space="0" w:color="auto"/>
              <w:right w:val="nil"/>
            </w:tcBorders>
            <w:shd w:val="clear" w:color="auto" w:fill="auto"/>
            <w:noWrap/>
            <w:vAlign w:val="bottom"/>
            <w:hideMark/>
          </w:tcPr>
          <w:p w14:paraId="40A15F61"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100.0%</w:t>
            </w:r>
          </w:p>
        </w:tc>
        <w:tc>
          <w:tcPr>
            <w:tcW w:w="1050" w:type="dxa"/>
            <w:tcBorders>
              <w:top w:val="single" w:sz="4" w:space="0" w:color="auto"/>
              <w:left w:val="nil"/>
              <w:bottom w:val="single" w:sz="4" w:space="0" w:color="auto"/>
              <w:right w:val="nil"/>
            </w:tcBorders>
            <w:shd w:val="clear" w:color="auto" w:fill="auto"/>
            <w:noWrap/>
            <w:vAlign w:val="bottom"/>
            <w:hideMark/>
          </w:tcPr>
          <w:p w14:paraId="09D4DA04"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100.0%</w:t>
            </w:r>
          </w:p>
        </w:tc>
        <w:tc>
          <w:tcPr>
            <w:tcW w:w="1200" w:type="dxa"/>
            <w:tcBorders>
              <w:top w:val="single" w:sz="4" w:space="0" w:color="auto"/>
              <w:left w:val="nil"/>
              <w:bottom w:val="single" w:sz="4" w:space="0" w:color="auto"/>
              <w:right w:val="nil"/>
            </w:tcBorders>
            <w:shd w:val="clear" w:color="auto" w:fill="auto"/>
            <w:noWrap/>
            <w:vAlign w:val="bottom"/>
            <w:hideMark/>
          </w:tcPr>
          <w:p w14:paraId="45BC93C2"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100.0%</w:t>
            </w:r>
          </w:p>
        </w:tc>
        <w:tc>
          <w:tcPr>
            <w:tcW w:w="833" w:type="dxa"/>
            <w:tcBorders>
              <w:top w:val="single" w:sz="4" w:space="0" w:color="auto"/>
              <w:left w:val="nil"/>
              <w:bottom w:val="single" w:sz="4" w:space="0" w:color="auto"/>
              <w:right w:val="nil"/>
            </w:tcBorders>
            <w:shd w:val="clear" w:color="auto" w:fill="auto"/>
            <w:noWrap/>
            <w:vAlign w:val="bottom"/>
            <w:hideMark/>
          </w:tcPr>
          <w:p w14:paraId="6E7D5E2D"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100.0%</w:t>
            </w:r>
          </w:p>
        </w:tc>
      </w:tr>
      <w:tr w:rsidR="000452BD" w:rsidRPr="000452BD" w14:paraId="28F292F3" w14:textId="77777777" w:rsidTr="00B17EAF">
        <w:trPr>
          <w:trHeight w:val="300"/>
        </w:trPr>
        <w:tc>
          <w:tcPr>
            <w:tcW w:w="1294" w:type="dxa"/>
            <w:vMerge w:val="restart"/>
            <w:tcBorders>
              <w:top w:val="nil"/>
              <w:left w:val="nil"/>
              <w:bottom w:val="single" w:sz="4" w:space="0" w:color="000000"/>
              <w:right w:val="nil"/>
            </w:tcBorders>
            <w:shd w:val="clear" w:color="auto" w:fill="auto"/>
            <w:noWrap/>
            <w:vAlign w:val="center"/>
            <w:hideMark/>
          </w:tcPr>
          <w:p w14:paraId="5010DB87" w14:textId="77777777" w:rsidR="000452BD" w:rsidRPr="000452BD" w:rsidRDefault="000452BD" w:rsidP="000452BD">
            <w:pPr>
              <w:spacing w:after="0" w:line="240" w:lineRule="auto"/>
              <w:jc w:val="center"/>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Charging Units</w:t>
            </w:r>
          </w:p>
        </w:tc>
        <w:tc>
          <w:tcPr>
            <w:tcW w:w="2321" w:type="dxa"/>
            <w:tcBorders>
              <w:top w:val="nil"/>
              <w:left w:val="nil"/>
              <w:bottom w:val="nil"/>
              <w:right w:val="nil"/>
            </w:tcBorders>
            <w:shd w:val="clear" w:color="auto" w:fill="auto"/>
            <w:noWrap/>
            <w:vAlign w:val="bottom"/>
            <w:hideMark/>
          </w:tcPr>
          <w:p w14:paraId="31C2B976" w14:textId="77777777" w:rsidR="000452BD" w:rsidRPr="000452BD" w:rsidRDefault="000452BD" w:rsidP="000452BD">
            <w:pPr>
              <w:spacing w:after="0" w:line="240" w:lineRule="auto"/>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Standard tons</w:t>
            </w:r>
          </w:p>
        </w:tc>
        <w:tc>
          <w:tcPr>
            <w:tcW w:w="1350" w:type="dxa"/>
            <w:tcBorders>
              <w:top w:val="nil"/>
              <w:left w:val="nil"/>
              <w:bottom w:val="nil"/>
              <w:right w:val="nil"/>
            </w:tcBorders>
            <w:shd w:val="clear" w:color="auto" w:fill="auto"/>
            <w:noWrap/>
            <w:vAlign w:val="bottom"/>
            <w:hideMark/>
          </w:tcPr>
          <w:p w14:paraId="1651C188"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40.5%</w:t>
            </w:r>
          </w:p>
        </w:tc>
        <w:tc>
          <w:tcPr>
            <w:tcW w:w="1170" w:type="dxa"/>
            <w:tcBorders>
              <w:top w:val="nil"/>
              <w:left w:val="nil"/>
              <w:bottom w:val="nil"/>
              <w:right w:val="nil"/>
            </w:tcBorders>
            <w:shd w:val="clear" w:color="auto" w:fill="auto"/>
            <w:noWrap/>
            <w:vAlign w:val="bottom"/>
            <w:hideMark/>
          </w:tcPr>
          <w:p w14:paraId="597A33D4"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7.0%</w:t>
            </w:r>
          </w:p>
        </w:tc>
        <w:tc>
          <w:tcPr>
            <w:tcW w:w="1170" w:type="dxa"/>
            <w:tcBorders>
              <w:top w:val="nil"/>
              <w:left w:val="nil"/>
              <w:bottom w:val="nil"/>
              <w:right w:val="nil"/>
            </w:tcBorders>
            <w:shd w:val="clear" w:color="auto" w:fill="auto"/>
            <w:noWrap/>
            <w:vAlign w:val="bottom"/>
            <w:hideMark/>
          </w:tcPr>
          <w:p w14:paraId="40233969"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19.2%</w:t>
            </w:r>
          </w:p>
        </w:tc>
        <w:tc>
          <w:tcPr>
            <w:tcW w:w="1170" w:type="dxa"/>
            <w:tcBorders>
              <w:top w:val="nil"/>
              <w:left w:val="nil"/>
              <w:bottom w:val="nil"/>
              <w:right w:val="nil"/>
            </w:tcBorders>
            <w:shd w:val="clear" w:color="auto" w:fill="auto"/>
            <w:noWrap/>
            <w:vAlign w:val="bottom"/>
            <w:hideMark/>
          </w:tcPr>
          <w:p w14:paraId="225E527B"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22.9%</w:t>
            </w:r>
          </w:p>
        </w:tc>
        <w:tc>
          <w:tcPr>
            <w:tcW w:w="1170" w:type="dxa"/>
            <w:tcBorders>
              <w:top w:val="nil"/>
              <w:left w:val="nil"/>
              <w:bottom w:val="nil"/>
              <w:right w:val="nil"/>
            </w:tcBorders>
            <w:shd w:val="clear" w:color="auto" w:fill="auto"/>
            <w:noWrap/>
            <w:vAlign w:val="bottom"/>
            <w:hideMark/>
          </w:tcPr>
          <w:p w14:paraId="178EEA4A"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5.5%</w:t>
            </w:r>
          </w:p>
        </w:tc>
        <w:tc>
          <w:tcPr>
            <w:tcW w:w="1050" w:type="dxa"/>
            <w:tcBorders>
              <w:top w:val="nil"/>
              <w:left w:val="nil"/>
              <w:bottom w:val="nil"/>
              <w:right w:val="nil"/>
            </w:tcBorders>
            <w:shd w:val="clear" w:color="auto" w:fill="auto"/>
            <w:noWrap/>
            <w:vAlign w:val="bottom"/>
            <w:hideMark/>
          </w:tcPr>
          <w:p w14:paraId="60BED5CC"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200" w:type="dxa"/>
            <w:tcBorders>
              <w:top w:val="nil"/>
              <w:left w:val="nil"/>
              <w:bottom w:val="nil"/>
              <w:right w:val="nil"/>
            </w:tcBorders>
            <w:shd w:val="clear" w:color="auto" w:fill="auto"/>
            <w:noWrap/>
            <w:vAlign w:val="bottom"/>
            <w:hideMark/>
          </w:tcPr>
          <w:p w14:paraId="141CE6CD"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22.3%</w:t>
            </w:r>
          </w:p>
        </w:tc>
        <w:tc>
          <w:tcPr>
            <w:tcW w:w="833" w:type="dxa"/>
            <w:tcBorders>
              <w:top w:val="nil"/>
              <w:left w:val="nil"/>
              <w:bottom w:val="nil"/>
              <w:right w:val="nil"/>
            </w:tcBorders>
            <w:shd w:val="clear" w:color="auto" w:fill="auto"/>
            <w:noWrap/>
            <w:vAlign w:val="bottom"/>
            <w:hideMark/>
          </w:tcPr>
          <w:p w14:paraId="33CF0B55"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24.1%</w:t>
            </w:r>
          </w:p>
        </w:tc>
      </w:tr>
      <w:tr w:rsidR="000452BD" w:rsidRPr="000452BD" w14:paraId="11E62280" w14:textId="77777777" w:rsidTr="00B17EAF">
        <w:trPr>
          <w:trHeight w:val="300"/>
        </w:trPr>
        <w:tc>
          <w:tcPr>
            <w:tcW w:w="1294" w:type="dxa"/>
            <w:vMerge/>
            <w:tcBorders>
              <w:top w:val="nil"/>
              <w:left w:val="nil"/>
              <w:bottom w:val="single" w:sz="4" w:space="0" w:color="000000"/>
              <w:right w:val="nil"/>
            </w:tcBorders>
            <w:vAlign w:val="center"/>
            <w:hideMark/>
          </w:tcPr>
          <w:p w14:paraId="7CFC2A4C" w14:textId="77777777" w:rsidR="000452BD" w:rsidRPr="000452BD" w:rsidRDefault="000452BD" w:rsidP="000452BD">
            <w:pPr>
              <w:spacing w:after="0" w:line="240" w:lineRule="auto"/>
              <w:rPr>
                <w:rFonts w:ascii="Times New Roman" w:eastAsia="Times New Roman" w:hAnsi="Times New Roman" w:cs="Times New Roman"/>
                <w:color w:val="000000"/>
                <w:sz w:val="20"/>
                <w:szCs w:val="20"/>
              </w:rPr>
            </w:pPr>
          </w:p>
        </w:tc>
        <w:tc>
          <w:tcPr>
            <w:tcW w:w="2321" w:type="dxa"/>
            <w:tcBorders>
              <w:top w:val="nil"/>
              <w:left w:val="nil"/>
              <w:bottom w:val="nil"/>
              <w:right w:val="nil"/>
            </w:tcBorders>
            <w:shd w:val="clear" w:color="auto" w:fill="auto"/>
            <w:noWrap/>
            <w:vAlign w:val="bottom"/>
            <w:hideMark/>
          </w:tcPr>
          <w:p w14:paraId="70EFA463" w14:textId="77777777" w:rsidR="000452BD" w:rsidRPr="000452BD" w:rsidRDefault="000452BD" w:rsidP="000452BD">
            <w:pPr>
              <w:spacing w:after="0" w:line="240" w:lineRule="auto"/>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Can be transformed to standard tons</w:t>
            </w:r>
          </w:p>
        </w:tc>
        <w:tc>
          <w:tcPr>
            <w:tcW w:w="1350" w:type="dxa"/>
            <w:tcBorders>
              <w:top w:val="nil"/>
              <w:left w:val="nil"/>
              <w:bottom w:val="nil"/>
              <w:right w:val="nil"/>
            </w:tcBorders>
            <w:shd w:val="clear" w:color="auto" w:fill="auto"/>
            <w:noWrap/>
            <w:vAlign w:val="bottom"/>
            <w:hideMark/>
          </w:tcPr>
          <w:p w14:paraId="348250B1"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15.3%</w:t>
            </w:r>
          </w:p>
        </w:tc>
        <w:tc>
          <w:tcPr>
            <w:tcW w:w="1170" w:type="dxa"/>
            <w:tcBorders>
              <w:top w:val="nil"/>
              <w:left w:val="nil"/>
              <w:bottom w:val="nil"/>
              <w:right w:val="nil"/>
            </w:tcBorders>
            <w:shd w:val="clear" w:color="auto" w:fill="auto"/>
            <w:noWrap/>
            <w:vAlign w:val="bottom"/>
            <w:hideMark/>
          </w:tcPr>
          <w:p w14:paraId="065E7158"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0.7%</w:t>
            </w:r>
          </w:p>
        </w:tc>
        <w:tc>
          <w:tcPr>
            <w:tcW w:w="1170" w:type="dxa"/>
            <w:tcBorders>
              <w:top w:val="nil"/>
              <w:left w:val="nil"/>
              <w:bottom w:val="nil"/>
              <w:right w:val="nil"/>
            </w:tcBorders>
            <w:shd w:val="clear" w:color="auto" w:fill="auto"/>
            <w:noWrap/>
            <w:vAlign w:val="bottom"/>
            <w:hideMark/>
          </w:tcPr>
          <w:p w14:paraId="702EE4AE"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42.5%</w:t>
            </w:r>
          </w:p>
        </w:tc>
        <w:tc>
          <w:tcPr>
            <w:tcW w:w="1170" w:type="dxa"/>
            <w:tcBorders>
              <w:top w:val="nil"/>
              <w:left w:val="nil"/>
              <w:bottom w:val="nil"/>
              <w:right w:val="nil"/>
            </w:tcBorders>
            <w:shd w:val="clear" w:color="auto" w:fill="auto"/>
            <w:noWrap/>
            <w:vAlign w:val="bottom"/>
            <w:hideMark/>
          </w:tcPr>
          <w:p w14:paraId="5207CB64"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2.3%</w:t>
            </w:r>
          </w:p>
        </w:tc>
        <w:tc>
          <w:tcPr>
            <w:tcW w:w="1170" w:type="dxa"/>
            <w:tcBorders>
              <w:top w:val="nil"/>
              <w:left w:val="nil"/>
              <w:bottom w:val="nil"/>
              <w:right w:val="nil"/>
            </w:tcBorders>
            <w:shd w:val="clear" w:color="auto" w:fill="auto"/>
            <w:noWrap/>
            <w:vAlign w:val="bottom"/>
            <w:hideMark/>
          </w:tcPr>
          <w:p w14:paraId="10128FA0"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90.1%</w:t>
            </w:r>
          </w:p>
        </w:tc>
        <w:tc>
          <w:tcPr>
            <w:tcW w:w="1050" w:type="dxa"/>
            <w:tcBorders>
              <w:top w:val="nil"/>
              <w:left w:val="nil"/>
              <w:bottom w:val="nil"/>
              <w:right w:val="nil"/>
            </w:tcBorders>
            <w:shd w:val="clear" w:color="auto" w:fill="auto"/>
            <w:noWrap/>
            <w:vAlign w:val="bottom"/>
            <w:hideMark/>
          </w:tcPr>
          <w:p w14:paraId="331CADDD"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0.0%</w:t>
            </w:r>
          </w:p>
        </w:tc>
        <w:tc>
          <w:tcPr>
            <w:tcW w:w="1200" w:type="dxa"/>
            <w:tcBorders>
              <w:top w:val="nil"/>
              <w:left w:val="nil"/>
              <w:bottom w:val="nil"/>
              <w:right w:val="nil"/>
            </w:tcBorders>
            <w:shd w:val="clear" w:color="auto" w:fill="auto"/>
            <w:noWrap/>
            <w:vAlign w:val="bottom"/>
            <w:hideMark/>
          </w:tcPr>
          <w:p w14:paraId="6E46CEB9"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20.4%</w:t>
            </w:r>
          </w:p>
        </w:tc>
        <w:tc>
          <w:tcPr>
            <w:tcW w:w="833" w:type="dxa"/>
            <w:tcBorders>
              <w:top w:val="nil"/>
              <w:left w:val="nil"/>
              <w:bottom w:val="nil"/>
              <w:right w:val="nil"/>
            </w:tcBorders>
            <w:shd w:val="clear" w:color="auto" w:fill="auto"/>
            <w:noWrap/>
            <w:vAlign w:val="bottom"/>
            <w:hideMark/>
          </w:tcPr>
          <w:p w14:paraId="2D758E70"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15.5%</w:t>
            </w:r>
          </w:p>
        </w:tc>
      </w:tr>
      <w:tr w:rsidR="000452BD" w:rsidRPr="000452BD" w14:paraId="39D3B096" w14:textId="77777777" w:rsidTr="00B17EAF">
        <w:trPr>
          <w:trHeight w:val="300"/>
        </w:trPr>
        <w:tc>
          <w:tcPr>
            <w:tcW w:w="1294" w:type="dxa"/>
            <w:vMerge/>
            <w:tcBorders>
              <w:top w:val="nil"/>
              <w:left w:val="nil"/>
              <w:bottom w:val="single" w:sz="4" w:space="0" w:color="000000"/>
              <w:right w:val="nil"/>
            </w:tcBorders>
            <w:vAlign w:val="center"/>
            <w:hideMark/>
          </w:tcPr>
          <w:p w14:paraId="44C64ABD" w14:textId="77777777" w:rsidR="000452BD" w:rsidRPr="000452BD" w:rsidRDefault="000452BD" w:rsidP="000452BD">
            <w:pPr>
              <w:spacing w:after="0" w:line="240" w:lineRule="auto"/>
              <w:rPr>
                <w:rFonts w:ascii="Times New Roman" w:eastAsia="Times New Roman" w:hAnsi="Times New Roman" w:cs="Times New Roman"/>
                <w:color w:val="000000"/>
                <w:sz w:val="20"/>
                <w:szCs w:val="20"/>
              </w:rPr>
            </w:pPr>
          </w:p>
        </w:tc>
        <w:tc>
          <w:tcPr>
            <w:tcW w:w="2321" w:type="dxa"/>
            <w:tcBorders>
              <w:top w:val="nil"/>
              <w:left w:val="nil"/>
              <w:bottom w:val="nil"/>
              <w:right w:val="nil"/>
            </w:tcBorders>
            <w:shd w:val="clear" w:color="auto" w:fill="auto"/>
            <w:noWrap/>
            <w:vAlign w:val="bottom"/>
            <w:hideMark/>
          </w:tcPr>
          <w:p w14:paraId="062DFE05" w14:textId="77777777" w:rsidR="000452BD" w:rsidRPr="000452BD" w:rsidRDefault="000452BD" w:rsidP="000452BD">
            <w:pPr>
              <w:spacing w:after="0" w:line="240" w:lineRule="auto"/>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Non standard unit</w:t>
            </w:r>
          </w:p>
        </w:tc>
        <w:tc>
          <w:tcPr>
            <w:tcW w:w="1350" w:type="dxa"/>
            <w:tcBorders>
              <w:top w:val="nil"/>
              <w:left w:val="nil"/>
              <w:bottom w:val="nil"/>
              <w:right w:val="nil"/>
            </w:tcBorders>
            <w:shd w:val="clear" w:color="auto" w:fill="auto"/>
            <w:noWrap/>
            <w:vAlign w:val="bottom"/>
            <w:hideMark/>
          </w:tcPr>
          <w:p w14:paraId="2D76B2A0"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44.2%</w:t>
            </w:r>
          </w:p>
        </w:tc>
        <w:tc>
          <w:tcPr>
            <w:tcW w:w="1170" w:type="dxa"/>
            <w:tcBorders>
              <w:top w:val="nil"/>
              <w:left w:val="nil"/>
              <w:bottom w:val="nil"/>
              <w:right w:val="nil"/>
            </w:tcBorders>
            <w:shd w:val="clear" w:color="auto" w:fill="auto"/>
            <w:noWrap/>
            <w:vAlign w:val="bottom"/>
            <w:hideMark/>
          </w:tcPr>
          <w:p w14:paraId="3DAF6F6E"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92.3%</w:t>
            </w:r>
          </w:p>
        </w:tc>
        <w:tc>
          <w:tcPr>
            <w:tcW w:w="1170" w:type="dxa"/>
            <w:tcBorders>
              <w:top w:val="nil"/>
              <w:left w:val="nil"/>
              <w:bottom w:val="nil"/>
              <w:right w:val="nil"/>
            </w:tcBorders>
            <w:shd w:val="clear" w:color="auto" w:fill="auto"/>
            <w:noWrap/>
            <w:vAlign w:val="bottom"/>
            <w:hideMark/>
          </w:tcPr>
          <w:p w14:paraId="0E52977F"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38.3%</w:t>
            </w:r>
          </w:p>
        </w:tc>
        <w:tc>
          <w:tcPr>
            <w:tcW w:w="1170" w:type="dxa"/>
            <w:tcBorders>
              <w:top w:val="nil"/>
              <w:left w:val="nil"/>
              <w:bottom w:val="nil"/>
              <w:right w:val="nil"/>
            </w:tcBorders>
            <w:shd w:val="clear" w:color="auto" w:fill="auto"/>
            <w:noWrap/>
            <w:vAlign w:val="bottom"/>
            <w:hideMark/>
          </w:tcPr>
          <w:p w14:paraId="118A9006"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74.9%</w:t>
            </w:r>
          </w:p>
        </w:tc>
        <w:tc>
          <w:tcPr>
            <w:tcW w:w="1170" w:type="dxa"/>
            <w:tcBorders>
              <w:top w:val="nil"/>
              <w:left w:val="nil"/>
              <w:bottom w:val="nil"/>
              <w:right w:val="nil"/>
            </w:tcBorders>
            <w:shd w:val="clear" w:color="auto" w:fill="auto"/>
            <w:noWrap/>
            <w:vAlign w:val="bottom"/>
            <w:hideMark/>
          </w:tcPr>
          <w:p w14:paraId="0BC3E217"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4.4%</w:t>
            </w:r>
          </w:p>
        </w:tc>
        <w:tc>
          <w:tcPr>
            <w:tcW w:w="1050" w:type="dxa"/>
            <w:tcBorders>
              <w:top w:val="nil"/>
              <w:left w:val="nil"/>
              <w:bottom w:val="nil"/>
              <w:right w:val="nil"/>
            </w:tcBorders>
            <w:shd w:val="clear" w:color="auto" w:fill="auto"/>
            <w:noWrap/>
            <w:vAlign w:val="bottom"/>
            <w:hideMark/>
          </w:tcPr>
          <w:p w14:paraId="74C550C3"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100.0%</w:t>
            </w:r>
          </w:p>
        </w:tc>
        <w:tc>
          <w:tcPr>
            <w:tcW w:w="1200" w:type="dxa"/>
            <w:tcBorders>
              <w:top w:val="nil"/>
              <w:left w:val="nil"/>
              <w:bottom w:val="nil"/>
              <w:right w:val="nil"/>
            </w:tcBorders>
            <w:shd w:val="clear" w:color="auto" w:fill="auto"/>
            <w:noWrap/>
            <w:vAlign w:val="bottom"/>
            <w:hideMark/>
          </w:tcPr>
          <w:p w14:paraId="50B842D3"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57.3%</w:t>
            </w:r>
          </w:p>
        </w:tc>
        <w:tc>
          <w:tcPr>
            <w:tcW w:w="833" w:type="dxa"/>
            <w:tcBorders>
              <w:top w:val="nil"/>
              <w:left w:val="nil"/>
              <w:bottom w:val="nil"/>
              <w:right w:val="nil"/>
            </w:tcBorders>
            <w:shd w:val="clear" w:color="auto" w:fill="auto"/>
            <w:noWrap/>
            <w:vAlign w:val="bottom"/>
            <w:hideMark/>
          </w:tcPr>
          <w:p w14:paraId="47E86767"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60.4%</w:t>
            </w:r>
          </w:p>
        </w:tc>
      </w:tr>
      <w:tr w:rsidR="000452BD" w:rsidRPr="000452BD" w14:paraId="701CD2C6" w14:textId="77777777" w:rsidTr="00B17EAF">
        <w:trPr>
          <w:trHeight w:val="300"/>
        </w:trPr>
        <w:tc>
          <w:tcPr>
            <w:tcW w:w="1294" w:type="dxa"/>
            <w:vMerge/>
            <w:tcBorders>
              <w:top w:val="nil"/>
              <w:left w:val="nil"/>
              <w:bottom w:val="single" w:sz="4" w:space="0" w:color="000000"/>
              <w:right w:val="nil"/>
            </w:tcBorders>
            <w:vAlign w:val="center"/>
            <w:hideMark/>
          </w:tcPr>
          <w:p w14:paraId="092A3FFD" w14:textId="77777777" w:rsidR="000452BD" w:rsidRPr="000452BD" w:rsidRDefault="000452BD" w:rsidP="000452BD">
            <w:pPr>
              <w:spacing w:after="0" w:line="240" w:lineRule="auto"/>
              <w:rPr>
                <w:rFonts w:ascii="Times New Roman" w:eastAsia="Times New Roman" w:hAnsi="Times New Roman" w:cs="Times New Roman"/>
                <w:color w:val="000000"/>
                <w:sz w:val="20"/>
                <w:szCs w:val="20"/>
              </w:rPr>
            </w:pPr>
          </w:p>
        </w:tc>
        <w:tc>
          <w:tcPr>
            <w:tcW w:w="2321" w:type="dxa"/>
            <w:tcBorders>
              <w:top w:val="single" w:sz="4" w:space="0" w:color="auto"/>
              <w:left w:val="nil"/>
              <w:bottom w:val="single" w:sz="4" w:space="0" w:color="auto"/>
              <w:right w:val="nil"/>
            </w:tcBorders>
            <w:shd w:val="clear" w:color="auto" w:fill="auto"/>
            <w:noWrap/>
            <w:vAlign w:val="bottom"/>
            <w:hideMark/>
          </w:tcPr>
          <w:p w14:paraId="34E58A0D" w14:textId="77777777" w:rsidR="000452BD" w:rsidRPr="000452BD" w:rsidRDefault="000452BD" w:rsidP="000452BD">
            <w:pPr>
              <w:spacing w:after="0" w:line="240" w:lineRule="auto"/>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Grand Total</w:t>
            </w:r>
          </w:p>
        </w:tc>
        <w:tc>
          <w:tcPr>
            <w:tcW w:w="1350" w:type="dxa"/>
            <w:tcBorders>
              <w:top w:val="single" w:sz="4" w:space="0" w:color="auto"/>
              <w:left w:val="nil"/>
              <w:bottom w:val="single" w:sz="4" w:space="0" w:color="auto"/>
              <w:right w:val="nil"/>
            </w:tcBorders>
            <w:shd w:val="clear" w:color="auto" w:fill="auto"/>
            <w:noWrap/>
            <w:vAlign w:val="bottom"/>
            <w:hideMark/>
          </w:tcPr>
          <w:p w14:paraId="64EDF6F4"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100.0%</w:t>
            </w:r>
          </w:p>
        </w:tc>
        <w:tc>
          <w:tcPr>
            <w:tcW w:w="1170" w:type="dxa"/>
            <w:tcBorders>
              <w:top w:val="single" w:sz="4" w:space="0" w:color="auto"/>
              <w:left w:val="nil"/>
              <w:bottom w:val="single" w:sz="4" w:space="0" w:color="auto"/>
              <w:right w:val="nil"/>
            </w:tcBorders>
            <w:shd w:val="clear" w:color="auto" w:fill="auto"/>
            <w:noWrap/>
            <w:vAlign w:val="bottom"/>
            <w:hideMark/>
          </w:tcPr>
          <w:p w14:paraId="1827CD81"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100.0%</w:t>
            </w:r>
          </w:p>
        </w:tc>
        <w:tc>
          <w:tcPr>
            <w:tcW w:w="1170" w:type="dxa"/>
            <w:tcBorders>
              <w:top w:val="single" w:sz="4" w:space="0" w:color="auto"/>
              <w:left w:val="nil"/>
              <w:bottom w:val="single" w:sz="4" w:space="0" w:color="auto"/>
              <w:right w:val="nil"/>
            </w:tcBorders>
            <w:shd w:val="clear" w:color="auto" w:fill="auto"/>
            <w:noWrap/>
            <w:vAlign w:val="bottom"/>
            <w:hideMark/>
          </w:tcPr>
          <w:p w14:paraId="4A037FB1"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100.0%</w:t>
            </w:r>
          </w:p>
        </w:tc>
        <w:tc>
          <w:tcPr>
            <w:tcW w:w="1170" w:type="dxa"/>
            <w:tcBorders>
              <w:top w:val="single" w:sz="4" w:space="0" w:color="auto"/>
              <w:left w:val="nil"/>
              <w:bottom w:val="single" w:sz="4" w:space="0" w:color="auto"/>
              <w:right w:val="nil"/>
            </w:tcBorders>
            <w:shd w:val="clear" w:color="auto" w:fill="auto"/>
            <w:noWrap/>
            <w:vAlign w:val="bottom"/>
            <w:hideMark/>
          </w:tcPr>
          <w:p w14:paraId="03467B20"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100.0%</w:t>
            </w:r>
          </w:p>
        </w:tc>
        <w:tc>
          <w:tcPr>
            <w:tcW w:w="1170" w:type="dxa"/>
            <w:tcBorders>
              <w:top w:val="single" w:sz="4" w:space="0" w:color="auto"/>
              <w:left w:val="nil"/>
              <w:bottom w:val="single" w:sz="4" w:space="0" w:color="auto"/>
              <w:right w:val="nil"/>
            </w:tcBorders>
            <w:shd w:val="clear" w:color="auto" w:fill="auto"/>
            <w:noWrap/>
            <w:vAlign w:val="bottom"/>
            <w:hideMark/>
          </w:tcPr>
          <w:p w14:paraId="41EE3B97"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100.0%</w:t>
            </w:r>
          </w:p>
        </w:tc>
        <w:tc>
          <w:tcPr>
            <w:tcW w:w="1050" w:type="dxa"/>
            <w:tcBorders>
              <w:top w:val="single" w:sz="4" w:space="0" w:color="auto"/>
              <w:left w:val="nil"/>
              <w:bottom w:val="single" w:sz="4" w:space="0" w:color="auto"/>
              <w:right w:val="nil"/>
            </w:tcBorders>
            <w:shd w:val="clear" w:color="auto" w:fill="auto"/>
            <w:noWrap/>
            <w:vAlign w:val="bottom"/>
            <w:hideMark/>
          </w:tcPr>
          <w:p w14:paraId="6B70D5D7"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100.0%</w:t>
            </w:r>
          </w:p>
        </w:tc>
        <w:tc>
          <w:tcPr>
            <w:tcW w:w="1200" w:type="dxa"/>
            <w:tcBorders>
              <w:top w:val="single" w:sz="4" w:space="0" w:color="auto"/>
              <w:left w:val="nil"/>
              <w:bottom w:val="single" w:sz="4" w:space="0" w:color="auto"/>
              <w:right w:val="nil"/>
            </w:tcBorders>
            <w:shd w:val="clear" w:color="auto" w:fill="auto"/>
            <w:noWrap/>
            <w:vAlign w:val="bottom"/>
            <w:hideMark/>
          </w:tcPr>
          <w:p w14:paraId="62C87C9C"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100.0%</w:t>
            </w:r>
          </w:p>
        </w:tc>
        <w:tc>
          <w:tcPr>
            <w:tcW w:w="833" w:type="dxa"/>
            <w:tcBorders>
              <w:top w:val="single" w:sz="4" w:space="0" w:color="auto"/>
              <w:left w:val="nil"/>
              <w:bottom w:val="single" w:sz="4" w:space="0" w:color="auto"/>
              <w:right w:val="nil"/>
            </w:tcBorders>
            <w:shd w:val="clear" w:color="auto" w:fill="auto"/>
            <w:noWrap/>
            <w:vAlign w:val="bottom"/>
            <w:hideMark/>
          </w:tcPr>
          <w:p w14:paraId="40614EE7" w14:textId="77777777" w:rsidR="000452BD" w:rsidRPr="000452BD" w:rsidRDefault="000452BD" w:rsidP="000452BD">
            <w:pPr>
              <w:spacing w:after="0" w:line="240" w:lineRule="auto"/>
              <w:jc w:val="right"/>
              <w:rPr>
                <w:rFonts w:ascii="Times New Roman" w:eastAsia="Times New Roman" w:hAnsi="Times New Roman" w:cs="Times New Roman"/>
                <w:color w:val="000000"/>
                <w:sz w:val="20"/>
                <w:szCs w:val="20"/>
              </w:rPr>
            </w:pPr>
            <w:r w:rsidRPr="000452BD">
              <w:rPr>
                <w:rFonts w:ascii="Times New Roman" w:eastAsia="Times New Roman" w:hAnsi="Times New Roman" w:cs="Times New Roman"/>
                <w:color w:val="000000"/>
                <w:sz w:val="20"/>
                <w:szCs w:val="20"/>
              </w:rPr>
              <w:t>100.0%</w:t>
            </w:r>
          </w:p>
        </w:tc>
      </w:tr>
    </w:tbl>
    <w:p w14:paraId="63C0069D" w14:textId="77777777" w:rsidR="000452BD" w:rsidRDefault="000452BD" w:rsidP="004371AC">
      <w:pPr>
        <w:spacing w:line="480" w:lineRule="auto"/>
        <w:rPr>
          <w:rFonts w:ascii="Times New Roman" w:hAnsi="Times New Roman" w:cs="Times New Roman"/>
          <w:sz w:val="24"/>
          <w:szCs w:val="24"/>
        </w:rPr>
        <w:sectPr w:rsidR="000452BD" w:rsidSect="000452BD">
          <w:pgSz w:w="15840" w:h="12240" w:orient="landscape"/>
          <w:pgMar w:top="1440" w:right="1440" w:bottom="1440" w:left="1440" w:header="720" w:footer="720" w:gutter="0"/>
          <w:cols w:space="720"/>
          <w:docGrid w:linePitch="360"/>
        </w:sectPr>
      </w:pPr>
    </w:p>
    <w:p w14:paraId="1F9AC00B" w14:textId="0EC62D2E" w:rsidR="000452BD" w:rsidRDefault="000452BD" w:rsidP="004371AC">
      <w:pPr>
        <w:spacing w:line="480" w:lineRule="auto"/>
        <w:rPr>
          <w:rFonts w:ascii="Times New Roman" w:hAnsi="Times New Roman" w:cs="Times New Roman"/>
          <w:sz w:val="24"/>
          <w:szCs w:val="24"/>
        </w:rPr>
      </w:pPr>
    </w:p>
    <w:p w14:paraId="60107B88" w14:textId="624BB2D1" w:rsidR="00756CBA" w:rsidRDefault="00756CBA" w:rsidP="004371AC">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68C4C913" w14:textId="6753D230" w:rsidR="004371AC" w:rsidRPr="00A87A96" w:rsidRDefault="007415D6" w:rsidP="004371AC">
      <w:pPr>
        <w:spacing w:line="480" w:lineRule="auto"/>
        <w:rPr>
          <w:rFonts w:ascii="Times New Roman" w:hAnsi="Times New Roman" w:cs="Times New Roman"/>
          <w:b/>
          <w:sz w:val="40"/>
          <w:szCs w:val="40"/>
        </w:rPr>
      </w:pPr>
      <w:r>
        <w:rPr>
          <w:rFonts w:ascii="Times New Roman" w:hAnsi="Times New Roman" w:cs="Times New Roman"/>
          <w:b/>
          <w:sz w:val="40"/>
          <w:szCs w:val="40"/>
        </w:rPr>
        <w:t>Discussions, Implications and Future Research</w:t>
      </w:r>
    </w:p>
    <w:p w14:paraId="328E8C8C" w14:textId="63F52554" w:rsidR="00B64A90" w:rsidRPr="0046259B" w:rsidRDefault="007415D6" w:rsidP="0046259B">
      <w:pPr>
        <w:widowControl w:val="0"/>
        <w:autoSpaceDE w:val="0"/>
        <w:autoSpaceDN w:val="0"/>
        <w:adjustRightInd w:val="0"/>
        <w:spacing w:after="240" w:line="480" w:lineRule="auto"/>
        <w:rPr>
          <w:rFonts w:ascii="Times New Roman" w:hAnsi="Times New Roman" w:cs="Times New Roman"/>
          <w:sz w:val="24"/>
          <w:szCs w:val="24"/>
        </w:rPr>
      </w:pPr>
      <w:r w:rsidRPr="0046259B">
        <w:rPr>
          <w:rFonts w:ascii="Times New Roman" w:hAnsi="Times New Roman" w:cs="Times New Roman"/>
          <w:sz w:val="24"/>
          <w:szCs w:val="24"/>
        </w:rPr>
        <w:t>In the information era, more and more ports make their operation information including port statistics, operation spending, revenues and tariff, available to the public through internet</w:t>
      </w:r>
      <w:r w:rsidR="009D3718" w:rsidRPr="0046259B">
        <w:rPr>
          <w:rFonts w:ascii="Times New Roman" w:hAnsi="Times New Roman" w:cs="Times New Roman"/>
          <w:sz w:val="24"/>
          <w:szCs w:val="24"/>
        </w:rPr>
        <w:t xml:space="preserve"> as a goal of information transparency.</w:t>
      </w:r>
      <w:r w:rsidRPr="0046259B">
        <w:rPr>
          <w:rFonts w:ascii="Times New Roman" w:hAnsi="Times New Roman" w:cs="Times New Roman"/>
          <w:sz w:val="24"/>
          <w:szCs w:val="24"/>
        </w:rPr>
        <w:t xml:space="preserve"> Our prel</w:t>
      </w:r>
      <w:r w:rsidR="00271560">
        <w:rPr>
          <w:rFonts w:ascii="Times New Roman" w:hAnsi="Times New Roman" w:cs="Times New Roman"/>
          <w:sz w:val="24"/>
          <w:szCs w:val="24"/>
        </w:rPr>
        <w:t>iminary study found that over 78</w:t>
      </w:r>
      <w:r w:rsidRPr="0046259B">
        <w:rPr>
          <w:rFonts w:ascii="Times New Roman" w:hAnsi="Times New Roman" w:cs="Times New Roman"/>
          <w:sz w:val="24"/>
          <w:szCs w:val="24"/>
        </w:rPr>
        <w:t xml:space="preserve">% of ports </w:t>
      </w:r>
      <w:r w:rsidR="00271560">
        <w:rPr>
          <w:rFonts w:ascii="Times New Roman" w:hAnsi="Times New Roman" w:cs="Times New Roman"/>
          <w:sz w:val="24"/>
          <w:szCs w:val="24"/>
        </w:rPr>
        <w:t>post up-to-date tariff information on their websites</w:t>
      </w:r>
      <w:r w:rsidR="00895EDB">
        <w:rPr>
          <w:rFonts w:ascii="Times New Roman" w:hAnsi="Times New Roman" w:cs="Times New Roman"/>
          <w:sz w:val="24"/>
          <w:szCs w:val="24"/>
        </w:rPr>
        <w:t>.</w:t>
      </w:r>
      <w:r w:rsidR="009D3718" w:rsidRPr="0046259B">
        <w:rPr>
          <w:rFonts w:ascii="Times New Roman" w:hAnsi="Times New Roman" w:cs="Times New Roman"/>
          <w:sz w:val="24"/>
          <w:szCs w:val="24"/>
        </w:rPr>
        <w:t xml:space="preserve"> In addition, the tariff documents are with </w:t>
      </w:r>
      <w:r w:rsidRPr="0046259B">
        <w:rPr>
          <w:rFonts w:ascii="Times New Roman" w:hAnsi="Times New Roman" w:cs="Times New Roman"/>
          <w:sz w:val="24"/>
          <w:szCs w:val="24"/>
        </w:rPr>
        <w:t xml:space="preserve">the </w:t>
      </w:r>
      <w:r w:rsidR="00895EDB">
        <w:rPr>
          <w:rFonts w:ascii="Times New Roman" w:hAnsi="Times New Roman" w:cs="Times New Roman"/>
          <w:sz w:val="24"/>
          <w:szCs w:val="24"/>
        </w:rPr>
        <w:t>same structure</w:t>
      </w:r>
      <w:r w:rsidR="009D3718" w:rsidRPr="0046259B">
        <w:rPr>
          <w:rFonts w:ascii="Times New Roman" w:hAnsi="Times New Roman" w:cs="Times New Roman"/>
          <w:sz w:val="24"/>
          <w:szCs w:val="24"/>
        </w:rPr>
        <w:t xml:space="preserve"> to list their charges from year to year. This makes it possible for researchers to understand the ports’ characteristics, business structure and flows as well as to extract rates information in an economic and efficient way. Therefore, port tariff could be a reliable, accurate and up to date information source for estimate economic impacts of cargo movement through the ports</w:t>
      </w:r>
      <w:r w:rsidR="00B64A90" w:rsidRPr="0046259B">
        <w:rPr>
          <w:rFonts w:ascii="Times New Roman" w:hAnsi="Times New Roman" w:cs="Times New Roman"/>
          <w:sz w:val="24"/>
          <w:szCs w:val="24"/>
        </w:rPr>
        <w:t xml:space="preserve">. </w:t>
      </w:r>
      <w:r w:rsidR="009D3718" w:rsidRPr="0046259B">
        <w:rPr>
          <w:rFonts w:ascii="Times New Roman" w:hAnsi="Times New Roman" w:cs="Times New Roman"/>
          <w:sz w:val="24"/>
          <w:szCs w:val="24"/>
        </w:rPr>
        <w:t xml:space="preserve">To authors’ best knowledge, using tariff in </w:t>
      </w:r>
      <w:r w:rsidR="00B64A90" w:rsidRPr="0046259B">
        <w:rPr>
          <w:rFonts w:ascii="Times New Roman" w:hAnsi="Times New Roman" w:cs="Times New Roman"/>
          <w:sz w:val="24"/>
          <w:szCs w:val="24"/>
        </w:rPr>
        <w:t>cargo movement effect estimates</w:t>
      </w:r>
      <w:r w:rsidR="009D3718" w:rsidRPr="0046259B">
        <w:rPr>
          <w:rFonts w:ascii="Times New Roman" w:hAnsi="Times New Roman" w:cs="Times New Roman"/>
          <w:sz w:val="24"/>
          <w:szCs w:val="24"/>
        </w:rPr>
        <w:t xml:space="preserve"> is rare in port related economic impacts studies</w:t>
      </w:r>
      <w:r w:rsidR="00B64A90" w:rsidRPr="0046259B">
        <w:rPr>
          <w:rFonts w:ascii="Times New Roman" w:hAnsi="Times New Roman" w:cs="Times New Roman"/>
          <w:sz w:val="24"/>
          <w:szCs w:val="24"/>
        </w:rPr>
        <w:t>, especially as inputs a economic impact simulation models</w:t>
      </w:r>
      <w:proofErr w:type="gramStart"/>
      <w:r w:rsidR="00B64A90" w:rsidRPr="0046259B">
        <w:rPr>
          <w:rFonts w:ascii="Times New Roman" w:hAnsi="Times New Roman" w:cs="Times New Roman"/>
          <w:sz w:val="24"/>
          <w:szCs w:val="24"/>
        </w:rPr>
        <w:t>.</w:t>
      </w:r>
      <w:r w:rsidR="009D3718" w:rsidRPr="0046259B">
        <w:rPr>
          <w:rFonts w:ascii="Times New Roman" w:hAnsi="Times New Roman" w:cs="Times New Roman"/>
          <w:sz w:val="24"/>
          <w:szCs w:val="24"/>
        </w:rPr>
        <w:t>.</w:t>
      </w:r>
      <w:proofErr w:type="gramEnd"/>
      <w:r w:rsidR="009D3718" w:rsidRPr="0046259B">
        <w:rPr>
          <w:rFonts w:ascii="Times New Roman" w:hAnsi="Times New Roman" w:cs="Times New Roman"/>
          <w:sz w:val="24"/>
          <w:szCs w:val="24"/>
        </w:rPr>
        <w:t xml:space="preserve"> </w:t>
      </w:r>
    </w:p>
    <w:p w14:paraId="00CC06D2" w14:textId="4EA5F882" w:rsidR="00AC08BB" w:rsidRPr="004371AC" w:rsidRDefault="00B64A90" w:rsidP="00895EDB">
      <w:pPr>
        <w:widowControl w:val="0"/>
        <w:autoSpaceDE w:val="0"/>
        <w:autoSpaceDN w:val="0"/>
        <w:adjustRightInd w:val="0"/>
        <w:spacing w:after="240" w:line="480" w:lineRule="auto"/>
        <w:rPr>
          <w:rFonts w:ascii="Times New Roman" w:hAnsi="Times New Roman" w:cs="Times New Roman"/>
          <w:sz w:val="24"/>
          <w:szCs w:val="24"/>
        </w:rPr>
      </w:pPr>
      <w:r w:rsidRPr="0046259B">
        <w:rPr>
          <w:rFonts w:ascii="Times New Roman" w:hAnsi="Times New Roman" w:cs="Times New Roman"/>
          <w:sz w:val="24"/>
          <w:szCs w:val="24"/>
        </w:rPr>
        <w:t xml:space="preserve">On the other hand, scholar and experts question whether the port tariff information is able to reflect the cargo movement spending from different aspects. For example, the tariff is the public rate. The port will offer discount to businesses as parts of their competitive strategies. Some experts believe that the rates in tariff overestimate the actual spending. In contrast, </w:t>
      </w:r>
      <w:r w:rsidR="00E716E4" w:rsidRPr="0046259B">
        <w:rPr>
          <w:rFonts w:ascii="Times New Roman" w:hAnsi="Times New Roman" w:cs="Times New Roman"/>
          <w:sz w:val="24"/>
          <w:szCs w:val="24"/>
        </w:rPr>
        <w:fldChar w:fldCharType="begin"/>
      </w:r>
      <w:r w:rsidR="00E716E4" w:rsidRPr="0046259B">
        <w:rPr>
          <w:rFonts w:ascii="Times New Roman" w:hAnsi="Times New Roman" w:cs="Times New Roman"/>
          <w:sz w:val="24"/>
          <w:szCs w:val="24"/>
        </w:rPr>
        <w:instrText xml:space="preserve"> ADDIN EN.CITE &lt;EndNote&gt;&lt;Cite AuthorYear="1"&gt;&lt;Author&gt;Strandenes&lt;/Author&gt;&lt;Year&gt;2000&lt;/Year&gt;&lt;RecNum&gt;2&lt;/RecNum&gt;&lt;DisplayText&gt;Strandenes and Marlow (2000)&lt;/DisplayText&gt;&lt;record&gt;&lt;rec-number&gt;2&lt;/rec-number&gt;&lt;foreign-keys&gt;&lt;key app="EN" db-id="stwdwdfroxpet6ev0rkvsf0ka0w29fz99xe9"&gt;2&lt;/key&gt;&lt;/foreign-keys&gt;&lt;ref-type name="Journal Article"&gt;17&lt;/ref-type&gt;&lt;contributors&gt;&lt;authors&gt;&lt;author&gt;Strandenes, S Pettersen&lt;/author&gt;&lt;author&gt;Marlow, Peter B&lt;/author&gt;&lt;/authors&gt;&lt;/contributors&gt;&lt;titles&gt;&lt;title&gt;Port pricing and competitiveness in short sea shipping&lt;/title&gt;&lt;secondary-title&gt;International Journal of Transport Economics/Rivista internazionale di economia dei trasporti&lt;/secondary-title&gt;&lt;/titles&gt;&lt;periodical&gt;&lt;full-title&gt;International Journal of Transport Economics/Rivista internazionale di economia dei trasporti&lt;/full-title&gt;&lt;/periodical&gt;&lt;pages&gt;315-334&lt;/pages&gt;&lt;dates&gt;&lt;year&gt;2000&lt;/year&gt;&lt;/dates&gt;&lt;isbn&gt;0303-5247&lt;/isbn&gt;&lt;urls&gt;&lt;/urls&gt;&lt;/record&gt;&lt;/Cite&gt;&lt;/EndNote&gt;</w:instrText>
      </w:r>
      <w:r w:rsidR="00E716E4" w:rsidRPr="0046259B">
        <w:rPr>
          <w:rFonts w:ascii="Times New Roman" w:hAnsi="Times New Roman" w:cs="Times New Roman"/>
          <w:sz w:val="24"/>
          <w:szCs w:val="24"/>
        </w:rPr>
        <w:fldChar w:fldCharType="separate"/>
      </w:r>
      <w:hyperlink w:anchor="_ENREF_7" w:tooltip="Strandenes, 2000 #2" w:history="1">
        <w:r w:rsidR="0046259B" w:rsidRPr="0046259B">
          <w:rPr>
            <w:rFonts w:ascii="Times New Roman" w:hAnsi="Times New Roman" w:cs="Times New Roman"/>
            <w:sz w:val="24"/>
            <w:szCs w:val="24"/>
          </w:rPr>
          <w:t>Strandenes and Marlow (2000</w:t>
        </w:r>
      </w:hyperlink>
      <w:r w:rsidR="00E716E4" w:rsidRPr="0046259B">
        <w:rPr>
          <w:rFonts w:ascii="Times New Roman" w:hAnsi="Times New Roman" w:cs="Times New Roman"/>
          <w:sz w:val="24"/>
          <w:szCs w:val="24"/>
        </w:rPr>
        <w:t>)</w:t>
      </w:r>
      <w:r w:rsidR="00E716E4" w:rsidRPr="0046259B">
        <w:rPr>
          <w:rFonts w:ascii="Times New Roman" w:hAnsi="Times New Roman" w:cs="Times New Roman"/>
          <w:sz w:val="24"/>
          <w:szCs w:val="24"/>
        </w:rPr>
        <w:fldChar w:fldCharType="end"/>
      </w:r>
      <w:r w:rsidR="00E716E4" w:rsidRPr="0046259B">
        <w:rPr>
          <w:rFonts w:ascii="Times New Roman" w:hAnsi="Times New Roman" w:cs="Times New Roman"/>
          <w:sz w:val="24"/>
          <w:szCs w:val="24"/>
        </w:rPr>
        <w:t xml:space="preserve"> </w:t>
      </w:r>
      <w:r w:rsidRPr="0046259B">
        <w:rPr>
          <w:rFonts w:ascii="Times New Roman" w:hAnsi="Times New Roman" w:cs="Times New Roman"/>
          <w:sz w:val="24"/>
          <w:szCs w:val="24"/>
        </w:rPr>
        <w:t>argue</w:t>
      </w:r>
      <w:r w:rsidR="00E716E4" w:rsidRPr="0046259B">
        <w:rPr>
          <w:rFonts w:ascii="Times New Roman" w:hAnsi="Times New Roman" w:cs="Times New Roman"/>
          <w:sz w:val="24"/>
          <w:szCs w:val="24"/>
        </w:rPr>
        <w:t>d</w:t>
      </w:r>
      <w:r w:rsidRPr="0046259B">
        <w:rPr>
          <w:rFonts w:ascii="Times New Roman" w:hAnsi="Times New Roman" w:cs="Times New Roman"/>
          <w:sz w:val="24"/>
          <w:szCs w:val="24"/>
        </w:rPr>
        <w:t xml:space="preserve"> that the tariff might not </w:t>
      </w:r>
      <w:r w:rsidR="00E716E4" w:rsidRPr="0046259B">
        <w:rPr>
          <w:rFonts w:ascii="Times New Roman" w:hAnsi="Times New Roman" w:cs="Times New Roman"/>
          <w:sz w:val="24"/>
          <w:szCs w:val="24"/>
        </w:rPr>
        <w:t>be solely associated with “commercial” pricing or cost based pricing, the charges listed in tariff might underestimate the actual spending of commercial shipping due to tariff history, the owner</w:t>
      </w:r>
      <w:r w:rsidR="0046259B" w:rsidRPr="0046259B">
        <w:rPr>
          <w:rFonts w:ascii="Times New Roman" w:hAnsi="Times New Roman" w:cs="Times New Roman"/>
          <w:sz w:val="24"/>
          <w:szCs w:val="24"/>
        </w:rPr>
        <w:t xml:space="preserve">ship and the financial objectives of ports, etc. Their study region is Europe. There is no published port-related tariff and pricing studies in </w:t>
      </w:r>
      <w:r w:rsidR="0046259B" w:rsidRPr="0046259B">
        <w:rPr>
          <w:rFonts w:ascii="Times New Roman" w:hAnsi="Times New Roman" w:cs="Times New Roman"/>
          <w:sz w:val="24"/>
          <w:szCs w:val="24"/>
        </w:rPr>
        <w:lastRenderedPageBreak/>
        <w:t xml:space="preserve">United States. As one of our future work, we will exam the impacts port pricing policy on cargo movement expenditure. In addition, the tariff does not only list rates for cargo movement and commercial shipping, it also lists other services related to port activities, such as passenger and cruise ship services, water-based tourism and recreation services, etc. RECONS will incorporate these components to evaluate to a comprehensive tool to estimate port economic impacts.  </w:t>
      </w:r>
      <w:r w:rsidR="007415D6" w:rsidRPr="0046259B">
        <w:rPr>
          <w:rFonts w:ascii="Times New Roman" w:hAnsi="Times New Roman" w:cs="Times New Roman"/>
          <w:sz w:val="24"/>
          <w:szCs w:val="24"/>
        </w:rPr>
        <w:t xml:space="preserve"> </w:t>
      </w:r>
    </w:p>
    <w:p w14:paraId="0587EF53" w14:textId="503B69C5" w:rsidR="00F9437C" w:rsidRPr="00895EDB" w:rsidRDefault="0046259B" w:rsidP="00895EDB">
      <w:pPr>
        <w:spacing w:line="480" w:lineRule="auto"/>
        <w:rPr>
          <w:rFonts w:ascii="Times New Roman" w:hAnsi="Times New Roman" w:cs="Times New Roman"/>
          <w:b/>
          <w:sz w:val="32"/>
          <w:szCs w:val="32"/>
        </w:rPr>
      </w:pPr>
      <w:r>
        <w:rPr>
          <w:rFonts w:ascii="Times New Roman" w:hAnsi="Times New Roman" w:cs="Times New Roman"/>
          <w:b/>
          <w:sz w:val="32"/>
          <w:szCs w:val="32"/>
        </w:rPr>
        <w:t>Reference</w:t>
      </w:r>
    </w:p>
    <w:p w14:paraId="6868E975" w14:textId="77777777" w:rsidR="0046259B" w:rsidRPr="0046259B" w:rsidRDefault="00F9437C" w:rsidP="0046259B">
      <w:pPr>
        <w:spacing w:after="0" w:line="240" w:lineRule="auto"/>
        <w:ind w:left="720" w:hanging="720"/>
        <w:rPr>
          <w:rFonts w:ascii="Times New Roman" w:hAnsi="Times New Roman" w:cs="Times New Roman"/>
          <w:noProof/>
        </w:rPr>
      </w:pPr>
      <w:r w:rsidRPr="0046259B">
        <w:rPr>
          <w:rFonts w:ascii="Times New Roman" w:hAnsi="Times New Roman" w:cs="Times New Roman"/>
        </w:rPr>
        <w:fldChar w:fldCharType="begin"/>
      </w:r>
      <w:r w:rsidRPr="0046259B">
        <w:rPr>
          <w:rFonts w:ascii="Times New Roman" w:hAnsi="Times New Roman" w:cs="Times New Roman"/>
        </w:rPr>
        <w:instrText xml:space="preserve"> ADDIN EN.REFLIST </w:instrText>
      </w:r>
      <w:r w:rsidRPr="0046259B">
        <w:rPr>
          <w:rFonts w:ascii="Times New Roman" w:hAnsi="Times New Roman" w:cs="Times New Roman"/>
        </w:rPr>
        <w:fldChar w:fldCharType="separate"/>
      </w:r>
      <w:bookmarkStart w:id="1" w:name="_ENREF_1"/>
      <w:r w:rsidR="0046259B" w:rsidRPr="0046259B">
        <w:rPr>
          <w:rFonts w:ascii="Times New Roman" w:hAnsi="Times New Roman" w:cs="Times New Roman"/>
          <w:noProof/>
        </w:rPr>
        <w:t xml:space="preserve">Bichou, K. (2006). Review of port performance approaches and a supply chain framework to port performance benchmarking. </w:t>
      </w:r>
      <w:r w:rsidR="0046259B" w:rsidRPr="0046259B">
        <w:rPr>
          <w:rFonts w:ascii="Times New Roman" w:hAnsi="Times New Roman" w:cs="Times New Roman"/>
          <w:i/>
          <w:noProof/>
        </w:rPr>
        <w:t>Research in Transportation Economics, 17</w:t>
      </w:r>
      <w:r w:rsidR="0046259B" w:rsidRPr="0046259B">
        <w:rPr>
          <w:rFonts w:ascii="Times New Roman" w:hAnsi="Times New Roman" w:cs="Times New Roman"/>
          <w:noProof/>
        </w:rPr>
        <w:t xml:space="preserve">, 567-598. </w:t>
      </w:r>
      <w:bookmarkEnd w:id="1"/>
    </w:p>
    <w:p w14:paraId="46F315AC" w14:textId="77777777" w:rsidR="0046259B" w:rsidRPr="0046259B" w:rsidRDefault="0046259B" w:rsidP="0046259B">
      <w:pPr>
        <w:spacing w:after="0" w:line="240" w:lineRule="auto"/>
        <w:ind w:left="720" w:hanging="720"/>
        <w:rPr>
          <w:rFonts w:ascii="Times New Roman" w:hAnsi="Times New Roman" w:cs="Times New Roman"/>
          <w:noProof/>
        </w:rPr>
      </w:pPr>
      <w:bookmarkStart w:id="2" w:name="_ENREF_2"/>
      <w:r w:rsidRPr="0046259B">
        <w:rPr>
          <w:rFonts w:ascii="Times New Roman" w:hAnsi="Times New Roman" w:cs="Times New Roman"/>
          <w:noProof/>
        </w:rPr>
        <w:t xml:space="preserve">Coto-Millán, P., Pesquera, M. A., &amp; Galán, J. C. (2010). A methodological discussion on Port Economic Impact Studies and their possible applications to policy design </w:t>
      </w:r>
      <w:r w:rsidRPr="0046259B">
        <w:rPr>
          <w:rFonts w:ascii="Times New Roman" w:hAnsi="Times New Roman" w:cs="Times New Roman"/>
          <w:i/>
          <w:noProof/>
        </w:rPr>
        <w:t>Essays on Port Economics</w:t>
      </w:r>
      <w:r w:rsidRPr="0046259B">
        <w:rPr>
          <w:rFonts w:ascii="Times New Roman" w:hAnsi="Times New Roman" w:cs="Times New Roman"/>
          <w:noProof/>
        </w:rPr>
        <w:t xml:space="preserve"> (pp. 151-160): Springer.</w:t>
      </w:r>
      <w:bookmarkEnd w:id="2"/>
    </w:p>
    <w:p w14:paraId="7343E07F" w14:textId="77777777" w:rsidR="0046259B" w:rsidRPr="0046259B" w:rsidRDefault="0046259B" w:rsidP="0046259B">
      <w:pPr>
        <w:spacing w:after="0" w:line="240" w:lineRule="auto"/>
        <w:ind w:left="720" w:hanging="720"/>
        <w:rPr>
          <w:rFonts w:ascii="Times New Roman" w:hAnsi="Times New Roman" w:cs="Times New Roman"/>
          <w:noProof/>
        </w:rPr>
      </w:pPr>
      <w:bookmarkStart w:id="3" w:name="_ENREF_3"/>
      <w:r w:rsidRPr="0046259B">
        <w:rPr>
          <w:rFonts w:ascii="Times New Roman" w:hAnsi="Times New Roman" w:cs="Times New Roman"/>
          <w:noProof/>
        </w:rPr>
        <w:t xml:space="preserve">Haddad, E. A., Hewings, G. J., Perobelli, F. S., &amp; Santos, R. C. (2010). Regional effects of port infrastructure: a spatial CGE application to Brazil. </w:t>
      </w:r>
      <w:r w:rsidRPr="0046259B">
        <w:rPr>
          <w:rFonts w:ascii="Times New Roman" w:hAnsi="Times New Roman" w:cs="Times New Roman"/>
          <w:i/>
          <w:noProof/>
        </w:rPr>
        <w:t>International Regional Science Review</w:t>
      </w:r>
      <w:r w:rsidRPr="0046259B">
        <w:rPr>
          <w:rFonts w:ascii="Times New Roman" w:hAnsi="Times New Roman" w:cs="Times New Roman"/>
          <w:noProof/>
        </w:rPr>
        <w:t xml:space="preserve">. </w:t>
      </w:r>
      <w:bookmarkEnd w:id="3"/>
    </w:p>
    <w:p w14:paraId="334A6AE9" w14:textId="77777777" w:rsidR="0046259B" w:rsidRPr="0046259B" w:rsidRDefault="0046259B" w:rsidP="0046259B">
      <w:pPr>
        <w:spacing w:after="0" w:line="240" w:lineRule="auto"/>
        <w:ind w:left="720" w:hanging="720"/>
        <w:rPr>
          <w:rFonts w:ascii="Times New Roman" w:hAnsi="Times New Roman" w:cs="Times New Roman"/>
          <w:noProof/>
        </w:rPr>
      </w:pPr>
      <w:bookmarkStart w:id="4" w:name="_ENREF_4"/>
      <w:r w:rsidRPr="0046259B">
        <w:rPr>
          <w:rFonts w:ascii="Times New Roman" w:hAnsi="Times New Roman" w:cs="Times New Roman"/>
          <w:noProof/>
        </w:rPr>
        <w:t>Hamilton, G. L., Rasmussen, D., Zeng, X., &amp; Arkansas, L. R. (2000). Rural Inland Waterways Economic Impact Kit Users Guide: University of Arkansas, Mack-Blackwell National Rural Transportation Study Center.</w:t>
      </w:r>
      <w:bookmarkEnd w:id="4"/>
    </w:p>
    <w:p w14:paraId="5F6BC744" w14:textId="77777777" w:rsidR="0046259B" w:rsidRPr="0046259B" w:rsidRDefault="0046259B" w:rsidP="0046259B">
      <w:pPr>
        <w:spacing w:after="0" w:line="240" w:lineRule="auto"/>
        <w:ind w:left="720" w:hanging="720"/>
        <w:rPr>
          <w:rFonts w:ascii="Times New Roman" w:hAnsi="Times New Roman" w:cs="Times New Roman"/>
          <w:noProof/>
        </w:rPr>
      </w:pPr>
      <w:bookmarkStart w:id="5" w:name="_ENREF_5"/>
      <w:r w:rsidRPr="0046259B">
        <w:rPr>
          <w:rFonts w:ascii="Times New Roman" w:hAnsi="Times New Roman" w:cs="Times New Roman"/>
          <w:noProof/>
        </w:rPr>
        <w:t xml:space="preserve">Heggie, I. G. (1974). Charging for port facilities. </w:t>
      </w:r>
      <w:r w:rsidRPr="0046259B">
        <w:rPr>
          <w:rFonts w:ascii="Times New Roman" w:hAnsi="Times New Roman" w:cs="Times New Roman"/>
          <w:i/>
          <w:noProof/>
        </w:rPr>
        <w:t>Journal of transport economics and Policy</w:t>
      </w:r>
      <w:r w:rsidRPr="0046259B">
        <w:rPr>
          <w:rFonts w:ascii="Times New Roman" w:hAnsi="Times New Roman" w:cs="Times New Roman"/>
          <w:noProof/>
        </w:rPr>
        <w:t xml:space="preserve">, 3-25. </w:t>
      </w:r>
      <w:bookmarkEnd w:id="5"/>
    </w:p>
    <w:p w14:paraId="5938111C" w14:textId="77777777" w:rsidR="0046259B" w:rsidRPr="0046259B" w:rsidRDefault="0046259B" w:rsidP="0046259B">
      <w:pPr>
        <w:spacing w:after="0" w:line="240" w:lineRule="auto"/>
        <w:ind w:left="720" w:hanging="720"/>
        <w:rPr>
          <w:rFonts w:ascii="Times New Roman" w:hAnsi="Times New Roman" w:cs="Times New Roman"/>
          <w:noProof/>
        </w:rPr>
      </w:pPr>
      <w:bookmarkStart w:id="6" w:name="_ENREF_6"/>
      <w:r w:rsidRPr="0046259B">
        <w:rPr>
          <w:rFonts w:ascii="Times New Roman" w:hAnsi="Times New Roman" w:cs="Times New Roman"/>
          <w:noProof/>
        </w:rPr>
        <w:t>Martin Associates. (2015). Port Economic Impact Studies.   Retrieved April 12, 2015, from Martin Associates</w:t>
      </w:r>
      <w:bookmarkEnd w:id="6"/>
    </w:p>
    <w:p w14:paraId="33CCBA6B" w14:textId="77777777" w:rsidR="0046259B" w:rsidRPr="0046259B" w:rsidRDefault="0046259B" w:rsidP="0046259B">
      <w:pPr>
        <w:spacing w:after="0" w:line="240" w:lineRule="auto"/>
        <w:ind w:left="720" w:hanging="720"/>
        <w:rPr>
          <w:rFonts w:ascii="Times New Roman" w:hAnsi="Times New Roman" w:cs="Times New Roman"/>
          <w:noProof/>
        </w:rPr>
      </w:pPr>
      <w:bookmarkStart w:id="7" w:name="_ENREF_7"/>
      <w:r w:rsidRPr="0046259B">
        <w:rPr>
          <w:rFonts w:ascii="Times New Roman" w:hAnsi="Times New Roman" w:cs="Times New Roman"/>
          <w:noProof/>
        </w:rPr>
        <w:t xml:space="preserve">Strandenes, S. P., &amp; Marlow, P. B. (2000). Port pricing and competitiveness in short sea shipping. </w:t>
      </w:r>
      <w:r w:rsidRPr="0046259B">
        <w:rPr>
          <w:rFonts w:ascii="Times New Roman" w:hAnsi="Times New Roman" w:cs="Times New Roman"/>
          <w:i/>
          <w:noProof/>
        </w:rPr>
        <w:t>International Journal of Transport Economics/Rivista internazionale di economia dei trasporti</w:t>
      </w:r>
      <w:r w:rsidRPr="0046259B">
        <w:rPr>
          <w:rFonts w:ascii="Times New Roman" w:hAnsi="Times New Roman" w:cs="Times New Roman"/>
          <w:noProof/>
        </w:rPr>
        <w:t xml:space="preserve">, 315-334. </w:t>
      </w:r>
      <w:bookmarkEnd w:id="7"/>
    </w:p>
    <w:p w14:paraId="68DD70AA" w14:textId="77777777" w:rsidR="0046259B" w:rsidRPr="0046259B" w:rsidRDefault="0046259B" w:rsidP="0046259B">
      <w:pPr>
        <w:spacing w:after="0" w:line="240" w:lineRule="auto"/>
        <w:ind w:left="720" w:hanging="720"/>
        <w:rPr>
          <w:rFonts w:ascii="Times New Roman" w:hAnsi="Times New Roman" w:cs="Times New Roman"/>
          <w:noProof/>
        </w:rPr>
      </w:pPr>
      <w:bookmarkStart w:id="8" w:name="_ENREF_8"/>
      <w:r w:rsidRPr="0046259B">
        <w:rPr>
          <w:rFonts w:ascii="Times New Roman" w:hAnsi="Times New Roman" w:cs="Times New Roman"/>
          <w:noProof/>
        </w:rPr>
        <w:t xml:space="preserve">Tiwari, P., &amp; Itoh, H. (2001). A computable general equilibrium analysis of efficiency improvements at Japanese ports. </w:t>
      </w:r>
      <w:r w:rsidRPr="0046259B">
        <w:rPr>
          <w:rFonts w:ascii="Times New Roman" w:hAnsi="Times New Roman" w:cs="Times New Roman"/>
          <w:i/>
          <w:noProof/>
        </w:rPr>
        <w:t>Review of Urban &amp; Regional Development Studies, 13</w:t>
      </w:r>
      <w:r w:rsidRPr="0046259B">
        <w:rPr>
          <w:rFonts w:ascii="Times New Roman" w:hAnsi="Times New Roman" w:cs="Times New Roman"/>
          <w:noProof/>
        </w:rPr>
        <w:t xml:space="preserve">(3), 187-206. </w:t>
      </w:r>
      <w:bookmarkEnd w:id="8"/>
    </w:p>
    <w:p w14:paraId="0BD78046" w14:textId="77777777" w:rsidR="0046259B" w:rsidRPr="0046259B" w:rsidRDefault="0046259B" w:rsidP="0046259B">
      <w:pPr>
        <w:spacing w:after="0" w:line="240" w:lineRule="auto"/>
        <w:ind w:left="720" w:hanging="720"/>
        <w:rPr>
          <w:rFonts w:ascii="Times New Roman" w:hAnsi="Times New Roman" w:cs="Times New Roman"/>
          <w:noProof/>
        </w:rPr>
      </w:pPr>
      <w:bookmarkStart w:id="9" w:name="_ENREF_9"/>
      <w:r w:rsidRPr="0046259B">
        <w:rPr>
          <w:rFonts w:ascii="Times New Roman" w:hAnsi="Times New Roman" w:cs="Times New Roman"/>
          <w:noProof/>
        </w:rPr>
        <w:t>U.S. Maritime administration. (1985). Port Economic Impact Kit.</w:t>
      </w:r>
      <w:bookmarkEnd w:id="9"/>
    </w:p>
    <w:p w14:paraId="07F0D257" w14:textId="77777777" w:rsidR="0046259B" w:rsidRPr="0046259B" w:rsidRDefault="0046259B" w:rsidP="0046259B">
      <w:pPr>
        <w:spacing w:line="240" w:lineRule="auto"/>
        <w:ind w:left="720" w:hanging="720"/>
        <w:rPr>
          <w:rFonts w:ascii="Times New Roman" w:hAnsi="Times New Roman" w:cs="Times New Roman"/>
          <w:noProof/>
        </w:rPr>
      </w:pPr>
      <w:bookmarkStart w:id="10" w:name="_ENREF_10"/>
      <w:r w:rsidRPr="0046259B">
        <w:rPr>
          <w:rFonts w:ascii="Times New Roman" w:hAnsi="Times New Roman" w:cs="Times New Roman"/>
          <w:noProof/>
        </w:rPr>
        <w:t xml:space="preserve">Wilson, J. S., Mann, C. L., &amp; Otsuki, T. (2003). Trade facilitation and economic development: A new approach to quantifying the impact. </w:t>
      </w:r>
      <w:r w:rsidRPr="0046259B">
        <w:rPr>
          <w:rFonts w:ascii="Times New Roman" w:hAnsi="Times New Roman" w:cs="Times New Roman"/>
          <w:i/>
          <w:noProof/>
        </w:rPr>
        <w:t>The World Bank Economic Review, 17</w:t>
      </w:r>
      <w:r w:rsidRPr="0046259B">
        <w:rPr>
          <w:rFonts w:ascii="Times New Roman" w:hAnsi="Times New Roman" w:cs="Times New Roman"/>
          <w:noProof/>
        </w:rPr>
        <w:t xml:space="preserve">(3), 367-389. </w:t>
      </w:r>
      <w:bookmarkEnd w:id="10"/>
    </w:p>
    <w:p w14:paraId="45E097E9" w14:textId="47DD180F" w:rsidR="0046259B" w:rsidRPr="0046259B" w:rsidRDefault="0046259B" w:rsidP="0046259B">
      <w:pPr>
        <w:spacing w:line="240" w:lineRule="auto"/>
        <w:rPr>
          <w:rFonts w:ascii="Times New Roman" w:hAnsi="Times New Roman" w:cs="Times New Roman"/>
          <w:noProof/>
        </w:rPr>
      </w:pPr>
    </w:p>
    <w:p w14:paraId="56D65C66" w14:textId="4A01C7A4" w:rsidR="004371AC" w:rsidRPr="00FC31F6" w:rsidRDefault="00F9437C" w:rsidP="00FC31F6">
      <w:pPr>
        <w:spacing w:line="480" w:lineRule="auto"/>
        <w:rPr>
          <w:rFonts w:ascii="Times New Roman" w:hAnsi="Times New Roman" w:cs="Times New Roman"/>
          <w:b/>
          <w:sz w:val="32"/>
          <w:szCs w:val="32"/>
        </w:rPr>
      </w:pPr>
      <w:r w:rsidRPr="0046259B">
        <w:rPr>
          <w:rFonts w:ascii="Times New Roman" w:hAnsi="Times New Roman" w:cs="Times New Roman"/>
        </w:rPr>
        <w:fldChar w:fldCharType="end"/>
      </w:r>
    </w:p>
    <w:p w14:paraId="16E821C7" w14:textId="77777777" w:rsidR="00FC31F6" w:rsidRDefault="00FC31F6">
      <w:pPr>
        <w:rPr>
          <w:rFonts w:ascii="Times New Roman" w:hAnsi="Times New Roman" w:cs="Times New Roman"/>
        </w:rPr>
      </w:pPr>
    </w:p>
    <w:sectPr w:rsidR="00FC31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459CAC" w14:textId="77777777" w:rsidR="00B87E42" w:rsidRDefault="00B87E42" w:rsidP="00307CB9">
      <w:pPr>
        <w:spacing w:after="0" w:line="240" w:lineRule="auto"/>
      </w:pPr>
      <w:r>
        <w:separator/>
      </w:r>
    </w:p>
  </w:endnote>
  <w:endnote w:type="continuationSeparator" w:id="0">
    <w:p w14:paraId="045CC6E6" w14:textId="77777777" w:rsidR="00B87E42" w:rsidRDefault="00B87E42" w:rsidP="00307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AC239" w14:textId="77777777" w:rsidR="00B87E42" w:rsidRDefault="00B87E42" w:rsidP="00307CB9">
      <w:pPr>
        <w:spacing w:after="0" w:line="240" w:lineRule="auto"/>
      </w:pPr>
      <w:r>
        <w:separator/>
      </w:r>
    </w:p>
  </w:footnote>
  <w:footnote w:type="continuationSeparator" w:id="0">
    <w:p w14:paraId="01E55345" w14:textId="77777777" w:rsidR="00B87E42" w:rsidRDefault="00B87E42" w:rsidP="00307C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505793"/>
      <w:docPartObj>
        <w:docPartGallery w:val="Page Numbers (Top of Page)"/>
        <w:docPartUnique/>
      </w:docPartObj>
    </w:sdtPr>
    <w:sdtEndPr>
      <w:rPr>
        <w:noProof/>
      </w:rPr>
    </w:sdtEndPr>
    <w:sdtContent>
      <w:p w14:paraId="431CA130" w14:textId="5FCBACC8" w:rsidR="00271560" w:rsidRDefault="00271560">
        <w:pPr>
          <w:pStyle w:val="Header"/>
          <w:jc w:val="right"/>
        </w:pPr>
        <w:r>
          <w:fldChar w:fldCharType="begin"/>
        </w:r>
        <w:r>
          <w:instrText xml:space="preserve"> PAGE   \* MERGEFORMAT </w:instrText>
        </w:r>
        <w:r>
          <w:fldChar w:fldCharType="separate"/>
        </w:r>
        <w:r w:rsidR="00B17EAF">
          <w:rPr>
            <w:noProof/>
          </w:rPr>
          <w:t>14</w:t>
        </w:r>
        <w:r>
          <w:rPr>
            <w:noProof/>
          </w:rPr>
          <w:fldChar w:fldCharType="end"/>
        </w:r>
      </w:p>
    </w:sdtContent>
  </w:sdt>
  <w:p w14:paraId="1D1212E4" w14:textId="77777777" w:rsidR="00271560" w:rsidRDefault="002715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39D3"/>
    <w:multiLevelType w:val="hybridMultilevel"/>
    <w:tmpl w:val="76B20738"/>
    <w:lvl w:ilvl="0" w:tplc="6E0E82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854D33"/>
    <w:multiLevelType w:val="hybridMultilevel"/>
    <w:tmpl w:val="1BA4CC7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69565195"/>
    <w:multiLevelType w:val="hybridMultilevel"/>
    <w:tmpl w:val="B3B243AE"/>
    <w:lvl w:ilvl="0" w:tplc="F3580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twdwdfroxpet6ev0rkvsf0ka0w29fz99xe9&quot;&gt;Tariif and ports&lt;record-ids&gt;&lt;item&gt;1&lt;/item&gt;&lt;item&gt;2&lt;/item&gt;&lt;item&gt;3&lt;/item&gt;&lt;item&gt;4&lt;/item&gt;&lt;item&gt;5&lt;/item&gt;&lt;item&gt;6&lt;/item&gt;&lt;item&gt;7&lt;/item&gt;&lt;item&gt;8&lt;/item&gt;&lt;item&gt;9&lt;/item&gt;&lt;item&gt;10&lt;/item&gt;&lt;/record-ids&gt;&lt;/item&gt;&lt;/Libraries&gt;"/>
  </w:docVars>
  <w:rsids>
    <w:rsidRoot w:val="004371AC"/>
    <w:rsid w:val="000452BD"/>
    <w:rsid w:val="000B2914"/>
    <w:rsid w:val="000C60CF"/>
    <w:rsid w:val="000C707E"/>
    <w:rsid w:val="000D695C"/>
    <w:rsid w:val="0010161C"/>
    <w:rsid w:val="00122CD9"/>
    <w:rsid w:val="00133F09"/>
    <w:rsid w:val="001939F9"/>
    <w:rsid w:val="001A2587"/>
    <w:rsid w:val="00205A14"/>
    <w:rsid w:val="00224279"/>
    <w:rsid w:val="0026271A"/>
    <w:rsid w:val="0027151A"/>
    <w:rsid w:val="00271560"/>
    <w:rsid w:val="002A5948"/>
    <w:rsid w:val="00304AAA"/>
    <w:rsid w:val="00307CB9"/>
    <w:rsid w:val="00313EF6"/>
    <w:rsid w:val="003577FA"/>
    <w:rsid w:val="003579D4"/>
    <w:rsid w:val="003E7112"/>
    <w:rsid w:val="00411F4E"/>
    <w:rsid w:val="00432931"/>
    <w:rsid w:val="004371AC"/>
    <w:rsid w:val="0046259B"/>
    <w:rsid w:val="004A48E5"/>
    <w:rsid w:val="004E4B98"/>
    <w:rsid w:val="0050635F"/>
    <w:rsid w:val="005323E6"/>
    <w:rsid w:val="00540491"/>
    <w:rsid w:val="005636A8"/>
    <w:rsid w:val="005801D9"/>
    <w:rsid w:val="005B746A"/>
    <w:rsid w:val="005F2BBE"/>
    <w:rsid w:val="0061670E"/>
    <w:rsid w:val="0067126C"/>
    <w:rsid w:val="006D7061"/>
    <w:rsid w:val="00705899"/>
    <w:rsid w:val="007415D6"/>
    <w:rsid w:val="007450F8"/>
    <w:rsid w:val="00756CBA"/>
    <w:rsid w:val="007758EB"/>
    <w:rsid w:val="00816E85"/>
    <w:rsid w:val="0081737C"/>
    <w:rsid w:val="0082376C"/>
    <w:rsid w:val="008277C3"/>
    <w:rsid w:val="00895EDB"/>
    <w:rsid w:val="008B04B9"/>
    <w:rsid w:val="008C4505"/>
    <w:rsid w:val="0095127A"/>
    <w:rsid w:val="009739A9"/>
    <w:rsid w:val="009D3718"/>
    <w:rsid w:val="009F1FCD"/>
    <w:rsid w:val="00A251AC"/>
    <w:rsid w:val="00A27C20"/>
    <w:rsid w:val="00A87A96"/>
    <w:rsid w:val="00AB7625"/>
    <w:rsid w:val="00AC08BB"/>
    <w:rsid w:val="00AD17AF"/>
    <w:rsid w:val="00AD25C2"/>
    <w:rsid w:val="00AF57AC"/>
    <w:rsid w:val="00B17EAF"/>
    <w:rsid w:val="00B27712"/>
    <w:rsid w:val="00B34444"/>
    <w:rsid w:val="00B64A90"/>
    <w:rsid w:val="00B87E42"/>
    <w:rsid w:val="00BC1877"/>
    <w:rsid w:val="00BE24BB"/>
    <w:rsid w:val="00C55F81"/>
    <w:rsid w:val="00D36623"/>
    <w:rsid w:val="00D45D6A"/>
    <w:rsid w:val="00D671A4"/>
    <w:rsid w:val="00DC3B75"/>
    <w:rsid w:val="00DC6852"/>
    <w:rsid w:val="00DD5359"/>
    <w:rsid w:val="00E716E4"/>
    <w:rsid w:val="00E81787"/>
    <w:rsid w:val="00F027E2"/>
    <w:rsid w:val="00F426E9"/>
    <w:rsid w:val="00F6522E"/>
    <w:rsid w:val="00F9437C"/>
    <w:rsid w:val="00FC31F6"/>
    <w:rsid w:val="00FD3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EE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444"/>
    <w:pPr>
      <w:ind w:left="720"/>
      <w:contextualSpacing/>
    </w:pPr>
  </w:style>
  <w:style w:type="paragraph" w:styleId="BalloonText">
    <w:name w:val="Balloon Text"/>
    <w:basedOn w:val="Normal"/>
    <w:link w:val="BalloonTextChar"/>
    <w:uiPriority w:val="99"/>
    <w:semiHidden/>
    <w:unhideWhenUsed/>
    <w:rsid w:val="0067126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126C"/>
    <w:rPr>
      <w:rFonts w:ascii="Lucida Grande" w:hAnsi="Lucida Grande" w:cs="Lucida Grande"/>
      <w:sz w:val="18"/>
      <w:szCs w:val="18"/>
    </w:rPr>
  </w:style>
  <w:style w:type="character" w:styleId="Hyperlink">
    <w:name w:val="Hyperlink"/>
    <w:basedOn w:val="DefaultParagraphFont"/>
    <w:uiPriority w:val="99"/>
    <w:unhideWhenUsed/>
    <w:rsid w:val="00F9437C"/>
    <w:rPr>
      <w:color w:val="0000FF" w:themeColor="hyperlink"/>
      <w:u w:val="single"/>
    </w:rPr>
  </w:style>
  <w:style w:type="table" w:styleId="TableGrid">
    <w:name w:val="Table Grid"/>
    <w:basedOn w:val="TableNormal"/>
    <w:uiPriority w:val="59"/>
    <w:rsid w:val="005801D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07C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CB9"/>
  </w:style>
  <w:style w:type="paragraph" w:styleId="Footer">
    <w:name w:val="footer"/>
    <w:basedOn w:val="Normal"/>
    <w:link w:val="FooterChar"/>
    <w:uiPriority w:val="99"/>
    <w:unhideWhenUsed/>
    <w:rsid w:val="00307C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CB9"/>
  </w:style>
  <w:style w:type="paragraph" w:styleId="NormalWeb">
    <w:name w:val="Normal (Web)"/>
    <w:basedOn w:val="Normal"/>
    <w:uiPriority w:val="99"/>
    <w:semiHidden/>
    <w:unhideWhenUsed/>
    <w:rsid w:val="000B2914"/>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444"/>
    <w:pPr>
      <w:ind w:left="720"/>
      <w:contextualSpacing/>
    </w:pPr>
  </w:style>
  <w:style w:type="paragraph" w:styleId="BalloonText">
    <w:name w:val="Balloon Text"/>
    <w:basedOn w:val="Normal"/>
    <w:link w:val="BalloonTextChar"/>
    <w:uiPriority w:val="99"/>
    <w:semiHidden/>
    <w:unhideWhenUsed/>
    <w:rsid w:val="0067126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126C"/>
    <w:rPr>
      <w:rFonts w:ascii="Lucida Grande" w:hAnsi="Lucida Grande" w:cs="Lucida Grande"/>
      <w:sz w:val="18"/>
      <w:szCs w:val="18"/>
    </w:rPr>
  </w:style>
  <w:style w:type="character" w:styleId="Hyperlink">
    <w:name w:val="Hyperlink"/>
    <w:basedOn w:val="DefaultParagraphFont"/>
    <w:uiPriority w:val="99"/>
    <w:unhideWhenUsed/>
    <w:rsid w:val="00F9437C"/>
    <w:rPr>
      <w:color w:val="0000FF" w:themeColor="hyperlink"/>
      <w:u w:val="single"/>
    </w:rPr>
  </w:style>
  <w:style w:type="table" w:styleId="TableGrid">
    <w:name w:val="Table Grid"/>
    <w:basedOn w:val="TableNormal"/>
    <w:uiPriority w:val="59"/>
    <w:rsid w:val="005801D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07C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CB9"/>
  </w:style>
  <w:style w:type="paragraph" w:styleId="Footer">
    <w:name w:val="footer"/>
    <w:basedOn w:val="Normal"/>
    <w:link w:val="FooterChar"/>
    <w:uiPriority w:val="99"/>
    <w:unhideWhenUsed/>
    <w:rsid w:val="00307C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CB9"/>
  </w:style>
  <w:style w:type="paragraph" w:styleId="NormalWeb">
    <w:name w:val="Normal (Web)"/>
    <w:basedOn w:val="Normal"/>
    <w:uiPriority w:val="99"/>
    <w:semiHidden/>
    <w:unhideWhenUsed/>
    <w:rsid w:val="000B291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19683">
      <w:bodyDiv w:val="1"/>
      <w:marLeft w:val="0"/>
      <w:marRight w:val="0"/>
      <w:marTop w:val="0"/>
      <w:marBottom w:val="0"/>
      <w:divBdr>
        <w:top w:val="none" w:sz="0" w:space="0" w:color="auto"/>
        <w:left w:val="none" w:sz="0" w:space="0" w:color="auto"/>
        <w:bottom w:val="none" w:sz="0" w:space="0" w:color="auto"/>
        <w:right w:val="none" w:sz="0" w:space="0" w:color="auto"/>
      </w:divBdr>
    </w:div>
    <w:div w:id="411199018">
      <w:bodyDiv w:val="1"/>
      <w:marLeft w:val="0"/>
      <w:marRight w:val="0"/>
      <w:marTop w:val="0"/>
      <w:marBottom w:val="0"/>
      <w:divBdr>
        <w:top w:val="none" w:sz="0" w:space="0" w:color="auto"/>
        <w:left w:val="none" w:sz="0" w:space="0" w:color="auto"/>
        <w:bottom w:val="none" w:sz="0" w:space="0" w:color="auto"/>
        <w:right w:val="none" w:sz="0" w:space="0" w:color="auto"/>
      </w:divBdr>
      <w:divsChild>
        <w:div w:id="1679844096">
          <w:marLeft w:val="0"/>
          <w:marRight w:val="0"/>
          <w:marTop w:val="0"/>
          <w:marBottom w:val="0"/>
          <w:divBdr>
            <w:top w:val="none" w:sz="0" w:space="0" w:color="auto"/>
            <w:left w:val="none" w:sz="0" w:space="0" w:color="auto"/>
            <w:bottom w:val="none" w:sz="0" w:space="0" w:color="auto"/>
            <w:right w:val="none" w:sz="0" w:space="0" w:color="auto"/>
          </w:divBdr>
        </w:div>
      </w:divsChild>
    </w:div>
    <w:div w:id="840315812">
      <w:bodyDiv w:val="1"/>
      <w:marLeft w:val="0"/>
      <w:marRight w:val="0"/>
      <w:marTop w:val="0"/>
      <w:marBottom w:val="0"/>
      <w:divBdr>
        <w:top w:val="none" w:sz="0" w:space="0" w:color="auto"/>
        <w:left w:val="none" w:sz="0" w:space="0" w:color="auto"/>
        <w:bottom w:val="none" w:sz="0" w:space="0" w:color="auto"/>
        <w:right w:val="none" w:sz="0" w:space="0" w:color="auto"/>
      </w:divBdr>
    </w:div>
    <w:div w:id="858010656">
      <w:bodyDiv w:val="1"/>
      <w:marLeft w:val="0"/>
      <w:marRight w:val="0"/>
      <w:marTop w:val="0"/>
      <w:marBottom w:val="0"/>
      <w:divBdr>
        <w:top w:val="none" w:sz="0" w:space="0" w:color="auto"/>
        <w:left w:val="none" w:sz="0" w:space="0" w:color="auto"/>
        <w:bottom w:val="none" w:sz="0" w:space="0" w:color="auto"/>
        <w:right w:val="none" w:sz="0" w:space="0" w:color="auto"/>
      </w:divBdr>
    </w:div>
    <w:div w:id="885682505">
      <w:bodyDiv w:val="1"/>
      <w:marLeft w:val="0"/>
      <w:marRight w:val="0"/>
      <w:marTop w:val="0"/>
      <w:marBottom w:val="0"/>
      <w:divBdr>
        <w:top w:val="none" w:sz="0" w:space="0" w:color="auto"/>
        <w:left w:val="none" w:sz="0" w:space="0" w:color="auto"/>
        <w:bottom w:val="none" w:sz="0" w:space="0" w:color="auto"/>
        <w:right w:val="none" w:sz="0" w:space="0" w:color="auto"/>
      </w:divBdr>
    </w:div>
    <w:div w:id="966744260">
      <w:bodyDiv w:val="1"/>
      <w:marLeft w:val="0"/>
      <w:marRight w:val="0"/>
      <w:marTop w:val="0"/>
      <w:marBottom w:val="0"/>
      <w:divBdr>
        <w:top w:val="none" w:sz="0" w:space="0" w:color="auto"/>
        <w:left w:val="none" w:sz="0" w:space="0" w:color="auto"/>
        <w:bottom w:val="none" w:sz="0" w:space="0" w:color="auto"/>
        <w:right w:val="none" w:sz="0" w:space="0" w:color="auto"/>
      </w:divBdr>
    </w:div>
    <w:div w:id="187585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6D14D-1E2F-4767-9A39-4AB3ABF75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5468</Words>
  <Characters>31168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36563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dc:creator>
  <cp:lastModifiedBy>MSU</cp:lastModifiedBy>
  <cp:revision>3</cp:revision>
  <cp:lastPrinted>2015-04-28T15:01:00Z</cp:lastPrinted>
  <dcterms:created xsi:type="dcterms:W3CDTF">2015-05-31T22:51:00Z</dcterms:created>
  <dcterms:modified xsi:type="dcterms:W3CDTF">2015-05-31T22:54:00Z</dcterms:modified>
</cp:coreProperties>
</file>