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0184" w:rsidRPr="002B6B92" w:rsidRDefault="00E979FB" w:rsidP="00A5076C">
      <w:pPr>
        <w:spacing w:line="360" w:lineRule="auto"/>
        <w:ind w:firstLine="0"/>
        <w:jc w:val="center"/>
        <w:rPr>
          <w:b/>
          <w:sz w:val="32"/>
          <w:szCs w:val="32"/>
          <w:lang w:val="en-US"/>
        </w:rPr>
      </w:pPr>
      <w:r w:rsidRPr="002B6B92">
        <w:rPr>
          <w:b/>
          <w:sz w:val="32"/>
          <w:szCs w:val="32"/>
          <w:lang w:val="en-US"/>
        </w:rPr>
        <w:t>Cross-Hauling</w:t>
      </w:r>
      <w:r>
        <w:rPr>
          <w:b/>
          <w:sz w:val="32"/>
          <w:szCs w:val="32"/>
          <w:lang w:val="en-US"/>
        </w:rPr>
        <w:t xml:space="preserve"> and Regional</w:t>
      </w:r>
      <w:r w:rsidRPr="00E979FB">
        <w:rPr>
          <w:sz w:val="22"/>
          <w:szCs w:val="22"/>
        </w:rPr>
        <w:t xml:space="preserve"> </w:t>
      </w:r>
      <w:r>
        <w:rPr>
          <w:b/>
          <w:sz w:val="32"/>
          <w:szCs w:val="32"/>
        </w:rPr>
        <w:t>I</w:t>
      </w:r>
      <w:r w:rsidRPr="00E979FB">
        <w:rPr>
          <w:b/>
          <w:sz w:val="32"/>
          <w:szCs w:val="32"/>
        </w:rPr>
        <w:t>nput</w:t>
      </w:r>
      <w:r w:rsidRPr="00E979FB">
        <w:rPr>
          <w:b/>
          <w:sz w:val="32"/>
          <w:szCs w:val="32"/>
        </w:rPr>
        <w:sym w:font="Symbol" w:char="F02D"/>
      </w:r>
      <w:r>
        <w:rPr>
          <w:b/>
          <w:sz w:val="32"/>
          <w:szCs w:val="32"/>
        </w:rPr>
        <w:t>O</w:t>
      </w:r>
      <w:r w:rsidRPr="00E979FB">
        <w:rPr>
          <w:b/>
          <w:sz w:val="32"/>
          <w:szCs w:val="32"/>
        </w:rPr>
        <w:t xml:space="preserve">utput </w:t>
      </w:r>
      <w:r>
        <w:rPr>
          <w:b/>
          <w:sz w:val="32"/>
          <w:szCs w:val="32"/>
        </w:rPr>
        <w:t>T</w:t>
      </w:r>
      <w:r w:rsidRPr="00E979FB">
        <w:rPr>
          <w:b/>
          <w:sz w:val="32"/>
          <w:szCs w:val="32"/>
        </w:rPr>
        <w:t>ables</w:t>
      </w:r>
      <w:r>
        <w:rPr>
          <w:b/>
          <w:sz w:val="32"/>
          <w:szCs w:val="32"/>
        </w:rPr>
        <w:t>: Can</w:t>
      </w:r>
      <w:r w:rsidR="00C96537">
        <w:rPr>
          <w:b/>
          <w:sz w:val="32"/>
          <w:szCs w:val="32"/>
          <w:lang w:val="en-US"/>
        </w:rPr>
        <w:t xml:space="preserve"> CHARM </w:t>
      </w:r>
      <w:r>
        <w:rPr>
          <w:b/>
          <w:sz w:val="32"/>
          <w:szCs w:val="32"/>
          <w:lang w:val="en-US"/>
        </w:rPr>
        <w:t>Make Adequate</w:t>
      </w:r>
      <w:r w:rsidR="00C96537">
        <w:rPr>
          <w:b/>
          <w:sz w:val="32"/>
          <w:szCs w:val="32"/>
          <w:lang w:val="en-US"/>
        </w:rPr>
        <w:t xml:space="preserve"> Adjust</w:t>
      </w:r>
      <w:r>
        <w:rPr>
          <w:b/>
          <w:sz w:val="32"/>
          <w:szCs w:val="32"/>
          <w:lang w:val="en-US"/>
        </w:rPr>
        <w:t>ments</w:t>
      </w:r>
      <w:r w:rsidR="00C96537">
        <w:rPr>
          <w:b/>
          <w:sz w:val="32"/>
          <w:szCs w:val="32"/>
          <w:lang w:val="en-US"/>
        </w:rPr>
        <w:t xml:space="preserve"> for</w:t>
      </w:r>
      <w:r>
        <w:rPr>
          <w:b/>
          <w:sz w:val="32"/>
          <w:szCs w:val="32"/>
          <w:lang w:val="en-US"/>
        </w:rPr>
        <w:t xml:space="preserve"> </w:t>
      </w:r>
      <w:r w:rsidR="006B36AF" w:rsidRPr="002B6B92">
        <w:rPr>
          <w:b/>
          <w:sz w:val="32"/>
          <w:szCs w:val="32"/>
          <w:lang w:val="en-US"/>
        </w:rPr>
        <w:t>Cross-Hauling</w:t>
      </w:r>
      <w:r>
        <w:rPr>
          <w:b/>
          <w:sz w:val="32"/>
          <w:szCs w:val="32"/>
          <w:lang w:val="en-US"/>
        </w:rPr>
        <w:t>?</w:t>
      </w:r>
    </w:p>
    <w:p w:rsidR="003A7696" w:rsidRPr="00324D24" w:rsidRDefault="003A7696" w:rsidP="003A7696">
      <w:pPr>
        <w:spacing w:after="0"/>
        <w:ind w:firstLine="0"/>
        <w:jc w:val="center"/>
        <w:rPr>
          <w:b/>
          <w:sz w:val="28"/>
          <w:szCs w:val="28"/>
          <w:lang w:val="pt-BR"/>
        </w:rPr>
      </w:pPr>
      <w:r w:rsidRPr="00324D24">
        <w:rPr>
          <w:b/>
          <w:sz w:val="28"/>
          <w:szCs w:val="28"/>
          <w:lang w:val="pt-BR"/>
        </w:rPr>
        <w:t>Anthony T. Flegg</w:t>
      </w:r>
    </w:p>
    <w:p w:rsidR="003A7696" w:rsidRPr="00324D24" w:rsidRDefault="003A7696" w:rsidP="003A7696">
      <w:pPr>
        <w:spacing w:after="0"/>
        <w:ind w:firstLine="0"/>
        <w:jc w:val="center"/>
        <w:rPr>
          <w:i/>
          <w:lang w:val="pt-BR"/>
        </w:rPr>
      </w:pPr>
      <w:r w:rsidRPr="00324D24">
        <w:rPr>
          <w:i/>
          <w:lang w:val="pt-BR"/>
        </w:rPr>
        <w:t>Department of Accounting, Economics and Finance, University of the West of England, Bristol, UK</w:t>
      </w:r>
    </w:p>
    <w:p w:rsidR="00360A2F" w:rsidRPr="00324D24" w:rsidRDefault="00360A2F" w:rsidP="00360A2F">
      <w:pPr>
        <w:spacing w:after="0"/>
        <w:ind w:firstLine="0"/>
        <w:jc w:val="center"/>
        <w:rPr>
          <w:lang w:val="pt-BR"/>
        </w:rPr>
      </w:pPr>
      <w:r w:rsidRPr="00324D24">
        <w:rPr>
          <w:lang w:val="pt-BR"/>
        </w:rPr>
        <w:t xml:space="preserve">E-mail: </w:t>
      </w:r>
      <w:hyperlink r:id="rId9" w:history="1">
        <w:r w:rsidRPr="00324D24">
          <w:rPr>
            <w:rStyle w:val="Hyperlink"/>
            <w:lang w:val="pt-BR"/>
          </w:rPr>
          <w:t>tony.flegg@uwe.ac.uk</w:t>
        </w:r>
      </w:hyperlink>
    </w:p>
    <w:p w:rsidR="00360A2F" w:rsidRDefault="00360A2F" w:rsidP="00360A2F">
      <w:pPr>
        <w:spacing w:after="0"/>
        <w:ind w:firstLine="0"/>
      </w:pPr>
    </w:p>
    <w:p w:rsidR="003A7696" w:rsidRPr="00324D24" w:rsidRDefault="003A7696" w:rsidP="003A7696">
      <w:pPr>
        <w:spacing w:after="0"/>
        <w:ind w:firstLine="0"/>
        <w:jc w:val="center"/>
        <w:rPr>
          <w:b/>
          <w:sz w:val="28"/>
          <w:szCs w:val="28"/>
        </w:rPr>
      </w:pPr>
      <w:r w:rsidRPr="00324D24">
        <w:rPr>
          <w:b/>
          <w:sz w:val="28"/>
          <w:szCs w:val="28"/>
        </w:rPr>
        <w:t>Yongming Huang</w:t>
      </w:r>
    </w:p>
    <w:p w:rsidR="003A7696" w:rsidRPr="00324D24" w:rsidRDefault="003A7696" w:rsidP="003A7696">
      <w:pPr>
        <w:spacing w:after="0"/>
        <w:ind w:firstLine="0"/>
        <w:jc w:val="center"/>
        <w:rPr>
          <w:i/>
          <w:lang w:val="pt-BR"/>
        </w:rPr>
      </w:pPr>
      <w:r w:rsidRPr="00324D24">
        <w:rPr>
          <w:i/>
          <w:lang w:val="pt-BR"/>
        </w:rPr>
        <w:t>Center for</w:t>
      </w:r>
      <w:r w:rsidR="00A00BE8" w:rsidRPr="00324D24">
        <w:rPr>
          <w:i/>
          <w:lang w:val="pt-BR"/>
        </w:rPr>
        <w:t>Industry-University-Research Collaboration,</w:t>
      </w:r>
      <w:r w:rsidRPr="00324D24">
        <w:rPr>
          <w:i/>
          <w:lang w:val="pt-BR"/>
        </w:rPr>
        <w:t xml:space="preserve"> </w:t>
      </w:r>
      <w:r w:rsidR="00A00BE8" w:rsidRPr="00324D24">
        <w:rPr>
          <w:i/>
          <w:lang w:val="pt-BR"/>
        </w:rPr>
        <w:t>Institute for Development</w:t>
      </w:r>
      <w:r w:rsidR="00A00BE8" w:rsidRPr="00324D24">
        <w:rPr>
          <w:rFonts w:asciiTheme="minorEastAsia" w:eastAsiaTheme="minorEastAsia" w:hAnsiTheme="minorEastAsia" w:hint="eastAsia"/>
          <w:i/>
          <w:lang w:val="pt-BR" w:eastAsia="zh-CN"/>
        </w:rPr>
        <w:t xml:space="preserve"> </w:t>
      </w:r>
      <w:r w:rsidR="00A00BE8" w:rsidRPr="00324D24">
        <w:rPr>
          <w:i/>
          <w:lang w:val="pt-BR"/>
        </w:rPr>
        <w:t>of Central China</w:t>
      </w:r>
      <w:r w:rsidRPr="00324D24">
        <w:rPr>
          <w:i/>
          <w:lang w:val="pt-BR"/>
        </w:rPr>
        <w:t xml:space="preserve">, Wuhan University, Wuhan, </w:t>
      </w:r>
      <w:r w:rsidR="00A00BE8" w:rsidRPr="00324D24">
        <w:rPr>
          <w:i/>
          <w:lang w:val="pt-BR"/>
        </w:rPr>
        <w:t xml:space="preserve">People’s Republic of </w:t>
      </w:r>
      <w:r w:rsidRPr="00324D24">
        <w:rPr>
          <w:i/>
          <w:lang w:val="pt-BR"/>
        </w:rPr>
        <w:t>China</w:t>
      </w:r>
    </w:p>
    <w:p w:rsidR="00360A2F" w:rsidRPr="00324D24" w:rsidRDefault="00492E08" w:rsidP="003A7696">
      <w:pPr>
        <w:spacing w:after="0"/>
        <w:ind w:firstLine="0"/>
        <w:jc w:val="center"/>
        <w:rPr>
          <w:lang w:val="pt-BR"/>
        </w:rPr>
      </w:pPr>
      <w:r w:rsidRPr="00324D24">
        <w:t xml:space="preserve">E-mail: </w:t>
      </w:r>
      <w:hyperlink r:id="rId10" w:history="1">
        <w:r w:rsidRPr="00324D24">
          <w:rPr>
            <w:rStyle w:val="Hyperlink"/>
          </w:rPr>
          <w:t>hym@whu.edu.cn</w:t>
        </w:r>
      </w:hyperlink>
    </w:p>
    <w:p w:rsidR="003A7696" w:rsidRDefault="003A7696" w:rsidP="003B306A">
      <w:pPr>
        <w:spacing w:after="0"/>
        <w:ind w:firstLine="0"/>
      </w:pPr>
    </w:p>
    <w:p w:rsidR="003A7696" w:rsidRPr="00324D24" w:rsidRDefault="003A7696" w:rsidP="003A7696">
      <w:pPr>
        <w:spacing w:after="0"/>
        <w:ind w:firstLine="0"/>
        <w:jc w:val="center"/>
        <w:rPr>
          <w:b/>
          <w:sz w:val="28"/>
          <w:szCs w:val="28"/>
        </w:rPr>
      </w:pPr>
      <w:r w:rsidRPr="00324D24">
        <w:rPr>
          <w:b/>
          <w:sz w:val="28"/>
          <w:szCs w:val="28"/>
        </w:rPr>
        <w:t>Timo Tohmo</w:t>
      </w:r>
    </w:p>
    <w:p w:rsidR="003A7696" w:rsidRPr="00324D24" w:rsidRDefault="003A7696" w:rsidP="003A7696">
      <w:pPr>
        <w:spacing w:after="0"/>
        <w:ind w:firstLine="0"/>
        <w:jc w:val="center"/>
        <w:rPr>
          <w:i/>
        </w:rPr>
      </w:pPr>
      <w:r w:rsidRPr="00324D24">
        <w:rPr>
          <w:i/>
        </w:rPr>
        <w:t>School of Business and Economics, University of Jyväskylä, Jyväskylä, Finland</w:t>
      </w:r>
    </w:p>
    <w:p w:rsidR="00294304" w:rsidRPr="00324D24" w:rsidRDefault="00294304" w:rsidP="00294304">
      <w:pPr>
        <w:spacing w:after="0"/>
        <w:ind w:firstLine="0"/>
        <w:jc w:val="center"/>
      </w:pPr>
      <w:r w:rsidRPr="00324D24">
        <w:t xml:space="preserve">Email: </w:t>
      </w:r>
      <w:hyperlink r:id="rId11" w:history="1">
        <w:r w:rsidRPr="00324D24">
          <w:rPr>
            <w:rStyle w:val="Hyperlink"/>
          </w:rPr>
          <w:t>timo.tohmo@jyu.fi</w:t>
        </w:r>
      </w:hyperlink>
    </w:p>
    <w:p w:rsidR="00360A2F" w:rsidRPr="003B306A" w:rsidRDefault="00360A2F" w:rsidP="003B306A">
      <w:pPr>
        <w:spacing w:after="0"/>
        <w:ind w:firstLine="0"/>
        <w:rPr>
          <w:lang w:val="pt-BR"/>
        </w:rPr>
      </w:pPr>
    </w:p>
    <w:p w:rsidR="00F44B2B" w:rsidRDefault="00F44B2B" w:rsidP="00042027">
      <w:pPr>
        <w:spacing w:after="0"/>
        <w:ind w:firstLine="0"/>
        <w:rPr>
          <w:b/>
        </w:rPr>
      </w:pPr>
    </w:p>
    <w:p w:rsidR="00E34E79" w:rsidRPr="00324D24" w:rsidRDefault="00E34E79" w:rsidP="00E34E79">
      <w:pPr>
        <w:ind w:firstLine="0"/>
        <w:rPr>
          <w:b/>
        </w:rPr>
      </w:pPr>
      <w:r w:rsidRPr="00324D24">
        <w:rPr>
          <w:b/>
        </w:rPr>
        <w:t>Abstract</w:t>
      </w:r>
    </w:p>
    <w:p w:rsidR="00AF2727" w:rsidRDefault="00E34E79" w:rsidP="00A1254F">
      <w:pPr>
        <w:spacing w:after="0"/>
        <w:ind w:firstLine="0"/>
        <w:rPr>
          <w:lang w:val="de-DE"/>
        </w:rPr>
      </w:pPr>
      <w:r w:rsidRPr="000732D2">
        <w:t>This paper reviews the available empirical evidence on the performance of Kronenberg’s CHARM (Cross-Hauling Adjusted Regionalization Method), a relatively new non-survey technique that account</w:t>
      </w:r>
      <w:r w:rsidR="00AC57E1">
        <w:t>s</w:t>
      </w:r>
      <w:r w:rsidRPr="000732D2">
        <w:t xml:space="preserve"> </w:t>
      </w:r>
      <w:r w:rsidR="00AC57E1" w:rsidRPr="000732D2">
        <w:t>explicit</w:t>
      </w:r>
      <w:r w:rsidR="00AC57E1">
        <w:t>ly for</w:t>
      </w:r>
      <w:r w:rsidRPr="000732D2">
        <w:t xml:space="preserve"> cross-hauling when constructing regional input</w:t>
      </w:r>
      <w:r w:rsidRPr="000732D2">
        <w:sym w:font="Symbol" w:char="F02D"/>
      </w:r>
      <w:r w:rsidRPr="000732D2">
        <w:t xml:space="preserve">output tables.  </w:t>
      </w:r>
      <w:r w:rsidR="005321C2" w:rsidRPr="000732D2">
        <w:t>Our</w:t>
      </w:r>
      <w:r w:rsidR="00B63DE0" w:rsidRPr="000732D2">
        <w:t xml:space="preserve"> focus is on the evidence presented in </w:t>
      </w:r>
      <w:r w:rsidR="005321C2" w:rsidRPr="000732D2">
        <w:rPr>
          <w:color w:val="000000"/>
        </w:rPr>
        <w:t>Flegg and Tohmo</w:t>
      </w:r>
      <w:r w:rsidR="005321C2" w:rsidRPr="000732D2">
        <w:t xml:space="preserve"> (2013</w:t>
      </w:r>
      <w:r w:rsidR="00B71056">
        <w:t>a</w:t>
      </w:r>
      <w:r w:rsidR="005321C2" w:rsidRPr="000732D2">
        <w:t>) and</w:t>
      </w:r>
      <w:r w:rsidR="003B306A" w:rsidRPr="000732D2">
        <w:t xml:space="preserve"> </w:t>
      </w:r>
      <w:r w:rsidR="000732D2" w:rsidRPr="000732D2">
        <w:t xml:space="preserve">in </w:t>
      </w:r>
      <w:r w:rsidR="00B63DE0" w:rsidRPr="000732D2">
        <w:t xml:space="preserve">Flegg </w:t>
      </w:r>
      <w:r w:rsidR="00B63DE0" w:rsidRPr="000732D2">
        <w:rPr>
          <w:i/>
        </w:rPr>
        <w:t>et al.</w:t>
      </w:r>
      <w:r w:rsidR="00B63DE0" w:rsidRPr="000732D2">
        <w:t xml:space="preserve"> (2015)</w:t>
      </w:r>
      <w:r w:rsidR="001F4251" w:rsidRPr="000732D2">
        <w:t>.</w:t>
      </w:r>
      <w:r w:rsidR="00B63DE0" w:rsidRPr="000732D2">
        <w:t xml:space="preserve">  These papers employ s</w:t>
      </w:r>
      <w:r w:rsidRPr="000732D2">
        <w:t xml:space="preserve">urvey-based data for </w:t>
      </w:r>
      <w:r w:rsidR="00B63DE0" w:rsidRPr="000732D2">
        <w:t xml:space="preserve">two contrasting regions: </w:t>
      </w:r>
      <w:r w:rsidR="00526BAC" w:rsidRPr="000732D2">
        <w:t xml:space="preserve">Uusimaa, </w:t>
      </w:r>
      <w:r w:rsidRPr="000732D2">
        <w:t xml:space="preserve">the </w:t>
      </w:r>
      <w:r w:rsidR="00526BAC" w:rsidRPr="000732D2">
        <w:t xml:space="preserve">largest </w:t>
      </w:r>
      <w:r w:rsidR="00F64FF2" w:rsidRPr="000732D2">
        <w:t>Finnish</w:t>
      </w:r>
      <w:r w:rsidR="00526BAC" w:rsidRPr="000732D2">
        <w:t xml:space="preserve"> province,</w:t>
      </w:r>
      <w:r w:rsidR="00F64FF2" w:rsidRPr="000732D2">
        <w:t xml:space="preserve"> and the </w:t>
      </w:r>
      <w:r w:rsidRPr="000732D2">
        <w:t>central Chinese province of Hubei</w:t>
      </w:r>
      <w:r w:rsidR="00F64FF2" w:rsidRPr="000732D2">
        <w:t>.</w:t>
      </w:r>
      <w:r w:rsidRPr="000732D2">
        <w:t xml:space="preserve"> </w:t>
      </w:r>
      <w:r w:rsidR="00C42543" w:rsidRPr="000732D2">
        <w:t xml:space="preserve"> In the case of Uusimaa, </w:t>
      </w:r>
      <w:r w:rsidR="00C4789B" w:rsidRPr="000732D2">
        <w:t xml:space="preserve">detailed data </w:t>
      </w:r>
      <w:r w:rsidR="00C4789B" w:rsidRPr="000732D2">
        <w:rPr>
          <w:color w:val="000000"/>
        </w:rPr>
        <w:t xml:space="preserve">for 26 regional sectors in 2002 are examined.  </w:t>
      </w:r>
      <w:r w:rsidR="00C42543" w:rsidRPr="000732D2">
        <w:t xml:space="preserve">CHARM </w:t>
      </w:r>
      <w:r w:rsidR="00324D24" w:rsidRPr="000732D2">
        <w:t xml:space="preserve">is found to </w:t>
      </w:r>
      <w:r w:rsidR="00C42543" w:rsidRPr="000732D2">
        <w:t xml:space="preserve">perform relatively well in terms of its ability to </w:t>
      </w:r>
      <w:r w:rsidR="005D35F5" w:rsidRPr="000732D2">
        <w:t xml:space="preserve">generate adequate estimates of </w:t>
      </w:r>
      <w:r w:rsidR="005D35F5" w:rsidRPr="000732D2">
        <w:rPr>
          <w:color w:val="000000"/>
        </w:rPr>
        <w:t xml:space="preserve">exports, imports, </w:t>
      </w:r>
      <w:r w:rsidR="000943BF" w:rsidRPr="000732D2">
        <w:rPr>
          <w:color w:val="000000"/>
        </w:rPr>
        <w:t xml:space="preserve">the </w:t>
      </w:r>
      <w:r w:rsidR="005D35F5" w:rsidRPr="000732D2">
        <w:rPr>
          <w:color w:val="000000"/>
        </w:rPr>
        <w:t xml:space="preserve">volume </w:t>
      </w:r>
      <w:r w:rsidR="000943BF" w:rsidRPr="000732D2">
        <w:rPr>
          <w:color w:val="000000"/>
        </w:rPr>
        <w:t>and</w:t>
      </w:r>
      <w:r w:rsidR="005D35F5" w:rsidRPr="000732D2">
        <w:rPr>
          <w:color w:val="000000"/>
        </w:rPr>
        <w:t xml:space="preserve"> balance of trade</w:t>
      </w:r>
      <w:r w:rsidR="000943BF" w:rsidRPr="000732D2">
        <w:rPr>
          <w:color w:val="000000"/>
        </w:rPr>
        <w:t>,</w:t>
      </w:r>
      <w:r w:rsidR="005D35F5" w:rsidRPr="000732D2">
        <w:rPr>
          <w:color w:val="000000"/>
        </w:rPr>
        <w:t xml:space="preserve"> and supply multipliers.</w:t>
      </w:r>
      <w:r w:rsidR="000A6AA5" w:rsidRPr="000732D2">
        <w:rPr>
          <w:color w:val="000000"/>
        </w:rPr>
        <w:t xml:space="preserve">  </w:t>
      </w:r>
      <w:r w:rsidR="00C4789B" w:rsidRPr="000732D2">
        <w:rPr>
          <w:color w:val="000000"/>
        </w:rPr>
        <w:t>The results are particularly encouraging for manufacturing sectors, which typically produce heterogeneous commodities and where cross-hauling is rife.</w:t>
      </w:r>
      <w:r w:rsidR="00B4273A" w:rsidRPr="000732D2">
        <w:rPr>
          <w:color w:val="000000"/>
        </w:rPr>
        <w:t xml:space="preserve">  </w:t>
      </w:r>
      <w:r w:rsidR="003B306A" w:rsidRPr="000732D2">
        <w:rPr>
          <w:color w:val="000000"/>
        </w:rPr>
        <w:t>As regards</w:t>
      </w:r>
      <w:r w:rsidR="000943BF" w:rsidRPr="000732D2">
        <w:rPr>
          <w:color w:val="000000"/>
        </w:rPr>
        <w:t xml:space="preserve"> Hubei</w:t>
      </w:r>
      <w:r w:rsidR="003B306A" w:rsidRPr="000732D2">
        <w:rPr>
          <w:color w:val="000000"/>
        </w:rPr>
        <w:t xml:space="preserve">, </w:t>
      </w:r>
      <w:r w:rsidR="000943BF" w:rsidRPr="000732D2">
        <w:t>CHARM is used to construct a detailed regional input</w:t>
      </w:r>
      <w:r w:rsidR="000943BF" w:rsidRPr="000732D2">
        <w:sym w:font="Symbol" w:char="F02D"/>
      </w:r>
      <w:r w:rsidR="000943BF" w:rsidRPr="000732D2">
        <w:t xml:space="preserve">output table with 42 sectors, including 17 different types of manufacturing.  </w:t>
      </w:r>
      <w:r w:rsidR="00AD227D" w:rsidRPr="000732D2">
        <w:t xml:space="preserve">The analysis makes use of official published national and regional data for 2007. </w:t>
      </w:r>
      <w:r w:rsidR="007A1BA8" w:rsidRPr="000732D2">
        <w:t xml:space="preserve"> </w:t>
      </w:r>
      <w:r w:rsidR="00AD227D" w:rsidRPr="000732D2">
        <w:t xml:space="preserve">However, in this instance, </w:t>
      </w:r>
      <w:r w:rsidR="000943BF" w:rsidRPr="000732D2">
        <w:t>CHARM does not generate real</w:t>
      </w:r>
      <w:r w:rsidR="00FD2837">
        <w:t>istic</w:t>
      </w:r>
      <w:r w:rsidR="000943BF" w:rsidRPr="000732D2">
        <w:t xml:space="preserve"> estimates of </w:t>
      </w:r>
      <w:r w:rsidR="001C1933" w:rsidRPr="000732D2">
        <w:t>Hubei’s sectoral exports, imports, volume of trade, and supply multipliers</w:t>
      </w:r>
      <w:r w:rsidR="000943BF" w:rsidRPr="000732D2">
        <w:t>.  This outcome is attributed to the difficulty of getting satisfactory estimates of regional technology, heterogeneity and final demand for this data set.</w:t>
      </w:r>
      <w:r w:rsidR="007A1BA8" w:rsidRPr="000732D2">
        <w:t xml:space="preserve"> </w:t>
      </w:r>
      <w:r w:rsidR="000943BF" w:rsidRPr="000732D2">
        <w:t xml:space="preserve"> This problem is, in turn, linked to the relatively small size of </w:t>
      </w:r>
      <w:r w:rsidR="000732D2">
        <w:t>Hubei</w:t>
      </w:r>
      <w:r w:rsidR="000943BF" w:rsidRPr="000732D2">
        <w:t xml:space="preserve">, which generates around </w:t>
      </w:r>
      <w:r w:rsidR="000732D2">
        <w:t>4%</w:t>
      </w:r>
      <w:r w:rsidR="000943BF" w:rsidRPr="000732D2">
        <w:t xml:space="preserve"> of China’s GDP.</w:t>
      </w:r>
      <w:r w:rsidR="003B306A" w:rsidRPr="000732D2">
        <w:t xml:space="preserve">  By contrast, Uusimaa produced 34.6% of Finland’s national output in 2002.</w:t>
      </w:r>
      <w:r w:rsidR="000943BF" w:rsidRPr="000732D2">
        <w:t xml:space="preserve">  The</w:t>
      </w:r>
      <w:r w:rsidR="003B306A" w:rsidRPr="000732D2">
        <w:t>se</w:t>
      </w:r>
      <w:r w:rsidR="000943BF" w:rsidRPr="000732D2">
        <w:t xml:space="preserve"> findings highlight the crucial importance, especially in relatively small regions, of adjusting for any known divergence between regional and national technology, heterogeneity and final demand.  Various strategies are explored for implementing such adjustments.</w:t>
      </w:r>
    </w:p>
    <w:p w:rsidR="00B235A4" w:rsidRPr="00042027" w:rsidRDefault="00B235A4" w:rsidP="00DF0A23">
      <w:pPr>
        <w:ind w:firstLine="0"/>
        <w:jc w:val="left"/>
        <w:rPr>
          <w:lang w:val="en-US"/>
        </w:rPr>
      </w:pPr>
    </w:p>
    <w:p w:rsidR="00674903" w:rsidRDefault="00674903" w:rsidP="00FD2837">
      <w:pPr>
        <w:widowControl w:val="0"/>
        <w:spacing w:after="0" w:line="480" w:lineRule="auto"/>
        <w:ind w:firstLine="0"/>
        <w:rPr>
          <w:lang w:val="en-US"/>
        </w:rPr>
      </w:pPr>
      <w:r>
        <w:rPr>
          <w:b/>
          <w:lang w:val="en-US"/>
        </w:rPr>
        <w:t>1.  INTRODUCTION</w:t>
      </w:r>
    </w:p>
    <w:p w:rsidR="00674903" w:rsidRDefault="00674903" w:rsidP="00674903">
      <w:pPr>
        <w:widowControl w:val="0"/>
        <w:tabs>
          <w:tab w:val="left" w:pos="284"/>
        </w:tabs>
        <w:spacing w:after="0" w:line="480" w:lineRule="auto"/>
        <w:ind w:firstLine="0"/>
      </w:pPr>
      <w:r>
        <w:t>Regional input</w:t>
      </w:r>
      <w:r>
        <w:sym w:font="Symbol" w:char="F02D"/>
      </w:r>
      <w:r>
        <w:t xml:space="preserve">output tables are a very useful tool for regional planning, yet constructing a survey-based regional table can be complex, expensive and </w:t>
      </w:r>
      <w:r w:rsidR="001B5EB2">
        <w:t>time consuming</w:t>
      </w:r>
      <w:r>
        <w:t xml:space="preserve">.  </w:t>
      </w:r>
      <w:r w:rsidR="005369F9">
        <w:t>A</w:t>
      </w:r>
      <w:r>
        <w:t xml:space="preserve">nalysts </w:t>
      </w:r>
      <w:r w:rsidR="00556570">
        <w:lastRenderedPageBreak/>
        <w:t>usu</w:t>
      </w:r>
      <w:r>
        <w:t xml:space="preserve">ally </w:t>
      </w:r>
      <w:r w:rsidR="005369F9">
        <w:t>endeavour</w:t>
      </w:r>
      <w:r>
        <w:t xml:space="preserve"> to </w:t>
      </w:r>
      <w:r w:rsidRPr="000D49F9">
        <w:rPr>
          <w:color w:val="000000"/>
        </w:rPr>
        <w:t>‘</w:t>
      </w:r>
      <w:r>
        <w:t xml:space="preserve">regionalize’ the national table, so that it </w:t>
      </w:r>
      <w:r w:rsidR="001B5EB2">
        <w:t>mirror</w:t>
      </w:r>
      <w:r w:rsidR="00181BD2">
        <w:t>s</w:t>
      </w:r>
      <w:r>
        <w:t xml:space="preserve"> </w:t>
      </w:r>
      <w:r w:rsidR="001B5EB2">
        <w:t xml:space="preserve">a region’s economic structure </w:t>
      </w:r>
      <w:r>
        <w:t xml:space="preserve">as far as possible (Jackson, 1998).  However, standard methods of regionalization </w:t>
      </w:r>
      <w:r>
        <w:sym w:font="Symbol" w:char="F02D"/>
      </w:r>
      <w:r>
        <w:t xml:space="preserve"> especially those based on the commodity balance (CB) method or on simple location quotients (SLQs) </w:t>
      </w:r>
      <w:r>
        <w:sym w:font="Symbol" w:char="F02D"/>
      </w:r>
      <w:r>
        <w:t xml:space="preserve"> are prone to understate interregional trade.  This problem occurs because these methods disregard </w:t>
      </w:r>
      <w:r w:rsidRPr="001E3103">
        <w:rPr>
          <w:i/>
        </w:rPr>
        <w:t>cross-hauling</w:t>
      </w:r>
      <w:r>
        <w:t xml:space="preserve"> (the simultaneous exporting and importing of a given commodity) and do not consider a region’s relative size.</w:t>
      </w:r>
    </w:p>
    <w:p w:rsidR="00674903" w:rsidRDefault="00674903" w:rsidP="001B5EB2">
      <w:pPr>
        <w:widowControl w:val="0"/>
        <w:tabs>
          <w:tab w:val="left" w:pos="284"/>
        </w:tabs>
        <w:spacing w:after="0" w:line="480" w:lineRule="auto"/>
        <w:ind w:firstLine="0"/>
        <w:rPr>
          <w:lang w:val="en-US"/>
        </w:rPr>
      </w:pPr>
      <w:r>
        <w:tab/>
        <w:t xml:space="preserve">In an effort to tackle the problem of cross-hauling, </w:t>
      </w:r>
      <w:r>
        <w:rPr>
          <w:lang w:val="en-US"/>
        </w:rPr>
        <w:t>Kronenberg (2009)</w:t>
      </w:r>
      <w:r w:rsidRPr="00D7246E">
        <w:rPr>
          <w:lang w:val="en-US"/>
        </w:rPr>
        <w:t xml:space="preserve"> </w:t>
      </w:r>
      <w:r>
        <w:rPr>
          <w:lang w:val="en-US"/>
        </w:rPr>
        <w:t xml:space="preserve">proposed an innovative new non-survey routine for constructing </w:t>
      </w:r>
      <w:r>
        <w:t xml:space="preserve">regional tables, </w:t>
      </w:r>
      <w:r>
        <w:rPr>
          <w:lang w:val="en-US"/>
        </w:rPr>
        <w:t>the Cross-Hauling Adjusted Regionalization Method (CHARM).  CHARM</w:t>
      </w:r>
      <w:r>
        <w:t xml:space="preserve"> incorporates a systematic procedure for adjusting the volume of imports and exports to allow for cross-hauling, which is held to vary directly with the heterogeneity of products, along with regional output and demand.</w:t>
      </w:r>
    </w:p>
    <w:p w:rsidR="00674903" w:rsidRDefault="00674903" w:rsidP="00DE2476">
      <w:pPr>
        <w:widowControl w:val="0"/>
        <w:tabs>
          <w:tab w:val="left" w:pos="284"/>
        </w:tabs>
        <w:spacing w:after="0" w:line="480" w:lineRule="auto"/>
        <w:ind w:firstLine="0"/>
      </w:pPr>
      <w:r>
        <w:tab/>
        <w:t>Whereas abundant empirical evidence exists on the relative performance of the SLQ and related techniques, little is known about the likely effectiveness of CHARM as a way of regionalizing national input</w:t>
      </w:r>
      <w:r>
        <w:sym w:font="Symbol" w:char="F02D"/>
      </w:r>
      <w:r>
        <w:t xml:space="preserve">output tables.  </w:t>
      </w:r>
      <w:r w:rsidR="00D9793D">
        <w:t>To</w:t>
      </w:r>
      <w:r w:rsidR="00464773">
        <w:t xml:space="preserve"> the present authors</w:t>
      </w:r>
      <w:r w:rsidR="00D9793D">
        <w:t>’ knowledge</w:t>
      </w:r>
      <w:r>
        <w:t xml:space="preserve">, the only empirical studies currently available are those by </w:t>
      </w:r>
      <w:r>
        <w:rPr>
          <w:color w:val="000000"/>
        </w:rPr>
        <w:t>Flegg and Tohmo (</w:t>
      </w:r>
      <w:r>
        <w:t>2013a), who examined data for Finland and its largest province, Uusimaa, and Kronenberg and Többen (201</w:t>
      </w:r>
      <w:r w:rsidR="00DE2476">
        <w:t>5</w:t>
      </w:r>
      <w:r>
        <w:t>), who studied data for the German federal state of Baden</w:t>
      </w:r>
      <w:r>
        <w:sym w:font="Symbol" w:char="F02D"/>
      </w:r>
      <w:r>
        <w:t>Württemberg.  More tests are clearly needed, especially for countries less economically advanced than Finland and Germany.</w:t>
      </w:r>
    </w:p>
    <w:p w:rsidR="00674903" w:rsidRDefault="00674903" w:rsidP="00D9793D">
      <w:pPr>
        <w:tabs>
          <w:tab w:val="left" w:pos="284"/>
        </w:tabs>
        <w:spacing w:after="0" w:line="480" w:lineRule="auto"/>
        <w:ind w:firstLine="0"/>
        <w:rPr>
          <w:lang w:val="en-US"/>
        </w:rPr>
      </w:pPr>
      <w:r>
        <w:tab/>
      </w:r>
      <w:r w:rsidR="00AA0524">
        <w:t xml:space="preserve">Two </w:t>
      </w:r>
      <w:r>
        <w:t>notable exception</w:t>
      </w:r>
      <w:r w:rsidR="00AA0524">
        <w:t>s</w:t>
      </w:r>
      <w:r>
        <w:t xml:space="preserve"> to the paucity of survey-based regional tables</w:t>
      </w:r>
      <w:r w:rsidR="00AA0524">
        <w:t xml:space="preserve"> are Finland and China.  Official regional tables for all Finnish regions are available for 1995 and 2002.</w:t>
      </w:r>
      <w:r>
        <w:t xml:space="preserve"> </w:t>
      </w:r>
      <w:r w:rsidR="00AA0524">
        <w:t xml:space="preserve"> </w:t>
      </w:r>
      <w:r w:rsidR="00D9793D">
        <w:t>In this case,</w:t>
      </w:r>
      <w:r w:rsidR="00AA0524">
        <w:t xml:space="preserve"> we discuss data for</w:t>
      </w:r>
      <w:r w:rsidR="00AA0524" w:rsidRPr="00AA0524">
        <w:t xml:space="preserve"> </w:t>
      </w:r>
      <w:r w:rsidR="000E6155">
        <w:t>2002 pertaining to</w:t>
      </w:r>
      <w:r w:rsidR="000E6155" w:rsidRPr="000732D2">
        <w:t xml:space="preserve"> </w:t>
      </w:r>
      <w:r w:rsidR="00AA0524" w:rsidRPr="000732D2">
        <w:t xml:space="preserve">Uusimaa, </w:t>
      </w:r>
      <w:r w:rsidR="00AA0524">
        <w:t>Finland’s</w:t>
      </w:r>
      <w:r w:rsidR="00AA0524" w:rsidRPr="000732D2">
        <w:t xml:space="preserve"> largest province</w:t>
      </w:r>
      <w:r w:rsidR="00AA0524">
        <w:t>.</w:t>
      </w:r>
      <w:r w:rsidR="0072510B">
        <w:t xml:space="preserve">  The discussion is based on the study by </w:t>
      </w:r>
      <w:r w:rsidR="0072510B" w:rsidRPr="000732D2">
        <w:rPr>
          <w:color w:val="000000"/>
        </w:rPr>
        <w:t>Flegg and Tohmo</w:t>
      </w:r>
      <w:r w:rsidR="0072510B" w:rsidRPr="000732D2">
        <w:t xml:space="preserve"> (2013</w:t>
      </w:r>
      <w:r w:rsidR="00B71056">
        <w:t>a</w:t>
      </w:r>
      <w:r w:rsidR="0072510B">
        <w:t xml:space="preserve">). </w:t>
      </w:r>
      <w:r w:rsidR="00AA0524">
        <w:t xml:space="preserve">  </w:t>
      </w:r>
      <w:r w:rsidR="00D9793D">
        <w:t>As regards</w:t>
      </w:r>
      <w:r>
        <w:t xml:space="preserve"> China, regional tables for most provinces and municipalities are constructed quinquennially.  </w:t>
      </w:r>
      <w:r w:rsidR="00D9793D">
        <w:t>Here we</w:t>
      </w:r>
      <w:r>
        <w:t xml:space="preserve"> focus on t</w:t>
      </w:r>
      <w:r>
        <w:rPr>
          <w:lang w:val="en-US"/>
        </w:rPr>
        <w:t xml:space="preserve">he province of Hubei, which </w:t>
      </w:r>
      <w:r w:rsidR="00255865">
        <w:rPr>
          <w:lang w:val="en-US"/>
        </w:rPr>
        <w:t>has a</w:t>
      </w:r>
      <w:r>
        <w:rPr>
          <w:lang w:val="en-US"/>
        </w:rPr>
        <w:t xml:space="preserve"> diversified regional economy and </w:t>
      </w:r>
      <w:r w:rsidR="00255865">
        <w:rPr>
          <w:lang w:val="en-US"/>
        </w:rPr>
        <w:t xml:space="preserve">occupies a </w:t>
      </w:r>
      <w:r>
        <w:rPr>
          <w:lang w:val="en-US"/>
        </w:rPr>
        <w:t>key position in central China.</w:t>
      </w:r>
      <w:r w:rsidR="00255865">
        <w:rPr>
          <w:lang w:val="en-US"/>
        </w:rPr>
        <w:t xml:space="preserve">  Our</w:t>
      </w:r>
      <w:r w:rsidR="00255865">
        <w:t xml:space="preserve"> discussion is based on the study by </w:t>
      </w:r>
      <w:r w:rsidR="00255865" w:rsidRPr="000732D2">
        <w:rPr>
          <w:color w:val="000000"/>
        </w:rPr>
        <w:t xml:space="preserve">Flegg </w:t>
      </w:r>
      <w:r w:rsidR="00255865">
        <w:rPr>
          <w:i/>
          <w:color w:val="000000"/>
        </w:rPr>
        <w:t>et al.</w:t>
      </w:r>
      <w:r w:rsidR="00255865" w:rsidRPr="000732D2">
        <w:t xml:space="preserve"> (201</w:t>
      </w:r>
      <w:r w:rsidR="00B7043E">
        <w:t>5</w:t>
      </w:r>
      <w:r w:rsidR="00255865">
        <w:t>)</w:t>
      </w:r>
      <w:r w:rsidR="00B7043E">
        <w:t>, who</w:t>
      </w:r>
      <w:r>
        <w:rPr>
          <w:lang w:val="en-US"/>
        </w:rPr>
        <w:t xml:space="preserve"> use</w:t>
      </w:r>
      <w:r w:rsidR="00B7043E">
        <w:rPr>
          <w:lang w:val="en-US"/>
        </w:rPr>
        <w:t>d</w:t>
      </w:r>
      <w:r>
        <w:rPr>
          <w:lang w:val="en-US"/>
        </w:rPr>
        <w:t xml:space="preserve"> the published tables for Hubei and China to carry out a detailed empirical test of CHARM’s</w:t>
      </w:r>
      <w:r w:rsidRPr="001B1053">
        <w:rPr>
          <w:lang w:val="en-US"/>
        </w:rPr>
        <w:t xml:space="preserve"> </w:t>
      </w:r>
      <w:r>
        <w:rPr>
          <w:lang w:val="en-US"/>
        </w:rPr>
        <w:t xml:space="preserve">performance.  </w:t>
      </w:r>
      <w:r>
        <w:t xml:space="preserve">As far as the </w:t>
      </w:r>
      <w:r w:rsidR="00D9793D">
        <w:t xml:space="preserve">present </w:t>
      </w:r>
      <w:r>
        <w:t>authors are aware, this is the first study to have used Chinese data in this way.</w:t>
      </w:r>
    </w:p>
    <w:p w:rsidR="00674903" w:rsidRDefault="00674903" w:rsidP="00D9793D">
      <w:pPr>
        <w:widowControl w:val="0"/>
        <w:tabs>
          <w:tab w:val="left" w:pos="284"/>
        </w:tabs>
        <w:spacing w:after="0" w:line="480" w:lineRule="auto"/>
        <w:ind w:firstLine="284"/>
        <w:rPr>
          <w:lang w:val="en-US"/>
        </w:rPr>
      </w:pPr>
      <w:r>
        <w:t xml:space="preserve">The </w:t>
      </w:r>
      <w:r w:rsidR="00C53961">
        <w:t xml:space="preserve">two case studies examined here are </w:t>
      </w:r>
      <w:r w:rsidR="000E6155">
        <w:t>especiall</w:t>
      </w:r>
      <w:r w:rsidR="00C53961">
        <w:t>y suitable</w:t>
      </w:r>
      <w:r>
        <w:t xml:space="preserve"> in two </w:t>
      </w:r>
      <w:r w:rsidR="005369F9">
        <w:t>key</w:t>
      </w:r>
      <w:r>
        <w:t xml:space="preserve"> respects.  The first is that </w:t>
      </w:r>
      <w:r>
        <w:rPr>
          <w:lang w:val="en-US"/>
        </w:rPr>
        <w:t xml:space="preserve">Finland and China differ greatly in terms of variables such as income per head, the size and composition of GDP, population and surface area.  It is of interest, therefore, to see whether such disparities affect CHARM’s performance.  Secondly, </w:t>
      </w:r>
      <w:r>
        <w:t>the input</w:t>
      </w:r>
      <w:r>
        <w:sym w:font="Symbol" w:char="F02D"/>
      </w:r>
      <w:r>
        <w:t>output table for Hubei is more detailed than that for Uusimaa, with forty-two</w:t>
      </w:r>
      <w:r>
        <w:rPr>
          <w:lang w:val="en-US"/>
        </w:rPr>
        <w:t xml:space="preserve"> rather than twenty-four sectors, including seventeen separate types of manufacturing.  This finer detail makes it possible to perform a more searching analysis.</w:t>
      </w:r>
    </w:p>
    <w:p w:rsidR="00715B6D" w:rsidRDefault="00566E50" w:rsidP="00D9793D">
      <w:pPr>
        <w:widowControl w:val="0"/>
        <w:tabs>
          <w:tab w:val="left" w:pos="284"/>
        </w:tabs>
        <w:spacing w:after="0" w:line="480" w:lineRule="auto"/>
        <w:ind w:firstLine="284"/>
      </w:pPr>
      <w:r>
        <w:rPr>
          <w:lang w:val="en-US"/>
        </w:rPr>
        <w:t>Th</w:t>
      </w:r>
      <w:r w:rsidR="001B5EB2">
        <w:rPr>
          <w:lang w:val="en-US"/>
        </w:rPr>
        <w:t>is</w:t>
      </w:r>
      <w:r>
        <w:rPr>
          <w:lang w:val="en-US"/>
        </w:rPr>
        <w:t xml:space="preserve"> paper is structured as follows.  </w:t>
      </w:r>
      <w:r>
        <w:t>The theoretical foundations of CHARM are examined in the next section.  This is followed by case studies of Uusimaa and Hubei.  In each case, we explain how CHARM was used to estimate regional</w:t>
      </w:r>
      <w:r>
        <w:rPr>
          <w:lang w:val="en-US"/>
        </w:rPr>
        <w:t xml:space="preserve"> exports, imports and </w:t>
      </w:r>
      <w:r w:rsidR="003A5C54">
        <w:rPr>
          <w:lang w:val="en-US"/>
        </w:rPr>
        <w:t xml:space="preserve">the </w:t>
      </w:r>
      <w:r>
        <w:rPr>
          <w:lang w:val="en-US"/>
        </w:rPr>
        <w:t>volume of trade.</w:t>
      </w:r>
      <w:r>
        <w:t xml:space="preserve">  We also assess how well CHARM is able to simulate interregional trade and sectoral supply multipliers.  The penultimate section considers possible ways of enhancing CHARM’s performance, while the final section concludes.</w:t>
      </w:r>
    </w:p>
    <w:p w:rsidR="002225BC" w:rsidRDefault="002225BC" w:rsidP="002225BC">
      <w:pPr>
        <w:widowControl w:val="0"/>
        <w:tabs>
          <w:tab w:val="left" w:pos="284"/>
        </w:tabs>
        <w:spacing w:after="0"/>
        <w:ind w:firstLine="0"/>
        <w:rPr>
          <w:lang w:val="en-US"/>
        </w:rPr>
      </w:pPr>
    </w:p>
    <w:p w:rsidR="00A37D61" w:rsidRPr="008A32D5" w:rsidRDefault="009E0B50" w:rsidP="00A37D61">
      <w:pPr>
        <w:spacing w:after="0" w:line="480" w:lineRule="auto"/>
        <w:ind w:firstLine="0"/>
        <w:rPr>
          <w:b/>
          <w:lang w:val="en-US"/>
        </w:rPr>
      </w:pPr>
      <w:r>
        <w:rPr>
          <w:b/>
        </w:rPr>
        <w:t xml:space="preserve">2.  </w:t>
      </w:r>
      <w:r w:rsidR="00A37D61">
        <w:rPr>
          <w:b/>
          <w:lang w:val="en-US"/>
        </w:rPr>
        <w:t>CROSS-HAULING AND CHARM</w:t>
      </w:r>
    </w:p>
    <w:p w:rsidR="00A37D61" w:rsidRDefault="00A37D61" w:rsidP="00A37D61">
      <w:pPr>
        <w:spacing w:after="0" w:line="480" w:lineRule="auto"/>
        <w:ind w:firstLine="0"/>
      </w:pPr>
      <w:r>
        <w:rPr>
          <w:lang w:val="en-US"/>
        </w:rPr>
        <w:t xml:space="preserve">CHARM is an example of a pure non-survey method, whereby a very limited amount of regional data (such as sectoral employment) is used to regionalize the national </w:t>
      </w:r>
      <w:r w:rsidRPr="00F7201E">
        <w:t>input</w:t>
      </w:r>
      <w:r w:rsidRPr="00F7201E">
        <w:sym w:font="Symbol" w:char="F02D"/>
      </w:r>
      <w:r w:rsidRPr="00F7201E">
        <w:t xml:space="preserve">output </w:t>
      </w:r>
      <w:r>
        <w:t xml:space="preserve">table in the initial stages.  Although </w:t>
      </w:r>
      <w:r>
        <w:rPr>
          <w:lang w:val="en-US"/>
        </w:rPr>
        <w:t xml:space="preserve">these first steps are entirely mechanical, </w:t>
      </w:r>
      <w:r>
        <w:t xml:space="preserve">analysts can subsequently incorporate superior data in an effort to improve their models. </w:t>
      </w:r>
      <w:r w:rsidRPr="00A01141">
        <w:t xml:space="preserve"> </w:t>
      </w:r>
      <w:r>
        <w:t>Regionalization via the use of location quotients</w:t>
      </w:r>
      <w:r w:rsidR="00EB248D">
        <w:t xml:space="preserve"> (LQs)</w:t>
      </w:r>
      <w:r>
        <w:t xml:space="preserve"> is another example of a </w:t>
      </w:r>
      <w:r>
        <w:rPr>
          <w:lang w:val="en-US"/>
        </w:rPr>
        <w:t>pure non-survey approach.</w:t>
      </w:r>
    </w:p>
    <w:p w:rsidR="00A37D61" w:rsidRDefault="00A37D61" w:rsidP="00053FA8">
      <w:pPr>
        <w:widowControl w:val="0"/>
        <w:tabs>
          <w:tab w:val="left" w:pos="284"/>
        </w:tabs>
        <w:spacing w:after="0" w:line="480" w:lineRule="auto"/>
        <w:ind w:firstLine="0"/>
        <w:rPr>
          <w:color w:val="000000"/>
        </w:rPr>
      </w:pPr>
      <w:r>
        <w:tab/>
      </w:r>
      <w:r>
        <w:rPr>
          <w:lang w:val="en-US"/>
        </w:rPr>
        <w:t>Since CHARM is a refinement of the classical CB approach to constructing a regional</w:t>
      </w:r>
      <w:r w:rsidRPr="00CD527C">
        <w:t xml:space="preserve"> </w:t>
      </w:r>
      <w:r w:rsidRPr="00F7201E">
        <w:t>input</w:t>
      </w:r>
      <w:r w:rsidRPr="00F7201E">
        <w:sym w:font="Symbol" w:char="F02D"/>
      </w:r>
      <w:r w:rsidRPr="00F7201E">
        <w:t xml:space="preserve">output </w:t>
      </w:r>
      <w:r>
        <w:t xml:space="preserve">table </w:t>
      </w:r>
      <w:r>
        <w:rPr>
          <w:lang w:val="en-US"/>
        </w:rPr>
        <w:t xml:space="preserve">(Isard, 1953), it is appropriate to begin by considering the key concepts underlying the CB method.  At the outset, the analyst would need to use </w:t>
      </w:r>
      <w:r>
        <w:rPr>
          <w:color w:val="000000"/>
        </w:rPr>
        <w:t>the following formula</w:t>
      </w:r>
      <w:r>
        <w:rPr>
          <w:lang w:val="en-US"/>
        </w:rPr>
        <w:t xml:space="preserve"> to estimate the demand for each regional sector</w:t>
      </w:r>
      <w:r>
        <w:rPr>
          <w:color w:val="000000"/>
        </w:rPr>
        <w:t>:</w:t>
      </w:r>
    </w:p>
    <w:p w:rsidR="00A37D61" w:rsidRDefault="00A37D61" w:rsidP="00A37D61">
      <w:pPr>
        <w:widowControl w:val="0"/>
        <w:tabs>
          <w:tab w:val="left" w:pos="426"/>
          <w:tab w:val="center" w:pos="4536"/>
          <w:tab w:val="right" w:pos="8931"/>
        </w:tabs>
        <w:spacing w:after="0" w:line="480" w:lineRule="auto"/>
        <w:ind w:firstLine="0"/>
        <w:jc w:val="left"/>
        <w:rPr>
          <w:color w:val="000000"/>
        </w:rPr>
      </w:pPr>
      <w:r>
        <w:rPr>
          <w:color w:val="000000"/>
        </w:rPr>
        <w:tab/>
      </w:r>
      <w:r>
        <w:rPr>
          <w:color w:val="000000"/>
        </w:rPr>
        <w:tab/>
      </w:r>
      <w:r w:rsidRPr="003C71D9">
        <w:rPr>
          <w:position w:val="-14"/>
        </w:rPr>
        <w:object w:dxaOrig="1920" w:dyaOrig="4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0pt;height:21.5pt" o:ole="">
            <v:imagedata r:id="rId12" o:title=""/>
          </v:shape>
          <o:OLEObject Type="Embed" ProgID="Equation.3" ShapeID="_x0000_i1025" DrawAspect="Content" ObjectID="_1523015533" r:id="rId13"/>
        </w:object>
      </w:r>
      <w:r>
        <w:t>,</w:t>
      </w:r>
      <w:r>
        <w:rPr>
          <w:color w:val="000000"/>
        </w:rPr>
        <w:tab/>
        <w:t>(1)</w:t>
      </w:r>
    </w:p>
    <w:p w:rsidR="00A37D61" w:rsidRDefault="00A37D61" w:rsidP="00A37D61">
      <w:pPr>
        <w:widowControl w:val="0"/>
        <w:tabs>
          <w:tab w:val="left" w:pos="426"/>
          <w:tab w:val="center" w:pos="4536"/>
          <w:tab w:val="right" w:pos="8931"/>
        </w:tabs>
        <w:spacing w:after="0" w:line="480" w:lineRule="auto"/>
        <w:ind w:firstLine="0"/>
      </w:pPr>
      <w:r w:rsidRPr="00B30C6E">
        <w:rPr>
          <w:lang w:val="en-US"/>
        </w:rPr>
        <w:t xml:space="preserve">where </w:t>
      </w:r>
      <w:r w:rsidRPr="00D139DF">
        <w:rPr>
          <w:position w:val="-12"/>
        </w:rPr>
        <w:object w:dxaOrig="360" w:dyaOrig="400">
          <v:shape id="_x0000_i1026" type="#_x0000_t75" style="width:19pt;height:20.5pt" o:ole="">
            <v:imagedata r:id="rId14" o:title=""/>
          </v:shape>
          <o:OLEObject Type="Embed" ProgID="Equation.3" ShapeID="_x0000_i1026" DrawAspect="Content" ObjectID="_1523015534" r:id="rId15"/>
        </w:object>
      </w:r>
      <w:r>
        <w:rPr>
          <w:color w:val="000000"/>
        </w:rPr>
        <w:t xml:space="preserve"> is total regional demand for commodity </w:t>
      </w:r>
      <w:r>
        <w:rPr>
          <w:i/>
          <w:color w:val="000000"/>
        </w:rPr>
        <w:t>i</w:t>
      </w:r>
      <w:r>
        <w:rPr>
          <w:color w:val="000000"/>
        </w:rPr>
        <w:t xml:space="preserve"> in region </w:t>
      </w:r>
      <w:r w:rsidRPr="004601B1">
        <w:rPr>
          <w:i/>
          <w:color w:val="000000"/>
        </w:rPr>
        <w:t>r</w:t>
      </w:r>
      <w:r>
        <w:rPr>
          <w:color w:val="000000"/>
        </w:rPr>
        <w:t xml:space="preserve">, </w:t>
      </w:r>
      <w:r w:rsidRPr="008E6996">
        <w:rPr>
          <w:position w:val="-14"/>
        </w:rPr>
        <w:object w:dxaOrig="300" w:dyaOrig="420">
          <v:shape id="_x0000_i1027" type="#_x0000_t75" style="width:15pt;height:21pt" o:ole="" fillcolor="window">
            <v:imagedata r:id="rId16" o:title=""/>
          </v:shape>
          <o:OLEObject Type="Embed" ProgID="Equation.3" ShapeID="_x0000_i1027" DrawAspect="Content" ObjectID="_1523015535" r:id="rId17"/>
        </w:object>
      </w:r>
      <w:r>
        <w:rPr>
          <w:lang w:val="en-US"/>
        </w:rPr>
        <w:t xml:space="preserve"> is the national technical </w:t>
      </w:r>
      <w:r>
        <w:t xml:space="preserve">coefficient (the number of units of commodity </w:t>
      </w:r>
      <w:r>
        <w:rPr>
          <w:i/>
        </w:rPr>
        <w:t>i</w:t>
      </w:r>
      <w:r>
        <w:t xml:space="preserve">, irrespective of source, needed to produce one unit of gross output of national industry </w:t>
      </w:r>
      <w:r>
        <w:rPr>
          <w:i/>
        </w:rPr>
        <w:t>j</w:t>
      </w:r>
      <w:r>
        <w:t xml:space="preserve">), </w:t>
      </w:r>
      <w:r w:rsidRPr="000B5B5A">
        <w:rPr>
          <w:position w:val="-14"/>
        </w:rPr>
        <w:object w:dxaOrig="279" w:dyaOrig="420">
          <v:shape id="_x0000_i1028" type="#_x0000_t75" style="width:14.5pt;height:21.5pt" o:ole="">
            <v:imagedata r:id="rId18" o:title=""/>
          </v:shape>
          <o:OLEObject Type="Embed" ProgID="Equation.3" ShapeID="_x0000_i1028" DrawAspect="Content" ObjectID="_1523015536" r:id="rId19"/>
        </w:object>
      </w:r>
      <w:r>
        <w:t xml:space="preserve"> is output of regional industry</w:t>
      </w:r>
      <w:r>
        <w:rPr>
          <w:lang w:val="en-US"/>
        </w:rPr>
        <w:t xml:space="preserve"> </w:t>
      </w:r>
      <w:r>
        <w:rPr>
          <w:i/>
          <w:lang w:val="en-US"/>
        </w:rPr>
        <w:t>j</w:t>
      </w:r>
      <w:r>
        <w:rPr>
          <w:lang w:val="en-US"/>
        </w:rPr>
        <w:t xml:space="preserve">, </w:t>
      </w:r>
      <w:r w:rsidRPr="003C71D9">
        <w:rPr>
          <w:position w:val="-14"/>
        </w:rPr>
        <w:object w:dxaOrig="820" w:dyaOrig="420">
          <v:shape id="_x0000_i1029" type="#_x0000_t75" style="width:42.5pt;height:21.5pt" o:ole="">
            <v:imagedata r:id="rId20" o:title=""/>
          </v:shape>
          <o:OLEObject Type="Embed" ProgID="Equation.3" ShapeID="_x0000_i1029" DrawAspect="Content" ObjectID="_1523015537" r:id="rId21"/>
        </w:object>
      </w:r>
      <w:r>
        <w:t xml:space="preserve"> is intermediate demand,</w:t>
      </w:r>
      <w:r>
        <w:rPr>
          <w:lang w:val="en-US"/>
        </w:rPr>
        <w:t xml:space="preserve"> and </w:t>
      </w:r>
      <w:r w:rsidRPr="00D139DF">
        <w:rPr>
          <w:position w:val="-12"/>
        </w:rPr>
        <w:object w:dxaOrig="400" w:dyaOrig="400">
          <v:shape id="_x0000_i1030" type="#_x0000_t75" style="width:21pt;height:20.5pt" o:ole="">
            <v:imagedata r:id="rId22" o:title=""/>
          </v:shape>
          <o:OLEObject Type="Embed" ProgID="Equation.3" ShapeID="_x0000_i1030" DrawAspect="Content" ObjectID="_1523015538" r:id="rId23"/>
        </w:object>
      </w:r>
      <w:r>
        <w:t xml:space="preserve"> is final demand.  A key assumption here is that the region and the nation share the same technology.  This assumption reflects the fact that data on regional technology are rarely available.  Where regional sectoral output is unknown, as is often the case, employment can be used as a proxy.</w:t>
      </w:r>
    </w:p>
    <w:p w:rsidR="00A37D61" w:rsidRDefault="00A37D61" w:rsidP="001B5EB2">
      <w:pPr>
        <w:widowControl w:val="0"/>
        <w:tabs>
          <w:tab w:val="left" w:pos="284"/>
          <w:tab w:val="center" w:pos="4536"/>
          <w:tab w:val="right" w:pos="8931"/>
        </w:tabs>
        <w:spacing w:after="0" w:line="480" w:lineRule="auto"/>
        <w:ind w:firstLine="0"/>
      </w:pPr>
      <w:r>
        <w:tab/>
        <w:t xml:space="preserve">If </w:t>
      </w:r>
      <w:r w:rsidRPr="00405EE1">
        <w:rPr>
          <w:position w:val="-12"/>
        </w:rPr>
        <w:object w:dxaOrig="900" w:dyaOrig="400">
          <v:shape id="_x0000_i1031" type="#_x0000_t75" style="width:47pt;height:20.5pt" o:ole="">
            <v:imagedata r:id="rId24" o:title=""/>
          </v:shape>
          <o:OLEObject Type="Embed" ProgID="Equation.3" ShapeID="_x0000_i1031" DrawAspect="Content" ObjectID="_1523015539" r:id="rId25"/>
        </w:object>
      </w:r>
      <w:r>
        <w:t xml:space="preserve"> the entire surplus is assumed to be exported; conversely, if </w:t>
      </w:r>
      <w:r w:rsidRPr="00405EE1">
        <w:rPr>
          <w:position w:val="-12"/>
        </w:rPr>
        <w:object w:dxaOrig="900" w:dyaOrig="400">
          <v:shape id="_x0000_i1032" type="#_x0000_t75" style="width:47pt;height:20.5pt" o:ole="">
            <v:imagedata r:id="rId26" o:title=""/>
          </v:shape>
          <o:OLEObject Type="Embed" ProgID="Equation.3" ShapeID="_x0000_i1032" DrawAspect="Content" ObjectID="_1523015540" r:id="rId27"/>
        </w:object>
      </w:r>
      <w:r>
        <w:t xml:space="preserve"> it is presumed that sufficient imports will be available to make up for the shortfall in regional output.  Cross-hauling is ruled out.  The CB method operates on the principle of maximum local trade, i.e. ‘if commodity </w:t>
      </w:r>
      <w:r w:rsidRPr="00246914">
        <w:rPr>
          <w:i/>
        </w:rPr>
        <w:t>i</w:t>
      </w:r>
      <w:r>
        <w:t xml:space="preserve"> is available from a local source, it will be purchased from that source’ (Harrigan </w:t>
      </w:r>
      <w:r w:rsidRPr="00D84E91">
        <w:t>et al</w:t>
      </w:r>
      <w:r>
        <w:rPr>
          <w:i/>
        </w:rPr>
        <w:t>.</w:t>
      </w:r>
      <w:r>
        <w:t>, 1981, p. 71).  One problem with this principle is that it ‘ignores the fact that any industry commodity in practice will be an aggregation of a number of quite distinct commodities’ (</w:t>
      </w:r>
      <w:r>
        <w:rPr>
          <w:i/>
        </w:rPr>
        <w:t>ibid.</w:t>
      </w:r>
      <w:r>
        <w:t xml:space="preserve">), so that cross-hauling is almost bound to occur.  Moreover, </w:t>
      </w:r>
      <w:r>
        <w:rPr>
          <w:lang w:val="en-US"/>
        </w:rPr>
        <w:t xml:space="preserve">Richardson (1985, p. 613) remarks that ‘[a]lthough industrial disaggregation helps to relieve the cross[-]hauling problem, it does not solve it.’  Consequently, </w:t>
      </w:r>
      <w:r>
        <w:t>other explanations of cross-hauling need to be explored.</w:t>
      </w:r>
    </w:p>
    <w:p w:rsidR="00A37D61" w:rsidRDefault="00A37D61" w:rsidP="001B5EB2">
      <w:pPr>
        <w:widowControl w:val="0"/>
        <w:tabs>
          <w:tab w:val="left" w:pos="284"/>
        </w:tabs>
        <w:spacing w:after="0" w:line="480" w:lineRule="auto"/>
        <w:ind w:firstLine="0"/>
      </w:pPr>
      <w:r>
        <w:rPr>
          <w:color w:val="000000"/>
        </w:rPr>
        <w:tab/>
        <w:t>Cross-hauling</w:t>
      </w:r>
      <w:r w:rsidRPr="009D563A">
        <w:rPr>
          <w:color w:val="000000"/>
        </w:rPr>
        <w:t xml:space="preserve"> </w:t>
      </w:r>
      <w:r w:rsidRPr="005820DE">
        <w:t xml:space="preserve">is </w:t>
      </w:r>
      <w:r>
        <w:t xml:space="preserve">ubiquitous </w:t>
      </w:r>
      <w:r w:rsidRPr="005820DE">
        <w:t>in small regions that do not represent a functional economic area (Robison and Miller</w:t>
      </w:r>
      <w:r>
        <w:t>,</w:t>
      </w:r>
      <w:r w:rsidRPr="005820DE">
        <w:t xml:space="preserve"> 1988) but it is also </w:t>
      </w:r>
      <w:r>
        <w:t>a serious concern</w:t>
      </w:r>
      <w:r w:rsidRPr="005820DE">
        <w:t xml:space="preserve"> in larger regions (Kronenberg</w:t>
      </w:r>
      <w:r>
        <w:t>,</w:t>
      </w:r>
      <w:r w:rsidRPr="005820DE">
        <w:t xml:space="preserve"> 2009).</w:t>
      </w:r>
      <w:r>
        <w:t xml:space="preserve">  It is apt to be encountered in densely populated and highly urbanized countries, especially those where commuting across regional boundaries is important (Boomsma and Oosterhaven, 1992).  Kronenberg identifies the </w:t>
      </w:r>
      <w:r>
        <w:rPr>
          <w:i/>
        </w:rPr>
        <w:t>heterogeneity</w:t>
      </w:r>
      <w:r>
        <w:t xml:space="preserve"> of commodities as the main cause of cross-hauling and CHARM represents a novel way of dealing with this problem.</w:t>
      </w:r>
    </w:p>
    <w:p w:rsidR="00A37D61" w:rsidRDefault="00A37D61" w:rsidP="001B5EB2">
      <w:pPr>
        <w:widowControl w:val="0"/>
        <w:tabs>
          <w:tab w:val="left" w:pos="284"/>
        </w:tabs>
        <w:spacing w:after="0" w:line="480" w:lineRule="auto"/>
        <w:ind w:firstLine="0"/>
      </w:pPr>
      <w:r>
        <w:tab/>
      </w:r>
      <w:r w:rsidRPr="00DA7A88">
        <w:t xml:space="preserve">The interregional trade in automobiles </w:t>
      </w:r>
      <w:r>
        <w:t xml:space="preserve">between Hubei and other </w:t>
      </w:r>
      <w:r w:rsidRPr="00DA7A88">
        <w:t>Chin</w:t>
      </w:r>
      <w:r>
        <w:t>ese provinces</w:t>
      </w:r>
      <w:r w:rsidRPr="00DA7A88">
        <w:t xml:space="preserve"> is </w:t>
      </w:r>
      <w:r>
        <w:t>a good example of cross-hauling due to product differentiation</w:t>
      </w:r>
      <w:r w:rsidRPr="00DA7A88">
        <w:t xml:space="preserve">. </w:t>
      </w:r>
      <w:r>
        <w:t xml:space="preserve"> </w:t>
      </w:r>
      <w:r w:rsidRPr="00DA7A88">
        <w:t xml:space="preserve">For </w:t>
      </w:r>
      <w:r>
        <w:t>instance</w:t>
      </w:r>
      <w:r w:rsidRPr="00DA7A88">
        <w:t>, Dongfeng-</w:t>
      </w:r>
      <w:r w:rsidRPr="00F120AC">
        <w:rPr>
          <w:rStyle w:val="Emphasis"/>
          <w:i w:val="0"/>
        </w:rPr>
        <w:t>Citroën</w:t>
      </w:r>
      <w:r w:rsidRPr="00DA7A88">
        <w:t xml:space="preserve"> </w:t>
      </w:r>
      <w:r>
        <w:t>cars</w:t>
      </w:r>
      <w:r w:rsidRPr="00DA7A88">
        <w:t xml:space="preserve"> are shipped from Wuhan, </w:t>
      </w:r>
      <w:r>
        <w:t xml:space="preserve">where </w:t>
      </w:r>
      <w:r w:rsidRPr="00DA7A88">
        <w:t>th</w:t>
      </w:r>
      <w:r>
        <w:t>is company’s</w:t>
      </w:r>
      <w:r w:rsidRPr="00DA7A88">
        <w:t xml:space="preserve"> headquarters</w:t>
      </w:r>
      <w:r>
        <w:t xml:space="preserve"> is situated</w:t>
      </w:r>
      <w:r w:rsidRPr="00DA7A88">
        <w:t xml:space="preserve">, to Shanghai and Beijing, </w:t>
      </w:r>
      <w:r>
        <w:t xml:space="preserve">where </w:t>
      </w:r>
      <w:r w:rsidRPr="00DA7A88">
        <w:t>Shanghai-Volkswagen and Beijing-Hyundai</w:t>
      </w:r>
      <w:r>
        <w:t xml:space="preserve"> have their </w:t>
      </w:r>
      <w:r w:rsidRPr="00DA7A88">
        <w:t xml:space="preserve">headquarters, while Shanghai-Volkswagen and Beijing-Hyundai </w:t>
      </w:r>
      <w:r>
        <w:t>cars</w:t>
      </w:r>
      <w:r w:rsidRPr="00DA7A88">
        <w:t xml:space="preserve"> are shipped to Wuhan.</w:t>
      </w:r>
    </w:p>
    <w:p w:rsidR="00A37D61" w:rsidRDefault="00A37D61" w:rsidP="001B5EB2">
      <w:pPr>
        <w:widowControl w:val="0"/>
        <w:tabs>
          <w:tab w:val="left" w:pos="284"/>
        </w:tabs>
        <w:spacing w:after="0" w:line="480" w:lineRule="auto"/>
        <w:ind w:firstLine="0"/>
        <w:rPr>
          <w:color w:val="000000"/>
        </w:rPr>
      </w:pPr>
      <w:r>
        <w:tab/>
        <w:t>Although product differentiation may well be the primary cause of cross-hauling, we should also recognize that</w:t>
      </w:r>
      <w:r w:rsidR="00483A67">
        <w:t>, in reality,</w:t>
      </w:r>
      <w:r>
        <w:t xml:space="preserve"> many</w:t>
      </w:r>
      <w:r w:rsidR="00483A67">
        <w:t xml:space="preserve"> </w:t>
      </w:r>
      <w:r w:rsidR="00483A67" w:rsidRPr="000732D2">
        <w:t>input</w:t>
      </w:r>
      <w:r w:rsidR="00483A67" w:rsidRPr="000732D2">
        <w:sym w:font="Symbol" w:char="F02D"/>
      </w:r>
      <w:r w:rsidR="00483A67" w:rsidRPr="000732D2">
        <w:t>output</w:t>
      </w:r>
      <w:r>
        <w:t xml:space="preserve"> sectors represent an aggregation of several distinct commodities, so that cross-hauling is very likely to occur.  </w:t>
      </w:r>
      <w:r w:rsidR="000E0A3A">
        <w:t>The s</w:t>
      </w:r>
      <w:r>
        <w:t xml:space="preserve">ector </w:t>
      </w:r>
      <w:r w:rsidR="005E1C2A">
        <w:t>entitled ‘Paper, printing, stationery and sporting goods’</w:t>
      </w:r>
      <w:r w:rsidR="009F0821">
        <w:t xml:space="preserve"> in Hubei</w:t>
      </w:r>
      <w:r w:rsidR="009F0821">
        <w:rPr>
          <w:color w:val="000000"/>
        </w:rPr>
        <w:t xml:space="preserve"> </w:t>
      </w:r>
      <w:r>
        <w:rPr>
          <w:color w:val="000000"/>
        </w:rPr>
        <w:t>exemplifies this point.</w:t>
      </w:r>
      <w:r w:rsidR="00483A67">
        <w:rPr>
          <w:color w:val="000000"/>
        </w:rPr>
        <w:t xml:space="preserve">  </w:t>
      </w:r>
      <w:r w:rsidR="009F0821">
        <w:rPr>
          <w:color w:val="000000"/>
        </w:rPr>
        <w:t>S</w:t>
      </w:r>
      <w:r>
        <w:rPr>
          <w:color w:val="000000"/>
        </w:rPr>
        <w:t xml:space="preserve">uppose that Hubei is an importer of sporting goods but an exporter of </w:t>
      </w:r>
      <w:r>
        <w:t>p</w:t>
      </w:r>
      <w:r w:rsidRPr="002E0355">
        <w:rPr>
          <w:color w:val="000000"/>
        </w:rPr>
        <w:t>aper, printing</w:t>
      </w:r>
      <w:r>
        <w:rPr>
          <w:color w:val="000000"/>
        </w:rPr>
        <w:t xml:space="preserve"> and</w:t>
      </w:r>
      <w:r w:rsidRPr="002E0355">
        <w:rPr>
          <w:color w:val="000000"/>
        </w:rPr>
        <w:t xml:space="preserve"> stationery</w:t>
      </w:r>
      <w:r>
        <w:rPr>
          <w:color w:val="000000"/>
        </w:rPr>
        <w:t>; this would create an illusion of cross-hauling, which would vanish if sporting goods were reallocated into a separate sector.  Even so, as identical sectoral classifications are used in the tables for China and Hubei, there is no extra heterogeneity from this source.</w:t>
      </w:r>
    </w:p>
    <w:p w:rsidR="00A37D61" w:rsidRDefault="00A37D61" w:rsidP="00800496">
      <w:pPr>
        <w:widowControl w:val="0"/>
        <w:tabs>
          <w:tab w:val="left" w:pos="284"/>
        </w:tabs>
        <w:spacing w:after="0" w:line="480" w:lineRule="auto"/>
        <w:ind w:firstLine="0"/>
      </w:pPr>
      <w:r>
        <w:rPr>
          <w:color w:val="000000"/>
        </w:rPr>
        <w:tab/>
        <w:t xml:space="preserve">Let us now compare and contrast CHARM with </w:t>
      </w:r>
      <w:r>
        <w:t>the CB method.  A key similarity is that both methods employ national transaction tables that incorporate imports; this is because they aim to capture the underlying technology of production</w:t>
      </w:r>
      <w:r w:rsidRPr="005326DD">
        <w:rPr>
          <w:sz w:val="22"/>
          <w:szCs w:val="22"/>
        </w:rPr>
        <w:t xml:space="preserve"> </w:t>
      </w:r>
      <w:r>
        <w:rPr>
          <w:sz w:val="22"/>
          <w:szCs w:val="22"/>
        </w:rPr>
        <w:t>(</w:t>
      </w:r>
      <w:r w:rsidRPr="005326DD">
        <w:t>Kronenberg</w:t>
      </w:r>
      <w:r>
        <w:t>,</w:t>
      </w:r>
      <w:r w:rsidRPr="005326DD">
        <w:t xml:space="preserve"> 2012)</w:t>
      </w:r>
      <w:r>
        <w:t xml:space="preserve">.  Also, both employ the concept of a </w:t>
      </w:r>
      <w:r w:rsidRPr="008540C2">
        <w:rPr>
          <w:i/>
        </w:rPr>
        <w:t>commodity balance</w:t>
      </w:r>
      <w:r>
        <w:t xml:space="preserve">; for commodity </w:t>
      </w:r>
      <w:r>
        <w:rPr>
          <w:i/>
        </w:rPr>
        <w:t>i</w:t>
      </w:r>
      <w:r>
        <w:t xml:space="preserve">, this balance, </w:t>
      </w:r>
      <w:r w:rsidRPr="00FD3C88">
        <w:rPr>
          <w:i/>
        </w:rPr>
        <w:t>b</w:t>
      </w:r>
      <w:r w:rsidRPr="00FD3C88">
        <w:rPr>
          <w:i/>
          <w:vertAlign w:val="subscript"/>
        </w:rPr>
        <w:t>i</w:t>
      </w:r>
      <w:r>
        <w:t>,</w:t>
      </w:r>
      <w:r w:rsidRPr="006820FC">
        <w:t xml:space="preserve"> </w:t>
      </w:r>
      <w:r>
        <w:t>is defined as:</w:t>
      </w:r>
    </w:p>
    <w:p w:rsidR="00A37D61" w:rsidRDefault="00A37D61" w:rsidP="00A37D61">
      <w:pPr>
        <w:widowControl w:val="0"/>
        <w:tabs>
          <w:tab w:val="center" w:pos="4395"/>
          <w:tab w:val="right" w:pos="8931"/>
        </w:tabs>
        <w:spacing w:after="0" w:line="480" w:lineRule="auto"/>
        <w:ind w:right="-46"/>
        <w:jc w:val="center"/>
      </w:pPr>
      <w:r>
        <w:tab/>
      </w:r>
      <w:r w:rsidRPr="00FD3C88">
        <w:rPr>
          <w:i/>
        </w:rPr>
        <w:t>b</w:t>
      </w:r>
      <w:r w:rsidRPr="00FD3C88">
        <w:rPr>
          <w:i/>
          <w:vertAlign w:val="subscript"/>
        </w:rPr>
        <w:t>i</w:t>
      </w:r>
      <w:r w:rsidRPr="00FD3C88">
        <w:rPr>
          <w:i/>
        </w:rPr>
        <w:t xml:space="preserve"> ≡ e</w:t>
      </w:r>
      <w:r w:rsidRPr="00FD3C88">
        <w:rPr>
          <w:i/>
          <w:vertAlign w:val="subscript"/>
        </w:rPr>
        <w:t>i</w:t>
      </w:r>
      <w:r w:rsidRPr="00FD3C88">
        <w:rPr>
          <w:i/>
        </w:rPr>
        <w:t xml:space="preserve"> – m</w:t>
      </w:r>
      <w:r w:rsidRPr="00FD3C88">
        <w:rPr>
          <w:i/>
          <w:vertAlign w:val="subscript"/>
        </w:rPr>
        <w:t>i</w:t>
      </w:r>
      <w:r>
        <w:t>,</w:t>
      </w:r>
      <w:r w:rsidRPr="00275999">
        <w:tab/>
        <w:t>(</w:t>
      </w:r>
      <w:r>
        <w:t>2</w:t>
      </w:r>
      <w:r w:rsidRPr="00275999">
        <w:t>)</w:t>
      </w:r>
    </w:p>
    <w:p w:rsidR="00A37D61" w:rsidRDefault="00A37D61" w:rsidP="00042027">
      <w:pPr>
        <w:widowControl w:val="0"/>
        <w:tabs>
          <w:tab w:val="left" w:pos="426"/>
        </w:tabs>
        <w:spacing w:after="0" w:line="480" w:lineRule="auto"/>
        <w:ind w:right="-45" w:firstLine="0"/>
      </w:pPr>
      <w:r>
        <w:t xml:space="preserve">where </w:t>
      </w:r>
      <w:r w:rsidRPr="00FD3C88">
        <w:rPr>
          <w:i/>
        </w:rPr>
        <w:t>e</w:t>
      </w:r>
      <w:r>
        <w:rPr>
          <w:i/>
          <w:vertAlign w:val="subscript"/>
        </w:rPr>
        <w:t>i</w:t>
      </w:r>
      <w:r>
        <w:t xml:space="preserve"> and </w:t>
      </w:r>
      <w:r w:rsidRPr="00FD3C88">
        <w:rPr>
          <w:i/>
        </w:rPr>
        <w:t>m</w:t>
      </w:r>
      <w:r>
        <w:rPr>
          <w:i/>
          <w:vertAlign w:val="subscript"/>
        </w:rPr>
        <w:t>i</w:t>
      </w:r>
      <w:r>
        <w:rPr>
          <w:vertAlign w:val="subscript"/>
        </w:rPr>
        <w:t xml:space="preserve"> </w:t>
      </w:r>
      <w:r>
        <w:t xml:space="preserve">denote exports and imports, respectively, and </w:t>
      </w:r>
      <w:r w:rsidRPr="00FD3C88">
        <w:rPr>
          <w:i/>
        </w:rPr>
        <w:t>b</w:t>
      </w:r>
      <w:r w:rsidRPr="00FD3C88">
        <w:rPr>
          <w:i/>
          <w:vertAlign w:val="subscript"/>
        </w:rPr>
        <w:t>i</w:t>
      </w:r>
      <w:r w:rsidRPr="00FD3C88">
        <w:rPr>
          <w:i/>
        </w:rPr>
        <w:t xml:space="preserve"> </w:t>
      </w:r>
      <w:r>
        <w:t xml:space="preserve">represents net exports.  The value of </w:t>
      </w:r>
      <w:r w:rsidRPr="00FD3C88">
        <w:rPr>
          <w:i/>
        </w:rPr>
        <w:t>b</w:t>
      </w:r>
      <w:r w:rsidRPr="00FD3C88">
        <w:rPr>
          <w:i/>
          <w:vertAlign w:val="subscript"/>
        </w:rPr>
        <w:t>i</w:t>
      </w:r>
      <w:r w:rsidRPr="00C2398D">
        <w:t xml:space="preserve"> </w:t>
      </w:r>
      <w:r>
        <w:t xml:space="preserve">is computed as the estimated output of commodity </w:t>
      </w:r>
      <w:r>
        <w:rPr>
          <w:i/>
        </w:rPr>
        <w:t>i</w:t>
      </w:r>
      <w:r>
        <w:t xml:space="preserve"> minus the estimated sum of intermediate and domestic final use (</w:t>
      </w:r>
      <w:r w:rsidRPr="005820DE">
        <w:t>Kronenberg</w:t>
      </w:r>
      <w:r>
        <w:t>,</w:t>
      </w:r>
      <w:r w:rsidRPr="005820DE">
        <w:t xml:space="preserve"> 2009</w:t>
      </w:r>
      <w:r>
        <w:t xml:space="preserve">, p. 46).  </w:t>
      </w:r>
      <w:r w:rsidR="00092604">
        <w:t xml:space="preserve">In the case of Uusimaa and Hubei, </w:t>
      </w:r>
      <w:r>
        <w:t>the output of each sector is given in the official tables and thus does not need to be estimated.</w:t>
      </w:r>
    </w:p>
    <w:p w:rsidR="00A37D61" w:rsidRDefault="00A37D61" w:rsidP="00042027">
      <w:pPr>
        <w:widowControl w:val="0"/>
        <w:tabs>
          <w:tab w:val="left" w:pos="284"/>
        </w:tabs>
        <w:spacing w:after="0" w:line="480" w:lineRule="auto"/>
        <w:ind w:right="-45" w:firstLine="0"/>
      </w:pPr>
      <w:r>
        <w:tab/>
        <w:t xml:space="preserve">However, while CHARM and the CB method yield identical values for </w:t>
      </w:r>
      <w:r w:rsidRPr="00383F7C">
        <w:rPr>
          <w:i/>
        </w:rPr>
        <w:t>b</w:t>
      </w:r>
      <w:r w:rsidRPr="00383F7C">
        <w:rPr>
          <w:i/>
          <w:vertAlign w:val="subscript"/>
        </w:rPr>
        <w:t>i</w:t>
      </w:r>
      <w:r>
        <w:t xml:space="preserve">, they give different values, in general, for the volume of trade, </w:t>
      </w:r>
      <w:r w:rsidRPr="00FD3C88">
        <w:rPr>
          <w:i/>
        </w:rPr>
        <w:t>e</w:t>
      </w:r>
      <w:r w:rsidRPr="00FD3C88">
        <w:rPr>
          <w:i/>
          <w:vertAlign w:val="subscript"/>
        </w:rPr>
        <w:t>i</w:t>
      </w:r>
      <w:r w:rsidRPr="00FD3C88">
        <w:rPr>
          <w:i/>
        </w:rPr>
        <w:t xml:space="preserve"> </w:t>
      </w:r>
      <w:r>
        <w:rPr>
          <w:i/>
        </w:rPr>
        <w:t>+</w:t>
      </w:r>
      <w:r w:rsidRPr="00FD3C88">
        <w:rPr>
          <w:i/>
        </w:rPr>
        <w:t xml:space="preserve"> m</w:t>
      </w:r>
      <w:r w:rsidRPr="00FD3C88">
        <w:rPr>
          <w:i/>
          <w:vertAlign w:val="subscript"/>
        </w:rPr>
        <w:t>i</w:t>
      </w:r>
      <w:r>
        <w:rPr>
          <w:i/>
        </w:rPr>
        <w:t>.</w:t>
      </w:r>
      <w:r>
        <w:t xml:space="preserve">  This is because CHARM takes cross-hauling, </w:t>
      </w:r>
      <w:r>
        <w:rPr>
          <w:i/>
        </w:rPr>
        <w:t>q</w:t>
      </w:r>
      <w:r w:rsidRPr="00FD3C88">
        <w:rPr>
          <w:i/>
          <w:vertAlign w:val="subscript"/>
        </w:rPr>
        <w:t>i</w:t>
      </w:r>
      <w:r>
        <w:t>, explicitly into account via the following equation (</w:t>
      </w:r>
      <w:r w:rsidRPr="007E4BA8">
        <w:rPr>
          <w:i/>
        </w:rPr>
        <w:t>ibid.</w:t>
      </w:r>
      <w:r w:rsidRPr="005820DE">
        <w:t xml:space="preserve">, </w:t>
      </w:r>
      <w:r>
        <w:t>p. 47):</w:t>
      </w:r>
    </w:p>
    <w:p w:rsidR="00A37D61" w:rsidRDefault="00A37D61" w:rsidP="00A37D61">
      <w:pPr>
        <w:widowControl w:val="0"/>
        <w:tabs>
          <w:tab w:val="center" w:pos="4395"/>
          <w:tab w:val="right" w:pos="8931"/>
        </w:tabs>
        <w:spacing w:after="0" w:line="480" w:lineRule="auto"/>
        <w:ind w:right="-46"/>
      </w:pPr>
      <w:r>
        <w:tab/>
      </w:r>
      <w:r>
        <w:rPr>
          <w:i/>
        </w:rPr>
        <w:t>q</w:t>
      </w:r>
      <w:r w:rsidRPr="00FD3C88">
        <w:rPr>
          <w:i/>
          <w:vertAlign w:val="subscript"/>
        </w:rPr>
        <w:t>i</w:t>
      </w:r>
      <w:r w:rsidRPr="00FD3C88">
        <w:rPr>
          <w:i/>
        </w:rPr>
        <w:t xml:space="preserve"> </w:t>
      </w:r>
      <w:r>
        <w:rPr>
          <w:i/>
        </w:rPr>
        <w:t>=</w:t>
      </w:r>
      <w:r w:rsidRPr="00FD3C88">
        <w:rPr>
          <w:i/>
        </w:rPr>
        <w:t xml:space="preserve"> </w:t>
      </w:r>
      <w:r w:rsidRPr="007321AD">
        <w:t>(</w:t>
      </w:r>
      <w:r w:rsidRPr="00FD3C88">
        <w:rPr>
          <w:i/>
        </w:rPr>
        <w:t>e</w:t>
      </w:r>
      <w:r w:rsidRPr="00FD3C88">
        <w:rPr>
          <w:i/>
          <w:vertAlign w:val="subscript"/>
        </w:rPr>
        <w:t>i</w:t>
      </w:r>
      <w:r w:rsidRPr="00FD3C88">
        <w:rPr>
          <w:i/>
        </w:rPr>
        <w:t xml:space="preserve"> </w:t>
      </w:r>
      <w:r>
        <w:rPr>
          <w:i/>
        </w:rPr>
        <w:t>+</w:t>
      </w:r>
      <w:r w:rsidRPr="00FD3C88">
        <w:rPr>
          <w:i/>
        </w:rPr>
        <w:t xml:space="preserve"> m</w:t>
      </w:r>
      <w:r w:rsidRPr="00FD3C88">
        <w:rPr>
          <w:i/>
          <w:vertAlign w:val="subscript"/>
        </w:rPr>
        <w:t>i</w:t>
      </w:r>
      <w:r w:rsidRPr="007321AD">
        <w:t>)</w:t>
      </w:r>
      <w:r>
        <w:rPr>
          <w:i/>
        </w:rPr>
        <w:t xml:space="preserve"> </w:t>
      </w:r>
      <w:r w:rsidRPr="00FD3C88">
        <w:rPr>
          <w:i/>
        </w:rPr>
        <w:t>–</w:t>
      </w:r>
      <w:r>
        <w:rPr>
          <w:i/>
        </w:rPr>
        <w:t xml:space="preserve"> </w:t>
      </w:r>
      <w:r w:rsidRPr="00F01D1A">
        <w:rPr>
          <w:spacing w:val="-2"/>
        </w:rPr>
        <w:t>|</w:t>
      </w:r>
      <w:r w:rsidRPr="007321AD">
        <w:t>(</w:t>
      </w:r>
      <w:r w:rsidRPr="00FD3C88">
        <w:rPr>
          <w:i/>
        </w:rPr>
        <w:t>e</w:t>
      </w:r>
      <w:r w:rsidRPr="00FD3C88">
        <w:rPr>
          <w:i/>
          <w:vertAlign w:val="subscript"/>
        </w:rPr>
        <w:t>i</w:t>
      </w:r>
      <w:r w:rsidRPr="00FD3C88">
        <w:rPr>
          <w:i/>
        </w:rPr>
        <w:t xml:space="preserve"> – m</w:t>
      </w:r>
      <w:r w:rsidRPr="00FD3C88">
        <w:rPr>
          <w:i/>
          <w:vertAlign w:val="subscript"/>
        </w:rPr>
        <w:t>i</w:t>
      </w:r>
      <w:r w:rsidRPr="007321AD">
        <w:t>)</w:t>
      </w:r>
      <w:r w:rsidRPr="00F01D1A">
        <w:rPr>
          <w:spacing w:val="-2"/>
        </w:rPr>
        <w:t>|</w:t>
      </w:r>
      <w:r>
        <w:rPr>
          <w:spacing w:val="-2"/>
        </w:rPr>
        <w:t>.</w:t>
      </w:r>
      <w:r w:rsidRPr="00275999">
        <w:tab/>
        <w:t>(</w:t>
      </w:r>
      <w:r>
        <w:t>3</w:t>
      </w:r>
      <w:r w:rsidRPr="00275999">
        <w:t>)</w:t>
      </w:r>
    </w:p>
    <w:p w:rsidR="00A37D61" w:rsidRDefault="00A37D61" w:rsidP="00A37D61">
      <w:pPr>
        <w:widowControl w:val="0"/>
        <w:tabs>
          <w:tab w:val="left" w:pos="426"/>
        </w:tabs>
        <w:spacing w:after="0" w:line="480" w:lineRule="auto"/>
        <w:ind w:firstLine="0"/>
      </w:pPr>
      <w:r>
        <w:t xml:space="preserve">Thus </w:t>
      </w:r>
      <w:r>
        <w:rPr>
          <w:i/>
        </w:rPr>
        <w:t>q</w:t>
      </w:r>
      <w:r w:rsidRPr="00FD3C88">
        <w:rPr>
          <w:i/>
          <w:vertAlign w:val="subscript"/>
        </w:rPr>
        <w:t>i</w:t>
      </w:r>
      <w:r>
        <w:t xml:space="preserve"> will be greater, the larger the volume of trade and the smaller the absolute trade balance.  In the CB method, </w:t>
      </w:r>
      <w:r>
        <w:rPr>
          <w:i/>
        </w:rPr>
        <w:t>q</w:t>
      </w:r>
      <w:r w:rsidRPr="00FD3C88">
        <w:rPr>
          <w:i/>
          <w:vertAlign w:val="subscript"/>
        </w:rPr>
        <w:t>i</w:t>
      </w:r>
      <w:r>
        <w:t xml:space="preserve"> </w:t>
      </w:r>
      <w:r w:rsidRPr="003D4877">
        <w:rPr>
          <w:i/>
        </w:rPr>
        <w:t>=</w:t>
      </w:r>
      <w:r>
        <w:rPr>
          <w:i/>
        </w:rPr>
        <w:t xml:space="preserve"> </w:t>
      </w:r>
      <w:r>
        <w:t xml:space="preserve">0 as </w:t>
      </w:r>
      <w:r w:rsidRPr="00FD3C88">
        <w:rPr>
          <w:i/>
        </w:rPr>
        <w:t>e</w:t>
      </w:r>
      <w:r w:rsidRPr="00FD3C88">
        <w:rPr>
          <w:i/>
          <w:vertAlign w:val="subscript"/>
        </w:rPr>
        <w:t>i</w:t>
      </w:r>
      <w:r w:rsidRPr="00FD3C88">
        <w:rPr>
          <w:i/>
        </w:rPr>
        <w:t xml:space="preserve"> </w:t>
      </w:r>
      <w:r>
        <w:t xml:space="preserve">&gt; 0 and </w:t>
      </w:r>
      <w:r w:rsidRPr="00FD3C88">
        <w:rPr>
          <w:i/>
        </w:rPr>
        <w:t>m</w:t>
      </w:r>
      <w:r w:rsidRPr="00FD3C88">
        <w:rPr>
          <w:i/>
          <w:vertAlign w:val="subscript"/>
        </w:rPr>
        <w:t>i</w:t>
      </w:r>
      <w:r>
        <w:t xml:space="preserve"> &gt; 0 cannot, by assumption, occur together.  By contrast, with CHARM, </w:t>
      </w:r>
      <w:r>
        <w:rPr>
          <w:i/>
        </w:rPr>
        <w:t>q</w:t>
      </w:r>
      <w:r w:rsidRPr="00FD3C88">
        <w:rPr>
          <w:i/>
          <w:vertAlign w:val="subscript"/>
        </w:rPr>
        <w:t>i</w:t>
      </w:r>
      <w:r>
        <w:rPr>
          <w:i/>
        </w:rPr>
        <w:t xml:space="preserve"> </w:t>
      </w:r>
      <w:r>
        <w:t>&gt;</w:t>
      </w:r>
      <w:r>
        <w:rPr>
          <w:i/>
        </w:rPr>
        <w:t xml:space="preserve"> </w:t>
      </w:r>
      <w:r>
        <w:t>0 is possible and, indeed, probable in most cases.</w:t>
      </w:r>
    </w:p>
    <w:p w:rsidR="00A37D61" w:rsidRDefault="00A37D61" w:rsidP="001A3FA6">
      <w:pPr>
        <w:widowControl w:val="0"/>
        <w:tabs>
          <w:tab w:val="left" w:pos="284"/>
        </w:tabs>
        <w:spacing w:after="0" w:line="480" w:lineRule="auto"/>
        <w:ind w:firstLine="0"/>
      </w:pPr>
      <w:r>
        <w:tab/>
        <w:t xml:space="preserve">For purposes of estimation, Kronenberg posits that </w:t>
      </w:r>
      <w:r>
        <w:rPr>
          <w:i/>
        </w:rPr>
        <w:t>q</w:t>
      </w:r>
      <w:r w:rsidRPr="00FD3C88">
        <w:rPr>
          <w:i/>
          <w:vertAlign w:val="subscript"/>
        </w:rPr>
        <w:t>i</w:t>
      </w:r>
      <w:r>
        <w:t xml:space="preserve"> is proportional to the sum of domestic production, </w:t>
      </w:r>
      <w:r>
        <w:rPr>
          <w:i/>
        </w:rPr>
        <w:t>x</w:t>
      </w:r>
      <w:r w:rsidRPr="00FD3C88">
        <w:rPr>
          <w:i/>
          <w:vertAlign w:val="subscript"/>
        </w:rPr>
        <w:t>i</w:t>
      </w:r>
      <w:r>
        <w:t>, intermediate use,</w:t>
      </w:r>
      <w:r w:rsidRPr="009A667E">
        <w:t xml:space="preserve"> </w:t>
      </w:r>
      <w:r>
        <w:t>z</w:t>
      </w:r>
      <w:r w:rsidRPr="00FD3C88">
        <w:rPr>
          <w:i/>
          <w:vertAlign w:val="subscript"/>
        </w:rPr>
        <w:t>i</w:t>
      </w:r>
      <w:r>
        <w:t xml:space="preserve">, and domestic final use, </w:t>
      </w:r>
      <w:r>
        <w:rPr>
          <w:i/>
        </w:rPr>
        <w:t>f</w:t>
      </w:r>
      <w:r w:rsidRPr="00FD3C88">
        <w:rPr>
          <w:i/>
          <w:vertAlign w:val="subscript"/>
        </w:rPr>
        <w:t>i</w:t>
      </w:r>
      <w:r>
        <w:t xml:space="preserve">.  The factor of proportionality, </w:t>
      </w:r>
      <w:r w:rsidRPr="000C5E4C">
        <w:rPr>
          <w:i/>
        </w:rPr>
        <w:t>h</w:t>
      </w:r>
      <w:r w:rsidRPr="000C5E4C">
        <w:rPr>
          <w:i/>
          <w:vertAlign w:val="subscript"/>
        </w:rPr>
        <w:t>i</w:t>
      </w:r>
      <w:r>
        <w:t>, captures the heterogeneity of commodities, as shown in the equation:</w:t>
      </w:r>
    </w:p>
    <w:p w:rsidR="00A37D61" w:rsidRDefault="00A37D61" w:rsidP="00A37D61">
      <w:pPr>
        <w:tabs>
          <w:tab w:val="left" w:pos="426"/>
          <w:tab w:val="center" w:pos="4395"/>
          <w:tab w:val="right" w:pos="8931"/>
        </w:tabs>
        <w:spacing w:after="0" w:line="480" w:lineRule="auto"/>
        <w:ind w:firstLine="0"/>
        <w:jc w:val="left"/>
      </w:pPr>
      <w:r>
        <w:tab/>
      </w:r>
      <w:r>
        <w:tab/>
      </w:r>
      <w:r>
        <w:rPr>
          <w:i/>
        </w:rPr>
        <w:t>q</w:t>
      </w:r>
      <w:r w:rsidRPr="00FD3C88">
        <w:rPr>
          <w:i/>
          <w:vertAlign w:val="subscript"/>
        </w:rPr>
        <w:t>i</w:t>
      </w:r>
      <w:r w:rsidRPr="00FD3C88">
        <w:rPr>
          <w:i/>
        </w:rPr>
        <w:t xml:space="preserve"> </w:t>
      </w:r>
      <w:r>
        <w:rPr>
          <w:i/>
        </w:rPr>
        <w:t>=</w:t>
      </w:r>
      <w:r w:rsidRPr="00FD3C88">
        <w:rPr>
          <w:i/>
        </w:rPr>
        <w:t xml:space="preserve"> </w:t>
      </w:r>
      <w:r>
        <w:rPr>
          <w:i/>
        </w:rPr>
        <w:t>h</w:t>
      </w:r>
      <w:r w:rsidRPr="00FD3C88">
        <w:rPr>
          <w:i/>
          <w:vertAlign w:val="subscript"/>
        </w:rPr>
        <w:t>i</w:t>
      </w:r>
      <w:r>
        <w:rPr>
          <w:i/>
        </w:rPr>
        <w:t>(x</w:t>
      </w:r>
      <w:r w:rsidRPr="00FD3C88">
        <w:rPr>
          <w:i/>
          <w:vertAlign w:val="subscript"/>
        </w:rPr>
        <w:t>i</w:t>
      </w:r>
      <w:r>
        <w:t xml:space="preserve"> + z</w:t>
      </w:r>
      <w:r w:rsidRPr="00FD3C88">
        <w:rPr>
          <w:i/>
          <w:vertAlign w:val="subscript"/>
        </w:rPr>
        <w:t>i</w:t>
      </w:r>
      <w:r w:rsidRPr="00FD3C88">
        <w:rPr>
          <w:i/>
        </w:rPr>
        <w:t xml:space="preserve"> </w:t>
      </w:r>
      <w:r>
        <w:t>+</w:t>
      </w:r>
      <w:r w:rsidRPr="00FD3C88">
        <w:rPr>
          <w:i/>
        </w:rPr>
        <w:t xml:space="preserve"> </w:t>
      </w:r>
      <w:r>
        <w:rPr>
          <w:i/>
        </w:rPr>
        <w:t>f</w:t>
      </w:r>
      <w:r w:rsidRPr="00FD3C88">
        <w:rPr>
          <w:i/>
          <w:vertAlign w:val="subscript"/>
        </w:rPr>
        <w:t>i</w:t>
      </w:r>
      <w:r w:rsidRPr="007321AD">
        <w:t>)</w:t>
      </w:r>
      <w:r>
        <w:t>,</w:t>
      </w:r>
      <w:r w:rsidRPr="00275999">
        <w:tab/>
        <w:t>(</w:t>
      </w:r>
      <w:r>
        <w:t>4</w:t>
      </w:r>
      <w:r w:rsidRPr="00275999">
        <w:t>)</w:t>
      </w:r>
    </w:p>
    <w:p w:rsidR="00A37D61" w:rsidRDefault="00A37D61" w:rsidP="00A37D61">
      <w:pPr>
        <w:widowControl w:val="0"/>
        <w:tabs>
          <w:tab w:val="left" w:pos="426"/>
        </w:tabs>
        <w:spacing w:after="0" w:line="480" w:lineRule="auto"/>
        <w:ind w:firstLine="0"/>
      </w:pPr>
      <w:r w:rsidRPr="000C5E4C">
        <w:t>where</w:t>
      </w:r>
      <w:r>
        <w:t xml:space="preserve"> 0 ≤ </w:t>
      </w:r>
      <w:r>
        <w:rPr>
          <w:i/>
        </w:rPr>
        <w:t>h</w:t>
      </w:r>
      <w:r w:rsidRPr="00FD3C88">
        <w:rPr>
          <w:i/>
          <w:vertAlign w:val="subscript"/>
        </w:rPr>
        <w:t>i</w:t>
      </w:r>
      <w:r>
        <w:t xml:space="preserve"> &lt; ∞ (</w:t>
      </w:r>
      <w:r w:rsidRPr="007E4BA8">
        <w:rPr>
          <w:i/>
        </w:rPr>
        <w:t>ibid.</w:t>
      </w:r>
      <w:r w:rsidRPr="005820DE">
        <w:t xml:space="preserve">, </w:t>
      </w:r>
      <w:r>
        <w:t xml:space="preserve">p. 51).  Consequently, </w:t>
      </w:r>
      <w:r>
        <w:rPr>
          <w:i/>
        </w:rPr>
        <w:t>h</w:t>
      </w:r>
      <w:r w:rsidRPr="00FD3C88">
        <w:rPr>
          <w:i/>
          <w:vertAlign w:val="subscript"/>
        </w:rPr>
        <w:t>i</w:t>
      </w:r>
      <w:r w:rsidRPr="00FD3C88">
        <w:rPr>
          <w:i/>
        </w:rPr>
        <w:t xml:space="preserve"> </w:t>
      </w:r>
      <w:r>
        <w:rPr>
          <w:i/>
        </w:rPr>
        <w:t>=</w:t>
      </w:r>
      <w:r w:rsidRPr="00FD3C88">
        <w:rPr>
          <w:i/>
        </w:rPr>
        <w:t xml:space="preserve"> </w:t>
      </w:r>
      <w:r>
        <w:rPr>
          <w:i/>
        </w:rPr>
        <w:t>q</w:t>
      </w:r>
      <w:r w:rsidRPr="00FD3C88">
        <w:rPr>
          <w:i/>
          <w:vertAlign w:val="subscript"/>
        </w:rPr>
        <w:t>i</w:t>
      </w:r>
      <w:r>
        <w:rPr>
          <w:i/>
          <w:vertAlign w:val="subscript"/>
        </w:rPr>
        <w:t xml:space="preserve"> </w:t>
      </w:r>
      <w:r w:rsidRPr="00F01454">
        <w:t>/</w:t>
      </w:r>
      <w:r>
        <w:rPr>
          <w:i/>
        </w:rPr>
        <w:t>(x</w:t>
      </w:r>
      <w:r w:rsidRPr="00FD3C88">
        <w:rPr>
          <w:i/>
          <w:vertAlign w:val="subscript"/>
        </w:rPr>
        <w:t>i</w:t>
      </w:r>
      <w:r>
        <w:t xml:space="preserve"> + z</w:t>
      </w:r>
      <w:r w:rsidRPr="00FD3C88">
        <w:rPr>
          <w:i/>
          <w:vertAlign w:val="subscript"/>
        </w:rPr>
        <w:t>i</w:t>
      </w:r>
      <w:r w:rsidRPr="00FD3C88">
        <w:rPr>
          <w:i/>
        </w:rPr>
        <w:t xml:space="preserve"> </w:t>
      </w:r>
      <w:r>
        <w:t>+</w:t>
      </w:r>
      <w:r w:rsidRPr="00FD3C88">
        <w:rPr>
          <w:i/>
        </w:rPr>
        <w:t xml:space="preserve"> </w:t>
      </w:r>
      <w:r>
        <w:rPr>
          <w:i/>
        </w:rPr>
        <w:t>f</w:t>
      </w:r>
      <w:r w:rsidRPr="00FD3C88">
        <w:rPr>
          <w:i/>
          <w:vertAlign w:val="subscript"/>
        </w:rPr>
        <w:t>i</w:t>
      </w:r>
      <w:r w:rsidRPr="007321AD">
        <w:t>)</w:t>
      </w:r>
      <w:r>
        <w:t xml:space="preserve">, where </w:t>
      </w:r>
      <w:r>
        <w:rPr>
          <w:i/>
        </w:rPr>
        <w:t>q</w:t>
      </w:r>
      <w:r w:rsidRPr="00FD3C88">
        <w:rPr>
          <w:i/>
          <w:vertAlign w:val="subscript"/>
        </w:rPr>
        <w:t>i</w:t>
      </w:r>
      <w:r>
        <w:rPr>
          <w:i/>
        </w:rPr>
        <w:t xml:space="preserve"> </w:t>
      </w:r>
      <w:r w:rsidRPr="00633DAE">
        <w:t>is given</w:t>
      </w:r>
      <w:r>
        <w:rPr>
          <w:i/>
        </w:rPr>
        <w:t xml:space="preserve"> </w:t>
      </w:r>
      <w:r>
        <w:t xml:space="preserve">by equation (4).  Kronenberg assumes that </w:t>
      </w:r>
      <w:r>
        <w:rPr>
          <w:i/>
        </w:rPr>
        <w:t>h</w:t>
      </w:r>
      <w:r w:rsidRPr="00FD3C88">
        <w:rPr>
          <w:i/>
          <w:vertAlign w:val="subscript"/>
        </w:rPr>
        <w:t>i</w:t>
      </w:r>
      <w:r>
        <w:t xml:space="preserve"> is invariant across regions and depends solely on the characteristics of products; it can, therefore, be estimated using national data.  (This key assumption is reviewed later in th</w:t>
      </w:r>
      <w:r w:rsidR="006A6622">
        <w:t>is</w:t>
      </w:r>
      <w:r>
        <w:t xml:space="preserve"> </w:t>
      </w:r>
      <w:r w:rsidR="00F120AC">
        <w:t>paper</w:t>
      </w:r>
      <w:r>
        <w:t xml:space="preserve">.)  We would get </w:t>
      </w:r>
      <w:r>
        <w:rPr>
          <w:i/>
        </w:rPr>
        <w:t>h</w:t>
      </w:r>
      <w:r w:rsidRPr="00FD3C88">
        <w:rPr>
          <w:i/>
          <w:vertAlign w:val="subscript"/>
        </w:rPr>
        <w:t>i</w:t>
      </w:r>
      <w:r w:rsidRPr="00FD3C88">
        <w:rPr>
          <w:i/>
        </w:rPr>
        <w:t xml:space="preserve"> </w:t>
      </w:r>
      <w:r>
        <w:rPr>
          <w:i/>
        </w:rPr>
        <w:t xml:space="preserve">= </w:t>
      </w:r>
      <w:r>
        <w:t xml:space="preserve">0 if </w:t>
      </w:r>
      <w:r>
        <w:rPr>
          <w:i/>
        </w:rPr>
        <w:t>q</w:t>
      </w:r>
      <w:r>
        <w:rPr>
          <w:i/>
          <w:vertAlign w:val="subscript"/>
        </w:rPr>
        <w:t>i</w:t>
      </w:r>
      <w:r>
        <w:t xml:space="preserve"> = 0, which would occur if </w:t>
      </w:r>
      <w:r>
        <w:rPr>
          <w:i/>
        </w:rPr>
        <w:t>e</w:t>
      </w:r>
      <w:r w:rsidRPr="00FD3C88">
        <w:rPr>
          <w:i/>
          <w:vertAlign w:val="subscript"/>
        </w:rPr>
        <w:t>i</w:t>
      </w:r>
      <w:r w:rsidRPr="00FD3C88">
        <w:rPr>
          <w:i/>
        </w:rPr>
        <w:t xml:space="preserve"> </w:t>
      </w:r>
      <w:r>
        <w:rPr>
          <w:i/>
        </w:rPr>
        <w:t xml:space="preserve">= </w:t>
      </w:r>
      <w:r>
        <w:t xml:space="preserve">0 with </w:t>
      </w:r>
      <w:r>
        <w:rPr>
          <w:i/>
        </w:rPr>
        <w:t>m</w:t>
      </w:r>
      <w:r w:rsidRPr="00FD3C88">
        <w:rPr>
          <w:i/>
          <w:vertAlign w:val="subscript"/>
        </w:rPr>
        <w:t>i</w:t>
      </w:r>
      <w:r w:rsidRPr="00FD3C88">
        <w:rPr>
          <w:i/>
        </w:rPr>
        <w:t xml:space="preserve"> </w:t>
      </w:r>
      <w:r>
        <w:t xml:space="preserve">&gt; 0 or </w:t>
      </w:r>
      <w:r>
        <w:rPr>
          <w:i/>
        </w:rPr>
        <w:t>m</w:t>
      </w:r>
      <w:r w:rsidRPr="00FD3C88">
        <w:rPr>
          <w:i/>
          <w:vertAlign w:val="subscript"/>
        </w:rPr>
        <w:t>i</w:t>
      </w:r>
      <w:r w:rsidRPr="00FD3C88">
        <w:rPr>
          <w:i/>
        </w:rPr>
        <w:t xml:space="preserve"> </w:t>
      </w:r>
      <w:r>
        <w:rPr>
          <w:i/>
        </w:rPr>
        <w:t xml:space="preserve">= </w:t>
      </w:r>
      <w:r>
        <w:t>0</w:t>
      </w:r>
      <w:r w:rsidRPr="000103A5">
        <w:t xml:space="preserve"> </w:t>
      </w:r>
      <w:r>
        <w:t xml:space="preserve">with </w:t>
      </w:r>
      <w:r>
        <w:rPr>
          <w:i/>
        </w:rPr>
        <w:t>e</w:t>
      </w:r>
      <w:r w:rsidRPr="00FD3C88">
        <w:rPr>
          <w:i/>
          <w:vertAlign w:val="subscript"/>
        </w:rPr>
        <w:t>i</w:t>
      </w:r>
      <w:r w:rsidRPr="00FD3C88">
        <w:rPr>
          <w:i/>
        </w:rPr>
        <w:t xml:space="preserve"> </w:t>
      </w:r>
      <w:r>
        <w:t xml:space="preserve">&gt; 0 or </w:t>
      </w:r>
      <w:r>
        <w:rPr>
          <w:i/>
        </w:rPr>
        <w:t>e</w:t>
      </w:r>
      <w:r w:rsidRPr="00FD3C88">
        <w:rPr>
          <w:i/>
          <w:vertAlign w:val="subscript"/>
        </w:rPr>
        <w:t>i</w:t>
      </w:r>
      <w:r w:rsidRPr="00FD3C88">
        <w:rPr>
          <w:i/>
        </w:rPr>
        <w:t xml:space="preserve"> </w:t>
      </w:r>
      <w:r>
        <w:rPr>
          <w:i/>
        </w:rPr>
        <w:t>=</w:t>
      </w:r>
      <w:r>
        <w:t xml:space="preserve"> </w:t>
      </w:r>
      <w:r>
        <w:rPr>
          <w:i/>
        </w:rPr>
        <w:t>m</w:t>
      </w:r>
      <w:r w:rsidRPr="00FD3C88">
        <w:rPr>
          <w:i/>
          <w:vertAlign w:val="subscript"/>
        </w:rPr>
        <w:t>i</w:t>
      </w:r>
      <w:r w:rsidRPr="00FD3C88">
        <w:rPr>
          <w:i/>
        </w:rPr>
        <w:t xml:space="preserve"> </w:t>
      </w:r>
      <w:r>
        <w:rPr>
          <w:i/>
        </w:rPr>
        <w:t>=</w:t>
      </w:r>
      <w:r>
        <w:t xml:space="preserve"> 0.</w:t>
      </w:r>
    </w:p>
    <w:p w:rsidR="009905BF" w:rsidRDefault="009905BF" w:rsidP="009905BF">
      <w:pPr>
        <w:widowControl w:val="0"/>
        <w:tabs>
          <w:tab w:val="left" w:pos="426"/>
        </w:tabs>
        <w:spacing w:after="0"/>
        <w:ind w:firstLine="0"/>
        <w:rPr>
          <w:b/>
          <w:color w:val="000000"/>
        </w:rPr>
      </w:pPr>
    </w:p>
    <w:p w:rsidR="00516E46" w:rsidRPr="00D67810" w:rsidRDefault="009905BF" w:rsidP="009905BF">
      <w:pPr>
        <w:widowControl w:val="0"/>
        <w:tabs>
          <w:tab w:val="left" w:pos="426"/>
        </w:tabs>
        <w:spacing w:after="0" w:line="480" w:lineRule="auto"/>
        <w:ind w:firstLine="0"/>
        <w:rPr>
          <w:b/>
          <w:color w:val="000000"/>
        </w:rPr>
      </w:pPr>
      <w:r>
        <w:rPr>
          <w:b/>
          <w:color w:val="000000"/>
        </w:rPr>
        <w:t>3</w:t>
      </w:r>
      <w:r w:rsidR="00516E46">
        <w:rPr>
          <w:b/>
          <w:color w:val="000000"/>
        </w:rPr>
        <w:t>.  COMMODITY BALANCES, EXPORTS AND IMPORTS</w:t>
      </w:r>
    </w:p>
    <w:p w:rsidR="00516E46" w:rsidRDefault="00516E46" w:rsidP="00516E46">
      <w:pPr>
        <w:widowControl w:val="0"/>
        <w:tabs>
          <w:tab w:val="center" w:pos="4395"/>
        </w:tabs>
        <w:spacing w:after="0" w:line="480" w:lineRule="auto"/>
        <w:ind w:firstLine="0"/>
        <w:rPr>
          <w:lang w:val="en-US"/>
        </w:rPr>
      </w:pPr>
      <w:r>
        <w:rPr>
          <w:lang w:val="en-US"/>
        </w:rPr>
        <w:t>At the outset, the following formula was employed to estimate the commodity balance (net exports) for each commodity</w:t>
      </w:r>
      <w:r w:rsidR="009905BF">
        <w:rPr>
          <w:lang w:val="en-US"/>
        </w:rPr>
        <w:t xml:space="preserve"> in each region</w:t>
      </w:r>
      <w:r>
        <w:rPr>
          <w:lang w:val="en-US"/>
        </w:rPr>
        <w:t>:</w:t>
      </w:r>
    </w:p>
    <w:p w:rsidR="00516E46" w:rsidRPr="008374AA" w:rsidRDefault="00516E46" w:rsidP="00516E46">
      <w:pPr>
        <w:widowControl w:val="0"/>
        <w:tabs>
          <w:tab w:val="center" w:pos="4395"/>
          <w:tab w:val="right" w:pos="8931"/>
        </w:tabs>
        <w:spacing w:after="0" w:line="480" w:lineRule="auto"/>
        <w:ind w:firstLine="0"/>
      </w:pPr>
      <w:r>
        <w:tab/>
      </w:r>
      <w:r w:rsidRPr="00D139DF">
        <w:rPr>
          <w:position w:val="-12"/>
        </w:rPr>
        <w:object w:dxaOrig="2360" w:dyaOrig="400">
          <v:shape id="_x0000_i1033" type="#_x0000_t75" style="width:119.5pt;height:20.5pt" o:ole="">
            <v:imagedata r:id="rId28" o:title=""/>
          </v:shape>
          <o:OLEObject Type="Embed" ProgID="Equation.3" ShapeID="_x0000_i1033" DrawAspect="Content" ObjectID="_1523015541" r:id="rId29"/>
        </w:object>
      </w:r>
      <w:r>
        <w:t>,</w:t>
      </w:r>
      <w:r w:rsidRPr="00275999">
        <w:tab/>
        <w:t>(</w:t>
      </w:r>
      <w:r>
        <w:t>5</w:t>
      </w:r>
      <w:r w:rsidRPr="00275999">
        <w:t>)</w:t>
      </w:r>
    </w:p>
    <w:p w:rsidR="00516E46" w:rsidRPr="00E110E0" w:rsidRDefault="00516E46" w:rsidP="00516E46">
      <w:pPr>
        <w:widowControl w:val="0"/>
        <w:tabs>
          <w:tab w:val="left" w:pos="426"/>
        </w:tabs>
        <w:spacing w:after="0" w:line="480" w:lineRule="auto"/>
        <w:ind w:firstLine="0"/>
      </w:pPr>
      <w:r>
        <w:t xml:space="preserve">where </w:t>
      </w:r>
      <w:r w:rsidRPr="00D139DF">
        <w:rPr>
          <w:position w:val="-12"/>
        </w:rPr>
        <w:object w:dxaOrig="279" w:dyaOrig="400">
          <v:shape id="_x0000_i1034" type="#_x0000_t75" style="width:14pt;height:19.5pt" o:ole="">
            <v:imagedata r:id="rId30" o:title=""/>
          </v:shape>
          <o:OLEObject Type="Embed" ProgID="Equation.3" ShapeID="_x0000_i1034" DrawAspect="Content" ObjectID="_1523015542" r:id="rId31"/>
        </w:object>
      </w:r>
      <w:r>
        <w:t xml:space="preserve"> is estimated net exports of commodity </w:t>
      </w:r>
      <w:r>
        <w:rPr>
          <w:i/>
        </w:rPr>
        <w:t>i</w:t>
      </w:r>
      <w:r>
        <w:t xml:space="preserve">, </w:t>
      </w:r>
      <w:r w:rsidRPr="00D139DF">
        <w:rPr>
          <w:position w:val="-12"/>
        </w:rPr>
        <w:object w:dxaOrig="279" w:dyaOrig="400">
          <v:shape id="_x0000_i1035" type="#_x0000_t75" style="width:14pt;height:20pt" o:ole="">
            <v:imagedata r:id="rId32" o:title=""/>
          </v:shape>
          <o:OLEObject Type="Embed" ProgID="Equation.3" ShapeID="_x0000_i1035" DrawAspect="Content" ObjectID="_1523015543" r:id="rId33"/>
        </w:object>
      </w:r>
      <w:r>
        <w:t xml:space="preserve"> is regional output of this commodity, as shown in the official statistics, </w:t>
      </w:r>
      <w:r w:rsidRPr="00D139DF">
        <w:rPr>
          <w:position w:val="-12"/>
        </w:rPr>
        <w:object w:dxaOrig="279" w:dyaOrig="400">
          <v:shape id="_x0000_i1036" type="#_x0000_t75" style="width:14pt;height:20pt" o:ole="">
            <v:imagedata r:id="rId34" o:title=""/>
          </v:shape>
          <o:OLEObject Type="Embed" ProgID="Equation.3" ShapeID="_x0000_i1036" DrawAspect="Content" ObjectID="_1523015544" r:id="rId35"/>
        </w:object>
      </w:r>
      <w:r>
        <w:t>is the estimated sum of regional intermediate use,</w:t>
      </w:r>
      <w:r w:rsidRPr="009A667E">
        <w:t xml:space="preserve"> </w:t>
      </w:r>
      <w:r w:rsidRPr="00D139DF">
        <w:rPr>
          <w:position w:val="-12"/>
        </w:rPr>
        <w:object w:dxaOrig="320" w:dyaOrig="400">
          <v:shape id="_x0000_i1037" type="#_x0000_t75" style="width:15.5pt;height:19.5pt" o:ole="">
            <v:imagedata r:id="rId36" o:title=""/>
          </v:shape>
          <o:OLEObject Type="Embed" ProgID="Equation.3" ShapeID="_x0000_i1037" DrawAspect="Content" ObjectID="_1523015545" r:id="rId37"/>
        </w:object>
      </w:r>
      <w:r>
        <w:t xml:space="preserve">is estimated regional final use and </w:t>
      </w:r>
      <w:r w:rsidRPr="00D139DF">
        <w:rPr>
          <w:position w:val="-12"/>
        </w:rPr>
        <w:object w:dxaOrig="300" w:dyaOrig="400">
          <v:shape id="_x0000_i1038" type="#_x0000_t75" style="width:16pt;height:20pt" o:ole="">
            <v:imagedata r:id="rId38" o:title=""/>
          </v:shape>
          <o:OLEObject Type="Embed" ProgID="Equation.3" ShapeID="_x0000_i1038" DrawAspect="Content" ObjectID="_1523015546" r:id="rId39"/>
        </w:object>
      </w:r>
      <w:r>
        <w:t xml:space="preserve"> is the estimated residual error.</w:t>
      </w:r>
    </w:p>
    <w:p w:rsidR="00516E46" w:rsidRDefault="00516E46" w:rsidP="00724702">
      <w:pPr>
        <w:widowControl w:val="0"/>
        <w:tabs>
          <w:tab w:val="left" w:pos="284"/>
        </w:tabs>
        <w:spacing w:after="0" w:line="480" w:lineRule="auto"/>
        <w:ind w:firstLine="0"/>
      </w:pPr>
      <w:r>
        <w:tab/>
      </w:r>
      <w:r w:rsidRPr="00D139DF">
        <w:rPr>
          <w:position w:val="-12"/>
        </w:rPr>
        <w:object w:dxaOrig="279" w:dyaOrig="400">
          <v:shape id="_x0000_i1039" type="#_x0000_t75" style="width:14pt;height:20pt" o:ole="">
            <v:imagedata r:id="rId40" o:title=""/>
          </v:shape>
          <o:OLEObject Type="Embed" ProgID="Equation.3" ShapeID="_x0000_i1039" DrawAspect="Content" ObjectID="_1523015547" r:id="rId41"/>
        </w:object>
      </w:r>
      <w:r>
        <w:t>was calculated using the formula:</w:t>
      </w:r>
    </w:p>
    <w:p w:rsidR="00516E46" w:rsidRDefault="00516E46" w:rsidP="00516E46">
      <w:pPr>
        <w:widowControl w:val="0"/>
        <w:tabs>
          <w:tab w:val="center" w:pos="4395"/>
          <w:tab w:val="right" w:pos="8931"/>
        </w:tabs>
        <w:spacing w:after="0" w:line="480" w:lineRule="auto"/>
        <w:ind w:firstLine="0"/>
        <w:rPr>
          <w:lang w:val="en-US"/>
        </w:rPr>
      </w:pPr>
      <w:r>
        <w:tab/>
      </w:r>
      <w:r w:rsidRPr="00134C85">
        <w:rPr>
          <w:position w:val="-14"/>
        </w:rPr>
        <w:object w:dxaOrig="2420" w:dyaOrig="420">
          <v:shape id="_x0000_i1040" type="#_x0000_t75" style="width:121pt;height:21.5pt" o:ole="">
            <v:imagedata r:id="rId42" o:title=""/>
          </v:shape>
          <o:OLEObject Type="Embed" ProgID="Equation.3" ShapeID="_x0000_i1040" DrawAspect="Content" ObjectID="_1523015548" r:id="rId43"/>
        </w:object>
      </w:r>
      <w:r>
        <w:t>,</w:t>
      </w:r>
      <w:r>
        <w:tab/>
        <w:t>(6)</w:t>
      </w:r>
    </w:p>
    <w:p w:rsidR="00516E46" w:rsidRDefault="00516E46" w:rsidP="00516E46">
      <w:pPr>
        <w:widowControl w:val="0"/>
        <w:tabs>
          <w:tab w:val="left" w:pos="426"/>
        </w:tabs>
        <w:spacing w:after="0" w:line="480" w:lineRule="auto"/>
        <w:ind w:firstLine="0"/>
      </w:pPr>
      <w:r>
        <w:t xml:space="preserve">where </w:t>
      </w:r>
      <w:r w:rsidRPr="008D69C3">
        <w:rPr>
          <w:position w:val="-14"/>
        </w:rPr>
        <w:object w:dxaOrig="279" w:dyaOrig="420">
          <v:shape id="_x0000_i1041" type="#_x0000_t75" style="width:15pt;height:21.5pt" o:ole="">
            <v:imagedata r:id="rId44" o:title=""/>
          </v:shape>
          <o:OLEObject Type="Embed" ProgID="Equation.3" ShapeID="_x0000_i1041" DrawAspect="Content" ObjectID="_1523015549" r:id="rId45"/>
        </w:object>
      </w:r>
      <w:r>
        <w:t xml:space="preserve"> is the estimated value of intermediate inputs of commodity </w:t>
      </w:r>
      <w:r w:rsidRPr="002D07A1">
        <w:rPr>
          <w:i/>
        </w:rPr>
        <w:t>i</w:t>
      </w:r>
      <w:r>
        <w:t xml:space="preserve"> needed by </w:t>
      </w:r>
      <w:r w:rsidR="00C678D4">
        <w:t xml:space="preserve">regional </w:t>
      </w:r>
      <w:r>
        <w:t xml:space="preserve">industry </w:t>
      </w:r>
      <w:r>
        <w:rPr>
          <w:i/>
        </w:rPr>
        <w:t>j</w:t>
      </w:r>
      <w:r>
        <w:t>,</w:t>
      </w:r>
      <w:r w:rsidRPr="008D69C3">
        <w:t xml:space="preserve"> </w:t>
      </w:r>
      <w:r w:rsidRPr="008D69C3">
        <w:rPr>
          <w:position w:val="-14"/>
        </w:rPr>
        <w:object w:dxaOrig="300" w:dyaOrig="420">
          <v:shape id="_x0000_i1042" type="#_x0000_t75" style="width:14.5pt;height:21.5pt" o:ole="">
            <v:imagedata r:id="rId46" o:title=""/>
          </v:shape>
          <o:OLEObject Type="Embed" ProgID="Equation.3" ShapeID="_x0000_i1042" DrawAspect="Content" ObjectID="_1523015550" r:id="rId47"/>
        </w:object>
      </w:r>
      <w:r>
        <w:t xml:space="preserve"> is the national technical coefficient and </w:t>
      </w:r>
      <w:r w:rsidRPr="000B5B5A">
        <w:rPr>
          <w:position w:val="-14"/>
        </w:rPr>
        <w:object w:dxaOrig="279" w:dyaOrig="420">
          <v:shape id="_x0000_i1043" type="#_x0000_t75" style="width:14.5pt;height:21.5pt" o:ole="">
            <v:imagedata r:id="rId18" o:title=""/>
          </v:shape>
          <o:OLEObject Type="Embed" ProgID="Equation.3" ShapeID="_x0000_i1043" DrawAspect="Content" ObjectID="_1523015551" r:id="rId48"/>
        </w:object>
      </w:r>
      <w:r>
        <w:t xml:space="preserve"> is the output of regional industry</w:t>
      </w:r>
      <w:r>
        <w:rPr>
          <w:lang w:val="en-US"/>
        </w:rPr>
        <w:t xml:space="preserve"> </w:t>
      </w:r>
      <w:r>
        <w:rPr>
          <w:i/>
          <w:lang w:val="en-US"/>
        </w:rPr>
        <w:t>j</w:t>
      </w:r>
      <w:r>
        <w:t xml:space="preserve">. </w:t>
      </w:r>
      <w:r w:rsidRPr="002D07A1">
        <w:t xml:space="preserve"> </w:t>
      </w:r>
      <w:r>
        <w:t xml:space="preserve">It was assumed that </w:t>
      </w:r>
      <w:r w:rsidR="00C678D4">
        <w:t>region</w:t>
      </w:r>
      <w:r w:rsidR="006A6622">
        <w:t>s</w:t>
      </w:r>
      <w:r>
        <w:t xml:space="preserve"> and </w:t>
      </w:r>
      <w:r w:rsidR="00C678D4">
        <w:t>the nation</w:t>
      </w:r>
      <w:r>
        <w:t xml:space="preserve"> shared the same technology.  The values of </w:t>
      </w:r>
      <w:r w:rsidRPr="00D139DF">
        <w:rPr>
          <w:position w:val="-12"/>
        </w:rPr>
        <w:object w:dxaOrig="320" w:dyaOrig="400">
          <v:shape id="_x0000_i1044" type="#_x0000_t75" style="width:15.5pt;height:19.5pt" o:ole="">
            <v:imagedata r:id="rId49" o:title=""/>
          </v:shape>
          <o:OLEObject Type="Embed" ProgID="Equation.3" ShapeID="_x0000_i1044" DrawAspect="Content" ObjectID="_1523015552" r:id="rId50"/>
        </w:object>
      </w:r>
      <w:r>
        <w:t xml:space="preserve">and </w:t>
      </w:r>
      <w:r w:rsidRPr="00D139DF">
        <w:rPr>
          <w:position w:val="-12"/>
        </w:rPr>
        <w:object w:dxaOrig="300" w:dyaOrig="400">
          <v:shape id="_x0000_i1045" type="#_x0000_t75" style="width:16pt;height:20pt" o:ole="">
            <v:imagedata r:id="rId51" o:title=""/>
          </v:shape>
          <o:OLEObject Type="Embed" ProgID="Equation.3" ShapeID="_x0000_i1045" DrawAspect="Content" ObjectID="_1523015553" r:id="rId52"/>
        </w:object>
      </w:r>
      <w:r>
        <w:t xml:space="preserve"> were calculated by scaling down the respective national values using the formulae:</w:t>
      </w:r>
    </w:p>
    <w:p w:rsidR="00516E46" w:rsidRDefault="00516E46" w:rsidP="00516E46">
      <w:pPr>
        <w:widowControl w:val="0"/>
        <w:tabs>
          <w:tab w:val="left" w:pos="426"/>
          <w:tab w:val="center" w:pos="4395"/>
          <w:tab w:val="right" w:pos="8931"/>
        </w:tabs>
        <w:spacing w:after="0" w:line="480" w:lineRule="auto"/>
        <w:ind w:firstLine="0"/>
      </w:pPr>
      <w:r>
        <w:tab/>
      </w:r>
      <w:r>
        <w:tab/>
      </w:r>
      <w:r w:rsidRPr="00A574FC">
        <w:rPr>
          <w:position w:val="-12"/>
        </w:rPr>
        <w:object w:dxaOrig="2340" w:dyaOrig="400">
          <v:shape id="_x0000_i1046" type="#_x0000_t75" style="width:116.5pt;height:20.5pt" o:ole="" fillcolor="window">
            <v:imagedata r:id="rId53" o:title=""/>
          </v:shape>
          <o:OLEObject Type="Embed" ProgID="Equation.3" ShapeID="_x0000_i1046" DrawAspect="Content" ObjectID="_1523015554" r:id="rId54"/>
        </w:object>
      </w:r>
      <w:r>
        <w:t>,</w:t>
      </w:r>
      <w:r>
        <w:tab/>
        <w:t>(7)</w:t>
      </w:r>
    </w:p>
    <w:p w:rsidR="00516E46" w:rsidRDefault="00516E46" w:rsidP="00516E46">
      <w:pPr>
        <w:widowControl w:val="0"/>
        <w:tabs>
          <w:tab w:val="left" w:pos="426"/>
          <w:tab w:val="center" w:pos="4395"/>
          <w:tab w:val="right" w:pos="8931"/>
        </w:tabs>
        <w:spacing w:after="0" w:line="480" w:lineRule="auto"/>
        <w:ind w:firstLine="0"/>
      </w:pPr>
      <w:r>
        <w:tab/>
      </w:r>
      <w:r>
        <w:tab/>
      </w:r>
      <w:r w:rsidRPr="00A574FC">
        <w:rPr>
          <w:position w:val="-12"/>
        </w:rPr>
        <w:object w:dxaOrig="2299" w:dyaOrig="400">
          <v:shape id="_x0000_i1047" type="#_x0000_t75" style="width:114.5pt;height:20.5pt" o:ole="" fillcolor="window">
            <v:imagedata r:id="rId55" o:title=""/>
          </v:shape>
          <o:OLEObject Type="Embed" ProgID="Equation.3" ShapeID="_x0000_i1047" DrawAspect="Content" ObjectID="_1523015555" r:id="rId56"/>
        </w:object>
      </w:r>
      <w:r>
        <w:t>,</w:t>
      </w:r>
      <w:r>
        <w:tab/>
        <w:t>(8)</w:t>
      </w:r>
    </w:p>
    <w:p w:rsidR="00516E46" w:rsidRPr="008A32D5" w:rsidRDefault="00516E46" w:rsidP="00516E46">
      <w:pPr>
        <w:widowControl w:val="0"/>
        <w:tabs>
          <w:tab w:val="left" w:pos="426"/>
          <w:tab w:val="center" w:pos="4395"/>
          <w:tab w:val="right" w:pos="9072"/>
        </w:tabs>
        <w:spacing w:after="0" w:line="480" w:lineRule="auto"/>
        <w:ind w:firstLine="0"/>
        <w:rPr>
          <w:b/>
          <w:vertAlign w:val="superscript"/>
          <w:lang w:val="en-US"/>
        </w:rPr>
      </w:pPr>
      <w:r>
        <w:rPr>
          <w:lang w:val="en-US"/>
        </w:rPr>
        <w:t xml:space="preserve">where </w:t>
      </w:r>
      <w:r w:rsidRPr="00795DDA">
        <w:rPr>
          <w:position w:val="-12"/>
        </w:rPr>
        <w:object w:dxaOrig="1180" w:dyaOrig="400">
          <v:shape id="_x0000_i1048" type="#_x0000_t75" style="width:62pt;height:20.5pt" o:ole="">
            <v:imagedata r:id="rId57" o:title=""/>
          </v:shape>
          <o:OLEObject Type="Embed" ProgID="Equation.3" ShapeID="_x0000_i1048" DrawAspect="Content" ObjectID="_1523015556" r:id="rId58"/>
        </w:object>
      </w:r>
      <w:r>
        <w:t xml:space="preserve"> is the ratio of total regional to total national output</w:t>
      </w:r>
      <w:r>
        <w:rPr>
          <w:lang w:val="en-US"/>
        </w:rPr>
        <w:t>.  This proportional scaling is a very common approach, which is dictated by the lack of more refined data in most cases.  Its appropriateness is explored later in this paper.</w:t>
      </w:r>
    </w:p>
    <w:p w:rsidR="00516E46" w:rsidRDefault="00516E46" w:rsidP="00724702">
      <w:pPr>
        <w:widowControl w:val="0"/>
        <w:tabs>
          <w:tab w:val="left" w:pos="284"/>
          <w:tab w:val="center" w:pos="4395"/>
          <w:tab w:val="right" w:pos="9072"/>
        </w:tabs>
        <w:spacing w:after="0" w:line="480" w:lineRule="auto"/>
        <w:ind w:firstLine="0"/>
        <w:rPr>
          <w:lang w:val="en-US"/>
        </w:rPr>
      </w:pPr>
      <w:r>
        <w:rPr>
          <w:lang w:val="en-US"/>
        </w:rPr>
        <w:tab/>
        <w:t>Equation (5) is all that is needed for the CB method, which does not give separate estimates of exports and imports, and presumes that the volume of trade is equal to the absolute trade balance.  However, with CHARM, some further manipulations are required in order to take cross-hauling into account (cf.</w:t>
      </w:r>
      <w:r w:rsidRPr="00BD2840">
        <w:t xml:space="preserve"> </w:t>
      </w:r>
      <w:r w:rsidRPr="005820DE">
        <w:t>Kronenberg</w:t>
      </w:r>
      <w:r>
        <w:t>,</w:t>
      </w:r>
      <w:r w:rsidRPr="005820DE">
        <w:t xml:space="preserve"> 2009</w:t>
      </w:r>
      <w:r>
        <w:t>, p. 50)</w:t>
      </w:r>
      <w:r>
        <w:rPr>
          <w:lang w:val="en-US"/>
        </w:rPr>
        <w:t xml:space="preserve">.  The first step is to rearrange equation (3) to solve for the volume of trade, </w:t>
      </w:r>
      <w:r w:rsidRPr="00BD2840">
        <w:rPr>
          <w:i/>
          <w:lang w:val="en-US"/>
        </w:rPr>
        <w:t>v</w:t>
      </w:r>
      <w:r w:rsidRPr="00BD2840">
        <w:rPr>
          <w:i/>
          <w:vertAlign w:val="subscript"/>
          <w:lang w:val="en-US"/>
        </w:rPr>
        <w:t>i</w:t>
      </w:r>
      <w:r>
        <w:rPr>
          <w:lang w:val="en-US"/>
        </w:rPr>
        <w:t>:</w:t>
      </w:r>
    </w:p>
    <w:p w:rsidR="00516E46" w:rsidRDefault="00516E46" w:rsidP="00516E46">
      <w:pPr>
        <w:widowControl w:val="0"/>
        <w:tabs>
          <w:tab w:val="left" w:pos="426"/>
          <w:tab w:val="center" w:pos="4395"/>
          <w:tab w:val="right" w:pos="8931"/>
        </w:tabs>
        <w:spacing w:after="0" w:line="480" w:lineRule="auto"/>
        <w:ind w:firstLine="0"/>
        <w:rPr>
          <w:lang w:val="en-US"/>
        </w:rPr>
      </w:pPr>
      <w:r>
        <w:tab/>
      </w:r>
      <w:r>
        <w:tab/>
      </w:r>
      <w:r>
        <w:rPr>
          <w:i/>
        </w:rPr>
        <w:t>v</w:t>
      </w:r>
      <w:r w:rsidRPr="00FD3C88">
        <w:rPr>
          <w:i/>
          <w:vertAlign w:val="subscript"/>
        </w:rPr>
        <w:t>i</w:t>
      </w:r>
      <w:r w:rsidRPr="00FD3C88">
        <w:rPr>
          <w:i/>
        </w:rPr>
        <w:t xml:space="preserve"> ≡ e</w:t>
      </w:r>
      <w:r w:rsidRPr="00FD3C88">
        <w:rPr>
          <w:i/>
          <w:vertAlign w:val="subscript"/>
        </w:rPr>
        <w:t>i</w:t>
      </w:r>
      <w:r w:rsidRPr="00FD3C88">
        <w:rPr>
          <w:i/>
        </w:rPr>
        <w:t xml:space="preserve"> </w:t>
      </w:r>
      <w:r>
        <w:rPr>
          <w:i/>
        </w:rPr>
        <w:t>+</w:t>
      </w:r>
      <w:r w:rsidRPr="00FD3C88">
        <w:rPr>
          <w:i/>
        </w:rPr>
        <w:t xml:space="preserve"> m</w:t>
      </w:r>
      <w:r w:rsidRPr="00FD3C88">
        <w:rPr>
          <w:i/>
          <w:vertAlign w:val="subscript"/>
        </w:rPr>
        <w:t>i</w:t>
      </w:r>
      <w:r>
        <w:rPr>
          <w:i/>
        </w:rPr>
        <w:t xml:space="preserve"> </w:t>
      </w:r>
      <w:r>
        <w:t>=</w:t>
      </w:r>
      <w:r>
        <w:rPr>
          <w:i/>
        </w:rPr>
        <w:t xml:space="preserve"> </w:t>
      </w:r>
      <w:r w:rsidRPr="00F01D1A">
        <w:rPr>
          <w:spacing w:val="-2"/>
        </w:rPr>
        <w:t>|</w:t>
      </w:r>
      <w:r>
        <w:rPr>
          <w:i/>
        </w:rPr>
        <w:t>b</w:t>
      </w:r>
      <w:r w:rsidRPr="00FD3C88">
        <w:rPr>
          <w:i/>
          <w:vertAlign w:val="subscript"/>
        </w:rPr>
        <w:t>i</w:t>
      </w:r>
      <w:r w:rsidRPr="00F01D1A">
        <w:rPr>
          <w:spacing w:val="-2"/>
        </w:rPr>
        <w:t>|</w:t>
      </w:r>
      <w:r>
        <w:rPr>
          <w:spacing w:val="-2"/>
        </w:rPr>
        <w:t xml:space="preserve"> + </w:t>
      </w:r>
      <w:r>
        <w:rPr>
          <w:i/>
        </w:rPr>
        <w:t>q</w:t>
      </w:r>
      <w:r w:rsidRPr="00FD3C88">
        <w:rPr>
          <w:i/>
          <w:vertAlign w:val="subscript"/>
        </w:rPr>
        <w:t>i</w:t>
      </w:r>
      <w:r>
        <w:t>,</w:t>
      </w:r>
      <w:r w:rsidRPr="00275999">
        <w:tab/>
        <w:t>(</w:t>
      </w:r>
      <w:r>
        <w:t>9</w:t>
      </w:r>
      <w:r w:rsidRPr="00275999">
        <w:t>)</w:t>
      </w:r>
    </w:p>
    <w:p w:rsidR="00516E46" w:rsidRDefault="00516E46" w:rsidP="00516E46">
      <w:pPr>
        <w:widowControl w:val="0"/>
        <w:tabs>
          <w:tab w:val="left" w:pos="426"/>
          <w:tab w:val="center" w:pos="4395"/>
          <w:tab w:val="right" w:pos="9072"/>
        </w:tabs>
        <w:spacing w:after="0" w:line="480" w:lineRule="auto"/>
        <w:ind w:firstLine="0"/>
      </w:pPr>
      <w:r>
        <w:rPr>
          <w:lang w:val="en-US"/>
        </w:rPr>
        <w:t xml:space="preserve">where </w:t>
      </w:r>
      <w:r>
        <w:rPr>
          <w:i/>
        </w:rPr>
        <w:t>b</w:t>
      </w:r>
      <w:r w:rsidRPr="00FD3C88">
        <w:rPr>
          <w:i/>
          <w:vertAlign w:val="subscript"/>
        </w:rPr>
        <w:t>i</w:t>
      </w:r>
      <w:r>
        <w:t xml:space="preserve"> (net exports) can be estimated via equation (5).  For </w:t>
      </w:r>
      <w:r>
        <w:rPr>
          <w:i/>
        </w:rPr>
        <w:t>q</w:t>
      </w:r>
      <w:r w:rsidRPr="00FD3C88">
        <w:rPr>
          <w:i/>
          <w:vertAlign w:val="subscript"/>
        </w:rPr>
        <w:t>i</w:t>
      </w:r>
      <w:r>
        <w:t xml:space="preserve"> (cross-hauling), we use:</w:t>
      </w:r>
    </w:p>
    <w:p w:rsidR="00516E46" w:rsidRPr="00207A69" w:rsidRDefault="00516E46" w:rsidP="00516E46">
      <w:pPr>
        <w:widowControl w:val="0"/>
        <w:tabs>
          <w:tab w:val="left" w:pos="426"/>
          <w:tab w:val="center" w:pos="4395"/>
          <w:tab w:val="right" w:pos="8931"/>
        </w:tabs>
        <w:spacing w:after="0" w:line="480" w:lineRule="auto"/>
        <w:ind w:firstLine="0"/>
        <w:rPr>
          <w:lang w:val="en-US"/>
        </w:rPr>
      </w:pPr>
      <w:r>
        <w:tab/>
      </w:r>
      <w:r>
        <w:tab/>
      </w:r>
      <w:r w:rsidRPr="00D70158">
        <w:rPr>
          <w:position w:val="-12"/>
        </w:rPr>
        <w:object w:dxaOrig="2600" w:dyaOrig="400">
          <v:shape id="_x0000_i1049" type="#_x0000_t75" style="width:131pt;height:21pt" o:ole="">
            <v:imagedata r:id="rId59" o:title=""/>
          </v:shape>
          <o:OLEObject Type="Embed" ProgID="Equation.3" ShapeID="_x0000_i1049" DrawAspect="Content" ObjectID="_1523015557" r:id="rId60"/>
        </w:object>
      </w:r>
      <w:r>
        <w:t>,</w:t>
      </w:r>
      <w:r w:rsidRPr="00275999">
        <w:tab/>
        <w:t>(</w:t>
      </w:r>
      <w:r>
        <w:t>10</w:t>
      </w:r>
      <w:r w:rsidRPr="00275999">
        <w:t>)</w:t>
      </w:r>
    </w:p>
    <w:p w:rsidR="00516E46" w:rsidRDefault="00516E46" w:rsidP="00516E46">
      <w:pPr>
        <w:widowControl w:val="0"/>
        <w:tabs>
          <w:tab w:val="left" w:pos="426"/>
          <w:tab w:val="center" w:pos="4395"/>
          <w:tab w:val="right" w:pos="9072"/>
        </w:tabs>
        <w:spacing w:after="0" w:line="480" w:lineRule="auto"/>
        <w:ind w:firstLine="0"/>
        <w:rPr>
          <w:lang w:val="en-US"/>
        </w:rPr>
      </w:pPr>
      <w:r>
        <w:rPr>
          <w:lang w:val="en-US"/>
        </w:rPr>
        <w:t xml:space="preserve">where </w:t>
      </w:r>
      <w:r w:rsidRPr="00716759">
        <w:rPr>
          <w:position w:val="-12"/>
        </w:rPr>
        <w:object w:dxaOrig="279" w:dyaOrig="400">
          <v:shape id="_x0000_i1050" type="#_x0000_t75" style="width:14pt;height:20.5pt" o:ole="">
            <v:imagedata r:id="rId61" o:title=""/>
          </v:shape>
          <o:OLEObject Type="Embed" ProgID="Equation.3" ShapeID="_x0000_i1050" DrawAspect="Content" ObjectID="_1523015558" r:id="rId62"/>
        </w:object>
      </w:r>
      <w:r>
        <w:rPr>
          <w:lang w:val="en-US"/>
        </w:rPr>
        <w:t xml:space="preserve"> </w:t>
      </w:r>
      <w:r w:rsidRPr="000D7780">
        <w:rPr>
          <w:lang w:val="en-US"/>
        </w:rPr>
        <w:t>is the</w:t>
      </w:r>
      <w:r>
        <w:rPr>
          <w:lang w:val="en-US"/>
        </w:rPr>
        <w:t xml:space="preserve"> measure</w:t>
      </w:r>
      <w:r>
        <w:t xml:space="preserve"> of heterogeneity of commodities (based on national data).  Finally, we need to rearrange equation (9) to get expressions for</w:t>
      </w:r>
      <w:r>
        <w:rPr>
          <w:lang w:val="en-US"/>
        </w:rPr>
        <w:t xml:space="preserve"> regional exports and imports:</w:t>
      </w:r>
    </w:p>
    <w:p w:rsidR="00516E46" w:rsidRDefault="00516E46" w:rsidP="00516E46">
      <w:pPr>
        <w:widowControl w:val="0"/>
        <w:tabs>
          <w:tab w:val="left" w:pos="426"/>
          <w:tab w:val="center" w:pos="4395"/>
          <w:tab w:val="right" w:pos="8931"/>
        </w:tabs>
        <w:spacing w:after="0" w:line="480" w:lineRule="auto"/>
        <w:ind w:firstLine="0"/>
      </w:pPr>
      <w:r>
        <w:tab/>
      </w:r>
      <w:r>
        <w:tab/>
      </w:r>
      <w:r w:rsidRPr="00FD3C88">
        <w:rPr>
          <w:i/>
        </w:rPr>
        <w:t>e</w:t>
      </w:r>
      <w:r w:rsidRPr="00FD3C88">
        <w:rPr>
          <w:i/>
          <w:vertAlign w:val="subscript"/>
        </w:rPr>
        <w:t>i</w:t>
      </w:r>
      <w:r w:rsidRPr="00FD3C88">
        <w:rPr>
          <w:i/>
        </w:rPr>
        <w:t xml:space="preserve"> </w:t>
      </w:r>
      <w:r>
        <w:t>= ½(</w:t>
      </w:r>
      <w:r>
        <w:rPr>
          <w:i/>
        </w:rPr>
        <w:t>v</w:t>
      </w:r>
      <w:r w:rsidRPr="00FD3C88">
        <w:rPr>
          <w:i/>
          <w:vertAlign w:val="subscript"/>
        </w:rPr>
        <w:t>i</w:t>
      </w:r>
      <w:r>
        <w:t xml:space="preserve"> + </w:t>
      </w:r>
      <w:r>
        <w:rPr>
          <w:i/>
        </w:rPr>
        <w:t>b</w:t>
      </w:r>
      <w:r w:rsidRPr="00FD3C88">
        <w:rPr>
          <w:i/>
          <w:vertAlign w:val="subscript"/>
        </w:rPr>
        <w:t>i</w:t>
      </w:r>
      <w:r>
        <w:t>),</w:t>
      </w:r>
      <w:r w:rsidRPr="00275999">
        <w:tab/>
        <w:t>(</w:t>
      </w:r>
      <w:r>
        <w:t>11</w:t>
      </w:r>
      <w:r w:rsidRPr="00275999">
        <w:t>)</w:t>
      </w:r>
    </w:p>
    <w:p w:rsidR="00516E46" w:rsidRDefault="00516E46" w:rsidP="00516E46">
      <w:pPr>
        <w:widowControl w:val="0"/>
        <w:tabs>
          <w:tab w:val="left" w:pos="426"/>
          <w:tab w:val="center" w:pos="4395"/>
          <w:tab w:val="right" w:pos="8931"/>
        </w:tabs>
        <w:spacing w:after="0" w:line="480" w:lineRule="auto"/>
        <w:ind w:firstLine="0"/>
        <w:rPr>
          <w:lang w:val="en-US"/>
        </w:rPr>
      </w:pPr>
      <w:r>
        <w:tab/>
      </w:r>
      <w:r>
        <w:tab/>
      </w:r>
      <w:r>
        <w:rPr>
          <w:i/>
        </w:rPr>
        <w:t>m</w:t>
      </w:r>
      <w:r w:rsidRPr="00FD3C88">
        <w:rPr>
          <w:i/>
          <w:vertAlign w:val="subscript"/>
        </w:rPr>
        <w:t>i</w:t>
      </w:r>
      <w:r w:rsidRPr="00FD3C88">
        <w:rPr>
          <w:i/>
        </w:rPr>
        <w:t xml:space="preserve"> </w:t>
      </w:r>
      <w:r>
        <w:t>= ½(</w:t>
      </w:r>
      <w:r>
        <w:rPr>
          <w:i/>
        </w:rPr>
        <w:t>v</w:t>
      </w:r>
      <w:r w:rsidRPr="00FD3C88">
        <w:rPr>
          <w:i/>
          <w:vertAlign w:val="subscript"/>
        </w:rPr>
        <w:t>i</w:t>
      </w:r>
      <w:r>
        <w:t xml:space="preserve"> </w:t>
      </w:r>
      <w:r w:rsidRPr="00FD3C88">
        <w:rPr>
          <w:i/>
        </w:rPr>
        <w:t>–</w:t>
      </w:r>
      <w:r>
        <w:t xml:space="preserve"> </w:t>
      </w:r>
      <w:r>
        <w:rPr>
          <w:i/>
        </w:rPr>
        <w:t>b</w:t>
      </w:r>
      <w:r w:rsidRPr="00FD3C88">
        <w:rPr>
          <w:i/>
          <w:vertAlign w:val="subscript"/>
        </w:rPr>
        <w:t>i</w:t>
      </w:r>
      <w:r>
        <w:t>).</w:t>
      </w:r>
      <w:r w:rsidRPr="00275999">
        <w:tab/>
        <w:t>(</w:t>
      </w:r>
      <w:r>
        <w:t>12</w:t>
      </w:r>
      <w:r w:rsidRPr="00275999">
        <w:t>)</w:t>
      </w:r>
    </w:p>
    <w:p w:rsidR="00516E46" w:rsidRDefault="0039184E" w:rsidP="00516E46">
      <w:pPr>
        <w:widowControl w:val="0"/>
        <w:tabs>
          <w:tab w:val="left" w:pos="426"/>
          <w:tab w:val="center" w:pos="4395"/>
          <w:tab w:val="right" w:pos="9072"/>
        </w:tabs>
        <w:spacing w:after="0" w:line="480" w:lineRule="auto"/>
        <w:ind w:firstLine="0"/>
      </w:pPr>
      <w:r>
        <w:t>Via</w:t>
      </w:r>
      <w:r w:rsidR="00FF4F54">
        <w:t xml:space="preserve"> these </w:t>
      </w:r>
      <w:r w:rsidR="00516E46">
        <w:t>e</w:t>
      </w:r>
      <w:r w:rsidR="00FF4F54">
        <w:t>xpressions, we</w:t>
      </w:r>
      <w:r w:rsidR="00516E46">
        <w:t xml:space="preserve"> </w:t>
      </w:r>
      <w:r>
        <w:t>can</w:t>
      </w:r>
      <w:r w:rsidR="00C24C92">
        <w:t xml:space="preserve"> </w:t>
      </w:r>
      <w:r w:rsidR="00516E46">
        <w:t xml:space="preserve">estimate </w:t>
      </w:r>
      <w:r w:rsidR="00724702">
        <w:t>each region</w:t>
      </w:r>
      <w:r w:rsidR="00516E46">
        <w:t xml:space="preserve">’s </w:t>
      </w:r>
      <w:r w:rsidR="00724702">
        <w:t xml:space="preserve">sectoral </w:t>
      </w:r>
      <w:r w:rsidR="00516E46">
        <w:t>exports and imports separately, along with its volume of trade.</w:t>
      </w:r>
    </w:p>
    <w:p w:rsidR="00896B4C" w:rsidRDefault="00896B4C" w:rsidP="006720E0">
      <w:pPr>
        <w:widowControl w:val="0"/>
        <w:tabs>
          <w:tab w:val="left" w:pos="284"/>
        </w:tabs>
        <w:spacing w:after="0"/>
        <w:ind w:firstLine="0"/>
      </w:pPr>
    </w:p>
    <w:p w:rsidR="00D9793D" w:rsidRDefault="006720E0" w:rsidP="006720E0">
      <w:pPr>
        <w:widowControl w:val="0"/>
        <w:tabs>
          <w:tab w:val="left" w:pos="426"/>
        </w:tabs>
        <w:spacing w:after="0" w:line="480" w:lineRule="auto"/>
        <w:ind w:firstLine="0"/>
        <w:rPr>
          <w:b/>
        </w:rPr>
      </w:pPr>
      <w:r>
        <w:rPr>
          <w:b/>
        </w:rPr>
        <w:t xml:space="preserve">4.  CASE STUDY OF </w:t>
      </w:r>
      <w:r w:rsidR="00D27F86">
        <w:rPr>
          <w:b/>
        </w:rPr>
        <w:t>UUSIMAA</w:t>
      </w:r>
    </w:p>
    <w:p w:rsidR="00A536AD" w:rsidRDefault="00FF4F54" w:rsidP="00FF4F54">
      <w:pPr>
        <w:tabs>
          <w:tab w:val="left" w:pos="426"/>
        </w:tabs>
        <w:spacing w:after="0" w:line="480" w:lineRule="auto"/>
        <w:ind w:firstLine="0"/>
        <w:rPr>
          <w:color w:val="000000"/>
        </w:rPr>
      </w:pPr>
      <w:r>
        <w:rPr>
          <w:color w:val="000000"/>
        </w:rPr>
        <w:t xml:space="preserve">In order to assess CHARM’s performance, </w:t>
      </w:r>
      <w:r w:rsidR="00A536AD">
        <w:rPr>
          <w:color w:val="000000"/>
        </w:rPr>
        <w:t>benchmark</w:t>
      </w:r>
      <w:r w:rsidR="00A536AD" w:rsidRPr="00007D6D">
        <w:rPr>
          <w:color w:val="000000"/>
        </w:rPr>
        <w:t xml:space="preserve"> regional data </w:t>
      </w:r>
      <w:r>
        <w:rPr>
          <w:color w:val="000000"/>
        </w:rPr>
        <w:t>for</w:t>
      </w:r>
      <w:r w:rsidR="00A536AD" w:rsidRPr="00007D6D">
        <w:rPr>
          <w:color w:val="000000"/>
        </w:rPr>
        <w:t xml:space="preserve"> imports, exports and multipliers</w:t>
      </w:r>
      <w:r w:rsidR="00C36640">
        <w:rPr>
          <w:color w:val="000000"/>
        </w:rPr>
        <w:t xml:space="preserve"> are required</w:t>
      </w:r>
      <w:r w:rsidR="00A536AD" w:rsidRPr="00007D6D">
        <w:rPr>
          <w:color w:val="000000"/>
        </w:rPr>
        <w:t>.</w:t>
      </w:r>
      <w:r w:rsidR="00A536AD">
        <w:rPr>
          <w:color w:val="000000"/>
        </w:rPr>
        <w:t xml:space="preserve">  Fortunately, in the case of Finland, the necessary figures can be derived for all regions in 2002</w:t>
      </w:r>
      <w:r w:rsidR="00A536AD" w:rsidRPr="00C40527">
        <w:rPr>
          <w:color w:val="000000"/>
        </w:rPr>
        <w:t>.</w:t>
      </w:r>
      <w:r w:rsidR="00A536AD">
        <w:rPr>
          <w:color w:val="000000"/>
        </w:rPr>
        <w:t xml:space="preserve">  Here we examine data for Uusimaa, </w:t>
      </w:r>
      <w:r w:rsidR="00C36640">
        <w:rPr>
          <w:color w:val="000000"/>
        </w:rPr>
        <w:t>the</w:t>
      </w:r>
      <w:r w:rsidR="00A536AD">
        <w:rPr>
          <w:color w:val="000000"/>
        </w:rPr>
        <w:t xml:space="preserve"> largest region, which produced 34.6% of national output in 2002 and accounted for 31.4% of aggregate employment.  Uusimaa’s diversified industrial structure is illustrated in Table </w:t>
      </w:r>
      <w:r w:rsidR="00FC51E6">
        <w:rPr>
          <w:color w:val="000000"/>
        </w:rPr>
        <w:t>1</w:t>
      </w:r>
      <w:r w:rsidR="00A536AD">
        <w:rPr>
          <w:color w:val="000000"/>
        </w:rPr>
        <w:t>.</w:t>
      </w:r>
    </w:p>
    <w:p w:rsidR="00A536AD" w:rsidRPr="001802C4" w:rsidRDefault="00A536AD" w:rsidP="00A536AD">
      <w:pPr>
        <w:tabs>
          <w:tab w:val="left" w:pos="426"/>
        </w:tabs>
        <w:spacing w:after="0" w:line="480" w:lineRule="auto"/>
        <w:jc w:val="center"/>
        <w:rPr>
          <w:b/>
          <w:color w:val="000000"/>
        </w:rPr>
      </w:pPr>
      <w:r>
        <w:rPr>
          <w:b/>
          <w:color w:val="000000"/>
        </w:rPr>
        <w:t xml:space="preserve">Table </w:t>
      </w:r>
      <w:r w:rsidR="00FC51E6">
        <w:rPr>
          <w:b/>
          <w:color w:val="000000"/>
        </w:rPr>
        <w:t>1</w:t>
      </w:r>
    </w:p>
    <w:p w:rsidR="00A536AD" w:rsidRPr="009235D3" w:rsidRDefault="00FC51E6" w:rsidP="00FC51E6">
      <w:pPr>
        <w:tabs>
          <w:tab w:val="left" w:pos="284"/>
        </w:tabs>
        <w:spacing w:after="0" w:line="480" w:lineRule="auto"/>
        <w:ind w:firstLine="0"/>
        <w:rPr>
          <w:color w:val="000000"/>
        </w:rPr>
      </w:pPr>
      <w:r>
        <w:rPr>
          <w:color w:val="000000"/>
        </w:rPr>
        <w:tab/>
      </w:r>
      <w:r w:rsidR="00551417">
        <w:rPr>
          <w:color w:val="000000"/>
        </w:rPr>
        <w:t>A</w:t>
      </w:r>
      <w:r w:rsidR="00246DB5">
        <w:rPr>
          <w:color w:val="000000"/>
        </w:rPr>
        <w:t xml:space="preserve"> lack of regional data meant that the 59 national sectors had to be reduced to the 26 sectors displayed in Table 1</w:t>
      </w:r>
      <w:r w:rsidR="00C36640">
        <w:rPr>
          <w:color w:val="000000"/>
        </w:rPr>
        <w:t>, so</w:t>
      </w:r>
      <w:r w:rsidR="00246DB5">
        <w:rPr>
          <w:color w:val="000000"/>
        </w:rPr>
        <w:t xml:space="preserve"> there is some unavoidable loss of inf</w:t>
      </w:r>
      <w:r w:rsidR="00A536AD">
        <w:rPr>
          <w:color w:val="000000"/>
        </w:rPr>
        <w:t xml:space="preserve">ormation and </w:t>
      </w:r>
      <w:r w:rsidR="00246DB5">
        <w:rPr>
          <w:color w:val="000000"/>
        </w:rPr>
        <w:t>consequential aggregation bias.</w:t>
      </w:r>
      <w:r w:rsidR="00A536AD">
        <w:rPr>
          <w:color w:val="000000"/>
        </w:rPr>
        <w:t xml:space="preserve">  </w:t>
      </w:r>
      <w:r w:rsidR="00C36640">
        <w:rPr>
          <w:color w:val="000000"/>
        </w:rPr>
        <w:t>In</w:t>
      </w:r>
      <w:r w:rsidR="00A536AD">
        <w:rPr>
          <w:color w:val="000000"/>
        </w:rPr>
        <w:t xml:space="preserve"> evaluat</w:t>
      </w:r>
      <w:r w:rsidR="00C36640">
        <w:rPr>
          <w:color w:val="000000"/>
        </w:rPr>
        <w:t>ing</w:t>
      </w:r>
      <w:r w:rsidR="00A536AD">
        <w:rPr>
          <w:color w:val="000000"/>
        </w:rPr>
        <w:t xml:space="preserve"> the relative performance of CHARM and the CB method, we use the regional data generated by Statistics Finland as a benchmark.</w:t>
      </w:r>
    </w:p>
    <w:p w:rsidR="00A536AD" w:rsidRDefault="00A536AD" w:rsidP="00A536AD">
      <w:pPr>
        <w:widowControl w:val="0"/>
        <w:tabs>
          <w:tab w:val="left" w:pos="426"/>
        </w:tabs>
        <w:spacing w:after="0" w:line="480" w:lineRule="auto"/>
        <w:jc w:val="center"/>
        <w:rPr>
          <w:color w:val="000000"/>
        </w:rPr>
      </w:pPr>
      <w:r>
        <w:rPr>
          <w:b/>
          <w:color w:val="000000"/>
        </w:rPr>
        <w:t xml:space="preserve">Table </w:t>
      </w:r>
      <w:r w:rsidR="00286330">
        <w:rPr>
          <w:b/>
          <w:color w:val="000000"/>
        </w:rPr>
        <w:t>2</w:t>
      </w:r>
    </w:p>
    <w:p w:rsidR="00A536AD" w:rsidRDefault="00A536AD" w:rsidP="00286330">
      <w:pPr>
        <w:widowControl w:val="0"/>
        <w:tabs>
          <w:tab w:val="left" w:pos="284"/>
        </w:tabs>
        <w:spacing w:after="0" w:line="480" w:lineRule="auto"/>
        <w:ind w:firstLine="0"/>
        <w:rPr>
          <w:color w:val="000000"/>
        </w:rPr>
      </w:pPr>
      <w:r>
        <w:rPr>
          <w:color w:val="000000"/>
        </w:rPr>
        <w:tab/>
        <w:t xml:space="preserve">As expected, Table </w:t>
      </w:r>
      <w:r w:rsidR="00286330">
        <w:rPr>
          <w:color w:val="000000"/>
        </w:rPr>
        <w:t>2</w:t>
      </w:r>
      <w:r>
        <w:rPr>
          <w:color w:val="000000"/>
        </w:rPr>
        <w:t xml:space="preserve"> shows that the CB method substantially underestimates Uusimaa’s total exports and imports and, consequently, its volume of trade.  CHARM performs markedly better, although it too understates the overall amount of trade.  This superior relative performance is primarily due to the fact that CHARM takes cross-hauling into account, whereas the CB method rules out the possibility of a sector’s being both an exporter and an importer of a given commodity.</w:t>
      </w:r>
    </w:p>
    <w:p w:rsidR="00A536AD" w:rsidRPr="00C539A4" w:rsidRDefault="00A536AD" w:rsidP="00A536AD">
      <w:pPr>
        <w:tabs>
          <w:tab w:val="left" w:pos="426"/>
        </w:tabs>
        <w:spacing w:after="0" w:line="480" w:lineRule="auto"/>
        <w:jc w:val="center"/>
        <w:rPr>
          <w:b/>
          <w:color w:val="000000"/>
        </w:rPr>
      </w:pPr>
      <w:r>
        <w:rPr>
          <w:b/>
          <w:color w:val="000000"/>
        </w:rPr>
        <w:t xml:space="preserve">Table </w:t>
      </w:r>
      <w:r w:rsidR="007015E3">
        <w:rPr>
          <w:b/>
          <w:color w:val="000000"/>
        </w:rPr>
        <w:t>3</w:t>
      </w:r>
    </w:p>
    <w:p w:rsidR="00A536AD" w:rsidRPr="00FC0400" w:rsidRDefault="00A536AD" w:rsidP="007015E3">
      <w:pPr>
        <w:widowControl w:val="0"/>
        <w:tabs>
          <w:tab w:val="left" w:pos="284"/>
        </w:tabs>
        <w:spacing w:after="0" w:line="480" w:lineRule="auto"/>
        <w:ind w:firstLine="0"/>
        <w:rPr>
          <w:color w:val="000000"/>
        </w:rPr>
      </w:pPr>
      <w:r>
        <w:rPr>
          <w:b/>
          <w:color w:val="000000"/>
        </w:rPr>
        <w:tab/>
      </w:r>
      <w:r w:rsidRPr="00BF05F7">
        <w:rPr>
          <w:color w:val="000000"/>
        </w:rPr>
        <w:t xml:space="preserve">From </w:t>
      </w:r>
      <w:r w:rsidRPr="00FC0400">
        <w:rPr>
          <w:color w:val="000000"/>
        </w:rPr>
        <w:t>T</w:t>
      </w:r>
      <w:r>
        <w:rPr>
          <w:color w:val="000000"/>
        </w:rPr>
        <w:t xml:space="preserve">able </w:t>
      </w:r>
      <w:r w:rsidR="007015E3">
        <w:rPr>
          <w:color w:val="000000"/>
        </w:rPr>
        <w:t>3</w:t>
      </w:r>
      <w:r>
        <w:rPr>
          <w:color w:val="000000"/>
        </w:rPr>
        <w:t xml:space="preserve">, we can see that CHARM almost invariably produces the best estimates of the volume of trade in individual sectors.  This pattern is especially noticeable </w:t>
      </w:r>
      <w:r w:rsidR="00B061EB">
        <w:rPr>
          <w:color w:val="000000"/>
        </w:rPr>
        <w:t>as regards</w:t>
      </w:r>
      <w:r>
        <w:rPr>
          <w:color w:val="000000"/>
        </w:rPr>
        <w:t xml:space="preserve"> manufacturing (sectors 5</w:t>
      </w:r>
      <w:r>
        <w:t xml:space="preserve"> to </w:t>
      </w:r>
      <w:r>
        <w:rPr>
          <w:color w:val="000000"/>
        </w:rPr>
        <w:t xml:space="preserve">15), where it can be explained by the </w:t>
      </w:r>
      <w:r w:rsidRPr="00F0750E">
        <w:t>heterogeneity</w:t>
      </w:r>
      <w:r>
        <w:t xml:space="preserve"> of many manufactured products and the concomitant cross-hauling</w:t>
      </w:r>
      <w:r>
        <w:rPr>
          <w:color w:val="000000"/>
        </w:rPr>
        <w:t xml:space="preserve">.  Sector 13 is a good example: whereas CHARM captures 83.2% of the volume of trade, the CB method accounts for only 30.2%.  Furthermore, the more detailed results in Table </w:t>
      </w:r>
      <w:r w:rsidR="00154AB2">
        <w:rPr>
          <w:color w:val="000000"/>
        </w:rPr>
        <w:t>2</w:t>
      </w:r>
      <w:r>
        <w:rPr>
          <w:color w:val="000000"/>
        </w:rPr>
        <w:t xml:space="preserve"> reveal that CHARM captures almost all of the exports in sector 13 and two-thirds of the imports; by contrast, the CB method accounts for half of the exports but none of the imports.</w:t>
      </w:r>
    </w:p>
    <w:p w:rsidR="00A536AD" w:rsidRDefault="00A536AD" w:rsidP="003F7D89">
      <w:pPr>
        <w:tabs>
          <w:tab w:val="left" w:pos="284"/>
        </w:tabs>
        <w:spacing w:after="0" w:line="480" w:lineRule="auto"/>
        <w:ind w:firstLine="0"/>
      </w:pPr>
      <w:r>
        <w:rPr>
          <w:color w:val="000000"/>
        </w:rPr>
        <w:tab/>
        <w:t>The di</w:t>
      </w:r>
      <w:r w:rsidR="00583D91">
        <w:rPr>
          <w:color w:val="000000"/>
        </w:rPr>
        <w:t>sparities</w:t>
      </w:r>
      <w:r>
        <w:rPr>
          <w:color w:val="000000"/>
        </w:rPr>
        <w:t xml:space="preserve"> between CHARM and the CB method are generally less striking for non-manufacturing sectors.  We should not expect cross-hauling to be an issue for many service industries, so CHARM is unlikely to outperform the CB method.  Indeed, both methods perform very poorly indeed in the sectors Hotels and Restaurants (19) and Education (24), </w:t>
      </w:r>
      <w:r w:rsidR="00583D91">
        <w:rPr>
          <w:color w:val="000000"/>
        </w:rPr>
        <w:t>al</w:t>
      </w:r>
      <w:r>
        <w:rPr>
          <w:color w:val="000000"/>
        </w:rPr>
        <w:t xml:space="preserve">though the amount of trade involved is modest.  </w:t>
      </w:r>
      <w:r w:rsidR="00583D91">
        <w:rPr>
          <w:color w:val="000000"/>
        </w:rPr>
        <w:t>Moreover</w:t>
      </w:r>
      <w:r>
        <w:rPr>
          <w:color w:val="000000"/>
        </w:rPr>
        <w:t xml:space="preserve">, there are three sectors (2, 17 and 25) where both methods dramatically overstate the volume of trade and by comparable amounts.  This problem can, in turn, be attributed to errors in estimating </w:t>
      </w:r>
      <w:r>
        <w:t xml:space="preserve">the </w:t>
      </w:r>
      <w:r>
        <w:rPr>
          <w:i/>
        </w:rPr>
        <w:t>balance</w:t>
      </w:r>
      <w:r>
        <w:t xml:space="preserve"> of trade, </w:t>
      </w:r>
      <w:r w:rsidRPr="0061725B">
        <w:rPr>
          <w:i/>
        </w:rPr>
        <w:t>b</w:t>
      </w:r>
      <w:r w:rsidRPr="0061725B">
        <w:rPr>
          <w:i/>
          <w:vertAlign w:val="subscript"/>
        </w:rPr>
        <w:t>i</w:t>
      </w:r>
      <w:r>
        <w:t xml:space="preserve">, which equals net exports.  Table </w:t>
      </w:r>
      <w:r w:rsidR="00D45EAB">
        <w:t>2</w:t>
      </w:r>
      <w:r>
        <w:t xml:space="preserve"> records estimates for </w:t>
      </w:r>
      <w:r w:rsidRPr="0061725B">
        <w:rPr>
          <w:i/>
        </w:rPr>
        <w:t>b</w:t>
      </w:r>
      <w:r w:rsidRPr="0061725B">
        <w:rPr>
          <w:i/>
          <w:vertAlign w:val="subscript"/>
        </w:rPr>
        <w:t>i</w:t>
      </w:r>
      <w:r>
        <w:t xml:space="preserve"> of </w:t>
      </w:r>
      <w:r w:rsidRPr="000A7B1C">
        <w:t>–</w:t>
      </w:r>
      <w:r>
        <w:t xml:space="preserve">353.4, </w:t>
      </w:r>
      <w:r w:rsidRPr="000A7B1C">
        <w:t>–</w:t>
      </w:r>
      <w:r>
        <w:t xml:space="preserve">1,175.5 and </w:t>
      </w:r>
      <w:r w:rsidRPr="000A7B1C">
        <w:t>–</w:t>
      </w:r>
      <w:r>
        <w:t>538.3 (</w:t>
      </w:r>
      <w:r w:rsidRPr="002A7AA9">
        <w:t>×</w:t>
      </w:r>
      <w:r>
        <w:t xml:space="preserve"> </w:t>
      </w:r>
      <w:r>
        <w:rPr>
          <w:color w:val="000000"/>
        </w:rPr>
        <w:t>€1 million) for sectors 2, 17 and 25, respectively, which are not at all like the corresponding target</w:t>
      </w:r>
      <w:r>
        <w:t xml:space="preserve"> figures of </w:t>
      </w:r>
      <w:r w:rsidRPr="000A7B1C">
        <w:t>–122</w:t>
      </w:r>
      <w:r>
        <w:t>, 163 and 63</w:t>
      </w:r>
      <w:r w:rsidRPr="00B45E0D">
        <w:t xml:space="preserve">.  </w:t>
      </w:r>
      <w:r>
        <w:t>In the case of Construction (sector 17), the error is due to the fact that the intermediate and final demands for construction were</w:t>
      </w:r>
      <w:r w:rsidRPr="00B45E0D">
        <w:t xml:space="preserve"> over</w:t>
      </w:r>
      <w:r>
        <w:t>estima</w:t>
      </w:r>
      <w:r w:rsidRPr="00B45E0D">
        <w:t>t</w:t>
      </w:r>
      <w:r>
        <w:t xml:space="preserve">ed by 6.5% and 7.8%, respectively, while </w:t>
      </w:r>
      <w:r w:rsidRPr="00B45E0D">
        <w:t xml:space="preserve">output </w:t>
      </w:r>
      <w:r>
        <w:t xml:space="preserve">was </w:t>
      </w:r>
      <w:r w:rsidRPr="00B45E0D">
        <w:t>under</w:t>
      </w:r>
      <w:r>
        <w:t xml:space="preserve">estimated by 14.0%.  For Health and Social Work (sector 25), the error can be attributed a 10.4% overstatement of final demand and a 4.9% understatement of </w:t>
      </w:r>
      <w:r w:rsidRPr="00B45E0D">
        <w:t>output</w:t>
      </w:r>
      <w:r>
        <w:t xml:space="preserve">. </w:t>
      </w:r>
      <w:r w:rsidRPr="00B45E0D">
        <w:t xml:space="preserve"> </w:t>
      </w:r>
      <w:r>
        <w:t>Finally, for Forestry and Logging (sector 2), output was overstated by 24.8%</w:t>
      </w:r>
      <w:r w:rsidR="00923907">
        <w:t>, ye</w:t>
      </w:r>
      <w:r>
        <w:t>t this error was dwarfed by the fact that the intermediate and final demands for this sector’s output were</w:t>
      </w:r>
      <w:r w:rsidRPr="00B45E0D">
        <w:t xml:space="preserve"> over</w:t>
      </w:r>
      <w:r>
        <w:t>estima</w:t>
      </w:r>
      <w:r w:rsidRPr="00B45E0D">
        <w:t>t</w:t>
      </w:r>
      <w:r>
        <w:t>ed by 97.9% and 120.6%, respectively.</w:t>
      </w:r>
    </w:p>
    <w:p w:rsidR="00551417" w:rsidRPr="00A3481D" w:rsidRDefault="00A536AD" w:rsidP="00923907">
      <w:pPr>
        <w:tabs>
          <w:tab w:val="left" w:pos="284"/>
        </w:tabs>
        <w:spacing w:after="0" w:line="480" w:lineRule="auto"/>
        <w:ind w:firstLine="0"/>
      </w:pPr>
      <w:r>
        <w:tab/>
        <w:t>It should be noted that we followed Kronenberg</w:t>
      </w:r>
      <w:r w:rsidR="00636077">
        <w:t xml:space="preserve"> (2009)</w:t>
      </w:r>
      <w:r w:rsidR="00551417" w:rsidRPr="00551417">
        <w:rPr>
          <w:color w:val="000000"/>
        </w:rPr>
        <w:t xml:space="preserve"> </w:t>
      </w:r>
      <w:r w:rsidR="00923907">
        <w:rPr>
          <w:color w:val="000000"/>
        </w:rPr>
        <w:t xml:space="preserve">in </w:t>
      </w:r>
      <w:r w:rsidR="00551417">
        <w:t>making certain assumptions in our calculations of sectoral</w:t>
      </w:r>
      <w:r w:rsidR="00551417" w:rsidRPr="00A3481D">
        <w:t xml:space="preserve"> output and demand.</w:t>
      </w:r>
      <w:r w:rsidR="00551417">
        <w:t xml:space="preserve">  In particular, we used employment data as a proxy for output.  This is likely to be problematic in cases where there is a significant divergence between regional and national labour productivity.  We also assumed identical national and regional technology.  Finally, in calculating the regional final use of each commodity, we simply used the ratio of total regional to total national employment to scale down the national figures (cf. Kronenberg, 2009, p. 46).</w:t>
      </w:r>
    </w:p>
    <w:p w:rsidR="00551417" w:rsidRPr="00406A75" w:rsidRDefault="00551417" w:rsidP="00551417">
      <w:pPr>
        <w:tabs>
          <w:tab w:val="left" w:pos="426"/>
        </w:tabs>
        <w:spacing w:after="0" w:line="480" w:lineRule="auto"/>
        <w:jc w:val="center"/>
        <w:rPr>
          <w:b/>
        </w:rPr>
      </w:pPr>
      <w:r w:rsidRPr="00406A75">
        <w:rPr>
          <w:b/>
        </w:rPr>
        <w:t>Figure 1</w:t>
      </w:r>
    </w:p>
    <w:p w:rsidR="00551417" w:rsidRDefault="00551417" w:rsidP="00551417">
      <w:pPr>
        <w:tabs>
          <w:tab w:val="left" w:pos="284"/>
        </w:tabs>
        <w:spacing w:after="0" w:line="480" w:lineRule="auto"/>
        <w:ind w:firstLine="0"/>
        <w:rPr>
          <w:color w:val="000000"/>
        </w:rPr>
      </w:pPr>
      <w:r w:rsidRPr="00406A75">
        <w:tab/>
        <w:t>Figure 1</w:t>
      </w:r>
      <w:r>
        <w:t xml:space="preserve"> highlights the fact that, almost invariably,</w:t>
      </w:r>
      <w:r w:rsidRPr="00406A75">
        <w:rPr>
          <w:color w:val="000000"/>
        </w:rPr>
        <w:t xml:space="preserve"> </w:t>
      </w:r>
      <w:r>
        <w:rPr>
          <w:color w:val="000000"/>
        </w:rPr>
        <w:t>the CB method substantially underestimates the volume of Uusimaa’s imports.  CHARM generally performs much better, although it does still often understate the volume of imports.  This understatement is especially noticeable for sectors 5, 8, 13, 20 and 22.  On the other hand, both methods substantially overstate imports for sectors 17 and 25.</w:t>
      </w:r>
    </w:p>
    <w:p w:rsidR="00551417" w:rsidRPr="00406A75" w:rsidRDefault="00551417" w:rsidP="00F61490">
      <w:pPr>
        <w:widowControl w:val="0"/>
        <w:tabs>
          <w:tab w:val="left" w:pos="284"/>
        </w:tabs>
        <w:spacing w:after="0" w:line="480" w:lineRule="auto"/>
        <w:ind w:firstLine="0"/>
        <w:rPr>
          <w:color w:val="000000"/>
        </w:rPr>
      </w:pPr>
      <w:r>
        <w:rPr>
          <w:color w:val="000000"/>
        </w:rPr>
        <w:tab/>
        <w:t xml:space="preserve">Turning now to the estimates of supply multipliers in Table </w:t>
      </w:r>
      <w:r w:rsidR="00F61490">
        <w:rPr>
          <w:color w:val="000000"/>
        </w:rPr>
        <w:t>3</w:t>
      </w:r>
      <w:r>
        <w:rPr>
          <w:color w:val="000000"/>
        </w:rPr>
        <w:t>, we can see that both methods typically overstate the size of these multipliers, although CHARM comes much closer to the target on average.</w:t>
      </w:r>
      <w:r w:rsidRPr="00495C29">
        <w:rPr>
          <w:color w:val="000000"/>
        </w:rPr>
        <w:t xml:space="preserve"> </w:t>
      </w:r>
      <w:r>
        <w:rPr>
          <w:color w:val="000000"/>
        </w:rPr>
        <w:t xml:space="preserve"> CHARM is invariably the better method for manufacturing (sectors 5</w:t>
      </w:r>
      <w:r>
        <w:t xml:space="preserve"> to </w:t>
      </w:r>
      <w:r>
        <w:rPr>
          <w:color w:val="000000"/>
        </w:rPr>
        <w:t>15) but the pattern is less clear-cut for the non-manufacturing sectors.  For instance, the CB method generates the closest estimates for Construction (17) and Health and Social Work (25).  Nevertheless, in terms of the mean proportional error</w:t>
      </w:r>
      <w:r w:rsidR="00EC5863">
        <w:rPr>
          <w:color w:val="000000"/>
        </w:rPr>
        <w:t xml:space="preserve"> (MPE)</w:t>
      </w:r>
      <w:r>
        <w:rPr>
          <w:color w:val="000000"/>
        </w:rPr>
        <w:t>, it is clear that CHARM is by far the more accurate of the two methods: it yields an average error of 4.0% versus 12.4% for the CB method.</w:t>
      </w:r>
    </w:p>
    <w:p w:rsidR="00A536AD" w:rsidRPr="00A3481D" w:rsidRDefault="00551417" w:rsidP="00551417">
      <w:pPr>
        <w:widowControl w:val="0"/>
        <w:tabs>
          <w:tab w:val="left" w:pos="284"/>
        </w:tabs>
        <w:spacing w:after="0" w:line="480" w:lineRule="auto"/>
        <w:ind w:firstLine="0"/>
      </w:pPr>
      <w:r>
        <w:rPr>
          <w:color w:val="000000"/>
          <w:lang w:eastAsia="fi-FI"/>
        </w:rPr>
        <w:tab/>
      </w:r>
      <w:r>
        <w:rPr>
          <w:color w:val="000000"/>
        </w:rPr>
        <w:t xml:space="preserve">To shed some light on the possible causes of these errors, we reworked our results using </w:t>
      </w:r>
      <w:r w:rsidR="00EC5863">
        <w:rPr>
          <w:color w:val="000000"/>
        </w:rPr>
        <w:t>output</w:t>
      </w:r>
      <w:r>
        <w:rPr>
          <w:color w:val="000000"/>
        </w:rPr>
        <w:t xml:space="preserve"> rather than employment data.  As expected, accuracy improved, yet most of the error remained.  In particular, </w:t>
      </w:r>
      <w:r w:rsidR="00EC5863">
        <w:rPr>
          <w:color w:val="000000"/>
        </w:rPr>
        <w:t>the MPE</w:t>
      </w:r>
      <w:r>
        <w:rPr>
          <w:color w:val="000000"/>
        </w:rPr>
        <w:t xml:space="preserve"> fell to 3.0% for CHARM and to 10.4% for the CB method.  The limited extent of this improvement is due to the fact that labour productivity in Uusimaa is typically not very different from that in Finland.  This outcome can, in turn, be attributed to Uusimaa’s predominance in the Finnish economy.  In other regions, especially those that are relatively small and located far from Helsinki, the di</w:t>
      </w:r>
      <w:r w:rsidR="00FF4C84">
        <w:rPr>
          <w:color w:val="000000"/>
        </w:rPr>
        <w:t>vergence</w:t>
      </w:r>
      <w:r>
        <w:rPr>
          <w:color w:val="000000"/>
        </w:rPr>
        <w:t xml:space="preserve"> between national and regional labour productivity </w:t>
      </w:r>
      <w:r w:rsidR="00FF4C84">
        <w:rPr>
          <w:color w:val="000000"/>
        </w:rPr>
        <w:t>is</w:t>
      </w:r>
      <w:r>
        <w:rPr>
          <w:color w:val="000000"/>
        </w:rPr>
        <w:t xml:space="preserve"> </w:t>
      </w:r>
      <w:r w:rsidR="00F46EDD">
        <w:rPr>
          <w:color w:val="000000"/>
        </w:rPr>
        <w:t>apt</w:t>
      </w:r>
      <w:r>
        <w:rPr>
          <w:color w:val="000000"/>
        </w:rPr>
        <w:t xml:space="preserve"> to be more pronounced and the consequences more substantial.</w:t>
      </w:r>
    </w:p>
    <w:p w:rsidR="006720E0" w:rsidRDefault="00A536AD" w:rsidP="000B045E">
      <w:pPr>
        <w:widowControl w:val="0"/>
        <w:tabs>
          <w:tab w:val="left" w:pos="284"/>
        </w:tabs>
        <w:spacing w:after="0" w:line="480" w:lineRule="auto"/>
        <w:ind w:firstLine="0"/>
      </w:pPr>
      <w:r>
        <w:rPr>
          <w:color w:val="000000"/>
        </w:rPr>
        <w:tab/>
      </w:r>
      <w:r w:rsidR="004014EA">
        <w:t>The results obtained here for Uusimaa are certainly encouraging in terms of the effectiveness of CHARM as a regionalization method in situations where type A regional tables are most appropriate.</w:t>
      </w:r>
      <w:r w:rsidR="0081437E">
        <w:t xml:space="preserve">  Type A tables are those where imports are included in the regional and national transactions.</w:t>
      </w:r>
      <w:r w:rsidR="004014EA">
        <w:t xml:space="preserve">  However, one should always be cautious in generalizing from the findings of a case study of a single region.  For this reason, we repeated our analysis for a further eleven Finnish regions, which varied in terms of their characteristics.  We found that CHARM invariably outperformed the CB method in these regions as well, and by a wide margin.  </w:t>
      </w:r>
      <w:r w:rsidR="0081437E">
        <w:t>Even so</w:t>
      </w:r>
      <w:r w:rsidR="004014EA">
        <w:t>, the estimates generated by CHARM for these other regions were substantially less accurate than those obtained for Uusimaa.  A possible explanation of this finding is that it is due to a greater divergence between regional and national labour productivity in these other regions.  This hypothesis suggests that it might be fruitful to attempt to make some adjustment for differences in productivity when using CHARM to construct regional input</w:t>
      </w:r>
      <w:r w:rsidR="004014EA" w:rsidRPr="000A7B1C">
        <w:t>–</w:t>
      </w:r>
      <w:r w:rsidR="004014EA">
        <w:t>output tables.  It is also worth pursuing the reasons why CHARM consistently overstated the size of the supply multipliers, both in Uusimaa and in the other regions we examined.</w:t>
      </w:r>
    </w:p>
    <w:p w:rsidR="005F63B3" w:rsidRDefault="005F63B3" w:rsidP="005F63B3">
      <w:pPr>
        <w:widowControl w:val="0"/>
        <w:tabs>
          <w:tab w:val="left" w:pos="284"/>
        </w:tabs>
        <w:spacing w:after="0"/>
        <w:ind w:firstLine="0"/>
      </w:pPr>
    </w:p>
    <w:p w:rsidR="005F63B3" w:rsidRDefault="005F63B3" w:rsidP="005F63B3">
      <w:pPr>
        <w:widowControl w:val="0"/>
        <w:tabs>
          <w:tab w:val="left" w:pos="426"/>
        </w:tabs>
        <w:spacing w:after="0" w:line="480" w:lineRule="auto"/>
        <w:ind w:firstLine="0"/>
        <w:rPr>
          <w:b/>
        </w:rPr>
      </w:pPr>
      <w:r>
        <w:rPr>
          <w:b/>
        </w:rPr>
        <w:t>5.  CASE STUDY OF HUBEI</w:t>
      </w:r>
    </w:p>
    <w:p w:rsidR="002F0397" w:rsidRDefault="006319C0" w:rsidP="002F0397">
      <w:pPr>
        <w:widowControl w:val="0"/>
        <w:tabs>
          <w:tab w:val="left" w:pos="2977"/>
        </w:tabs>
        <w:spacing w:after="0" w:line="480" w:lineRule="auto"/>
        <w:ind w:firstLine="0"/>
        <w:rPr>
          <w:lang w:val="en-US"/>
        </w:rPr>
      </w:pPr>
      <w:r>
        <w:rPr>
          <w:lang w:val="en-US"/>
        </w:rPr>
        <w:t xml:space="preserve">The province of </w:t>
      </w:r>
      <w:r w:rsidR="002F0397">
        <w:rPr>
          <w:lang w:val="en-US"/>
        </w:rPr>
        <w:t xml:space="preserve">Hubei is located in central China.  It produced around 4.0% of China’s GDP in 2010 and employed about 2.8% </w:t>
      </w:r>
      <w:r w:rsidR="002F0397" w:rsidRPr="00BA4F82">
        <w:t xml:space="preserve">of its </w:t>
      </w:r>
      <w:r w:rsidR="002F0397">
        <w:t xml:space="preserve">urban </w:t>
      </w:r>
      <w:r w:rsidR="002F0397" w:rsidRPr="00BA4F82">
        <w:t>labour force.</w:t>
      </w:r>
      <w:r w:rsidR="002F0397">
        <w:rPr>
          <w:b/>
          <w:vertAlign w:val="superscript"/>
        </w:rPr>
        <w:t>1</w:t>
      </w:r>
      <w:r w:rsidR="002F0397">
        <w:t xml:space="preserve"> </w:t>
      </w:r>
      <w:r w:rsidR="002F0397">
        <w:rPr>
          <w:lang w:val="en-US" w:eastAsia="es-AR"/>
        </w:rPr>
        <w:t>44.3% of Hubei’s population resided in urban areas in 2007, a figure that is almost identical to that for China (44.9%).</w:t>
      </w:r>
      <w:r w:rsidR="002F0397">
        <w:rPr>
          <w:b/>
          <w:vertAlign w:val="superscript"/>
          <w:lang w:val="en-US" w:eastAsia="es-AR"/>
        </w:rPr>
        <w:t>2</w:t>
      </w:r>
      <w:r w:rsidR="002F0397">
        <w:rPr>
          <w:lang w:val="en-US" w:eastAsia="es-AR"/>
        </w:rPr>
        <w:t xml:space="preserve">  </w:t>
      </w:r>
      <w:r w:rsidR="002F0397">
        <w:rPr>
          <w:lang w:val="en-US"/>
        </w:rPr>
        <w:t>Hubei has a diversified economy.  The main agricultural products include cotton, rice, wheat and tea, while important industries include automobiles, iron and steel, chemicals, food and beverages, textiles, machinery and equipment, power generation, shipbuilding and construction, along with high-technology products such as optical electronics and telecommunications.  Hubei also has significant mineral and forestry resources.</w:t>
      </w:r>
      <w:r w:rsidR="002F0397">
        <w:rPr>
          <w:b/>
          <w:vertAlign w:val="superscript"/>
          <w:lang w:val="en-US"/>
        </w:rPr>
        <w:t>3</w:t>
      </w:r>
    </w:p>
    <w:p w:rsidR="002F0397" w:rsidRDefault="002F0397" w:rsidP="00903840">
      <w:pPr>
        <w:widowControl w:val="0"/>
        <w:tabs>
          <w:tab w:val="left" w:pos="284"/>
          <w:tab w:val="left" w:pos="2977"/>
        </w:tabs>
        <w:spacing w:after="0" w:line="480" w:lineRule="auto"/>
        <w:ind w:firstLine="0"/>
        <w:rPr>
          <w:lang w:val="en-US"/>
        </w:rPr>
      </w:pPr>
      <w:r>
        <w:rPr>
          <w:lang w:val="en-US"/>
        </w:rPr>
        <w:tab/>
        <w:t>Hubei is traversed by two great rivers, the Yangtze and the Han, which meet in Wuhan,</w:t>
      </w:r>
      <w:r w:rsidRPr="00ED5832">
        <w:rPr>
          <w:lang w:val="en-US"/>
        </w:rPr>
        <w:t xml:space="preserve"> </w:t>
      </w:r>
      <w:r>
        <w:rPr>
          <w:lang w:val="en-US"/>
        </w:rPr>
        <w:t>the provincial capital.</w:t>
      </w:r>
      <w:r>
        <w:rPr>
          <w:b/>
          <w:vertAlign w:val="superscript"/>
          <w:lang w:val="en-US"/>
        </w:rPr>
        <w:t>4</w:t>
      </w:r>
      <w:r>
        <w:rPr>
          <w:lang w:val="en-US"/>
        </w:rPr>
        <w:t xml:space="preserve">  </w:t>
      </w:r>
      <w:r w:rsidRPr="00C82B8E">
        <w:rPr>
          <w:lang w:val="en-US"/>
        </w:rPr>
        <w:t>The</w:t>
      </w:r>
      <w:r>
        <w:rPr>
          <w:lang w:val="en-US"/>
        </w:rPr>
        <w:t xml:space="preserve"> Three Gorges of the Yangtze, which lie to the west of the province, are an important tourist attraction.  However, even though hydroelectricity is an important industry in Hubei, the </w:t>
      </w:r>
      <w:r w:rsidRPr="005104E3">
        <w:rPr>
          <w:rFonts w:hint="eastAsia"/>
        </w:rPr>
        <w:t xml:space="preserve">electricity generated is mainly used to supply eastern </w:t>
      </w:r>
      <w:r>
        <w:t>provinces</w:t>
      </w:r>
      <w:r w:rsidRPr="005104E3">
        <w:rPr>
          <w:rFonts w:hint="eastAsia"/>
        </w:rPr>
        <w:t xml:space="preserve"> such as Shanghai, Zhejiang and Jiangsu</w:t>
      </w:r>
      <w:r>
        <w:t>.</w:t>
      </w:r>
      <w:r w:rsidRPr="00C82B8E">
        <w:rPr>
          <w:rFonts w:hint="eastAsia"/>
        </w:rPr>
        <w:t xml:space="preserve"> </w:t>
      </w:r>
      <w:r w:rsidRPr="005104E3">
        <w:rPr>
          <w:rFonts w:hint="eastAsia"/>
        </w:rPr>
        <w:t>Therefore, many coal-fired electricity power stations and heat power plants have be</w:t>
      </w:r>
      <w:r>
        <w:t>en</w:t>
      </w:r>
      <w:r w:rsidRPr="005104E3">
        <w:rPr>
          <w:rFonts w:hint="eastAsia"/>
        </w:rPr>
        <w:t xml:space="preserve"> built in </w:t>
      </w:r>
      <w:r>
        <w:t>several</w:t>
      </w:r>
      <w:r w:rsidRPr="005104E3">
        <w:rPr>
          <w:rFonts w:hint="eastAsia"/>
        </w:rPr>
        <w:t xml:space="preserve"> places in Hubei to meet the demand for electricity and heat. </w:t>
      </w:r>
      <w:r>
        <w:t xml:space="preserve"> </w:t>
      </w:r>
      <w:r w:rsidRPr="005104E3">
        <w:rPr>
          <w:rFonts w:hint="eastAsia"/>
        </w:rPr>
        <w:t>Hubei import</w:t>
      </w:r>
      <w:r>
        <w:t xml:space="preserve">s </w:t>
      </w:r>
      <w:r w:rsidRPr="005104E3">
        <w:rPr>
          <w:rFonts w:hint="eastAsia"/>
        </w:rPr>
        <w:t xml:space="preserve">coal from Shanxi, Henan and Nei </w:t>
      </w:r>
      <w:r>
        <w:t>M</w:t>
      </w:r>
      <w:r w:rsidRPr="005104E3">
        <w:rPr>
          <w:rFonts w:hint="eastAsia"/>
        </w:rPr>
        <w:t>eng</w:t>
      </w:r>
      <w:r>
        <w:t>g</w:t>
      </w:r>
      <w:r w:rsidRPr="005104E3">
        <w:rPr>
          <w:rFonts w:hint="eastAsia"/>
        </w:rPr>
        <w:t>u</w:t>
      </w:r>
      <w:r>
        <w:t xml:space="preserve"> (Inner Mongolia)</w:t>
      </w:r>
      <w:r w:rsidRPr="005104E3">
        <w:rPr>
          <w:rFonts w:hint="eastAsia"/>
        </w:rPr>
        <w:t xml:space="preserve"> </w:t>
      </w:r>
      <w:r>
        <w:t xml:space="preserve">to supply these </w:t>
      </w:r>
      <w:r w:rsidRPr="005104E3">
        <w:rPr>
          <w:rFonts w:hint="eastAsia"/>
        </w:rPr>
        <w:t xml:space="preserve">power stations and </w:t>
      </w:r>
      <w:r>
        <w:t>p</w:t>
      </w:r>
      <w:r w:rsidRPr="005104E3">
        <w:rPr>
          <w:rFonts w:hint="eastAsia"/>
        </w:rPr>
        <w:t>lants.</w:t>
      </w:r>
    </w:p>
    <w:p w:rsidR="002F0397" w:rsidRDefault="00903840" w:rsidP="00903840">
      <w:pPr>
        <w:widowControl w:val="0"/>
        <w:tabs>
          <w:tab w:val="left" w:pos="284"/>
        </w:tabs>
        <w:spacing w:after="0" w:line="480" w:lineRule="auto"/>
        <w:ind w:firstLine="0"/>
        <w:rPr>
          <w:lang w:val="en-US"/>
        </w:rPr>
      </w:pPr>
      <w:r>
        <w:rPr>
          <w:lang w:val="en-US"/>
        </w:rPr>
        <w:tab/>
      </w:r>
      <w:r w:rsidR="002F0397">
        <w:rPr>
          <w:lang w:val="en-US"/>
        </w:rPr>
        <w:t>Wuhan, which is situated some 1050 km south of Beijing, is one of China’s largest cities (the 2010 census recorded a population of 6.4 million in its urban area and 9.8 million in its administrative area).  Wuhan is a major transportation thoroughfare and the city is the economic hub of central China.  It is a centre of higher education and research.</w:t>
      </w:r>
    </w:p>
    <w:p w:rsidR="002F0397" w:rsidRPr="00884C71" w:rsidRDefault="002F0397" w:rsidP="00903840">
      <w:pPr>
        <w:widowControl w:val="0"/>
        <w:tabs>
          <w:tab w:val="left" w:pos="284"/>
          <w:tab w:val="center" w:pos="4536"/>
          <w:tab w:val="right" w:pos="8931"/>
        </w:tabs>
        <w:spacing w:after="0" w:line="480" w:lineRule="auto"/>
        <w:ind w:firstLine="0"/>
        <w:rPr>
          <w:lang w:val="en-US"/>
        </w:rPr>
      </w:pPr>
      <w:r>
        <w:rPr>
          <w:lang w:val="en-US" w:eastAsia="es-AR"/>
        </w:rPr>
        <w:tab/>
        <w:t>T</w:t>
      </w:r>
      <w:r>
        <w:rPr>
          <w:lang w:val="en-US"/>
        </w:rPr>
        <w:t xml:space="preserve">he published </w:t>
      </w:r>
      <w:r w:rsidRPr="00F7201E">
        <w:t>input</w:t>
      </w:r>
      <w:r w:rsidRPr="00F7201E">
        <w:sym w:font="Symbol" w:char="F02D"/>
      </w:r>
      <w:r w:rsidRPr="00F7201E">
        <w:t xml:space="preserve">output </w:t>
      </w:r>
      <w:r>
        <w:rPr>
          <w:lang w:val="en-US"/>
        </w:rPr>
        <w:t xml:space="preserve">tables for Hubei and China in 2007 have the same forty-two sectors, which greatly simplifies the analysis.  Even so, there are some noticeable differences in how far Hubei and China specialize in particular industries.  This diversity is captured in the SLQs displayed in Table </w:t>
      </w:r>
      <w:r w:rsidR="00903840">
        <w:rPr>
          <w:lang w:val="en-US"/>
        </w:rPr>
        <w:t>4</w:t>
      </w:r>
      <w:r>
        <w:rPr>
          <w:lang w:val="en-US"/>
        </w:rPr>
        <w:t>.</w:t>
      </w:r>
      <w:r>
        <w:rPr>
          <w:b/>
          <w:color w:val="000000"/>
          <w:vertAlign w:val="superscript"/>
        </w:rPr>
        <w:t>5</w:t>
      </w:r>
      <w:r w:rsidRPr="00CD46AD">
        <w:rPr>
          <w:color w:val="000000"/>
        </w:rPr>
        <w:t xml:space="preserve"> </w:t>
      </w:r>
      <w:r>
        <w:rPr>
          <w:color w:val="000000"/>
        </w:rPr>
        <w:t xml:space="preserve"> One can see, for example, that Hubei is highly specialized in sectors such as 1, 6 and 39, whereas sectors 2 and 3 are of negligible importance.</w:t>
      </w:r>
    </w:p>
    <w:p w:rsidR="002F0397" w:rsidRDefault="002F0397" w:rsidP="002F0397">
      <w:pPr>
        <w:spacing w:after="0" w:line="480" w:lineRule="auto"/>
        <w:ind w:firstLine="0"/>
        <w:jc w:val="center"/>
        <w:rPr>
          <w:b/>
          <w:lang w:val="en-US"/>
        </w:rPr>
      </w:pPr>
      <w:r>
        <w:rPr>
          <w:b/>
          <w:lang w:val="en-US"/>
        </w:rPr>
        <w:t xml:space="preserve">Table </w:t>
      </w:r>
      <w:r w:rsidR="00903840">
        <w:rPr>
          <w:b/>
          <w:lang w:val="en-US"/>
        </w:rPr>
        <w:t>4</w:t>
      </w:r>
    </w:p>
    <w:p w:rsidR="002F0397" w:rsidRDefault="002F0397" w:rsidP="00903840">
      <w:pPr>
        <w:widowControl w:val="0"/>
        <w:tabs>
          <w:tab w:val="left" w:pos="284"/>
        </w:tabs>
        <w:spacing w:after="0" w:line="480" w:lineRule="auto"/>
        <w:ind w:firstLine="0"/>
      </w:pPr>
      <w:r>
        <w:rPr>
          <w:color w:val="000000"/>
        </w:rPr>
        <w:tab/>
        <w:t xml:space="preserve">Table </w:t>
      </w:r>
      <w:r w:rsidR="00903840">
        <w:rPr>
          <w:color w:val="000000"/>
        </w:rPr>
        <w:t>4</w:t>
      </w:r>
      <w:r>
        <w:rPr>
          <w:color w:val="000000"/>
        </w:rPr>
        <w:t xml:space="preserve"> shows that the values of </w:t>
      </w:r>
      <w:r>
        <w:rPr>
          <w:i/>
        </w:rPr>
        <w:t>h</w:t>
      </w:r>
      <w:r w:rsidRPr="00FD3C88">
        <w:rPr>
          <w:i/>
          <w:vertAlign w:val="subscript"/>
        </w:rPr>
        <w:t>i</w:t>
      </w:r>
      <w:r>
        <w:rPr>
          <w:color w:val="000000"/>
        </w:rPr>
        <w:t xml:space="preserve"> based on Chinese national data exhibit considerable diversity.</w:t>
      </w:r>
      <w:r>
        <w:rPr>
          <w:b/>
          <w:color w:val="000000"/>
          <w:vertAlign w:val="superscript"/>
        </w:rPr>
        <w:t>6</w:t>
      </w:r>
      <w:r>
        <w:rPr>
          <w:color w:val="000000"/>
        </w:rPr>
        <w:t xml:space="preserve">  </w:t>
      </w:r>
      <w:r w:rsidRPr="0032657C">
        <w:rPr>
          <w:color w:val="000000"/>
        </w:rPr>
        <w:t>Six</w:t>
      </w:r>
      <w:r>
        <w:rPr>
          <w:color w:val="000000"/>
        </w:rPr>
        <w:t xml:space="preserve"> sectors have </w:t>
      </w:r>
      <w:r>
        <w:rPr>
          <w:i/>
        </w:rPr>
        <w:t>h</w:t>
      </w:r>
      <w:r w:rsidRPr="00FD3C88">
        <w:rPr>
          <w:i/>
          <w:vertAlign w:val="subscript"/>
        </w:rPr>
        <w:t>i</w:t>
      </w:r>
      <w:r w:rsidRPr="00FD3C88">
        <w:rPr>
          <w:i/>
        </w:rPr>
        <w:t xml:space="preserve"> </w:t>
      </w:r>
      <w:r>
        <w:rPr>
          <w:i/>
        </w:rPr>
        <w:t xml:space="preserve">= </w:t>
      </w:r>
      <w:r>
        <w:t xml:space="preserve">0.0000, indicating the absence of any cross-hauling (indeed, in most cases, any trade).  By contrast, </w:t>
      </w:r>
      <w:r>
        <w:rPr>
          <w:color w:val="000000"/>
        </w:rPr>
        <w:t xml:space="preserve">manufacturing sectors 19 and 20 </w:t>
      </w:r>
      <w:r w:rsidRPr="00F47BDF">
        <w:rPr>
          <w:color w:val="000000"/>
        </w:rPr>
        <w:t>show</w:t>
      </w:r>
      <w:r>
        <w:rPr>
          <w:color w:val="000000"/>
        </w:rPr>
        <w:t xml:space="preserve"> unusually high values of </w:t>
      </w:r>
      <w:r>
        <w:rPr>
          <w:i/>
        </w:rPr>
        <w:t>h</w:t>
      </w:r>
      <w:r w:rsidRPr="00FD3C88">
        <w:rPr>
          <w:i/>
          <w:vertAlign w:val="subscript"/>
        </w:rPr>
        <w:t>i</w:t>
      </w:r>
      <w:r>
        <w:t xml:space="preserve">; this suggests that </w:t>
      </w:r>
      <w:r>
        <w:rPr>
          <w:color w:val="000000"/>
        </w:rPr>
        <w:t xml:space="preserve">the products produced in these sectors are very heterogeneous and that there is much cross-hauling.  </w:t>
      </w:r>
      <w:r>
        <w:rPr>
          <w:i/>
        </w:rPr>
        <w:t>h</w:t>
      </w:r>
      <w:r w:rsidRPr="00FD3C88">
        <w:rPr>
          <w:i/>
          <w:vertAlign w:val="subscript"/>
        </w:rPr>
        <w:t>i</w:t>
      </w:r>
      <w:r>
        <w:rPr>
          <w:color w:val="000000"/>
        </w:rPr>
        <w:t xml:space="preserve"> is also well above average in other manufacturing sectors such as 12, 16 and 18.  Below-average values of </w:t>
      </w:r>
      <w:r>
        <w:rPr>
          <w:i/>
        </w:rPr>
        <w:t>h</w:t>
      </w:r>
      <w:r w:rsidRPr="00FD3C88">
        <w:rPr>
          <w:i/>
          <w:vertAlign w:val="subscript"/>
        </w:rPr>
        <w:t>i</w:t>
      </w:r>
      <w:r>
        <w:rPr>
          <w:color w:val="000000"/>
        </w:rPr>
        <w:t xml:space="preserve"> are found especially in service sectors such as 27, 29 and 31.</w:t>
      </w:r>
      <w:r w:rsidRPr="00DE7D6C">
        <w:rPr>
          <w:color w:val="000000"/>
        </w:rPr>
        <w:t xml:space="preserve"> </w:t>
      </w:r>
      <w:r>
        <w:rPr>
          <w:color w:val="000000"/>
        </w:rPr>
        <w:t xml:space="preserve"> Sector 34 has an atypically high value of </w:t>
      </w:r>
      <w:r>
        <w:rPr>
          <w:i/>
        </w:rPr>
        <w:t>h</w:t>
      </w:r>
      <w:r w:rsidRPr="00FD3C88">
        <w:rPr>
          <w:i/>
          <w:vertAlign w:val="subscript"/>
        </w:rPr>
        <w:t>i</w:t>
      </w:r>
      <w:r>
        <w:rPr>
          <w:color w:val="000000"/>
        </w:rPr>
        <w:t xml:space="preserve"> for a service sector but this may reflect the possibility that it is less location-specific than most of the other service sectors.  Although the results for China look sensible on the whole, there are many sectors where there are large disparities between the national and regional values of </w:t>
      </w:r>
      <w:r>
        <w:rPr>
          <w:i/>
        </w:rPr>
        <w:t>h</w:t>
      </w:r>
      <w:r w:rsidRPr="00FD3C88">
        <w:rPr>
          <w:i/>
          <w:vertAlign w:val="subscript"/>
        </w:rPr>
        <w:t>i</w:t>
      </w:r>
      <w:r>
        <w:rPr>
          <w:color w:val="000000"/>
        </w:rPr>
        <w:t xml:space="preserve">.  This phenomenon is explored </w:t>
      </w:r>
      <w:r w:rsidR="00E230D6">
        <w:rPr>
          <w:color w:val="000000"/>
        </w:rPr>
        <w:t>later in th</w:t>
      </w:r>
      <w:r w:rsidR="006A6622">
        <w:rPr>
          <w:color w:val="000000"/>
        </w:rPr>
        <w:t>is</w:t>
      </w:r>
      <w:r w:rsidR="00E230D6">
        <w:rPr>
          <w:color w:val="000000"/>
        </w:rPr>
        <w:t xml:space="preserve"> paper</w:t>
      </w:r>
      <w:r>
        <w:rPr>
          <w:color w:val="000000"/>
        </w:rPr>
        <w:t>.</w:t>
      </w:r>
    </w:p>
    <w:p w:rsidR="002F0397" w:rsidRDefault="002F0397" w:rsidP="002F0397">
      <w:pPr>
        <w:widowControl w:val="0"/>
        <w:tabs>
          <w:tab w:val="left" w:pos="426"/>
        </w:tabs>
        <w:spacing w:after="0"/>
        <w:ind w:firstLine="0"/>
        <w:rPr>
          <w:b/>
          <w:color w:val="000000"/>
        </w:rPr>
      </w:pPr>
    </w:p>
    <w:p w:rsidR="002F0397" w:rsidRPr="004F0B03" w:rsidRDefault="00E230D6" w:rsidP="002F0397">
      <w:pPr>
        <w:widowControl w:val="0"/>
        <w:tabs>
          <w:tab w:val="left" w:pos="426"/>
        </w:tabs>
        <w:spacing w:after="0" w:line="480" w:lineRule="auto"/>
        <w:ind w:firstLine="0"/>
        <w:rPr>
          <w:color w:val="000000"/>
        </w:rPr>
      </w:pPr>
      <w:r w:rsidRPr="004F0B03">
        <w:rPr>
          <w:b/>
          <w:i/>
          <w:color w:val="000000"/>
        </w:rPr>
        <w:t>Estimating Hu</w:t>
      </w:r>
      <w:r w:rsidRPr="004F0B03">
        <w:rPr>
          <w:b/>
          <w:i/>
          <w:lang w:val="en-US"/>
        </w:rPr>
        <w:t>bei’s</w:t>
      </w:r>
      <w:r w:rsidRPr="004F0B03">
        <w:rPr>
          <w:b/>
          <w:i/>
          <w:color w:val="000000"/>
        </w:rPr>
        <w:t xml:space="preserve"> imports and exports</w:t>
      </w:r>
    </w:p>
    <w:p w:rsidR="002F0397" w:rsidRDefault="002F0397" w:rsidP="002F0397">
      <w:pPr>
        <w:spacing w:after="0" w:line="480" w:lineRule="auto"/>
        <w:ind w:firstLine="0"/>
        <w:jc w:val="center"/>
        <w:rPr>
          <w:b/>
          <w:lang w:val="en-US"/>
        </w:rPr>
      </w:pPr>
      <w:r>
        <w:rPr>
          <w:b/>
          <w:lang w:val="en-US"/>
        </w:rPr>
        <w:t xml:space="preserve">Table </w:t>
      </w:r>
      <w:r w:rsidR="00E230D6">
        <w:rPr>
          <w:b/>
          <w:lang w:val="en-US"/>
        </w:rPr>
        <w:t>5</w:t>
      </w:r>
    </w:p>
    <w:p w:rsidR="002F0397" w:rsidRDefault="002F0397" w:rsidP="002F0397">
      <w:pPr>
        <w:widowControl w:val="0"/>
        <w:tabs>
          <w:tab w:val="left" w:pos="426"/>
        </w:tabs>
        <w:spacing w:after="0" w:line="480" w:lineRule="auto"/>
        <w:ind w:firstLine="0"/>
        <w:rPr>
          <w:lang w:val="en-US"/>
        </w:rPr>
      </w:pPr>
      <w:r>
        <w:rPr>
          <w:color w:val="000000"/>
        </w:rPr>
        <w:t xml:space="preserve">Table </w:t>
      </w:r>
      <w:r w:rsidR="00E230D6">
        <w:rPr>
          <w:color w:val="000000"/>
        </w:rPr>
        <w:t>5</w:t>
      </w:r>
      <w:r>
        <w:rPr>
          <w:color w:val="000000"/>
        </w:rPr>
        <w:t xml:space="preserve"> highlights the differences between CHARM and the CB method.  A key point is that, with the latter, a positive trade balance, </w:t>
      </w:r>
      <w:r w:rsidRPr="00115E84">
        <w:rPr>
          <w:i/>
          <w:color w:val="000000"/>
        </w:rPr>
        <w:t>b</w:t>
      </w:r>
      <w:r w:rsidRPr="00115E84">
        <w:rPr>
          <w:i/>
          <w:color w:val="000000"/>
          <w:vertAlign w:val="subscript"/>
        </w:rPr>
        <w:t>i</w:t>
      </w:r>
      <w:r>
        <w:rPr>
          <w:color w:val="000000"/>
        </w:rPr>
        <w:t xml:space="preserve"> &gt; 0, yields a corresponding volume of exports but no imports.  Conversely, a negative trade balance, </w:t>
      </w:r>
      <w:r w:rsidRPr="00115E84">
        <w:rPr>
          <w:i/>
          <w:color w:val="000000"/>
        </w:rPr>
        <w:t>b</w:t>
      </w:r>
      <w:r w:rsidRPr="00115E84">
        <w:rPr>
          <w:i/>
          <w:color w:val="000000"/>
          <w:vertAlign w:val="subscript"/>
        </w:rPr>
        <w:t>i</w:t>
      </w:r>
      <w:r>
        <w:rPr>
          <w:color w:val="000000"/>
        </w:rPr>
        <w:t xml:space="preserve"> &lt; 0, generates an equivalent amount of imports but no exports.  Cross-hauling is precluded by the CB procedure, whereas CHARM takes this common characteristic of regional trade explicitly into account, which is why it yields a greater volume of both exports and imports.  This outcome, which is in accordance with the Finnish findings </w:t>
      </w:r>
      <w:r w:rsidR="00BD64A3">
        <w:rPr>
          <w:color w:val="000000"/>
        </w:rPr>
        <w:t>discussed earlier</w:t>
      </w:r>
      <w:r>
        <w:rPr>
          <w:color w:val="000000"/>
        </w:rPr>
        <w:t xml:space="preserve">, can be verified from Table </w:t>
      </w:r>
      <w:r w:rsidR="004F0B03">
        <w:rPr>
          <w:color w:val="000000"/>
        </w:rPr>
        <w:t>5</w:t>
      </w:r>
      <w:r>
        <w:rPr>
          <w:color w:val="000000"/>
        </w:rPr>
        <w:t xml:space="preserve">, where the column sums show that aggregate exports and imports are, respectively, 32% and 50% higher with CHARM. </w:t>
      </w:r>
      <w:r w:rsidRPr="00733124">
        <w:rPr>
          <w:lang w:val="en-US"/>
        </w:rPr>
        <w:t xml:space="preserve"> </w:t>
      </w:r>
      <w:r>
        <w:rPr>
          <w:lang w:val="en-US"/>
        </w:rPr>
        <w:t>It is also worth noting that the CB method suggests that twenty-five of the forty-two sectors did not import any of their inputs, whereas CHARM finds only five such cases.  As regards exports, the CB method classifies seventeen sectors as non-exporters, whereas CHARM identifies only one such case.  By comparison, the official data record eight non-exporting and seven non-importing sectors.</w:t>
      </w:r>
    </w:p>
    <w:p w:rsidR="002F0397" w:rsidRDefault="002F0397" w:rsidP="004F0B03">
      <w:pPr>
        <w:widowControl w:val="0"/>
        <w:tabs>
          <w:tab w:val="left" w:pos="284"/>
        </w:tabs>
        <w:spacing w:after="0" w:line="480" w:lineRule="auto"/>
        <w:ind w:firstLine="0"/>
        <w:rPr>
          <w:color w:val="000000"/>
        </w:rPr>
      </w:pPr>
      <w:r>
        <w:rPr>
          <w:color w:val="000000"/>
        </w:rPr>
        <w:tab/>
        <w:t xml:space="preserve">Nevertheless, what is most intriguing about the results in Table </w:t>
      </w:r>
      <w:r w:rsidR="004F0B03">
        <w:rPr>
          <w:color w:val="000000"/>
        </w:rPr>
        <w:t>5</w:t>
      </w:r>
      <w:r>
        <w:rPr>
          <w:color w:val="000000"/>
        </w:rPr>
        <w:t xml:space="preserve"> is that aggregate imports and exports from CHARM are well above the official figures (61% higher for exports and 23% higher for</w:t>
      </w:r>
      <w:r w:rsidRPr="00906FF2">
        <w:rPr>
          <w:color w:val="000000"/>
        </w:rPr>
        <w:t xml:space="preserve"> </w:t>
      </w:r>
      <w:r>
        <w:rPr>
          <w:color w:val="000000"/>
        </w:rPr>
        <w:t>imports).</w:t>
      </w:r>
      <w:r w:rsidRPr="008F3342">
        <w:rPr>
          <w:color w:val="000000"/>
        </w:rPr>
        <w:t xml:space="preserve"> </w:t>
      </w:r>
      <w:r>
        <w:rPr>
          <w:color w:val="000000"/>
        </w:rPr>
        <w:t xml:space="preserve"> In order to explain these discrepancies, it is helpful to decompose the overall error into three components:</w:t>
      </w:r>
    </w:p>
    <w:p w:rsidR="002F0397" w:rsidRPr="00C828C1" w:rsidRDefault="002F0397" w:rsidP="002F0397">
      <w:pPr>
        <w:pStyle w:val="ListParagraph"/>
        <w:widowControl w:val="0"/>
        <w:numPr>
          <w:ilvl w:val="0"/>
          <w:numId w:val="6"/>
        </w:numPr>
        <w:tabs>
          <w:tab w:val="left" w:pos="284"/>
        </w:tabs>
        <w:spacing w:after="0" w:line="480" w:lineRule="auto"/>
        <w:ind w:left="714" w:hanging="357"/>
        <w:rPr>
          <w:color w:val="000000"/>
        </w:rPr>
      </w:pPr>
      <w:r>
        <w:rPr>
          <w:color w:val="000000"/>
        </w:rPr>
        <w:t xml:space="preserve">a </w:t>
      </w:r>
      <w:r w:rsidRPr="00C828C1">
        <w:rPr>
          <w:i/>
          <w:color w:val="000000"/>
        </w:rPr>
        <w:t>scaling</w:t>
      </w:r>
      <w:r w:rsidRPr="00C828C1">
        <w:rPr>
          <w:color w:val="000000"/>
        </w:rPr>
        <w:t xml:space="preserve"> </w:t>
      </w:r>
      <w:r>
        <w:rPr>
          <w:color w:val="000000"/>
        </w:rPr>
        <w:t>e</w:t>
      </w:r>
      <w:r w:rsidRPr="00C828C1">
        <w:rPr>
          <w:color w:val="000000"/>
        </w:rPr>
        <w:t>rror</w:t>
      </w:r>
      <w:r>
        <w:rPr>
          <w:color w:val="000000"/>
        </w:rPr>
        <w:t xml:space="preserve"> due to the use of scaled national data to </w:t>
      </w:r>
      <w:r w:rsidRPr="00C828C1">
        <w:rPr>
          <w:color w:val="000000"/>
        </w:rPr>
        <w:t>estimat</w:t>
      </w:r>
      <w:r>
        <w:rPr>
          <w:color w:val="000000"/>
        </w:rPr>
        <w:t>e</w:t>
      </w:r>
      <w:r w:rsidRPr="00C828C1">
        <w:rPr>
          <w:color w:val="000000"/>
        </w:rPr>
        <w:t xml:space="preserve"> </w:t>
      </w:r>
      <w:r>
        <w:rPr>
          <w:color w:val="000000"/>
        </w:rPr>
        <w:t xml:space="preserve">regional </w:t>
      </w:r>
      <w:r w:rsidRPr="00C828C1">
        <w:rPr>
          <w:color w:val="000000"/>
        </w:rPr>
        <w:t xml:space="preserve">final demand, </w:t>
      </w:r>
      <w:r w:rsidRPr="00C828C1">
        <w:rPr>
          <w:i/>
          <w:color w:val="000000"/>
        </w:rPr>
        <w:t>f</w:t>
      </w:r>
      <w:r w:rsidRPr="00C828C1">
        <w:rPr>
          <w:i/>
          <w:color w:val="000000"/>
          <w:vertAlign w:val="subscript"/>
        </w:rPr>
        <w:t>i</w:t>
      </w:r>
      <w:r w:rsidRPr="00C828C1">
        <w:rPr>
          <w:color w:val="000000"/>
        </w:rPr>
        <w:t xml:space="preserve">, and the residual error, </w:t>
      </w:r>
      <w:r w:rsidRPr="00C828C1">
        <w:rPr>
          <w:i/>
          <w:color w:val="000000"/>
        </w:rPr>
        <w:t>g</w:t>
      </w:r>
      <w:r w:rsidRPr="00C828C1">
        <w:rPr>
          <w:i/>
          <w:color w:val="000000"/>
          <w:vertAlign w:val="subscript"/>
        </w:rPr>
        <w:t>i</w:t>
      </w:r>
      <w:r w:rsidRPr="00C828C1">
        <w:rPr>
          <w:color w:val="000000"/>
        </w:rPr>
        <w:t>;</w:t>
      </w:r>
    </w:p>
    <w:p w:rsidR="002F0397" w:rsidRPr="00C828C1" w:rsidRDefault="002F0397" w:rsidP="002F0397">
      <w:pPr>
        <w:pStyle w:val="ListParagraph"/>
        <w:widowControl w:val="0"/>
        <w:numPr>
          <w:ilvl w:val="0"/>
          <w:numId w:val="6"/>
        </w:numPr>
        <w:tabs>
          <w:tab w:val="left" w:pos="284"/>
        </w:tabs>
        <w:spacing w:after="0" w:line="480" w:lineRule="auto"/>
        <w:ind w:left="714" w:hanging="357"/>
        <w:rPr>
          <w:color w:val="000000"/>
        </w:rPr>
      </w:pPr>
      <w:r>
        <w:rPr>
          <w:color w:val="000000"/>
        </w:rPr>
        <w:t xml:space="preserve">a </w:t>
      </w:r>
      <w:r w:rsidRPr="00C828C1">
        <w:rPr>
          <w:i/>
          <w:color w:val="000000"/>
        </w:rPr>
        <w:t>technology</w:t>
      </w:r>
      <w:r w:rsidRPr="00C828C1">
        <w:rPr>
          <w:color w:val="000000"/>
        </w:rPr>
        <w:t xml:space="preserve"> error </w:t>
      </w:r>
      <w:r>
        <w:rPr>
          <w:color w:val="000000"/>
        </w:rPr>
        <w:t xml:space="preserve">introduced via the use of national data to </w:t>
      </w:r>
      <w:r w:rsidRPr="00C828C1">
        <w:rPr>
          <w:color w:val="000000"/>
        </w:rPr>
        <w:t>estimat</w:t>
      </w:r>
      <w:r>
        <w:rPr>
          <w:color w:val="000000"/>
        </w:rPr>
        <w:t>e</w:t>
      </w:r>
      <w:r w:rsidRPr="00C828C1">
        <w:rPr>
          <w:color w:val="000000"/>
        </w:rPr>
        <w:t xml:space="preserve"> </w:t>
      </w:r>
      <w:r>
        <w:rPr>
          <w:color w:val="000000"/>
        </w:rPr>
        <w:t xml:space="preserve">regional </w:t>
      </w:r>
      <w:r w:rsidRPr="00C828C1">
        <w:rPr>
          <w:color w:val="000000"/>
        </w:rPr>
        <w:t xml:space="preserve">intermediate transactions, </w:t>
      </w:r>
      <w:r w:rsidRPr="00C828C1">
        <w:rPr>
          <w:i/>
          <w:color w:val="000000"/>
        </w:rPr>
        <w:t>z</w:t>
      </w:r>
      <w:r w:rsidRPr="00C828C1">
        <w:rPr>
          <w:i/>
          <w:color w:val="000000"/>
          <w:vertAlign w:val="subscript"/>
        </w:rPr>
        <w:t>i</w:t>
      </w:r>
      <w:r w:rsidRPr="00C828C1">
        <w:rPr>
          <w:color w:val="000000"/>
        </w:rPr>
        <w:t>;</w:t>
      </w:r>
    </w:p>
    <w:p w:rsidR="002F0397" w:rsidRPr="00C828C1" w:rsidRDefault="002F0397" w:rsidP="002F0397">
      <w:pPr>
        <w:pStyle w:val="ListParagraph"/>
        <w:widowControl w:val="0"/>
        <w:numPr>
          <w:ilvl w:val="0"/>
          <w:numId w:val="6"/>
        </w:numPr>
        <w:tabs>
          <w:tab w:val="left" w:pos="284"/>
        </w:tabs>
        <w:spacing w:after="0" w:line="480" w:lineRule="auto"/>
        <w:ind w:left="714" w:hanging="357"/>
        <w:rPr>
          <w:color w:val="000000"/>
        </w:rPr>
      </w:pPr>
      <w:r>
        <w:rPr>
          <w:color w:val="000000"/>
        </w:rPr>
        <w:t xml:space="preserve">a </w:t>
      </w:r>
      <w:r w:rsidRPr="00C828C1">
        <w:rPr>
          <w:i/>
          <w:color w:val="000000"/>
        </w:rPr>
        <w:t>heterogeneity</w:t>
      </w:r>
      <w:r>
        <w:rPr>
          <w:color w:val="000000"/>
        </w:rPr>
        <w:t xml:space="preserve"> </w:t>
      </w:r>
      <w:r w:rsidRPr="00C828C1">
        <w:rPr>
          <w:color w:val="000000"/>
        </w:rPr>
        <w:t xml:space="preserve">error </w:t>
      </w:r>
      <w:r>
        <w:rPr>
          <w:color w:val="000000"/>
        </w:rPr>
        <w:t xml:space="preserve">brought about by using national data to measure the </w:t>
      </w:r>
      <w:r w:rsidRPr="00C828C1">
        <w:rPr>
          <w:color w:val="000000"/>
        </w:rPr>
        <w:t xml:space="preserve">degree of heterogeneity of products, </w:t>
      </w:r>
      <w:r w:rsidRPr="00C828C1">
        <w:rPr>
          <w:i/>
          <w:color w:val="000000"/>
        </w:rPr>
        <w:t>h</w:t>
      </w:r>
      <w:r w:rsidRPr="00C828C1">
        <w:rPr>
          <w:i/>
          <w:color w:val="000000"/>
          <w:vertAlign w:val="subscript"/>
        </w:rPr>
        <w:t>i</w:t>
      </w:r>
      <w:r w:rsidRPr="00C828C1">
        <w:rPr>
          <w:color w:val="000000"/>
        </w:rPr>
        <w:t>.</w:t>
      </w:r>
    </w:p>
    <w:p w:rsidR="002F0397" w:rsidRDefault="002F0397" w:rsidP="002F0397">
      <w:pPr>
        <w:widowControl w:val="0"/>
        <w:tabs>
          <w:tab w:val="left" w:pos="426"/>
        </w:tabs>
        <w:spacing w:after="0" w:line="480" w:lineRule="auto"/>
        <w:ind w:firstLine="0"/>
        <w:jc w:val="center"/>
        <w:rPr>
          <w:b/>
          <w:lang w:val="en-US"/>
        </w:rPr>
      </w:pPr>
      <w:r>
        <w:rPr>
          <w:b/>
          <w:lang w:val="en-US"/>
        </w:rPr>
        <w:t xml:space="preserve">Table </w:t>
      </w:r>
      <w:r w:rsidR="004F0B03">
        <w:rPr>
          <w:b/>
          <w:lang w:val="en-US"/>
        </w:rPr>
        <w:t>6</w:t>
      </w:r>
    </w:p>
    <w:p w:rsidR="002F0397" w:rsidRDefault="002F0397" w:rsidP="004F0B03">
      <w:pPr>
        <w:widowControl w:val="0"/>
        <w:tabs>
          <w:tab w:val="left" w:pos="284"/>
        </w:tabs>
        <w:spacing w:after="0" w:line="480" w:lineRule="auto"/>
        <w:ind w:firstLine="0"/>
        <w:rPr>
          <w:color w:val="000000"/>
        </w:rPr>
      </w:pPr>
      <w:r>
        <w:rPr>
          <w:color w:val="000000"/>
        </w:rPr>
        <w:tab/>
        <w:t xml:space="preserve">From the column sums in Table </w:t>
      </w:r>
      <w:r w:rsidR="004F0B03">
        <w:rPr>
          <w:color w:val="000000"/>
        </w:rPr>
        <w:t>6</w:t>
      </w:r>
      <w:r>
        <w:rPr>
          <w:color w:val="000000"/>
        </w:rPr>
        <w:t>, we can separate out the contribution of each type of error to the overall error.  For imports, this process gives:</w:t>
      </w:r>
    </w:p>
    <w:p w:rsidR="002F0397" w:rsidRDefault="002F0397" w:rsidP="002F0397">
      <w:pPr>
        <w:pStyle w:val="ListParagraph"/>
        <w:widowControl w:val="0"/>
        <w:numPr>
          <w:ilvl w:val="0"/>
          <w:numId w:val="4"/>
        </w:numPr>
        <w:tabs>
          <w:tab w:val="left" w:pos="426"/>
        </w:tabs>
        <w:spacing w:after="0" w:line="480" w:lineRule="auto"/>
      </w:pPr>
      <w:r w:rsidRPr="00C828C1">
        <w:rPr>
          <w:color w:val="000000"/>
        </w:rPr>
        <w:t>scaling e</w:t>
      </w:r>
      <w:r>
        <w:rPr>
          <w:color w:val="000000"/>
        </w:rPr>
        <w:t>rror</w:t>
      </w:r>
      <w:r w:rsidRPr="00C828C1">
        <w:rPr>
          <w:color w:val="000000"/>
        </w:rPr>
        <w:t xml:space="preserve"> = 347,775 </w:t>
      </w:r>
      <w:r w:rsidRPr="00C828C1">
        <w:rPr>
          <w:i/>
        </w:rPr>
        <w:t>–</w:t>
      </w:r>
      <w:r>
        <w:t xml:space="preserve"> 438,138 = </w:t>
      </w:r>
      <w:r w:rsidRPr="00C828C1">
        <w:rPr>
          <w:i/>
        </w:rPr>
        <w:t>–</w:t>
      </w:r>
      <w:r>
        <w:t>90,363</w:t>
      </w:r>
    </w:p>
    <w:p w:rsidR="002F0397" w:rsidRDefault="002F0397" w:rsidP="002F0397">
      <w:pPr>
        <w:pStyle w:val="ListParagraph"/>
        <w:widowControl w:val="0"/>
        <w:numPr>
          <w:ilvl w:val="0"/>
          <w:numId w:val="4"/>
        </w:numPr>
        <w:tabs>
          <w:tab w:val="left" w:pos="426"/>
        </w:tabs>
        <w:spacing w:after="0" w:line="480" w:lineRule="auto"/>
      </w:pPr>
      <w:r w:rsidRPr="00C828C1">
        <w:rPr>
          <w:color w:val="000000"/>
        </w:rPr>
        <w:t>technology e</w:t>
      </w:r>
      <w:r>
        <w:rPr>
          <w:color w:val="000000"/>
        </w:rPr>
        <w:t>rror</w:t>
      </w:r>
      <w:r w:rsidRPr="00C828C1">
        <w:rPr>
          <w:color w:val="000000"/>
        </w:rPr>
        <w:t xml:space="preserve"> = </w:t>
      </w:r>
      <w:r>
        <w:t xml:space="preserve">438,138 </w:t>
      </w:r>
      <w:r w:rsidRPr="00C828C1">
        <w:rPr>
          <w:i/>
        </w:rPr>
        <w:t xml:space="preserve">– </w:t>
      </w:r>
      <w:r w:rsidRPr="001E07B5">
        <w:t>20</w:t>
      </w:r>
      <w:r>
        <w:t>6,145 = 231,993</w:t>
      </w:r>
    </w:p>
    <w:p w:rsidR="002F0397" w:rsidRDefault="002F0397" w:rsidP="002F0397">
      <w:pPr>
        <w:pStyle w:val="ListParagraph"/>
        <w:widowControl w:val="0"/>
        <w:numPr>
          <w:ilvl w:val="0"/>
          <w:numId w:val="4"/>
        </w:numPr>
        <w:tabs>
          <w:tab w:val="left" w:pos="426"/>
        </w:tabs>
        <w:spacing w:after="0" w:line="480" w:lineRule="auto"/>
      </w:pPr>
      <w:r w:rsidRPr="00C828C1">
        <w:rPr>
          <w:color w:val="000000"/>
        </w:rPr>
        <w:t>heterogeneity e</w:t>
      </w:r>
      <w:r>
        <w:rPr>
          <w:color w:val="000000"/>
        </w:rPr>
        <w:t>rror</w:t>
      </w:r>
      <w:r w:rsidRPr="00C828C1">
        <w:rPr>
          <w:color w:val="000000"/>
        </w:rPr>
        <w:t xml:space="preserve"> = 206,145 </w:t>
      </w:r>
      <w:r w:rsidRPr="00C828C1">
        <w:rPr>
          <w:i/>
        </w:rPr>
        <w:t>–</w:t>
      </w:r>
      <w:r>
        <w:t xml:space="preserve"> 282,474 = </w:t>
      </w:r>
      <w:r w:rsidRPr="00C828C1">
        <w:rPr>
          <w:i/>
        </w:rPr>
        <w:t>–</w:t>
      </w:r>
      <w:r>
        <w:t>76,329</w:t>
      </w:r>
    </w:p>
    <w:p w:rsidR="002F0397" w:rsidRDefault="002F0397" w:rsidP="002F0397">
      <w:pPr>
        <w:pStyle w:val="ListParagraph"/>
        <w:widowControl w:val="0"/>
        <w:numPr>
          <w:ilvl w:val="0"/>
          <w:numId w:val="4"/>
        </w:numPr>
        <w:tabs>
          <w:tab w:val="left" w:pos="426"/>
        </w:tabs>
        <w:spacing w:after="0" w:line="480" w:lineRule="auto"/>
      </w:pPr>
      <w:r>
        <w:t xml:space="preserve">overall error = </w:t>
      </w:r>
      <w:r w:rsidRPr="00C828C1">
        <w:rPr>
          <w:color w:val="000000"/>
        </w:rPr>
        <w:t xml:space="preserve">347,775 </w:t>
      </w:r>
      <w:r w:rsidRPr="00C828C1">
        <w:rPr>
          <w:i/>
        </w:rPr>
        <w:t>–</w:t>
      </w:r>
      <w:r>
        <w:t xml:space="preserve"> 282,474 = 65,301</w:t>
      </w:r>
    </w:p>
    <w:p w:rsidR="002F0397" w:rsidRDefault="002F0397" w:rsidP="002F0397">
      <w:pPr>
        <w:widowControl w:val="0"/>
        <w:tabs>
          <w:tab w:val="left" w:pos="426"/>
        </w:tabs>
        <w:spacing w:after="0" w:line="480" w:lineRule="auto"/>
        <w:ind w:firstLine="0"/>
      </w:pPr>
      <w:r>
        <w:t>The corresponding figures for exports are:</w:t>
      </w:r>
    </w:p>
    <w:p w:rsidR="002F0397" w:rsidRDefault="002F0397" w:rsidP="002F0397">
      <w:pPr>
        <w:pStyle w:val="ListParagraph"/>
        <w:widowControl w:val="0"/>
        <w:numPr>
          <w:ilvl w:val="0"/>
          <w:numId w:val="5"/>
        </w:numPr>
        <w:tabs>
          <w:tab w:val="left" w:pos="426"/>
        </w:tabs>
        <w:spacing w:after="0" w:line="480" w:lineRule="auto"/>
      </w:pPr>
      <w:r w:rsidRPr="00C828C1">
        <w:rPr>
          <w:color w:val="000000"/>
        </w:rPr>
        <w:t>scaling e</w:t>
      </w:r>
      <w:r>
        <w:rPr>
          <w:color w:val="000000"/>
        </w:rPr>
        <w:t>rror</w:t>
      </w:r>
      <w:r w:rsidRPr="00C828C1">
        <w:rPr>
          <w:color w:val="000000"/>
        </w:rPr>
        <w:t xml:space="preserve"> = 478,459 </w:t>
      </w:r>
      <w:r w:rsidRPr="00C828C1">
        <w:rPr>
          <w:i/>
        </w:rPr>
        <w:t>–</w:t>
      </w:r>
      <w:r>
        <w:t xml:space="preserve"> 305,340 = 173,119</w:t>
      </w:r>
    </w:p>
    <w:p w:rsidR="002F0397" w:rsidRDefault="002F0397" w:rsidP="002F0397">
      <w:pPr>
        <w:pStyle w:val="ListParagraph"/>
        <w:widowControl w:val="0"/>
        <w:numPr>
          <w:ilvl w:val="0"/>
          <w:numId w:val="5"/>
        </w:numPr>
        <w:tabs>
          <w:tab w:val="left" w:pos="426"/>
        </w:tabs>
        <w:spacing w:after="0" w:line="480" w:lineRule="auto"/>
      </w:pPr>
      <w:r w:rsidRPr="00C828C1">
        <w:rPr>
          <w:color w:val="000000"/>
        </w:rPr>
        <w:t>technology e</w:t>
      </w:r>
      <w:r>
        <w:rPr>
          <w:color w:val="000000"/>
        </w:rPr>
        <w:t>rror</w:t>
      </w:r>
      <w:r w:rsidRPr="00C828C1">
        <w:rPr>
          <w:color w:val="000000"/>
        </w:rPr>
        <w:t xml:space="preserve"> = </w:t>
      </w:r>
      <w:r>
        <w:t>3</w:t>
      </w:r>
      <w:r w:rsidRPr="001E07B5">
        <w:t>0</w:t>
      </w:r>
      <w:r>
        <w:t xml:space="preserve">5,340 </w:t>
      </w:r>
      <w:r w:rsidRPr="00C828C1">
        <w:rPr>
          <w:i/>
        </w:rPr>
        <w:t>–</w:t>
      </w:r>
      <w:r>
        <w:t xml:space="preserve"> 220,461 = 84,879</w:t>
      </w:r>
    </w:p>
    <w:p w:rsidR="002F0397" w:rsidRDefault="002F0397" w:rsidP="002F0397">
      <w:pPr>
        <w:pStyle w:val="ListParagraph"/>
        <w:widowControl w:val="0"/>
        <w:numPr>
          <w:ilvl w:val="0"/>
          <w:numId w:val="5"/>
        </w:numPr>
        <w:tabs>
          <w:tab w:val="left" w:pos="426"/>
        </w:tabs>
        <w:spacing w:after="0" w:line="480" w:lineRule="auto"/>
      </w:pPr>
      <w:r w:rsidRPr="00C828C1">
        <w:rPr>
          <w:color w:val="000000"/>
        </w:rPr>
        <w:t>heterogeneity e</w:t>
      </w:r>
      <w:r>
        <w:rPr>
          <w:color w:val="000000"/>
        </w:rPr>
        <w:t>rror</w:t>
      </w:r>
      <w:r w:rsidRPr="00C828C1">
        <w:rPr>
          <w:color w:val="000000"/>
        </w:rPr>
        <w:t xml:space="preserve"> = 220,461 </w:t>
      </w:r>
      <w:r w:rsidRPr="00C828C1">
        <w:rPr>
          <w:i/>
        </w:rPr>
        <w:t>–</w:t>
      </w:r>
      <w:r>
        <w:t xml:space="preserve"> 296,790 = </w:t>
      </w:r>
      <w:r w:rsidRPr="00C828C1">
        <w:rPr>
          <w:i/>
        </w:rPr>
        <w:t>–</w:t>
      </w:r>
      <w:r>
        <w:t>76,329</w:t>
      </w:r>
    </w:p>
    <w:p w:rsidR="002F0397" w:rsidRPr="00745988" w:rsidRDefault="002F0397" w:rsidP="002F0397">
      <w:pPr>
        <w:pStyle w:val="ListParagraph"/>
        <w:widowControl w:val="0"/>
        <w:numPr>
          <w:ilvl w:val="0"/>
          <w:numId w:val="5"/>
        </w:numPr>
        <w:tabs>
          <w:tab w:val="left" w:pos="426"/>
        </w:tabs>
        <w:spacing w:after="0" w:line="480" w:lineRule="auto"/>
        <w:rPr>
          <w:b/>
          <w:lang w:val="en-US"/>
        </w:rPr>
      </w:pPr>
      <w:r>
        <w:t xml:space="preserve">overall error = 478,459 </w:t>
      </w:r>
      <w:r w:rsidRPr="00745988">
        <w:rPr>
          <w:i/>
        </w:rPr>
        <w:t>–</w:t>
      </w:r>
      <w:r>
        <w:t xml:space="preserve"> 296</w:t>
      </w:r>
      <w:r w:rsidRPr="00745988">
        <w:rPr>
          <w:color w:val="000000"/>
        </w:rPr>
        <w:t xml:space="preserve">,790 </w:t>
      </w:r>
      <w:r>
        <w:t>= 181,669</w:t>
      </w:r>
    </w:p>
    <w:p w:rsidR="002F0397" w:rsidRDefault="002F0397" w:rsidP="004F0B03">
      <w:pPr>
        <w:widowControl w:val="0"/>
        <w:tabs>
          <w:tab w:val="left" w:pos="284"/>
        </w:tabs>
        <w:spacing w:after="0" w:line="480" w:lineRule="auto"/>
        <w:ind w:firstLine="0"/>
        <w:rPr>
          <w:color w:val="000000"/>
        </w:rPr>
      </w:pPr>
      <w:r>
        <w:rPr>
          <w:color w:val="000000"/>
        </w:rPr>
        <w:tab/>
        <w:t xml:space="preserve">The first point to note is that the heterogeneity error is identical for exports and imports; this error depends solely on the extent to which </w:t>
      </w:r>
      <w:r w:rsidRPr="00D44CDB">
        <w:rPr>
          <w:position w:val="-12"/>
        </w:rPr>
        <w:object w:dxaOrig="279" w:dyaOrig="400">
          <v:shape id="_x0000_i1051" type="#_x0000_t75" style="width:14pt;height:20.5pt" o:ole="">
            <v:imagedata r:id="rId63" o:title=""/>
          </v:shape>
          <o:OLEObject Type="Embed" ProgID="Equation.3" ShapeID="_x0000_i1051" DrawAspect="Content" ObjectID="_1523015559" r:id="rId64"/>
        </w:object>
      </w:r>
      <w:r>
        <w:t xml:space="preserve"> and </w:t>
      </w:r>
      <w:r w:rsidRPr="00716759">
        <w:rPr>
          <w:position w:val="-12"/>
        </w:rPr>
        <w:object w:dxaOrig="279" w:dyaOrig="400">
          <v:shape id="_x0000_i1052" type="#_x0000_t75" style="width:14pt;height:20.5pt" o:ole="">
            <v:imagedata r:id="rId65" o:title=""/>
          </v:shape>
          <o:OLEObject Type="Embed" ProgID="Equation.3" ShapeID="_x0000_i1052" DrawAspect="Content" ObjectID="_1523015560" r:id="rId66"/>
        </w:object>
      </w:r>
      <w:r>
        <w:rPr>
          <w:color w:val="000000"/>
        </w:rPr>
        <w:t xml:space="preserve"> diverge.  It is evident that the key reason for CHARM’s better overall performance in terms of imports is that the scaling error partly offsets the technology error, whereas these two types of error reinforce each other for exports.  It is also worth noting that, for imports, technology errors are more serious than scaling errors, whereas the converse is true for exports.</w:t>
      </w:r>
    </w:p>
    <w:p w:rsidR="002F0397" w:rsidRDefault="002F0397" w:rsidP="00E16422">
      <w:pPr>
        <w:widowControl w:val="0"/>
        <w:tabs>
          <w:tab w:val="left" w:pos="284"/>
        </w:tabs>
        <w:spacing w:after="0" w:line="480" w:lineRule="auto"/>
        <w:ind w:firstLine="0"/>
        <w:rPr>
          <w:color w:val="000000"/>
        </w:rPr>
      </w:pPr>
      <w:r>
        <w:rPr>
          <w:color w:val="000000"/>
        </w:rPr>
        <w:tab/>
        <w:t xml:space="preserve">Let us now examine some specific results for imports.  In many cases, CHARM’s estimates of imported manufactured goods far exceed the official figures, although the massive shortfall in sector 6 is a striking exception to this pattern.  A less extreme shortfall occurs in sector 17.  Outside of manufacturing, it is noticeable how CHARM yields absurdly low imports for sector 1, while the only anomalous services </w:t>
      </w:r>
      <w:r>
        <w:rPr>
          <w:lang w:val="en-US"/>
        </w:rPr>
        <w:t>s</w:t>
      </w:r>
      <w:r>
        <w:rPr>
          <w:color w:val="000000"/>
        </w:rPr>
        <w:t>ector is 34, where CHARM greatly overstates regional imports.</w:t>
      </w:r>
    </w:p>
    <w:p w:rsidR="002F0397" w:rsidRDefault="002F0397" w:rsidP="00E16422">
      <w:pPr>
        <w:widowControl w:val="0"/>
        <w:tabs>
          <w:tab w:val="left" w:pos="284"/>
        </w:tabs>
        <w:spacing w:after="0" w:line="480" w:lineRule="auto"/>
        <w:ind w:firstLine="0"/>
        <w:rPr>
          <w:color w:val="000000"/>
        </w:rPr>
      </w:pPr>
      <w:r>
        <w:rPr>
          <w:color w:val="000000"/>
        </w:rPr>
        <w:tab/>
        <w:t xml:space="preserve">Table </w:t>
      </w:r>
      <w:r w:rsidR="00E16422">
        <w:rPr>
          <w:color w:val="000000"/>
        </w:rPr>
        <w:t>6</w:t>
      </w:r>
      <w:r>
        <w:rPr>
          <w:color w:val="000000"/>
        </w:rPr>
        <w:t xml:space="preserve"> shows the results of using the official regional figures for </w:t>
      </w:r>
      <w:r>
        <w:rPr>
          <w:i/>
          <w:color w:val="000000"/>
        </w:rPr>
        <w:t>f</w:t>
      </w:r>
      <w:r>
        <w:rPr>
          <w:i/>
          <w:color w:val="000000"/>
          <w:vertAlign w:val="subscript"/>
        </w:rPr>
        <w:t>i</w:t>
      </w:r>
      <w:r>
        <w:rPr>
          <w:color w:val="000000"/>
        </w:rPr>
        <w:t xml:space="preserve"> and </w:t>
      </w:r>
      <w:r>
        <w:rPr>
          <w:i/>
          <w:color w:val="000000"/>
        </w:rPr>
        <w:t>g</w:t>
      </w:r>
      <w:r>
        <w:rPr>
          <w:i/>
          <w:color w:val="000000"/>
          <w:vertAlign w:val="subscript"/>
        </w:rPr>
        <w:t>i</w:t>
      </w:r>
      <w:r>
        <w:rPr>
          <w:color w:val="000000"/>
        </w:rPr>
        <w:t xml:space="preserve"> in place of estimates derived by applying formulae (7) and (8) to scale the national data.  The net effect of this change is to raise estimated imports by 26%, from 347,775 to 438,138 million yuan.  However, over half of this rise can be traced to sectors 6 and 17.  The initial shortfall in imports is largely due to an understatement of final consumption in sector 6 and of gross fixed capital formation</w:t>
      </w:r>
      <w:r w:rsidRPr="00DE1C25">
        <w:rPr>
          <w:color w:val="000000"/>
        </w:rPr>
        <w:t xml:space="preserve"> </w:t>
      </w:r>
      <w:r>
        <w:rPr>
          <w:color w:val="000000"/>
        </w:rPr>
        <w:t>in both sectors.  Issues of this kind are taken up in the penultimate section of this paper.  The use of official data has a big impact</w:t>
      </w:r>
      <w:r w:rsidRPr="009D22B9">
        <w:rPr>
          <w:color w:val="000000"/>
        </w:rPr>
        <w:t xml:space="preserve"> </w:t>
      </w:r>
      <w:r>
        <w:rPr>
          <w:color w:val="000000"/>
        </w:rPr>
        <w:t xml:space="preserve">in </w:t>
      </w:r>
      <w:r>
        <w:rPr>
          <w:lang w:val="en-US"/>
        </w:rPr>
        <w:t>s</w:t>
      </w:r>
      <w:r>
        <w:rPr>
          <w:color w:val="000000"/>
        </w:rPr>
        <w:t xml:space="preserve">ector 34, cutting its estimated imports by about 25%.  Other sectors with pronounced scaling errors include 9, 10, 29 and 31. </w:t>
      </w:r>
      <w:r w:rsidRPr="00B77A73">
        <w:rPr>
          <w:color w:val="000000"/>
        </w:rPr>
        <w:t xml:space="preserve"> </w:t>
      </w:r>
      <w:r>
        <w:rPr>
          <w:color w:val="000000"/>
        </w:rPr>
        <w:t>As expected, scaling errors are negligible for the primary sectors 1 to 5.</w:t>
      </w:r>
    </w:p>
    <w:p w:rsidR="002F0397" w:rsidRPr="00B16322" w:rsidRDefault="002F0397" w:rsidP="008A3196">
      <w:pPr>
        <w:widowControl w:val="0"/>
        <w:tabs>
          <w:tab w:val="left" w:pos="284"/>
        </w:tabs>
        <w:spacing w:after="0" w:line="480" w:lineRule="auto"/>
        <w:ind w:firstLine="0"/>
        <w:rPr>
          <w:color w:val="000000"/>
        </w:rPr>
      </w:pPr>
      <w:r>
        <w:rPr>
          <w:color w:val="000000"/>
        </w:rPr>
        <w:tab/>
        <w:t xml:space="preserve">Regarding </w:t>
      </w:r>
      <w:r w:rsidRPr="008E11B3">
        <w:rPr>
          <w:color w:val="000000"/>
        </w:rPr>
        <w:t>technology</w:t>
      </w:r>
      <w:r>
        <w:rPr>
          <w:color w:val="000000"/>
        </w:rPr>
        <w:t xml:space="preserve"> errors, Table </w:t>
      </w:r>
      <w:r w:rsidR="00E16422">
        <w:rPr>
          <w:color w:val="000000"/>
        </w:rPr>
        <w:t>6</w:t>
      </w:r>
      <w:r>
        <w:rPr>
          <w:color w:val="000000"/>
        </w:rPr>
        <w:t xml:space="preserve"> reveals that the use of official regional intermediate transactions data causes a marked fall in the estimated imports for most manufacturing sectors.  Indeed, the upshot of switching from national to regional technology is that aggregate estimated imports fall by 53%, from 438,138 to 206,145 million yuan.  This outcome reflects the fact that most sectors in Hubei are more efficient than those in China as a whole, in the sense that they have a lower ratio of intermediate inputs to output.  This greater efficiency means that the typical Hubei industry has a lower propensity to import.</w:t>
      </w:r>
    </w:p>
    <w:p w:rsidR="002F0397" w:rsidRDefault="002F0397" w:rsidP="008A3196">
      <w:pPr>
        <w:widowControl w:val="0"/>
        <w:tabs>
          <w:tab w:val="left" w:pos="284"/>
        </w:tabs>
        <w:spacing w:after="0" w:line="480" w:lineRule="auto"/>
        <w:ind w:firstLine="0"/>
        <w:rPr>
          <w:color w:val="000000"/>
        </w:rPr>
      </w:pPr>
      <w:r>
        <w:tab/>
        <w:t xml:space="preserve">The facility to allow for the impact of heterogeneity of products on regional trade is the unique contribution of CHARM, so it is worth exploring this aspect.  To do so, it is helpful to </w:t>
      </w:r>
      <w:r>
        <w:rPr>
          <w:color w:val="000000"/>
        </w:rPr>
        <w:t>substitute equation (9) into (12), so that:</w:t>
      </w:r>
    </w:p>
    <w:p w:rsidR="002F0397" w:rsidRDefault="002F0397" w:rsidP="002F0397">
      <w:pPr>
        <w:tabs>
          <w:tab w:val="left" w:pos="426"/>
          <w:tab w:val="center" w:pos="4395"/>
          <w:tab w:val="right" w:pos="8931"/>
        </w:tabs>
        <w:spacing w:after="0" w:line="480" w:lineRule="auto"/>
        <w:ind w:firstLine="0"/>
        <w:jc w:val="left"/>
        <w:rPr>
          <w:color w:val="000000"/>
        </w:rPr>
      </w:pPr>
      <w:r>
        <w:rPr>
          <w:i/>
        </w:rPr>
        <w:tab/>
      </w:r>
      <w:r>
        <w:rPr>
          <w:i/>
        </w:rPr>
        <w:tab/>
        <w:t>m</w:t>
      </w:r>
      <w:r w:rsidRPr="00FD3C88">
        <w:rPr>
          <w:i/>
          <w:vertAlign w:val="subscript"/>
        </w:rPr>
        <w:t>i</w:t>
      </w:r>
      <w:r w:rsidRPr="00FD3C88">
        <w:rPr>
          <w:i/>
        </w:rPr>
        <w:t xml:space="preserve"> </w:t>
      </w:r>
      <w:r>
        <w:t>= ½(</w:t>
      </w:r>
      <w:r w:rsidRPr="00F01D1A">
        <w:rPr>
          <w:spacing w:val="-2"/>
        </w:rPr>
        <w:t>|</w:t>
      </w:r>
      <w:r>
        <w:rPr>
          <w:i/>
        </w:rPr>
        <w:t>b</w:t>
      </w:r>
      <w:r w:rsidRPr="00FD3C88">
        <w:rPr>
          <w:i/>
          <w:vertAlign w:val="subscript"/>
        </w:rPr>
        <w:t>i</w:t>
      </w:r>
      <w:r w:rsidRPr="00F01D1A">
        <w:rPr>
          <w:spacing w:val="-2"/>
        </w:rPr>
        <w:t>|</w:t>
      </w:r>
      <w:r>
        <w:rPr>
          <w:spacing w:val="-2"/>
        </w:rPr>
        <w:t xml:space="preserve"> + </w:t>
      </w:r>
      <w:r>
        <w:rPr>
          <w:i/>
        </w:rPr>
        <w:t>q</w:t>
      </w:r>
      <w:r w:rsidRPr="00FD3C88">
        <w:rPr>
          <w:i/>
          <w:vertAlign w:val="subscript"/>
        </w:rPr>
        <w:t>i</w:t>
      </w:r>
      <w:r>
        <w:t xml:space="preserve"> </w:t>
      </w:r>
      <w:r w:rsidRPr="00FD3C88">
        <w:rPr>
          <w:i/>
        </w:rPr>
        <w:t>–</w:t>
      </w:r>
      <w:r>
        <w:t xml:space="preserve"> </w:t>
      </w:r>
      <w:r>
        <w:rPr>
          <w:i/>
        </w:rPr>
        <w:t>b</w:t>
      </w:r>
      <w:r w:rsidRPr="00FD3C88">
        <w:rPr>
          <w:i/>
          <w:vertAlign w:val="subscript"/>
        </w:rPr>
        <w:t>i</w:t>
      </w:r>
      <w:r>
        <w:t>),</w:t>
      </w:r>
      <w:r w:rsidRPr="00275999">
        <w:tab/>
        <w:t>(</w:t>
      </w:r>
      <w:r>
        <w:t>13</w:t>
      </w:r>
      <w:r w:rsidRPr="00275999">
        <w:t>)</w:t>
      </w:r>
    </w:p>
    <w:p w:rsidR="002F0397" w:rsidRDefault="002F0397" w:rsidP="002F0397">
      <w:pPr>
        <w:widowControl w:val="0"/>
        <w:tabs>
          <w:tab w:val="left" w:pos="426"/>
        </w:tabs>
        <w:spacing w:after="0" w:line="480" w:lineRule="auto"/>
        <w:ind w:firstLine="0"/>
        <w:rPr>
          <w:color w:val="000000"/>
        </w:rPr>
      </w:pPr>
      <w:r w:rsidRPr="008E13AC">
        <w:rPr>
          <w:lang w:val="en-US"/>
        </w:rPr>
        <w:t xml:space="preserve">which </w:t>
      </w:r>
      <w:r>
        <w:rPr>
          <w:lang w:val="en-US"/>
        </w:rPr>
        <w:t>g</w:t>
      </w:r>
      <w:r w:rsidRPr="008E13AC">
        <w:rPr>
          <w:lang w:val="en-US"/>
        </w:rPr>
        <w:t>i</w:t>
      </w:r>
      <w:r>
        <w:rPr>
          <w:lang w:val="en-US"/>
        </w:rPr>
        <w:t>v</w:t>
      </w:r>
      <w:r w:rsidRPr="008E13AC">
        <w:rPr>
          <w:lang w:val="en-US"/>
        </w:rPr>
        <w:t xml:space="preserve">es </w:t>
      </w:r>
      <w:r>
        <w:rPr>
          <w:i/>
        </w:rPr>
        <w:t>m</w:t>
      </w:r>
      <w:r w:rsidRPr="00FD3C88">
        <w:rPr>
          <w:i/>
          <w:vertAlign w:val="subscript"/>
        </w:rPr>
        <w:t>i</w:t>
      </w:r>
      <w:r w:rsidRPr="00FD3C88">
        <w:rPr>
          <w:i/>
        </w:rPr>
        <w:t xml:space="preserve"> </w:t>
      </w:r>
      <w:r>
        <w:t>= ½</w:t>
      </w:r>
      <w:r>
        <w:rPr>
          <w:i/>
        </w:rPr>
        <w:t>q</w:t>
      </w:r>
      <w:r w:rsidRPr="00FD3C88">
        <w:rPr>
          <w:i/>
          <w:vertAlign w:val="subscript"/>
        </w:rPr>
        <w:t>i</w:t>
      </w:r>
      <w:r>
        <w:t xml:space="preserve"> for </w:t>
      </w:r>
      <w:r>
        <w:rPr>
          <w:i/>
        </w:rPr>
        <w:t>b</w:t>
      </w:r>
      <w:r w:rsidRPr="00FD3C88">
        <w:rPr>
          <w:i/>
          <w:vertAlign w:val="subscript"/>
        </w:rPr>
        <w:t>i</w:t>
      </w:r>
      <w:r>
        <w:t xml:space="preserve"> &gt; 0 and </w:t>
      </w:r>
      <w:r>
        <w:rPr>
          <w:i/>
        </w:rPr>
        <w:t>m</w:t>
      </w:r>
      <w:r w:rsidRPr="00FD3C88">
        <w:rPr>
          <w:i/>
          <w:vertAlign w:val="subscript"/>
        </w:rPr>
        <w:t>i</w:t>
      </w:r>
      <w:r w:rsidRPr="00FD3C88">
        <w:rPr>
          <w:i/>
        </w:rPr>
        <w:t xml:space="preserve"> </w:t>
      </w:r>
      <w:r>
        <w:t>= ½</w:t>
      </w:r>
      <w:r>
        <w:rPr>
          <w:i/>
        </w:rPr>
        <w:t>q</w:t>
      </w:r>
      <w:r w:rsidRPr="00FD3C88">
        <w:rPr>
          <w:i/>
          <w:vertAlign w:val="subscript"/>
        </w:rPr>
        <w:t>i</w:t>
      </w:r>
      <w:r>
        <w:t xml:space="preserve"> + </w:t>
      </w:r>
      <w:r w:rsidRPr="00F01D1A">
        <w:rPr>
          <w:spacing w:val="-2"/>
        </w:rPr>
        <w:t>|</w:t>
      </w:r>
      <w:r>
        <w:rPr>
          <w:i/>
        </w:rPr>
        <w:t>b</w:t>
      </w:r>
      <w:r w:rsidRPr="00FD3C88">
        <w:rPr>
          <w:i/>
          <w:vertAlign w:val="subscript"/>
        </w:rPr>
        <w:t>i</w:t>
      </w:r>
      <w:r w:rsidRPr="00F01D1A">
        <w:rPr>
          <w:spacing w:val="-2"/>
        </w:rPr>
        <w:t>|</w:t>
      </w:r>
      <w:r>
        <w:rPr>
          <w:spacing w:val="-2"/>
        </w:rPr>
        <w:t xml:space="preserve"> </w:t>
      </w:r>
      <w:r>
        <w:t xml:space="preserve">for </w:t>
      </w:r>
      <w:r>
        <w:rPr>
          <w:i/>
        </w:rPr>
        <w:t>b</w:t>
      </w:r>
      <w:r w:rsidRPr="00FD3C88">
        <w:rPr>
          <w:i/>
          <w:vertAlign w:val="subscript"/>
        </w:rPr>
        <w:t>i</w:t>
      </w:r>
      <w:r>
        <w:t xml:space="preserve"> &lt; 0, where </w:t>
      </w:r>
      <w:r>
        <w:rPr>
          <w:i/>
        </w:rPr>
        <w:t>b</w:t>
      </w:r>
      <w:r w:rsidRPr="00FD3C88">
        <w:rPr>
          <w:i/>
          <w:vertAlign w:val="subscript"/>
        </w:rPr>
        <w:t>i</w:t>
      </w:r>
      <w:r>
        <w:t xml:space="preserve"> </w:t>
      </w:r>
      <w:r w:rsidRPr="00FD3C88">
        <w:rPr>
          <w:i/>
        </w:rPr>
        <w:t>≡ e</w:t>
      </w:r>
      <w:r w:rsidRPr="00FD3C88">
        <w:rPr>
          <w:i/>
          <w:vertAlign w:val="subscript"/>
        </w:rPr>
        <w:t>i</w:t>
      </w:r>
      <w:r w:rsidRPr="00FD3C88">
        <w:rPr>
          <w:i/>
        </w:rPr>
        <w:t xml:space="preserve"> – m</w:t>
      </w:r>
      <w:r w:rsidRPr="00FD3C88">
        <w:rPr>
          <w:i/>
          <w:vertAlign w:val="subscript"/>
        </w:rPr>
        <w:t>i</w:t>
      </w:r>
      <w:r>
        <w:t xml:space="preserve">.  Similarly, by substituting </w:t>
      </w:r>
      <w:r>
        <w:rPr>
          <w:color w:val="000000"/>
        </w:rPr>
        <w:t>equation (9) into (11), we get:</w:t>
      </w:r>
    </w:p>
    <w:p w:rsidR="002F0397" w:rsidRDefault="002F0397" w:rsidP="002F0397">
      <w:pPr>
        <w:widowControl w:val="0"/>
        <w:tabs>
          <w:tab w:val="left" w:pos="426"/>
          <w:tab w:val="center" w:pos="4395"/>
          <w:tab w:val="right" w:pos="8931"/>
        </w:tabs>
        <w:spacing w:after="0" w:line="480" w:lineRule="auto"/>
        <w:ind w:firstLine="0"/>
        <w:jc w:val="left"/>
        <w:rPr>
          <w:color w:val="000000"/>
        </w:rPr>
      </w:pPr>
      <w:r>
        <w:rPr>
          <w:i/>
        </w:rPr>
        <w:tab/>
      </w:r>
      <w:r>
        <w:rPr>
          <w:i/>
        </w:rPr>
        <w:tab/>
        <w:t>e</w:t>
      </w:r>
      <w:r w:rsidRPr="00FD3C88">
        <w:rPr>
          <w:i/>
          <w:vertAlign w:val="subscript"/>
        </w:rPr>
        <w:t>i</w:t>
      </w:r>
      <w:r w:rsidRPr="00FD3C88">
        <w:rPr>
          <w:i/>
        </w:rPr>
        <w:t xml:space="preserve"> </w:t>
      </w:r>
      <w:r>
        <w:t>= ½(</w:t>
      </w:r>
      <w:r w:rsidRPr="00F01D1A">
        <w:rPr>
          <w:spacing w:val="-2"/>
        </w:rPr>
        <w:t>|</w:t>
      </w:r>
      <w:r>
        <w:rPr>
          <w:i/>
        </w:rPr>
        <w:t>b</w:t>
      </w:r>
      <w:r w:rsidRPr="00FD3C88">
        <w:rPr>
          <w:i/>
          <w:vertAlign w:val="subscript"/>
        </w:rPr>
        <w:t>i</w:t>
      </w:r>
      <w:r w:rsidRPr="00F01D1A">
        <w:rPr>
          <w:spacing w:val="-2"/>
        </w:rPr>
        <w:t>|</w:t>
      </w:r>
      <w:r>
        <w:rPr>
          <w:spacing w:val="-2"/>
        </w:rPr>
        <w:t xml:space="preserve"> + </w:t>
      </w:r>
      <w:r>
        <w:rPr>
          <w:i/>
        </w:rPr>
        <w:t>q</w:t>
      </w:r>
      <w:r w:rsidRPr="00FD3C88">
        <w:rPr>
          <w:i/>
          <w:vertAlign w:val="subscript"/>
        </w:rPr>
        <w:t>i</w:t>
      </w:r>
      <w:r>
        <w:t xml:space="preserve"> + </w:t>
      </w:r>
      <w:r>
        <w:rPr>
          <w:i/>
        </w:rPr>
        <w:t>b</w:t>
      </w:r>
      <w:r w:rsidRPr="00FD3C88">
        <w:rPr>
          <w:i/>
          <w:vertAlign w:val="subscript"/>
        </w:rPr>
        <w:t>i</w:t>
      </w:r>
      <w:r>
        <w:t>),</w:t>
      </w:r>
      <w:r w:rsidRPr="00275999">
        <w:tab/>
        <w:t>(</w:t>
      </w:r>
      <w:r>
        <w:t>14</w:t>
      </w:r>
      <w:r w:rsidRPr="00275999">
        <w:t>)</w:t>
      </w:r>
    </w:p>
    <w:p w:rsidR="002F0397" w:rsidRDefault="002F0397" w:rsidP="002F0397">
      <w:pPr>
        <w:widowControl w:val="0"/>
        <w:spacing w:after="0" w:line="480" w:lineRule="auto"/>
        <w:ind w:firstLine="0"/>
      </w:pPr>
      <w:r w:rsidRPr="008E13AC">
        <w:rPr>
          <w:lang w:val="en-US"/>
        </w:rPr>
        <w:t xml:space="preserve">which </w:t>
      </w:r>
      <w:r>
        <w:rPr>
          <w:lang w:val="en-US"/>
        </w:rPr>
        <w:t>g</w:t>
      </w:r>
      <w:r w:rsidRPr="008E13AC">
        <w:rPr>
          <w:lang w:val="en-US"/>
        </w:rPr>
        <w:t>i</w:t>
      </w:r>
      <w:r>
        <w:rPr>
          <w:lang w:val="en-US"/>
        </w:rPr>
        <w:t>v</w:t>
      </w:r>
      <w:r w:rsidRPr="008E13AC">
        <w:rPr>
          <w:lang w:val="en-US"/>
        </w:rPr>
        <w:t xml:space="preserve">es </w:t>
      </w:r>
      <w:r>
        <w:rPr>
          <w:i/>
        </w:rPr>
        <w:t>e</w:t>
      </w:r>
      <w:r w:rsidRPr="00FD3C88">
        <w:rPr>
          <w:i/>
          <w:vertAlign w:val="subscript"/>
        </w:rPr>
        <w:t>i</w:t>
      </w:r>
      <w:r w:rsidRPr="00FD3C88">
        <w:rPr>
          <w:i/>
        </w:rPr>
        <w:t xml:space="preserve"> </w:t>
      </w:r>
      <w:r>
        <w:t>= ½</w:t>
      </w:r>
      <w:r>
        <w:rPr>
          <w:i/>
        </w:rPr>
        <w:t>q</w:t>
      </w:r>
      <w:r w:rsidRPr="00FD3C88">
        <w:rPr>
          <w:i/>
          <w:vertAlign w:val="subscript"/>
        </w:rPr>
        <w:t>i</w:t>
      </w:r>
      <w:r>
        <w:t xml:space="preserve"> for </w:t>
      </w:r>
      <w:r>
        <w:rPr>
          <w:i/>
        </w:rPr>
        <w:t>b</w:t>
      </w:r>
      <w:r w:rsidRPr="00FD3C88">
        <w:rPr>
          <w:i/>
          <w:vertAlign w:val="subscript"/>
        </w:rPr>
        <w:t>i</w:t>
      </w:r>
      <w:r>
        <w:t xml:space="preserve"> &lt; 0 and </w:t>
      </w:r>
      <w:r>
        <w:rPr>
          <w:i/>
        </w:rPr>
        <w:t>e</w:t>
      </w:r>
      <w:r w:rsidRPr="00FD3C88">
        <w:rPr>
          <w:i/>
          <w:vertAlign w:val="subscript"/>
        </w:rPr>
        <w:t>i</w:t>
      </w:r>
      <w:r w:rsidRPr="00FD3C88">
        <w:rPr>
          <w:i/>
        </w:rPr>
        <w:t xml:space="preserve"> </w:t>
      </w:r>
      <w:r>
        <w:t>= ½</w:t>
      </w:r>
      <w:r>
        <w:rPr>
          <w:i/>
        </w:rPr>
        <w:t>q</w:t>
      </w:r>
      <w:r w:rsidRPr="00FD3C88">
        <w:rPr>
          <w:i/>
          <w:vertAlign w:val="subscript"/>
        </w:rPr>
        <w:t>i</w:t>
      </w:r>
      <w:r>
        <w:t xml:space="preserve"> + </w:t>
      </w:r>
      <w:r>
        <w:rPr>
          <w:i/>
        </w:rPr>
        <w:t>b</w:t>
      </w:r>
      <w:r w:rsidRPr="00FD3C88">
        <w:rPr>
          <w:i/>
          <w:vertAlign w:val="subscript"/>
        </w:rPr>
        <w:t>i</w:t>
      </w:r>
      <w:r>
        <w:rPr>
          <w:spacing w:val="-2"/>
        </w:rPr>
        <w:t xml:space="preserve"> </w:t>
      </w:r>
      <w:r>
        <w:t xml:space="preserve">for </w:t>
      </w:r>
      <w:r>
        <w:rPr>
          <w:i/>
        </w:rPr>
        <w:t>b</w:t>
      </w:r>
      <w:r w:rsidRPr="00FD3C88">
        <w:rPr>
          <w:i/>
          <w:vertAlign w:val="subscript"/>
        </w:rPr>
        <w:t>i</w:t>
      </w:r>
      <w:r>
        <w:t xml:space="preserve"> &gt; 0.  Thus both imports and exports are increasing functions of cross-hauling, </w:t>
      </w:r>
      <w:r>
        <w:rPr>
          <w:i/>
        </w:rPr>
        <w:t>q</w:t>
      </w:r>
      <w:r w:rsidRPr="00FD3C88">
        <w:rPr>
          <w:i/>
          <w:vertAlign w:val="subscript"/>
        </w:rPr>
        <w:t>i</w:t>
      </w:r>
      <w:r>
        <w:t>.  Also, depending on whether there is a trade deficit (</w:t>
      </w:r>
      <w:r>
        <w:rPr>
          <w:i/>
        </w:rPr>
        <w:t>b</w:t>
      </w:r>
      <w:r w:rsidRPr="00FD3C88">
        <w:rPr>
          <w:i/>
          <w:vertAlign w:val="subscript"/>
        </w:rPr>
        <w:t>i</w:t>
      </w:r>
      <w:r>
        <w:t xml:space="preserve"> &lt; 0) or surplus (</w:t>
      </w:r>
      <w:r>
        <w:rPr>
          <w:i/>
        </w:rPr>
        <w:t>b</w:t>
      </w:r>
      <w:r w:rsidRPr="00FD3C88">
        <w:rPr>
          <w:i/>
          <w:vertAlign w:val="subscript"/>
        </w:rPr>
        <w:t>i</w:t>
      </w:r>
      <w:r>
        <w:t xml:space="preserve"> &gt; 0), </w:t>
      </w:r>
      <w:r>
        <w:rPr>
          <w:i/>
        </w:rPr>
        <w:t>m</w:t>
      </w:r>
      <w:r w:rsidRPr="00FD3C88">
        <w:rPr>
          <w:i/>
          <w:vertAlign w:val="subscript"/>
        </w:rPr>
        <w:t>i</w:t>
      </w:r>
      <w:r>
        <w:t xml:space="preserve"> and </w:t>
      </w:r>
      <w:r>
        <w:rPr>
          <w:i/>
        </w:rPr>
        <w:t>e</w:t>
      </w:r>
      <w:r w:rsidRPr="00FD3C88">
        <w:rPr>
          <w:i/>
          <w:vertAlign w:val="subscript"/>
        </w:rPr>
        <w:t>i</w:t>
      </w:r>
      <w:r>
        <w:t xml:space="preserve"> also vary with the trade balance.  At this stage, however, since we have eliminated both scaling and technology errors, there is no need to consider errors in </w:t>
      </w:r>
      <w:r>
        <w:rPr>
          <w:i/>
        </w:rPr>
        <w:t>b</w:t>
      </w:r>
      <w:r w:rsidRPr="00FD3C88">
        <w:rPr>
          <w:i/>
          <w:vertAlign w:val="subscript"/>
        </w:rPr>
        <w:t>i</w:t>
      </w:r>
      <w:r>
        <w:t xml:space="preserve"> as a possible source of errors in </w:t>
      </w:r>
      <w:r>
        <w:rPr>
          <w:i/>
        </w:rPr>
        <w:t>m</w:t>
      </w:r>
      <w:r w:rsidRPr="00FD3C88">
        <w:rPr>
          <w:i/>
          <w:vertAlign w:val="subscript"/>
        </w:rPr>
        <w:t>i</w:t>
      </w:r>
      <w:r>
        <w:t xml:space="preserve"> and </w:t>
      </w:r>
      <w:r>
        <w:rPr>
          <w:i/>
        </w:rPr>
        <w:t>e</w:t>
      </w:r>
      <w:r w:rsidRPr="00FD3C88">
        <w:rPr>
          <w:i/>
          <w:vertAlign w:val="subscript"/>
        </w:rPr>
        <w:t>i</w:t>
      </w:r>
      <w:r>
        <w:t>.</w:t>
      </w:r>
    </w:p>
    <w:p w:rsidR="002F0397" w:rsidRDefault="002F0397" w:rsidP="008A3196">
      <w:pPr>
        <w:widowControl w:val="0"/>
        <w:tabs>
          <w:tab w:val="left" w:pos="284"/>
        </w:tabs>
        <w:spacing w:after="0" w:line="480" w:lineRule="auto"/>
        <w:ind w:firstLine="0"/>
      </w:pPr>
      <w:r>
        <w:tab/>
        <w:t>Now let us re-examine the anomalous sector 1</w:t>
      </w:r>
      <w:r>
        <w:rPr>
          <w:color w:val="000000"/>
        </w:rPr>
        <w:t xml:space="preserve">. </w:t>
      </w:r>
      <w:r w:rsidRPr="00E64660">
        <w:t xml:space="preserve"> </w:t>
      </w:r>
      <w:r>
        <w:t xml:space="preserve">Since </w:t>
      </w:r>
      <w:r>
        <w:rPr>
          <w:i/>
        </w:rPr>
        <w:t>b</w:t>
      </w:r>
      <w:r w:rsidRPr="00FD3C88">
        <w:rPr>
          <w:i/>
          <w:vertAlign w:val="subscript"/>
        </w:rPr>
        <w:t>i</w:t>
      </w:r>
      <w:r>
        <w:t xml:space="preserve"> &gt; 0, the equation </w:t>
      </w:r>
      <w:r>
        <w:rPr>
          <w:i/>
        </w:rPr>
        <w:t>m</w:t>
      </w:r>
      <w:r w:rsidRPr="00FD3C88">
        <w:rPr>
          <w:i/>
          <w:vertAlign w:val="subscript"/>
        </w:rPr>
        <w:t>i</w:t>
      </w:r>
      <w:r w:rsidRPr="00FD3C88">
        <w:rPr>
          <w:i/>
        </w:rPr>
        <w:t xml:space="preserve"> </w:t>
      </w:r>
      <w:r>
        <w:t>= ½</w:t>
      </w:r>
      <w:r>
        <w:rPr>
          <w:i/>
        </w:rPr>
        <w:t>q</w:t>
      </w:r>
      <w:r w:rsidRPr="00FD3C88">
        <w:rPr>
          <w:i/>
          <w:vertAlign w:val="subscript"/>
        </w:rPr>
        <w:t>i</w:t>
      </w:r>
      <w:r>
        <w:t xml:space="preserve"> applies, so CHARM’s </w:t>
      </w:r>
      <w:r>
        <w:rPr>
          <w:color w:val="000000"/>
        </w:rPr>
        <w:t>unrealistically low figure for imports</w:t>
      </w:r>
      <w:r>
        <w:t xml:space="preserve"> must be due to an underestimation of cross-hauling.  To demonstrate this, consider the following variant of equation (10), where the estimates of </w:t>
      </w:r>
      <w:r w:rsidRPr="00325F3D">
        <w:rPr>
          <w:i/>
        </w:rPr>
        <w:t>z</w:t>
      </w:r>
      <w:r>
        <w:rPr>
          <w:i/>
          <w:vertAlign w:val="subscript"/>
        </w:rPr>
        <w:t>i</w:t>
      </w:r>
      <w:r>
        <w:t>,</w:t>
      </w:r>
      <w:r>
        <w:rPr>
          <w:i/>
        </w:rPr>
        <w:t xml:space="preserve"> f</w:t>
      </w:r>
      <w:r>
        <w:rPr>
          <w:i/>
          <w:vertAlign w:val="subscript"/>
        </w:rPr>
        <w:t>i</w:t>
      </w:r>
      <w:r>
        <w:t xml:space="preserve"> and </w:t>
      </w:r>
      <w:r>
        <w:rPr>
          <w:i/>
        </w:rPr>
        <w:t>g</w:t>
      </w:r>
      <w:r>
        <w:rPr>
          <w:i/>
          <w:vertAlign w:val="subscript"/>
        </w:rPr>
        <w:t>i</w:t>
      </w:r>
      <w:r>
        <w:t xml:space="preserve"> have been replaced by official Hubei data:</w:t>
      </w:r>
    </w:p>
    <w:p w:rsidR="002F0397" w:rsidRDefault="002F0397" w:rsidP="002F0397">
      <w:pPr>
        <w:widowControl w:val="0"/>
        <w:tabs>
          <w:tab w:val="center" w:pos="4395"/>
          <w:tab w:val="right" w:pos="8931"/>
        </w:tabs>
        <w:spacing w:after="0" w:line="480" w:lineRule="auto"/>
        <w:ind w:firstLine="0"/>
        <w:jc w:val="left"/>
      </w:pPr>
      <w:r>
        <w:tab/>
      </w:r>
      <w:r>
        <w:rPr>
          <w:i/>
        </w:rPr>
        <w:t>q</w:t>
      </w:r>
      <w:r>
        <w:rPr>
          <w:i/>
          <w:vertAlign w:val="subscript"/>
        </w:rPr>
        <w:t>i</w:t>
      </w:r>
      <w:r>
        <w:rPr>
          <w:i/>
        </w:rPr>
        <w:t xml:space="preserve"> = h</w:t>
      </w:r>
      <w:r>
        <w:rPr>
          <w:i/>
          <w:vertAlign w:val="subscript"/>
        </w:rPr>
        <w:t>i</w:t>
      </w:r>
      <w:r>
        <w:rPr>
          <w:vertAlign w:val="subscript"/>
        </w:rPr>
        <w:t xml:space="preserve"> </w:t>
      </w:r>
      <w:r w:rsidRPr="00325F3D">
        <w:t>(</w:t>
      </w:r>
      <w:r>
        <w:rPr>
          <w:i/>
        </w:rPr>
        <w:t>x</w:t>
      </w:r>
      <w:r>
        <w:rPr>
          <w:i/>
          <w:vertAlign w:val="subscript"/>
        </w:rPr>
        <w:t xml:space="preserve">i </w:t>
      </w:r>
      <w:r>
        <w:rPr>
          <w:i/>
        </w:rPr>
        <w:t>+</w:t>
      </w:r>
      <w:r>
        <w:rPr>
          <w:i/>
          <w:vertAlign w:val="subscript"/>
        </w:rPr>
        <w:t xml:space="preserve"> </w:t>
      </w:r>
      <w:r w:rsidRPr="00325F3D">
        <w:rPr>
          <w:i/>
        </w:rPr>
        <w:t>z</w:t>
      </w:r>
      <w:r>
        <w:rPr>
          <w:i/>
          <w:vertAlign w:val="subscript"/>
        </w:rPr>
        <w:t xml:space="preserve">i </w:t>
      </w:r>
      <w:r>
        <w:rPr>
          <w:i/>
        </w:rPr>
        <w:t>+</w:t>
      </w:r>
      <w:r>
        <w:rPr>
          <w:i/>
          <w:vertAlign w:val="subscript"/>
        </w:rPr>
        <w:t xml:space="preserve"> </w:t>
      </w:r>
      <w:r>
        <w:rPr>
          <w:i/>
        </w:rPr>
        <w:t>f</w:t>
      </w:r>
      <w:r>
        <w:rPr>
          <w:i/>
          <w:vertAlign w:val="subscript"/>
        </w:rPr>
        <w:t xml:space="preserve">i </w:t>
      </w:r>
      <w:r>
        <w:rPr>
          <w:i/>
        </w:rPr>
        <w:t>+</w:t>
      </w:r>
      <w:r>
        <w:rPr>
          <w:i/>
          <w:vertAlign w:val="subscript"/>
        </w:rPr>
        <w:t xml:space="preserve"> </w:t>
      </w:r>
      <w:r>
        <w:rPr>
          <w:i/>
        </w:rPr>
        <w:t>g</w:t>
      </w:r>
      <w:r>
        <w:rPr>
          <w:i/>
          <w:vertAlign w:val="subscript"/>
        </w:rPr>
        <w:t>i</w:t>
      </w:r>
      <w:r>
        <w:t>).</w:t>
      </w:r>
      <w:r w:rsidRPr="00275999">
        <w:tab/>
        <w:t>(</w:t>
      </w:r>
      <w:r>
        <w:t>15</w:t>
      </w:r>
      <w:r w:rsidRPr="00275999">
        <w:t>)</w:t>
      </w:r>
    </w:p>
    <w:p w:rsidR="002F0397" w:rsidRDefault="002F0397" w:rsidP="002F0397">
      <w:pPr>
        <w:widowControl w:val="0"/>
        <w:tabs>
          <w:tab w:val="left" w:pos="426"/>
        </w:tabs>
        <w:spacing w:after="0" w:line="480" w:lineRule="auto"/>
        <w:ind w:firstLine="0"/>
      </w:pPr>
      <w:r>
        <w:t xml:space="preserve">For sector 1, Table </w:t>
      </w:r>
      <w:r w:rsidR="008A3196">
        <w:t>5</w:t>
      </w:r>
      <w:r>
        <w:t xml:space="preserve"> gives </w:t>
      </w:r>
      <w:r>
        <w:rPr>
          <w:i/>
        </w:rPr>
        <w:t>x</w:t>
      </w:r>
      <w:r>
        <w:rPr>
          <w:i/>
          <w:vertAlign w:val="subscript"/>
        </w:rPr>
        <w:t>i</w:t>
      </w:r>
      <w:r>
        <w:t xml:space="preserve"> = 230,478, while </w:t>
      </w:r>
      <w:r w:rsidRPr="00325F3D">
        <w:rPr>
          <w:i/>
        </w:rPr>
        <w:t>z</w:t>
      </w:r>
      <w:r>
        <w:rPr>
          <w:i/>
          <w:vertAlign w:val="subscript"/>
        </w:rPr>
        <w:t>i</w:t>
      </w:r>
      <w:r>
        <w:rPr>
          <w:i/>
        </w:rPr>
        <w:t xml:space="preserve"> + f</w:t>
      </w:r>
      <w:r>
        <w:rPr>
          <w:i/>
          <w:vertAlign w:val="subscript"/>
        </w:rPr>
        <w:t>i</w:t>
      </w:r>
      <w:r>
        <w:rPr>
          <w:i/>
        </w:rPr>
        <w:t xml:space="preserve"> + g</w:t>
      </w:r>
      <w:r>
        <w:rPr>
          <w:i/>
          <w:vertAlign w:val="subscript"/>
        </w:rPr>
        <w:t>i</w:t>
      </w:r>
      <w:r>
        <w:t xml:space="preserve"> = </w:t>
      </w:r>
      <w:r>
        <w:rPr>
          <w:i/>
        </w:rPr>
        <w:t>x</w:t>
      </w:r>
      <w:r w:rsidRPr="00FD3C88">
        <w:rPr>
          <w:i/>
          <w:vertAlign w:val="subscript"/>
        </w:rPr>
        <w:t>i</w:t>
      </w:r>
      <w:r>
        <w:t xml:space="preserve"> </w:t>
      </w:r>
      <w:r w:rsidRPr="00FD3C88">
        <w:rPr>
          <w:i/>
        </w:rPr>
        <w:t>–</w:t>
      </w:r>
      <w:r>
        <w:t xml:space="preserve"> </w:t>
      </w:r>
      <w:r>
        <w:rPr>
          <w:i/>
        </w:rPr>
        <w:t>b</w:t>
      </w:r>
      <w:r w:rsidRPr="00FD3C88">
        <w:rPr>
          <w:i/>
          <w:vertAlign w:val="subscript"/>
        </w:rPr>
        <w:t>i</w:t>
      </w:r>
      <w:r>
        <w:rPr>
          <w:i/>
        </w:rPr>
        <w:t xml:space="preserve"> =</w:t>
      </w:r>
      <w:r>
        <w:t xml:space="preserve"> 228,621.  If we retain CHARM’s assumption of identical regional and national heterogeneity, so that </w:t>
      </w:r>
      <w:r>
        <w:rPr>
          <w:i/>
        </w:rPr>
        <w:t>h</w:t>
      </w:r>
      <w:r>
        <w:rPr>
          <w:i/>
          <w:vertAlign w:val="subscript"/>
        </w:rPr>
        <w:t>i</w:t>
      </w:r>
      <w:r>
        <w:t xml:space="preserve"> = 0.0134 (see Table </w:t>
      </w:r>
      <w:r w:rsidR="0077069C">
        <w:t>4</w:t>
      </w:r>
      <w:r>
        <w:t xml:space="preserve">), we get </w:t>
      </w:r>
      <w:r>
        <w:rPr>
          <w:i/>
        </w:rPr>
        <w:t>q</w:t>
      </w:r>
      <w:r>
        <w:rPr>
          <w:i/>
          <w:vertAlign w:val="subscript"/>
        </w:rPr>
        <w:t>i</w:t>
      </w:r>
      <w:r>
        <w:rPr>
          <w:i/>
        </w:rPr>
        <w:t xml:space="preserve"> = </w:t>
      </w:r>
      <w:r>
        <w:t xml:space="preserve">0.0134 × 459,099 ≈ 6,152 and </w:t>
      </w:r>
      <w:r>
        <w:rPr>
          <w:i/>
        </w:rPr>
        <w:t>m</w:t>
      </w:r>
      <w:r>
        <w:rPr>
          <w:i/>
          <w:vertAlign w:val="subscript"/>
        </w:rPr>
        <w:t>i</w:t>
      </w:r>
      <w:r>
        <w:rPr>
          <w:i/>
        </w:rPr>
        <w:t xml:space="preserve"> = </w:t>
      </w:r>
      <w:r>
        <w:t xml:space="preserve">0.5 × 6,152 = 3,076.  Rounding errors aside, this figure for estimated imports confirms the one given in Table </w:t>
      </w:r>
      <w:r w:rsidR="008A3196">
        <w:t>6</w:t>
      </w:r>
      <w:r>
        <w:t xml:space="preserve">.  The outcome changes dramatically, however, if we use </w:t>
      </w:r>
      <w:r w:rsidRPr="00716759">
        <w:rPr>
          <w:position w:val="-12"/>
        </w:rPr>
        <w:object w:dxaOrig="1200" w:dyaOrig="400">
          <v:shape id="_x0000_i1053" type="#_x0000_t75" style="width:60.5pt;height:20.5pt" o:ole="">
            <v:imagedata r:id="rId67" o:title=""/>
          </v:shape>
          <o:OLEObject Type="Embed" ProgID="Equation.3" ShapeID="_x0000_i1053" DrawAspect="Content" ObjectID="_1523015561" r:id="rId68"/>
        </w:object>
      </w:r>
      <w:r>
        <w:t xml:space="preserve">instead of </w:t>
      </w:r>
      <w:r w:rsidRPr="00716759">
        <w:rPr>
          <w:position w:val="-12"/>
        </w:rPr>
        <w:object w:dxaOrig="1219" w:dyaOrig="400">
          <v:shape id="_x0000_i1054" type="#_x0000_t75" style="width:61pt;height:20.5pt" o:ole="">
            <v:imagedata r:id="rId69" o:title=""/>
          </v:shape>
          <o:OLEObject Type="Embed" ProgID="Equation.3" ShapeID="_x0000_i1054" DrawAspect="Content" ObjectID="_1523015562" r:id="rId70"/>
        </w:object>
      </w:r>
      <w:r>
        <w:t xml:space="preserve"> (again see Table </w:t>
      </w:r>
      <w:r w:rsidR="008A3196">
        <w:t>4</w:t>
      </w:r>
      <w:r>
        <w:t xml:space="preserve">).  This region-specific value of </w:t>
      </w:r>
      <w:r>
        <w:rPr>
          <w:i/>
        </w:rPr>
        <w:t>h</w:t>
      </w:r>
      <w:r>
        <w:rPr>
          <w:i/>
          <w:vertAlign w:val="subscript"/>
        </w:rPr>
        <w:t>i</w:t>
      </w:r>
      <w:r>
        <w:t xml:space="preserve"> yields </w:t>
      </w:r>
      <w:r>
        <w:rPr>
          <w:i/>
        </w:rPr>
        <w:t>q</w:t>
      </w:r>
      <w:r>
        <w:rPr>
          <w:i/>
          <w:vertAlign w:val="subscript"/>
        </w:rPr>
        <w:t>i</w:t>
      </w:r>
      <w:r>
        <w:rPr>
          <w:i/>
        </w:rPr>
        <w:t xml:space="preserve"> = </w:t>
      </w:r>
      <w:r>
        <w:t xml:space="preserve">0.1603 × 459,099 ≈ 73,594, so that </w:t>
      </w:r>
      <w:r>
        <w:rPr>
          <w:i/>
        </w:rPr>
        <w:t>m</w:t>
      </w:r>
      <w:r>
        <w:rPr>
          <w:i/>
          <w:vertAlign w:val="subscript"/>
        </w:rPr>
        <w:t>i</w:t>
      </w:r>
      <w:r>
        <w:rPr>
          <w:i/>
        </w:rPr>
        <w:t xml:space="preserve"> = </w:t>
      </w:r>
      <w:r>
        <w:t>0.5 × 73,594 = 36,797, which accords with the official imports for sector 1.</w:t>
      </w:r>
    </w:p>
    <w:p w:rsidR="002F0397" w:rsidRDefault="002F0397" w:rsidP="008A3196">
      <w:pPr>
        <w:widowControl w:val="0"/>
        <w:tabs>
          <w:tab w:val="left" w:pos="284"/>
        </w:tabs>
        <w:spacing w:after="0" w:line="480" w:lineRule="auto"/>
        <w:ind w:firstLine="0"/>
      </w:pPr>
      <w:r>
        <w:tab/>
        <w:t>Sector</w:t>
      </w:r>
      <w:r>
        <w:rPr>
          <w:lang w:val="en-US"/>
        </w:rPr>
        <w:t xml:space="preserve"> </w:t>
      </w:r>
      <w:r>
        <w:rPr>
          <w:color w:val="000000"/>
        </w:rPr>
        <w:t xml:space="preserve">6 is another instance where Table </w:t>
      </w:r>
      <w:r w:rsidR="008A3196">
        <w:rPr>
          <w:color w:val="000000"/>
        </w:rPr>
        <w:t>6</w:t>
      </w:r>
      <w:r>
        <w:rPr>
          <w:color w:val="000000"/>
        </w:rPr>
        <w:t xml:space="preserve"> records a massive heterogeneity error.  However, when a more realistic figure for </w:t>
      </w:r>
      <w:r>
        <w:rPr>
          <w:i/>
        </w:rPr>
        <w:t>h</w:t>
      </w:r>
      <w:r>
        <w:rPr>
          <w:i/>
          <w:vertAlign w:val="subscript"/>
        </w:rPr>
        <w:t>i</w:t>
      </w:r>
      <w:r>
        <w:t xml:space="preserve"> is used, namely </w:t>
      </w:r>
      <w:r w:rsidRPr="00716759">
        <w:rPr>
          <w:position w:val="-12"/>
        </w:rPr>
        <w:object w:dxaOrig="1200" w:dyaOrig="400">
          <v:shape id="_x0000_i1055" type="#_x0000_t75" style="width:60.5pt;height:20.5pt" o:ole="">
            <v:imagedata r:id="rId71" o:title=""/>
          </v:shape>
          <o:OLEObject Type="Embed" ProgID="Equation.3" ShapeID="_x0000_i1055" DrawAspect="Content" ObjectID="_1523015563" r:id="rId72"/>
        </w:object>
      </w:r>
      <w:r>
        <w:t xml:space="preserve"> rather than </w:t>
      </w:r>
      <w:r w:rsidRPr="00716759">
        <w:rPr>
          <w:position w:val="-12"/>
        </w:rPr>
        <w:object w:dxaOrig="1219" w:dyaOrig="400">
          <v:shape id="_x0000_i1056" type="#_x0000_t75" style="width:61pt;height:20.5pt" o:ole="">
            <v:imagedata r:id="rId73" o:title=""/>
          </v:shape>
          <o:OLEObject Type="Embed" ProgID="Equation.3" ShapeID="_x0000_i1056" DrawAspect="Content" ObjectID="_1523015564" r:id="rId74"/>
        </w:object>
      </w:r>
      <w:r>
        <w:t xml:space="preserve">, estimated imports rise sharply from 6,599 to 29,921 million yuan, the official value.  This sector is unusual since Table </w:t>
      </w:r>
      <w:r w:rsidR="008A3196">
        <w:t>6</w:t>
      </w:r>
      <w:r>
        <w:t xml:space="preserve"> also reveals huge scaling and technology errors, yet these errors largely offset each other, so the heterogeneity error essentially determines the overall result.  A similar outcome occurs in sector 1 but for a different reason: here the scaling and technology errors are negligible and hence hardly affect the overall error.</w:t>
      </w:r>
    </w:p>
    <w:p w:rsidR="002F0397" w:rsidRPr="00E3531F" w:rsidRDefault="002F0397" w:rsidP="008A3196">
      <w:pPr>
        <w:widowControl w:val="0"/>
        <w:tabs>
          <w:tab w:val="left" w:pos="284"/>
        </w:tabs>
        <w:spacing w:after="0" w:line="480" w:lineRule="auto"/>
        <w:ind w:firstLine="0"/>
        <w:rPr>
          <w:lang w:val="en-US"/>
        </w:rPr>
      </w:pPr>
      <w:r>
        <w:tab/>
        <w:t>By contrast, for s</w:t>
      </w:r>
      <w:r>
        <w:rPr>
          <w:lang w:val="en-US"/>
        </w:rPr>
        <w:t>ector 19</w:t>
      </w:r>
      <w:r>
        <w:rPr>
          <w:color w:val="000000"/>
        </w:rPr>
        <w:t xml:space="preserve">, CHARM’s estimate of imports is 25,743 million yuan above the official figure.  This huge gap is due to a scaling error of </w:t>
      </w:r>
      <w:r w:rsidRPr="00FD3C88">
        <w:rPr>
          <w:i/>
        </w:rPr>
        <w:t>–</w:t>
      </w:r>
      <w:r>
        <w:t xml:space="preserve">9,696, a technology error of 24,017 and a heterogeneity </w:t>
      </w:r>
      <w:r>
        <w:rPr>
          <w:color w:val="000000"/>
        </w:rPr>
        <w:t xml:space="preserve">error of 11,421.  Unlike the previous two examples, however, the </w:t>
      </w:r>
      <w:r>
        <w:t xml:space="preserve">heterogeneity </w:t>
      </w:r>
      <w:r>
        <w:rPr>
          <w:color w:val="000000"/>
        </w:rPr>
        <w:t xml:space="preserve">error is positive, which reflects the fact that </w:t>
      </w:r>
      <w:r w:rsidRPr="00EF6A07">
        <w:rPr>
          <w:position w:val="-12"/>
        </w:rPr>
        <w:object w:dxaOrig="1280" w:dyaOrig="400">
          <v:shape id="_x0000_i1057" type="#_x0000_t75" style="width:64pt;height:20.5pt" o:ole="">
            <v:imagedata r:id="rId75" o:title=""/>
          </v:shape>
          <o:OLEObject Type="Embed" ProgID="Equation.3" ShapeID="_x0000_i1057" DrawAspect="Content" ObjectID="_1523015565" r:id="rId76"/>
        </w:object>
      </w:r>
      <w:r>
        <w:t xml:space="preserve"> while </w:t>
      </w:r>
      <w:r w:rsidRPr="00EF6A07">
        <w:rPr>
          <w:position w:val="-12"/>
        </w:rPr>
        <w:object w:dxaOrig="1260" w:dyaOrig="400">
          <v:shape id="_x0000_i1058" type="#_x0000_t75" style="width:63.5pt;height:20.5pt" o:ole="">
            <v:imagedata r:id="rId77" o:title=""/>
          </v:shape>
          <o:OLEObject Type="Embed" ProgID="Equation.3" ShapeID="_x0000_i1058" DrawAspect="Content" ObjectID="_1523015566" r:id="rId78"/>
        </w:object>
      </w:r>
    </w:p>
    <w:p w:rsidR="002F0397" w:rsidRDefault="002F0397" w:rsidP="008A3196">
      <w:pPr>
        <w:widowControl w:val="0"/>
        <w:tabs>
          <w:tab w:val="left" w:pos="284"/>
        </w:tabs>
        <w:spacing w:after="0" w:line="480" w:lineRule="auto"/>
        <w:ind w:firstLine="0"/>
        <w:rPr>
          <w:color w:val="000000"/>
        </w:rPr>
      </w:pPr>
      <w:r>
        <w:rPr>
          <w:color w:val="000000"/>
        </w:rPr>
        <w:tab/>
        <w:t>Let us now consider CHARM’s estimates of exports.  Here it is helpful to split the data into two broad groups: sectors 1</w:t>
      </w:r>
      <w:r w:rsidRPr="00FD3C88">
        <w:rPr>
          <w:i/>
        </w:rPr>
        <w:t>–</w:t>
      </w:r>
      <w:r>
        <w:rPr>
          <w:color w:val="000000"/>
        </w:rPr>
        <w:t>22 and 23</w:t>
      </w:r>
      <w:r w:rsidRPr="00FD3C88">
        <w:rPr>
          <w:i/>
        </w:rPr>
        <w:t>–</w:t>
      </w:r>
      <w:r>
        <w:rPr>
          <w:color w:val="000000"/>
        </w:rPr>
        <w:t>42.  This dichotomy reflects the fact that, for the first group, CHARM yields</w:t>
      </w:r>
      <w:r>
        <w:t xml:space="preserve"> smaller overall errors for exports than for imports for seventeen of the twenty-two sectors.  For instance, </w:t>
      </w:r>
      <w:r>
        <w:rPr>
          <w:color w:val="000000"/>
        </w:rPr>
        <w:t xml:space="preserve">for sector 6, the overall error is </w:t>
      </w:r>
      <w:r>
        <w:t>6,110</w:t>
      </w:r>
      <w:r>
        <w:rPr>
          <w:color w:val="000000"/>
        </w:rPr>
        <w:t xml:space="preserve"> for exports but </w:t>
      </w:r>
      <w:r w:rsidRPr="00FD3C88">
        <w:rPr>
          <w:i/>
        </w:rPr>
        <w:t>–</w:t>
      </w:r>
      <w:r>
        <w:t>23,892 for imports.  By contrast, for the second group</w:t>
      </w:r>
      <w:r>
        <w:rPr>
          <w:color w:val="000000"/>
        </w:rPr>
        <w:t xml:space="preserve">, </w:t>
      </w:r>
      <w:r>
        <w:t xml:space="preserve">the results are worse for exports in sixteen cases out of twenty.  </w:t>
      </w:r>
      <w:r>
        <w:rPr>
          <w:color w:val="000000"/>
        </w:rPr>
        <w:t xml:space="preserve">Table </w:t>
      </w:r>
      <w:r w:rsidR="008A3196">
        <w:rPr>
          <w:color w:val="000000"/>
        </w:rPr>
        <w:t>4</w:t>
      </w:r>
      <w:r>
        <w:rPr>
          <w:color w:val="000000"/>
        </w:rPr>
        <w:t xml:space="preserve"> shows that this second group spans sectors such as energy, construction, transport and storage, wholesale and retail, hotels, education and public management, whereas the first group is focused on agriculture and manufacturing.</w:t>
      </w:r>
    </w:p>
    <w:p w:rsidR="002F0397" w:rsidRDefault="002F0397" w:rsidP="008A3196">
      <w:pPr>
        <w:widowControl w:val="0"/>
        <w:tabs>
          <w:tab w:val="left" w:pos="284"/>
        </w:tabs>
        <w:spacing w:after="0" w:line="480" w:lineRule="auto"/>
        <w:ind w:firstLine="0"/>
        <w:rPr>
          <w:lang w:val="en-US"/>
        </w:rPr>
      </w:pPr>
      <w:r>
        <w:rPr>
          <w:color w:val="000000"/>
        </w:rPr>
        <w:tab/>
        <w:t>It is striking that CHARM</w:t>
      </w:r>
      <w:r>
        <w:rPr>
          <w:lang w:val="en-US"/>
        </w:rPr>
        <w:t xml:space="preserve"> misses the large volume of exports officially recorded for sector 23.  As noted </w:t>
      </w:r>
      <w:r w:rsidR="009A4C18">
        <w:rPr>
          <w:lang w:val="en-US"/>
        </w:rPr>
        <w:t>earlier</w:t>
      </w:r>
      <w:r>
        <w:rPr>
          <w:lang w:val="en-US"/>
        </w:rPr>
        <w:t xml:space="preserve">, Hubei exports much of its electricity to other provinces and CHARM signally fails to capture this aspect.  Table </w:t>
      </w:r>
      <w:r w:rsidR="008A3196">
        <w:rPr>
          <w:lang w:val="en-US"/>
        </w:rPr>
        <w:t>6</w:t>
      </w:r>
      <w:r>
        <w:rPr>
          <w:lang w:val="en-US"/>
        </w:rPr>
        <w:t xml:space="preserve"> shows very big technology and heterogeneity errors for this sector.  By contrast, CHARM greatly overstates the exports of sector 30,</w:t>
      </w:r>
      <w:r w:rsidRPr="00152643">
        <w:rPr>
          <w:lang w:val="en-US"/>
        </w:rPr>
        <w:t xml:space="preserve"> </w:t>
      </w:r>
      <w:r>
        <w:rPr>
          <w:lang w:val="en-US"/>
        </w:rPr>
        <w:t xml:space="preserve">owing to large errors of all three types.  Furthermore, the official statistics show zero or negligible exports for sectors 26, 33, 39 and 42, yet CHARM indicates substantial exports in each case.  These are all regionally based sectors for which one would not expect significant exports.  Table </w:t>
      </w:r>
      <w:r w:rsidR="008A3196">
        <w:rPr>
          <w:lang w:val="en-US"/>
        </w:rPr>
        <w:t>6</w:t>
      </w:r>
      <w:r>
        <w:rPr>
          <w:lang w:val="en-US"/>
        </w:rPr>
        <w:t xml:space="preserve"> records big scaling as well as technology errors</w:t>
      </w:r>
      <w:r w:rsidRPr="00AF47E3">
        <w:rPr>
          <w:lang w:val="en-US"/>
        </w:rPr>
        <w:t xml:space="preserve"> </w:t>
      </w:r>
      <w:r>
        <w:rPr>
          <w:lang w:val="en-US"/>
        </w:rPr>
        <w:t>for sectors 26, 33 and 39, whereas the problem for sector 42 is almost wholly a scaling issue.</w:t>
      </w:r>
    </w:p>
    <w:p w:rsidR="002F0397" w:rsidRDefault="002F0397" w:rsidP="008A3196">
      <w:pPr>
        <w:widowControl w:val="0"/>
        <w:tabs>
          <w:tab w:val="left" w:pos="284"/>
        </w:tabs>
        <w:spacing w:after="0" w:line="480" w:lineRule="auto"/>
        <w:ind w:firstLine="0"/>
      </w:pPr>
      <w:r>
        <w:rPr>
          <w:b/>
          <w:color w:val="000000"/>
        </w:rPr>
        <w:tab/>
      </w:r>
      <w:r w:rsidRPr="00734F58">
        <w:rPr>
          <w:color w:val="000000"/>
        </w:rPr>
        <w:t>From the above discussion</w:t>
      </w:r>
      <w:r>
        <w:rPr>
          <w:color w:val="000000"/>
        </w:rPr>
        <w:t>, it is obvious that CHARM’s estimates of exports and imports for individual sectors should be treated with the utmost caution.  Its estimates of the exports of the energy, construction and services sectors are especially unreliable.  The primary cause of the poor simulations is the difficulty of getting reliable regional data for final demand, intermediate transactions and the degree of heterogeneity of products.</w:t>
      </w:r>
      <w:r w:rsidRPr="00784BA8">
        <w:t xml:space="preserve"> </w:t>
      </w:r>
      <w:r>
        <w:t xml:space="preserve"> Possible ways round t</w:t>
      </w:r>
      <w:r w:rsidRPr="009E412E">
        <w:t>h</w:t>
      </w:r>
      <w:r>
        <w:t>is</w:t>
      </w:r>
      <w:r w:rsidRPr="009E412E">
        <w:t xml:space="preserve"> </w:t>
      </w:r>
      <w:r>
        <w:t>problem are explored in the penultimate section of th</w:t>
      </w:r>
      <w:r w:rsidR="009A4C18">
        <w:t>is</w:t>
      </w:r>
      <w:r>
        <w:t xml:space="preserve"> </w:t>
      </w:r>
      <w:r w:rsidR="00BD146F">
        <w:t>paper</w:t>
      </w:r>
      <w:r>
        <w:t>.</w:t>
      </w:r>
    </w:p>
    <w:p w:rsidR="002F0397" w:rsidRDefault="002F0397" w:rsidP="002F0397">
      <w:pPr>
        <w:widowControl w:val="0"/>
        <w:tabs>
          <w:tab w:val="left" w:pos="426"/>
        </w:tabs>
        <w:spacing w:after="0"/>
        <w:ind w:firstLine="0"/>
        <w:rPr>
          <w:b/>
          <w:color w:val="000000"/>
        </w:rPr>
      </w:pPr>
    </w:p>
    <w:p w:rsidR="002F0397" w:rsidRPr="008A3196" w:rsidRDefault="008A3196" w:rsidP="002F0397">
      <w:pPr>
        <w:widowControl w:val="0"/>
        <w:tabs>
          <w:tab w:val="left" w:pos="426"/>
        </w:tabs>
        <w:spacing w:after="0" w:line="480" w:lineRule="auto"/>
        <w:ind w:firstLine="0"/>
        <w:rPr>
          <w:b/>
          <w:i/>
          <w:color w:val="000000"/>
        </w:rPr>
      </w:pPr>
      <w:r>
        <w:rPr>
          <w:b/>
          <w:i/>
          <w:color w:val="000000"/>
        </w:rPr>
        <w:t>E</w:t>
      </w:r>
      <w:r w:rsidRPr="008A3196">
        <w:rPr>
          <w:b/>
          <w:i/>
          <w:color w:val="000000"/>
        </w:rPr>
        <w:t xml:space="preserve">stimating supply multipliers </w:t>
      </w:r>
      <w:r w:rsidRPr="008A3196">
        <w:rPr>
          <w:b/>
          <w:i/>
        </w:rPr>
        <w:t xml:space="preserve">for </w:t>
      </w:r>
      <w:r>
        <w:rPr>
          <w:b/>
          <w:i/>
        </w:rPr>
        <w:t>H</w:t>
      </w:r>
      <w:r w:rsidRPr="008A3196">
        <w:rPr>
          <w:b/>
          <w:i/>
          <w:lang w:val="en-US"/>
        </w:rPr>
        <w:t>ubei</w:t>
      </w:r>
    </w:p>
    <w:p w:rsidR="002F0397" w:rsidRPr="00D56F51" w:rsidRDefault="002F0397" w:rsidP="002F0397">
      <w:pPr>
        <w:widowControl w:val="0"/>
        <w:spacing w:after="0" w:line="480" w:lineRule="auto"/>
        <w:ind w:firstLine="0"/>
        <w:rPr>
          <w:b/>
          <w:lang w:val="en-US"/>
        </w:rPr>
      </w:pPr>
      <w:r>
        <w:rPr>
          <w:lang w:val="en-US"/>
        </w:rPr>
        <w:t>A multiplier is an invaluable tool for evaluating the impact of fluctuations in the demand for the product of a particular regional sector.  Indeed,</w:t>
      </w:r>
      <w:r w:rsidRPr="00B84182">
        <w:rPr>
          <w:color w:val="000000"/>
        </w:rPr>
        <w:t xml:space="preserve"> </w:t>
      </w:r>
      <w:r>
        <w:rPr>
          <w:color w:val="000000"/>
        </w:rPr>
        <w:t>regional analysts may be more interested in obtaining satisfactory estimates of sectoral multipliers than in estimating regional exports and imports</w:t>
      </w:r>
      <w:r>
        <w:rPr>
          <w:lang w:val="en-US"/>
        </w:rPr>
        <w:t xml:space="preserve">.  In this study, </w:t>
      </w:r>
      <w:r>
        <w:rPr>
          <w:i/>
          <w:lang w:val="en-US"/>
        </w:rPr>
        <w:t>supply</w:t>
      </w:r>
      <w:r>
        <w:rPr>
          <w:lang w:val="en-US"/>
        </w:rPr>
        <w:t xml:space="preserve"> rather than </w:t>
      </w:r>
      <w:r>
        <w:rPr>
          <w:i/>
          <w:lang w:val="en-US"/>
        </w:rPr>
        <w:t>output</w:t>
      </w:r>
      <w:r>
        <w:rPr>
          <w:lang w:val="en-US"/>
        </w:rPr>
        <w:t xml:space="preserve"> multipliers have been computed </w:t>
      </w:r>
      <w:r>
        <w:rPr>
          <w:sz w:val="22"/>
          <w:szCs w:val="22"/>
        </w:rPr>
        <w:t>(</w:t>
      </w:r>
      <w:r w:rsidRPr="005326DD">
        <w:t>Kronenberg</w:t>
      </w:r>
      <w:r>
        <w:t>,</w:t>
      </w:r>
      <w:r w:rsidRPr="005326DD">
        <w:t xml:space="preserve"> 2012)</w:t>
      </w:r>
      <w:r>
        <w:rPr>
          <w:lang w:val="en-US"/>
        </w:rPr>
        <w:t>.  Supply multipliers measure the impact of changes in final demand on the total supply of commodities rather than on regional output.  They are, therefore, useful in environmental assessments, where the focus is on the total supply of a pollutant rather than on where it was produced.  A good e</w:t>
      </w:r>
      <w:r w:rsidRPr="003D7D2A">
        <w:rPr>
          <w:lang w:val="en-US"/>
        </w:rPr>
        <w:t>xample</w:t>
      </w:r>
      <w:r>
        <w:rPr>
          <w:lang w:val="en-US"/>
        </w:rPr>
        <w:t xml:space="preserve"> here is the coal imported by Hubei to supply its coal-fired power stations and power plants, as mentioned earlier.</w:t>
      </w:r>
    </w:p>
    <w:p w:rsidR="002F0397" w:rsidRDefault="002F0397" w:rsidP="00BD146F">
      <w:pPr>
        <w:widowControl w:val="0"/>
        <w:spacing w:after="0" w:line="480" w:lineRule="auto"/>
        <w:ind w:firstLine="284"/>
        <w:rPr>
          <w:lang w:val="en-US"/>
        </w:rPr>
      </w:pPr>
      <w:r>
        <w:rPr>
          <w:lang w:val="en-US"/>
        </w:rPr>
        <w:t xml:space="preserve">The supply multipliers were computed as follows.  First, the supply of each industry </w:t>
      </w:r>
      <w:r w:rsidRPr="00AD788C">
        <w:rPr>
          <w:i/>
          <w:lang w:val="en-US"/>
        </w:rPr>
        <w:t>j</w:t>
      </w:r>
      <w:r>
        <w:rPr>
          <w:lang w:val="en-US"/>
        </w:rPr>
        <w:t xml:space="preserve"> was calculated by summing the regional output of </w:t>
      </w:r>
      <w:r>
        <w:rPr>
          <w:i/>
          <w:lang w:val="en-US"/>
        </w:rPr>
        <w:t>j</w:t>
      </w:r>
      <w:r>
        <w:rPr>
          <w:lang w:val="en-US"/>
        </w:rPr>
        <w:t xml:space="preserve">, </w:t>
      </w:r>
      <w:r>
        <w:rPr>
          <w:i/>
          <w:lang w:val="en-US"/>
        </w:rPr>
        <w:t>x</w:t>
      </w:r>
      <w:r>
        <w:rPr>
          <w:i/>
          <w:vertAlign w:val="subscript"/>
          <w:lang w:val="en-US"/>
        </w:rPr>
        <w:t>j</w:t>
      </w:r>
      <w:r>
        <w:rPr>
          <w:lang w:val="en-US"/>
        </w:rPr>
        <w:t xml:space="preserve">, and the imports of this product, </w:t>
      </w:r>
      <w:r>
        <w:rPr>
          <w:i/>
          <w:lang w:val="en-US"/>
        </w:rPr>
        <w:t>m</w:t>
      </w:r>
      <w:r w:rsidRPr="00FC2ECB">
        <w:rPr>
          <w:i/>
          <w:vertAlign w:val="subscript"/>
          <w:lang w:val="en-US"/>
        </w:rPr>
        <w:t>j</w:t>
      </w:r>
      <w:r>
        <w:rPr>
          <w:lang w:val="en-US"/>
        </w:rPr>
        <w:t>.  Secondly, a set of supply-based regional input coefficients was defined as:</w:t>
      </w:r>
    </w:p>
    <w:p w:rsidR="002F0397" w:rsidRDefault="002F0397" w:rsidP="002F0397">
      <w:pPr>
        <w:widowControl w:val="0"/>
        <w:tabs>
          <w:tab w:val="left" w:pos="426"/>
          <w:tab w:val="center" w:pos="4395"/>
          <w:tab w:val="right" w:pos="8931"/>
        </w:tabs>
        <w:spacing w:after="0" w:line="480" w:lineRule="auto"/>
        <w:ind w:firstLine="0"/>
        <w:rPr>
          <w:lang w:val="en-US"/>
        </w:rPr>
      </w:pPr>
      <w:r>
        <w:tab/>
      </w:r>
      <w:r>
        <w:tab/>
      </w:r>
      <w:r w:rsidRPr="00B45941">
        <w:rPr>
          <w:position w:val="-14"/>
        </w:rPr>
        <w:object w:dxaOrig="1600" w:dyaOrig="400">
          <v:shape id="_x0000_i1059" type="#_x0000_t75" style="width:81.5pt;height:20.5pt" o:ole="">
            <v:imagedata r:id="rId79" o:title=""/>
          </v:shape>
          <o:OLEObject Type="Embed" ProgID="Equation.3" ShapeID="_x0000_i1059" DrawAspect="Content" ObjectID="_1523015567" r:id="rId80"/>
        </w:object>
      </w:r>
      <w:r>
        <w:t>,</w:t>
      </w:r>
      <w:r>
        <w:tab/>
      </w:r>
      <w:r w:rsidRPr="00275999">
        <w:t>(</w:t>
      </w:r>
      <w:r>
        <w:t>16</w:t>
      </w:r>
      <w:r w:rsidRPr="00275999">
        <w:t>)</w:t>
      </w:r>
    </w:p>
    <w:p w:rsidR="002F0397" w:rsidRDefault="002F0397" w:rsidP="002F0397">
      <w:pPr>
        <w:widowControl w:val="0"/>
        <w:spacing w:after="0" w:line="480" w:lineRule="auto"/>
        <w:ind w:firstLine="0"/>
        <w:rPr>
          <w:lang w:val="en-US"/>
        </w:rPr>
      </w:pPr>
      <w:r>
        <w:rPr>
          <w:lang w:val="en-US"/>
        </w:rPr>
        <w:t>where</w:t>
      </w:r>
      <w:r w:rsidRPr="00FD3C88">
        <w:rPr>
          <w:i/>
        </w:rPr>
        <w:t xml:space="preserve"> </w:t>
      </w:r>
      <w:r>
        <w:rPr>
          <w:i/>
        </w:rPr>
        <w:t>z</w:t>
      </w:r>
      <w:r w:rsidRPr="00FD3C88">
        <w:rPr>
          <w:i/>
          <w:vertAlign w:val="subscript"/>
        </w:rPr>
        <w:t>i</w:t>
      </w:r>
      <w:r>
        <w:rPr>
          <w:i/>
          <w:vertAlign w:val="subscript"/>
        </w:rPr>
        <w:t xml:space="preserve">j </w:t>
      </w:r>
      <w:r>
        <w:t xml:space="preserve">is the total value of intermediate inputs purchased by industry </w:t>
      </w:r>
      <w:r>
        <w:rPr>
          <w:i/>
        </w:rPr>
        <w:t>j</w:t>
      </w:r>
      <w:r>
        <w:t xml:space="preserve"> from sector </w:t>
      </w:r>
      <w:r>
        <w:rPr>
          <w:i/>
        </w:rPr>
        <w:t>i</w:t>
      </w:r>
      <w:r>
        <w:t xml:space="preserve">, inclusive of goods sourced from within Hubei, from other provinces or from abroad.  The coefficient matrix corresponding to equation (16) can be written as </w:t>
      </w:r>
      <w:r>
        <w:rPr>
          <w:b/>
        </w:rPr>
        <w:t>R</w:t>
      </w:r>
      <w:r>
        <w:rPr>
          <w:b/>
          <w:vertAlign w:val="superscript"/>
        </w:rPr>
        <w:t>s</w:t>
      </w:r>
      <w:r>
        <w:t xml:space="preserve"> = </w:t>
      </w:r>
      <w:r w:rsidRPr="00B45941">
        <w:rPr>
          <w:position w:val="-14"/>
        </w:rPr>
        <w:object w:dxaOrig="480" w:dyaOrig="400">
          <v:shape id="_x0000_i1060" type="#_x0000_t75" style="width:25pt;height:20.5pt" o:ole="">
            <v:imagedata r:id="rId81" o:title=""/>
          </v:shape>
          <o:OLEObject Type="Embed" ProgID="Equation.3" ShapeID="_x0000_i1060" DrawAspect="Content" ObjectID="_1523015568" r:id="rId82"/>
        </w:object>
      </w:r>
      <w:r>
        <w:t xml:space="preserve">  Thirdly, the </w:t>
      </w:r>
      <w:r>
        <w:rPr>
          <w:lang w:val="en-US"/>
        </w:rPr>
        <w:t>Leontief inverse</w:t>
      </w:r>
      <w:r>
        <w:t xml:space="preserve"> of </w:t>
      </w:r>
      <w:r>
        <w:rPr>
          <w:b/>
        </w:rPr>
        <w:t>R</w:t>
      </w:r>
      <w:r>
        <w:rPr>
          <w:b/>
          <w:vertAlign w:val="superscript"/>
        </w:rPr>
        <w:t>s</w:t>
      </w:r>
      <w:r>
        <w:t xml:space="preserve"> was derived.</w:t>
      </w:r>
      <w:r w:rsidRPr="008B2949">
        <w:rPr>
          <w:lang w:val="en-US"/>
        </w:rPr>
        <w:t xml:space="preserve"> </w:t>
      </w:r>
      <w:r>
        <w:rPr>
          <w:lang w:val="en-US"/>
        </w:rPr>
        <w:t xml:space="preserve"> This </w:t>
      </w:r>
      <w:r>
        <w:t xml:space="preserve">can be expressed as </w:t>
      </w:r>
      <w:r>
        <w:rPr>
          <w:b/>
        </w:rPr>
        <w:t>L</w:t>
      </w:r>
      <w:r>
        <w:rPr>
          <w:b/>
          <w:vertAlign w:val="superscript"/>
        </w:rPr>
        <w:t>s</w:t>
      </w:r>
      <w:r>
        <w:t xml:space="preserve"> = </w:t>
      </w:r>
      <w:r w:rsidRPr="00B45941">
        <w:rPr>
          <w:position w:val="-14"/>
        </w:rPr>
        <w:object w:dxaOrig="480" w:dyaOrig="400">
          <v:shape id="_x0000_i1061" type="#_x0000_t75" style="width:25pt;height:20.5pt" o:ole="">
            <v:imagedata r:id="rId83" o:title=""/>
          </v:shape>
          <o:OLEObject Type="Embed" ProgID="Equation.3" ShapeID="_x0000_i1061" DrawAspect="Content" ObjectID="_1523015569" r:id="rId84"/>
        </w:object>
      </w:r>
      <w:r>
        <w:t xml:space="preserve">  Lastly, each column of </w:t>
      </w:r>
      <w:r>
        <w:rPr>
          <w:b/>
        </w:rPr>
        <w:t>L</w:t>
      </w:r>
      <w:r>
        <w:rPr>
          <w:b/>
          <w:vertAlign w:val="superscript"/>
        </w:rPr>
        <w:t>s</w:t>
      </w:r>
      <w:r>
        <w:t xml:space="preserve"> was summed to obtain the sectoral s</w:t>
      </w:r>
      <w:r>
        <w:rPr>
          <w:lang w:val="en-US"/>
        </w:rPr>
        <w:t xml:space="preserve">upply multiplier, </w:t>
      </w:r>
      <w:r w:rsidRPr="007B0671">
        <w:rPr>
          <w:i/>
          <w:lang w:val="en-US"/>
        </w:rPr>
        <w:t>k</w:t>
      </w:r>
      <w:r w:rsidRPr="007B0671">
        <w:rPr>
          <w:i/>
          <w:vertAlign w:val="subscript"/>
          <w:lang w:val="en-US"/>
        </w:rPr>
        <w:t>j</w:t>
      </w:r>
      <w:r>
        <w:rPr>
          <w:lang w:val="en-US"/>
        </w:rPr>
        <w:t>:</w:t>
      </w:r>
    </w:p>
    <w:p w:rsidR="002F0397" w:rsidRDefault="002F0397" w:rsidP="002F0397">
      <w:pPr>
        <w:widowControl w:val="0"/>
        <w:tabs>
          <w:tab w:val="center" w:pos="4395"/>
          <w:tab w:val="right" w:pos="8931"/>
        </w:tabs>
        <w:spacing w:after="0" w:line="480" w:lineRule="auto"/>
        <w:ind w:firstLine="0"/>
      </w:pPr>
      <w:r>
        <w:tab/>
      </w:r>
      <w:r w:rsidRPr="00A60568">
        <w:rPr>
          <w:position w:val="-14"/>
        </w:rPr>
        <w:object w:dxaOrig="980" w:dyaOrig="420">
          <v:shape id="_x0000_i1062" type="#_x0000_t75" style="width:48.5pt;height:21pt" o:ole="">
            <v:imagedata r:id="rId85" o:title=""/>
          </v:shape>
          <o:OLEObject Type="Embed" ProgID="Equation.3" ShapeID="_x0000_i1062" DrawAspect="Content" ObjectID="_1523015570" r:id="rId86"/>
        </w:object>
      </w:r>
      <w:r>
        <w:t>.</w:t>
      </w:r>
      <w:r>
        <w:tab/>
        <w:t>(17)</w:t>
      </w:r>
    </w:p>
    <w:p w:rsidR="002F0397" w:rsidRDefault="002F0397" w:rsidP="002F0397">
      <w:pPr>
        <w:widowControl w:val="0"/>
        <w:tabs>
          <w:tab w:val="center" w:pos="4395"/>
          <w:tab w:val="right" w:pos="8931"/>
        </w:tabs>
        <w:spacing w:after="0" w:line="480" w:lineRule="auto"/>
        <w:ind w:firstLine="0"/>
      </w:pPr>
      <w:r>
        <w:t xml:space="preserve">The results from each method and the official data are displayed in Table </w:t>
      </w:r>
      <w:r w:rsidR="00BD146F">
        <w:t>7</w:t>
      </w:r>
      <w:r>
        <w:t>.</w:t>
      </w:r>
    </w:p>
    <w:p w:rsidR="002F0397" w:rsidRDefault="002F0397" w:rsidP="002F0397">
      <w:pPr>
        <w:widowControl w:val="0"/>
        <w:spacing w:after="0" w:line="480" w:lineRule="auto"/>
        <w:ind w:firstLine="0"/>
        <w:jc w:val="center"/>
        <w:rPr>
          <w:b/>
          <w:lang w:val="en-US"/>
        </w:rPr>
      </w:pPr>
      <w:r>
        <w:rPr>
          <w:b/>
          <w:lang w:val="en-US"/>
        </w:rPr>
        <w:t xml:space="preserve">Table </w:t>
      </w:r>
      <w:r w:rsidR="00BD146F">
        <w:rPr>
          <w:b/>
          <w:lang w:val="en-US"/>
        </w:rPr>
        <w:t>7</w:t>
      </w:r>
    </w:p>
    <w:p w:rsidR="002F0397" w:rsidRDefault="002F0397" w:rsidP="00BD146F">
      <w:pPr>
        <w:widowControl w:val="0"/>
        <w:tabs>
          <w:tab w:val="left" w:pos="284"/>
        </w:tabs>
        <w:spacing w:after="0" w:line="480" w:lineRule="auto"/>
        <w:ind w:firstLine="0"/>
      </w:pPr>
      <w:r>
        <w:rPr>
          <w:b/>
          <w:i/>
          <w:lang w:val="en-US"/>
        </w:rPr>
        <w:tab/>
      </w:r>
      <w:r>
        <w:rPr>
          <w:lang w:val="en-US"/>
        </w:rPr>
        <w:t xml:space="preserve">The </w:t>
      </w:r>
      <w:r w:rsidRPr="00056C03">
        <w:t xml:space="preserve">official data </w:t>
      </w:r>
      <w:r>
        <w:t xml:space="preserve">yield a </w:t>
      </w:r>
      <w:r w:rsidRPr="00056C03">
        <w:t xml:space="preserve">mean </w:t>
      </w:r>
      <w:r>
        <w:t xml:space="preserve">supply </w:t>
      </w:r>
      <w:r w:rsidRPr="00056C03">
        <w:t xml:space="preserve">multiplier </w:t>
      </w:r>
      <w:r>
        <w:t xml:space="preserve">of </w:t>
      </w:r>
      <w:r w:rsidRPr="00056C03">
        <w:t>1.919</w:t>
      </w:r>
      <w:r>
        <w:t xml:space="preserve">.  This figure suggests that a rise in the final demand for Hubei’s industries of one million yuan would raise the total supply of commodities (including products imported from other provinces or from abroad) by 1.919 million yuan on average.  </w:t>
      </w:r>
      <w:r w:rsidRPr="00056C03">
        <w:t>CHARM</w:t>
      </w:r>
      <w:r>
        <w:t xml:space="preserve"> indicates</w:t>
      </w:r>
      <w:r w:rsidRPr="00056C03">
        <w:t xml:space="preserve"> </w:t>
      </w:r>
      <w:r>
        <w:t>a somewhat high</w:t>
      </w:r>
      <w:r w:rsidRPr="00056C03">
        <w:t xml:space="preserve">er </w:t>
      </w:r>
      <w:r>
        <w:t xml:space="preserve">average rise of </w:t>
      </w:r>
      <w:r w:rsidRPr="00056C03">
        <w:t>2.078</w:t>
      </w:r>
      <w:r>
        <w:t xml:space="preserve"> million, whereas t</w:t>
      </w:r>
      <w:r>
        <w:rPr>
          <w:lang w:val="en-US"/>
        </w:rPr>
        <w:t xml:space="preserve">he </w:t>
      </w:r>
      <w:r>
        <w:t xml:space="preserve">CB method signals a rise of </w:t>
      </w:r>
      <w:r w:rsidRPr="00056C03">
        <w:t>2.</w:t>
      </w:r>
      <w:r>
        <w:t>21</w:t>
      </w:r>
      <w:r w:rsidRPr="00056C03">
        <w:t>8</w:t>
      </w:r>
      <w:r>
        <w:t xml:space="preserve"> million.</w:t>
      </w:r>
    </w:p>
    <w:p w:rsidR="002F0397" w:rsidRPr="0022293D" w:rsidRDefault="002F0397" w:rsidP="000F272E">
      <w:pPr>
        <w:widowControl w:val="0"/>
        <w:tabs>
          <w:tab w:val="left" w:pos="284"/>
        </w:tabs>
        <w:spacing w:after="0" w:line="480" w:lineRule="auto"/>
        <w:ind w:firstLine="0"/>
        <w:rPr>
          <w:b/>
          <w:vertAlign w:val="superscript"/>
        </w:rPr>
      </w:pPr>
      <w:r>
        <w:tab/>
        <w:t>The fact that the CB method invariably produces bigger supply multipliers than CHARM can easily be explained in terms of equation (16): the two methods use identical values for</w:t>
      </w:r>
      <w:r>
        <w:rPr>
          <w:lang w:val="en-US"/>
        </w:rPr>
        <w:t xml:space="preserve"> </w:t>
      </w:r>
      <w:r>
        <w:rPr>
          <w:i/>
          <w:lang w:val="en-US"/>
        </w:rPr>
        <w:t>z</w:t>
      </w:r>
      <w:r>
        <w:rPr>
          <w:i/>
          <w:vertAlign w:val="subscript"/>
          <w:lang w:val="en-US"/>
        </w:rPr>
        <w:t>i</w:t>
      </w:r>
      <w:r w:rsidRPr="00202418">
        <w:rPr>
          <w:i/>
          <w:vertAlign w:val="subscript"/>
          <w:lang w:val="en-US"/>
        </w:rPr>
        <w:t>j</w:t>
      </w:r>
      <w:r>
        <w:rPr>
          <w:lang w:val="en-US"/>
        </w:rPr>
        <w:t xml:space="preserve"> and </w:t>
      </w:r>
      <w:r>
        <w:rPr>
          <w:i/>
          <w:lang w:val="en-US"/>
        </w:rPr>
        <w:t>x</w:t>
      </w:r>
      <w:r>
        <w:rPr>
          <w:i/>
          <w:vertAlign w:val="subscript"/>
          <w:lang w:val="en-US"/>
        </w:rPr>
        <w:t>j</w:t>
      </w:r>
      <w:r>
        <w:rPr>
          <w:lang w:val="en-US"/>
        </w:rPr>
        <w:t xml:space="preserve"> but different values for </w:t>
      </w:r>
      <w:r>
        <w:rPr>
          <w:i/>
          <w:lang w:val="en-US"/>
        </w:rPr>
        <w:t>m</w:t>
      </w:r>
      <w:r w:rsidRPr="00FC2ECB">
        <w:rPr>
          <w:i/>
          <w:vertAlign w:val="subscript"/>
          <w:lang w:val="en-US"/>
        </w:rPr>
        <w:t>j</w:t>
      </w:r>
      <w:r>
        <w:rPr>
          <w:lang w:val="en-US"/>
        </w:rPr>
        <w:t xml:space="preserve">.  CHARM produces higher imports because it encompasses heterogeneity and thus cross-hauling.  Hence </w:t>
      </w:r>
      <w:r>
        <w:t xml:space="preserve">the input coefficients and thus supply multipliers from </w:t>
      </w:r>
      <w:r>
        <w:rPr>
          <w:lang w:val="en-US"/>
        </w:rPr>
        <w:t xml:space="preserve">CHARM are lower than those from the </w:t>
      </w:r>
      <w:r>
        <w:t>CB method.</w:t>
      </w:r>
      <w:r>
        <w:rPr>
          <w:b/>
          <w:vertAlign w:val="superscript"/>
        </w:rPr>
        <w:t>7</w:t>
      </w:r>
    </w:p>
    <w:p w:rsidR="002F0397" w:rsidRPr="008C1206" w:rsidRDefault="002F0397" w:rsidP="000F272E">
      <w:pPr>
        <w:widowControl w:val="0"/>
        <w:tabs>
          <w:tab w:val="left" w:pos="284"/>
        </w:tabs>
        <w:spacing w:after="0" w:line="480" w:lineRule="auto"/>
        <w:ind w:firstLine="0"/>
        <w:rPr>
          <w:b/>
          <w:vertAlign w:val="superscript"/>
        </w:rPr>
      </w:pPr>
      <w:r>
        <w:tab/>
        <w:t xml:space="preserve">The disparity between the estimated multipliers from </w:t>
      </w:r>
      <w:r>
        <w:rPr>
          <w:lang w:val="en-US"/>
        </w:rPr>
        <w:t xml:space="preserve">CHARM and the </w:t>
      </w:r>
      <w:r>
        <w:t xml:space="preserve">CB method also varies across sectors.  This divergence is small for sectors producing relatively </w:t>
      </w:r>
      <w:r>
        <w:rPr>
          <w:lang w:val="en-US"/>
        </w:rPr>
        <w:t xml:space="preserve">homogeneous products, where cross-hauling is apt to be insignificant, such as sector 15. </w:t>
      </w:r>
      <w:r>
        <w:t xml:space="preserve"> B</w:t>
      </w:r>
      <w:r>
        <w:rPr>
          <w:lang w:val="en-US"/>
        </w:rPr>
        <w:t xml:space="preserve">ig differences occur in sectors such as 19 and 20, which have very high values of </w:t>
      </w:r>
      <w:r>
        <w:rPr>
          <w:i/>
          <w:lang w:val="en-US"/>
        </w:rPr>
        <w:t>h</w:t>
      </w:r>
      <w:r>
        <w:rPr>
          <w:i/>
          <w:vertAlign w:val="subscript"/>
          <w:lang w:val="en-US"/>
        </w:rPr>
        <w:t>i</w:t>
      </w:r>
      <w:r>
        <w:t xml:space="preserve"> </w:t>
      </w:r>
      <w:r>
        <w:rPr>
          <w:lang w:val="en-US"/>
        </w:rPr>
        <w:t xml:space="preserve">and hence exhibit much cross-hauling, especially at the national level (see Table </w:t>
      </w:r>
      <w:r w:rsidR="000F272E">
        <w:rPr>
          <w:lang w:val="en-US"/>
        </w:rPr>
        <w:t>4</w:t>
      </w:r>
      <w:r>
        <w:rPr>
          <w:lang w:val="en-US"/>
        </w:rPr>
        <w:t xml:space="preserve">).  </w:t>
      </w:r>
      <w:r>
        <w:t xml:space="preserve">Sectors 2, 3 and 22 are unusual as both methods give multipliers close to the minimum of </w:t>
      </w:r>
      <w:r>
        <w:rPr>
          <w:i/>
        </w:rPr>
        <w:t>k</w:t>
      </w:r>
      <w:r>
        <w:rPr>
          <w:i/>
          <w:vertAlign w:val="subscript"/>
        </w:rPr>
        <w:t>j</w:t>
      </w:r>
      <w:r>
        <w:t xml:space="preserve"> = 1; this arises because each sector produces a mere 0.1% of Hubei’s total output (see Table </w:t>
      </w:r>
      <w:r w:rsidR="000F272E">
        <w:t>4</w:t>
      </w:r>
      <w:r>
        <w:t>), so intermediate transactions are negligible and a very high proportion of supply comes from other regions.</w:t>
      </w:r>
      <w:r>
        <w:rPr>
          <w:b/>
          <w:vertAlign w:val="superscript"/>
        </w:rPr>
        <w:t>8</w:t>
      </w:r>
    </w:p>
    <w:p w:rsidR="002F0397" w:rsidRDefault="002F0397" w:rsidP="000F272E">
      <w:pPr>
        <w:widowControl w:val="0"/>
        <w:tabs>
          <w:tab w:val="left" w:pos="284"/>
        </w:tabs>
        <w:spacing w:after="0" w:line="480" w:lineRule="auto"/>
        <w:ind w:firstLine="0"/>
      </w:pPr>
      <w:r>
        <w:rPr>
          <w:lang w:val="en-US"/>
        </w:rPr>
        <w:tab/>
        <w:t xml:space="preserve">Table </w:t>
      </w:r>
      <w:r w:rsidR="009A4C18">
        <w:rPr>
          <w:lang w:val="en-US"/>
        </w:rPr>
        <w:t>7</w:t>
      </w:r>
      <w:r>
        <w:rPr>
          <w:lang w:val="en-US"/>
        </w:rPr>
        <w:t xml:space="preserve"> reveals that </w:t>
      </w:r>
      <w:r>
        <w:t xml:space="preserve">the </w:t>
      </w:r>
      <w:r w:rsidRPr="00056C03">
        <w:t xml:space="preserve">mean multiplier </w:t>
      </w:r>
      <w:r>
        <w:t xml:space="preserve">based on </w:t>
      </w:r>
      <w:r w:rsidRPr="00056C03">
        <w:t xml:space="preserve">official </w:t>
      </w:r>
      <w:r>
        <w:t xml:space="preserve">Hubei </w:t>
      </w:r>
      <w:r w:rsidRPr="00056C03">
        <w:t xml:space="preserve">data </w:t>
      </w:r>
      <w:r>
        <w:t>is somewhat lower</w:t>
      </w:r>
      <w:r w:rsidRPr="00056C03">
        <w:t xml:space="preserve"> than</w:t>
      </w:r>
      <w:r>
        <w:rPr>
          <w:lang w:val="en-US"/>
        </w:rPr>
        <w:t xml:space="preserve"> CHARM’s estimate</w:t>
      </w:r>
      <w:r>
        <w:t>.  This finding</w:t>
      </w:r>
      <w:r w:rsidRPr="00056C03">
        <w:t xml:space="preserve"> </w:t>
      </w:r>
      <w:r>
        <w:t>can once again be explained in terms of scaling, technology and heterogeneity errors; on average, these errors cause the multipliers from CHARM to be overstated by 0.066, 0.072 and 0.022, respectively.</w:t>
      </w:r>
    </w:p>
    <w:p w:rsidR="002F0397" w:rsidRPr="00E34E62" w:rsidRDefault="002F0397" w:rsidP="000F272E">
      <w:pPr>
        <w:widowControl w:val="0"/>
        <w:tabs>
          <w:tab w:val="left" w:pos="284"/>
        </w:tabs>
        <w:spacing w:after="0" w:line="480" w:lineRule="auto"/>
        <w:ind w:firstLine="0"/>
      </w:pPr>
      <w:r>
        <w:tab/>
        <w:t xml:space="preserve">The scaling error operates via the term </w:t>
      </w:r>
      <w:r>
        <w:rPr>
          <w:i/>
          <w:lang w:val="en-US"/>
        </w:rPr>
        <w:t>m</w:t>
      </w:r>
      <w:r w:rsidRPr="00FC2ECB">
        <w:rPr>
          <w:i/>
          <w:vertAlign w:val="subscript"/>
          <w:lang w:val="en-US"/>
        </w:rPr>
        <w:t>j</w:t>
      </w:r>
      <w:r>
        <w:rPr>
          <w:lang w:val="en-US"/>
        </w:rPr>
        <w:t xml:space="preserve"> in equation (16).  T</w:t>
      </w:r>
      <w:r>
        <w:t xml:space="preserve">his error is positive for all but six Hubei sectors, so it tends to lower </w:t>
      </w:r>
      <w:r>
        <w:rPr>
          <w:i/>
          <w:lang w:val="en-US"/>
        </w:rPr>
        <w:t>m</w:t>
      </w:r>
      <w:r w:rsidRPr="00FC2ECB">
        <w:rPr>
          <w:i/>
          <w:vertAlign w:val="subscript"/>
          <w:lang w:val="en-US"/>
        </w:rPr>
        <w:t>j</w:t>
      </w:r>
      <w:r>
        <w:rPr>
          <w:lang w:val="en-US"/>
        </w:rPr>
        <w:t xml:space="preserve"> for the typical sector and thereby boost </w:t>
      </w:r>
      <w:r>
        <w:rPr>
          <w:i/>
        </w:rPr>
        <w:t>k</w:t>
      </w:r>
      <w:r>
        <w:rPr>
          <w:i/>
          <w:vertAlign w:val="subscript"/>
        </w:rPr>
        <w:t>j</w:t>
      </w:r>
      <w:r>
        <w:t xml:space="preserve">.  To illustrate, Table </w:t>
      </w:r>
      <w:r w:rsidR="000F272E">
        <w:t>6</w:t>
      </w:r>
      <w:r>
        <w:t xml:space="preserve"> shows that CHARM’s original estimate of imports for sector 6 is 6,029 million yuan, yet when the official Hubei data for final demand and the residual error are used, estimated imports rise to 23,802 million.  Table </w:t>
      </w:r>
      <w:r w:rsidR="000F272E">
        <w:t>7</w:t>
      </w:r>
      <w:r>
        <w:t xml:space="preserve"> records a scaling error of 0.194, so the extra imports reduce the estimated supply multiplier from 2.529 to 2.335.  The result in sector 17 is even more striking: imports rise from 8,536 to 39,327 million yuan and the multiplier falls from 2.771 to 2.216.  These two sectors are, however, rather unusual in terms of the size of their</w:t>
      </w:r>
      <w:r>
        <w:rPr>
          <w:color w:val="000000"/>
        </w:rPr>
        <w:t xml:space="preserve"> scaling errors.</w:t>
      </w:r>
    </w:p>
    <w:p w:rsidR="002F0397" w:rsidRDefault="002F0397" w:rsidP="000F272E">
      <w:pPr>
        <w:widowControl w:val="0"/>
        <w:tabs>
          <w:tab w:val="left" w:pos="284"/>
        </w:tabs>
        <w:spacing w:after="0" w:line="480" w:lineRule="auto"/>
        <w:ind w:firstLine="0"/>
        <w:rPr>
          <w:b/>
        </w:rPr>
      </w:pPr>
      <w:r>
        <w:rPr>
          <w:b/>
        </w:rPr>
        <w:tab/>
      </w:r>
      <w:r>
        <w:t xml:space="preserve">The technology error operates in a more complex way than the scaling error, as it affects both </w:t>
      </w:r>
      <w:r>
        <w:rPr>
          <w:i/>
        </w:rPr>
        <w:t>z</w:t>
      </w:r>
      <w:r w:rsidRPr="00FD3C88">
        <w:rPr>
          <w:i/>
          <w:vertAlign w:val="subscript"/>
        </w:rPr>
        <w:t>i</w:t>
      </w:r>
      <w:r>
        <w:rPr>
          <w:i/>
          <w:vertAlign w:val="subscript"/>
        </w:rPr>
        <w:t>j</w:t>
      </w:r>
      <w:r>
        <w:t xml:space="preserve"> and </w:t>
      </w:r>
      <w:r>
        <w:rPr>
          <w:i/>
          <w:lang w:val="en-US"/>
        </w:rPr>
        <w:t>m</w:t>
      </w:r>
      <w:r w:rsidRPr="00FC2ECB">
        <w:rPr>
          <w:i/>
          <w:vertAlign w:val="subscript"/>
          <w:lang w:val="en-US"/>
        </w:rPr>
        <w:t>j</w:t>
      </w:r>
      <w:r>
        <w:rPr>
          <w:lang w:val="en-US"/>
        </w:rPr>
        <w:t xml:space="preserve"> in equation (16).  Here we should note that </w:t>
      </w:r>
      <w:r>
        <w:t xml:space="preserve">the </w:t>
      </w:r>
      <w:r>
        <w:rPr>
          <w:lang w:val="en-US"/>
        </w:rPr>
        <w:t>multipliers</w:t>
      </w:r>
      <w:r>
        <w:t xml:space="preserve"> from CHARM and those based on the official Hubei statistics use identical values for</w:t>
      </w:r>
      <w:r>
        <w:rPr>
          <w:lang w:val="en-US"/>
        </w:rPr>
        <w:t xml:space="preserve"> </w:t>
      </w:r>
      <w:r>
        <w:rPr>
          <w:i/>
          <w:lang w:val="en-US"/>
        </w:rPr>
        <w:t>x</w:t>
      </w:r>
      <w:r>
        <w:rPr>
          <w:i/>
          <w:vertAlign w:val="subscript"/>
          <w:lang w:val="en-US"/>
        </w:rPr>
        <w:t>j</w:t>
      </w:r>
      <w:r>
        <w:rPr>
          <w:lang w:val="en-US"/>
        </w:rPr>
        <w:t xml:space="preserve"> but different values, in general,</w:t>
      </w:r>
      <w:r w:rsidRPr="001777BD">
        <w:t xml:space="preserve"> </w:t>
      </w:r>
      <w:r>
        <w:t>for both</w:t>
      </w:r>
      <w:r>
        <w:rPr>
          <w:lang w:val="en-US"/>
        </w:rPr>
        <w:t xml:space="preserve"> </w:t>
      </w:r>
      <w:r>
        <w:rPr>
          <w:i/>
          <w:lang w:val="en-US"/>
        </w:rPr>
        <w:t>z</w:t>
      </w:r>
      <w:r>
        <w:rPr>
          <w:i/>
          <w:vertAlign w:val="subscript"/>
          <w:lang w:val="en-US"/>
        </w:rPr>
        <w:t>i</w:t>
      </w:r>
      <w:r w:rsidRPr="00202418">
        <w:rPr>
          <w:i/>
          <w:vertAlign w:val="subscript"/>
          <w:lang w:val="en-US"/>
        </w:rPr>
        <w:t>j</w:t>
      </w:r>
      <w:r>
        <w:rPr>
          <w:lang w:val="en-US"/>
        </w:rPr>
        <w:t xml:space="preserve"> and </w:t>
      </w:r>
      <w:r>
        <w:rPr>
          <w:i/>
          <w:lang w:val="en-US"/>
        </w:rPr>
        <w:t>m</w:t>
      </w:r>
      <w:r w:rsidRPr="00FC2ECB">
        <w:rPr>
          <w:i/>
          <w:vertAlign w:val="subscript"/>
          <w:lang w:val="en-US"/>
        </w:rPr>
        <w:t>j</w:t>
      </w:r>
      <w:r>
        <w:rPr>
          <w:lang w:val="en-US"/>
        </w:rPr>
        <w:t xml:space="preserve">.  As regards </w:t>
      </w:r>
      <w:r>
        <w:rPr>
          <w:i/>
          <w:lang w:val="en-US"/>
        </w:rPr>
        <w:t>z</w:t>
      </w:r>
      <w:r>
        <w:rPr>
          <w:i/>
          <w:vertAlign w:val="subscript"/>
          <w:lang w:val="en-US"/>
        </w:rPr>
        <w:t>i</w:t>
      </w:r>
      <w:r w:rsidRPr="00202418">
        <w:rPr>
          <w:i/>
          <w:vertAlign w:val="subscript"/>
          <w:lang w:val="en-US"/>
        </w:rPr>
        <w:t>j</w:t>
      </w:r>
      <w:r>
        <w:rPr>
          <w:lang w:val="en-US"/>
        </w:rPr>
        <w:t>, it is helpful to examine the ratio</w:t>
      </w:r>
      <w:r w:rsidRPr="00326E18">
        <w:rPr>
          <w:position w:val="-14"/>
        </w:rPr>
        <w:object w:dxaOrig="980" w:dyaOrig="360">
          <v:shape id="_x0000_i1063" type="#_x0000_t75" style="width:48.5pt;height:18.5pt" o:ole="">
            <v:imagedata r:id="rId87" o:title=""/>
          </v:shape>
          <o:OLEObject Type="Embed" ProgID="Equation.3" ShapeID="_x0000_i1063" DrawAspect="Content" ObjectID="_1523015571" r:id="rId88"/>
        </w:object>
      </w:r>
      <w:r>
        <w:t xml:space="preserve"> </w:t>
      </w:r>
      <w:r>
        <w:rPr>
          <w:lang w:val="en-US"/>
        </w:rPr>
        <w:t xml:space="preserve">which represents the degree of intermediation.  With CHARM, the </w:t>
      </w:r>
      <w:r>
        <w:rPr>
          <w:i/>
          <w:lang w:val="en-US"/>
        </w:rPr>
        <w:t>z</w:t>
      </w:r>
      <w:r>
        <w:rPr>
          <w:i/>
          <w:vertAlign w:val="subscript"/>
          <w:lang w:val="en-US"/>
        </w:rPr>
        <w:t>i</w:t>
      </w:r>
      <w:r w:rsidRPr="00202418">
        <w:rPr>
          <w:i/>
          <w:vertAlign w:val="subscript"/>
          <w:lang w:val="en-US"/>
        </w:rPr>
        <w:t>j</w:t>
      </w:r>
      <w:r>
        <w:rPr>
          <w:lang w:val="en-US"/>
        </w:rPr>
        <w:t xml:space="preserve"> were calculated using the national technical coefficients and hence reflect the national technology, whereas the official tables</w:t>
      </w:r>
      <w:r>
        <w:t xml:space="preserve"> </w:t>
      </w:r>
      <w:r>
        <w:rPr>
          <w:lang w:val="en-US"/>
        </w:rPr>
        <w:t>for Hubei</w:t>
      </w:r>
      <w:r>
        <w:t xml:space="preserve"> reflect technology specific to this province.  In fact, for thirty-four of the forty-two sectors, CHARM gives higher values for </w:t>
      </w:r>
      <w:r w:rsidRPr="00326E18">
        <w:rPr>
          <w:position w:val="-14"/>
        </w:rPr>
        <w:object w:dxaOrig="940" w:dyaOrig="360">
          <v:shape id="_x0000_i1064" type="#_x0000_t75" style="width:46pt;height:18.5pt" o:ole="">
            <v:imagedata r:id="rId89" o:title=""/>
          </v:shape>
          <o:OLEObject Type="Embed" ProgID="Equation.3" ShapeID="_x0000_i1064" DrawAspect="Content" ObjectID="_1523015572" r:id="rId90"/>
        </w:object>
      </w:r>
      <w:r>
        <w:rPr>
          <w:lang w:val="en-US"/>
        </w:rPr>
        <w:t xml:space="preserve">  On average, this ratio is 0.619 for CHARM but 0.553 for the official data.  This disparity is a key reason why the multipliers from CHARM exceed those based on the official data.</w:t>
      </w:r>
    </w:p>
    <w:p w:rsidR="002F0397" w:rsidRDefault="002F0397" w:rsidP="000F272E">
      <w:pPr>
        <w:widowControl w:val="0"/>
        <w:tabs>
          <w:tab w:val="left" w:pos="284"/>
        </w:tabs>
        <w:spacing w:after="0" w:line="480" w:lineRule="auto"/>
        <w:ind w:firstLine="0"/>
      </w:pPr>
      <w:r>
        <w:rPr>
          <w:lang w:val="en-US"/>
        </w:rPr>
        <w:tab/>
        <w:t xml:space="preserve">To assess the impact of technological differences, the multipliers were recalculated by using official data for intermediate inputs instead of data derived by multiplying the known output of each sector by the corresponding national technical coefficient.  This substitution affected the multipliers directly via the term </w:t>
      </w:r>
      <w:r>
        <w:rPr>
          <w:i/>
        </w:rPr>
        <w:t>z</w:t>
      </w:r>
      <w:r w:rsidRPr="00FD3C88">
        <w:rPr>
          <w:i/>
          <w:vertAlign w:val="subscript"/>
        </w:rPr>
        <w:t>i</w:t>
      </w:r>
      <w:r>
        <w:rPr>
          <w:i/>
          <w:vertAlign w:val="subscript"/>
        </w:rPr>
        <w:t>j</w:t>
      </w:r>
      <w:r>
        <w:t xml:space="preserve"> in equation (16) and caused the mean multiplier to fall from 2.078 to 1.823.  This fall reflects the fact that Hubei’s industries are typically more economical in their use of intermediate inputs than those in China as a whole.</w:t>
      </w:r>
    </w:p>
    <w:p w:rsidR="002F0397" w:rsidRDefault="002F0397" w:rsidP="000F272E">
      <w:pPr>
        <w:widowControl w:val="0"/>
        <w:tabs>
          <w:tab w:val="left" w:pos="284"/>
        </w:tabs>
        <w:spacing w:after="0" w:line="480" w:lineRule="auto"/>
        <w:ind w:firstLine="0"/>
      </w:pPr>
      <w:r>
        <w:tab/>
        <w:t xml:space="preserve">However, with CHARM, the term </w:t>
      </w:r>
      <w:r>
        <w:rPr>
          <w:i/>
        </w:rPr>
        <w:t>z</w:t>
      </w:r>
      <w:r w:rsidRPr="00FD3C88">
        <w:rPr>
          <w:i/>
          <w:vertAlign w:val="subscript"/>
        </w:rPr>
        <w:t>i</w:t>
      </w:r>
      <w:r>
        <w:rPr>
          <w:i/>
          <w:vertAlign w:val="subscript"/>
        </w:rPr>
        <w:t>j</w:t>
      </w:r>
      <w:r>
        <w:t xml:space="preserve"> indirectly affects the size of the supply multipliers via its effect o</w:t>
      </w:r>
      <w:r>
        <w:rPr>
          <w:lang w:val="en-US"/>
        </w:rPr>
        <w:t xml:space="preserve">n </w:t>
      </w:r>
      <w:r>
        <w:rPr>
          <w:i/>
        </w:rPr>
        <w:t>m</w:t>
      </w:r>
      <w:r>
        <w:rPr>
          <w:i/>
          <w:vertAlign w:val="subscript"/>
        </w:rPr>
        <w:t>j</w:t>
      </w:r>
      <w:r>
        <w:t xml:space="preserve"> in equation (16).  Imports are affected because a change in </w:t>
      </w:r>
      <w:r>
        <w:rPr>
          <w:i/>
        </w:rPr>
        <w:t>z</w:t>
      </w:r>
      <w:r w:rsidRPr="00FD3C88">
        <w:rPr>
          <w:i/>
          <w:vertAlign w:val="subscript"/>
        </w:rPr>
        <w:t>i</w:t>
      </w:r>
      <w:r>
        <w:rPr>
          <w:i/>
          <w:vertAlign w:val="subscript"/>
        </w:rPr>
        <w:t>j</w:t>
      </w:r>
      <w:r>
        <w:t xml:space="preserve"> alters the estimated trade balance</w:t>
      </w:r>
      <w:r w:rsidRPr="00ED4CDB">
        <w:rPr>
          <w:i/>
        </w:rPr>
        <w:t xml:space="preserve"> </w:t>
      </w:r>
      <w:r w:rsidRPr="00D139DF">
        <w:rPr>
          <w:position w:val="-12"/>
        </w:rPr>
        <w:object w:dxaOrig="279" w:dyaOrig="400">
          <v:shape id="_x0000_i1065" type="#_x0000_t75" style="width:14pt;height:19.5pt" o:ole="">
            <v:imagedata r:id="rId91" o:title=""/>
          </v:shape>
          <o:OLEObject Type="Embed" ProgID="Equation.3" ShapeID="_x0000_i1065" DrawAspect="Content" ObjectID="_1523015573" r:id="rId92"/>
        </w:object>
      </w:r>
      <w:r>
        <w:t xml:space="preserve"> in equation (5) and the estimate of cross-hauling </w:t>
      </w:r>
      <w:r w:rsidRPr="00110672">
        <w:rPr>
          <w:position w:val="-12"/>
        </w:rPr>
        <w:object w:dxaOrig="279" w:dyaOrig="400">
          <v:shape id="_x0000_i1066" type="#_x0000_t75" style="width:14pt;height:21pt" o:ole="">
            <v:imagedata r:id="rId93" o:title=""/>
          </v:shape>
          <o:OLEObject Type="Embed" ProgID="Equation.3" ShapeID="_x0000_i1066" DrawAspect="Content" ObjectID="_1523015574" r:id="rId94"/>
        </w:object>
      </w:r>
      <w:r>
        <w:t xml:space="preserve"> in equation (10).  When these indirect effects were taken into account, estimated imports fell and the mean multiplier rose from 1.823 to 1.941.</w:t>
      </w:r>
    </w:p>
    <w:p w:rsidR="002F0397" w:rsidRDefault="002F0397" w:rsidP="000F272E">
      <w:pPr>
        <w:widowControl w:val="0"/>
        <w:tabs>
          <w:tab w:val="left" w:pos="284"/>
        </w:tabs>
        <w:spacing w:after="0" w:line="480" w:lineRule="auto"/>
        <w:ind w:firstLine="0"/>
      </w:pPr>
      <w:r>
        <w:tab/>
        <w:t>By adding the direct and indirect effects of using the official regional transactions data</w:t>
      </w:r>
      <w:r>
        <w:rPr>
          <w:lang w:val="en-US"/>
        </w:rPr>
        <w:t xml:space="preserve">, </w:t>
      </w:r>
      <w:r>
        <w:t xml:space="preserve">we get the technology effect shown in Table </w:t>
      </w:r>
      <w:r w:rsidR="000F272E">
        <w:t>7</w:t>
      </w:r>
      <w:r>
        <w:t>.  Although this effect only slightly exceeds the scaling effect on average, the averaging masks the fact that the nineteen negative values go a long way towards offsetting the twenty-three positive ones.  Indeed, when absolute values are taken, the mean technology error rises from 0.072 to 0.167.  Moreover, many of the individual errors have a big impact on the estimated multipliers.  For instance, those for sectors 15 and 39 are overstated by 0.350 and 0.302, respectively.  By contrast, the technology error is small for some key sectors such as 1</w:t>
      </w:r>
      <w:r>
        <w:rPr>
          <w:color w:val="000000"/>
        </w:rPr>
        <w:t>,</w:t>
      </w:r>
      <w:r w:rsidRPr="00B20139">
        <w:rPr>
          <w:color w:val="000000"/>
        </w:rPr>
        <w:t xml:space="preserve"> </w:t>
      </w:r>
      <w:r>
        <w:rPr>
          <w:color w:val="000000"/>
        </w:rPr>
        <w:t xml:space="preserve">6, </w:t>
      </w:r>
      <w:r>
        <w:t>17 a</w:t>
      </w:r>
      <w:r>
        <w:rPr>
          <w:color w:val="000000"/>
        </w:rPr>
        <w:t>nd 26</w:t>
      </w:r>
      <w:r>
        <w:t>.  In general, however, CHARM’s use of national technical coefficients greatly impairs the accuracy of its estimates of sectoral supply multipliers.</w:t>
      </w:r>
    </w:p>
    <w:p w:rsidR="002F0397" w:rsidRDefault="002F0397" w:rsidP="000F272E">
      <w:pPr>
        <w:widowControl w:val="0"/>
        <w:tabs>
          <w:tab w:val="left" w:pos="284"/>
        </w:tabs>
        <w:spacing w:after="0" w:line="480" w:lineRule="auto"/>
        <w:ind w:firstLine="0"/>
      </w:pPr>
      <w:r>
        <w:rPr>
          <w:lang w:val="en-US"/>
        </w:rPr>
        <w:tab/>
        <w:t>Finally, we should explore the effects of employ</w:t>
      </w:r>
      <w:r>
        <w:t>ing</w:t>
      </w:r>
      <w:r w:rsidRPr="00F83F1D">
        <w:t xml:space="preserve"> </w:t>
      </w:r>
      <w:r>
        <w:t>regional rather t</w:t>
      </w:r>
      <w:r w:rsidRPr="00F83F1D">
        <w:t>h</w:t>
      </w:r>
      <w:r>
        <w:t>an</w:t>
      </w:r>
      <w:r w:rsidRPr="00F83F1D">
        <w:t xml:space="preserve"> national </w:t>
      </w:r>
      <w:r>
        <w:t>data</w:t>
      </w:r>
      <w:r w:rsidRPr="00F83F1D">
        <w:t xml:space="preserve"> </w:t>
      </w:r>
      <w:r>
        <w:t xml:space="preserve">to capture the heterogeneity of commodities </w:t>
      </w:r>
      <w:r w:rsidRPr="00F83F1D">
        <w:t xml:space="preserve">(see Table </w:t>
      </w:r>
      <w:r w:rsidR="000F272E">
        <w:t>4</w:t>
      </w:r>
      <w:r w:rsidRPr="00F83F1D">
        <w:t xml:space="preserve">).  </w:t>
      </w:r>
      <w:r>
        <w:t xml:space="preserve">Using </w:t>
      </w:r>
      <w:r w:rsidRPr="001B6E1D">
        <w:rPr>
          <w:position w:val="-12"/>
        </w:rPr>
        <w:object w:dxaOrig="279" w:dyaOrig="400">
          <v:shape id="_x0000_i1067" type="#_x0000_t75" style="width:14pt;height:20.5pt" o:ole="">
            <v:imagedata r:id="rId95" o:title=""/>
          </v:shape>
          <o:OLEObject Type="Embed" ProgID="Equation.3" ShapeID="_x0000_i1067" DrawAspect="Content" ObjectID="_1523015575" r:id="rId96"/>
        </w:object>
      </w:r>
      <w:r>
        <w:t xml:space="preserve"> in equation (10) when estimating cross-hauling</w:t>
      </w:r>
      <w:r w:rsidRPr="00F83F1D">
        <w:t xml:space="preserve"> </w:t>
      </w:r>
      <w:r>
        <w:t xml:space="preserve">boosts </w:t>
      </w:r>
      <w:r w:rsidRPr="00F83F1D">
        <w:t xml:space="preserve">imports and hence supply </w:t>
      </w:r>
      <w:r>
        <w:t>for the average sector;</w:t>
      </w:r>
      <w:r w:rsidRPr="00F83F1D">
        <w:t xml:space="preserve"> this, in turn, slightly lowers the mean multiplier from 1.9</w:t>
      </w:r>
      <w:r>
        <w:t>41</w:t>
      </w:r>
      <w:r w:rsidRPr="00F83F1D">
        <w:t xml:space="preserve"> to 1.9</w:t>
      </w:r>
      <w:r>
        <w:t>19, which is the expected value when all three sources of error are removed.  There is little overall impact since</w:t>
      </w:r>
      <w:r w:rsidRPr="00F83F1D">
        <w:t xml:space="preserve"> </w:t>
      </w:r>
      <w:r>
        <w:t>nineteen</w:t>
      </w:r>
      <w:r w:rsidRPr="00F83F1D">
        <w:t xml:space="preserve"> sectors have </w:t>
      </w:r>
      <w:r w:rsidRPr="001B6E1D">
        <w:rPr>
          <w:position w:val="-12"/>
        </w:rPr>
        <w:object w:dxaOrig="840" w:dyaOrig="400">
          <v:shape id="_x0000_i1068" type="#_x0000_t75" style="width:42pt;height:20.5pt" o:ole="">
            <v:imagedata r:id="rId97" o:title=""/>
          </v:shape>
          <o:OLEObject Type="Embed" ProgID="Equation.3" ShapeID="_x0000_i1068" DrawAspect="Content" ObjectID="_1523015576" r:id="rId98"/>
        </w:object>
      </w:r>
      <w:r>
        <w:t xml:space="preserve"> nineteen</w:t>
      </w:r>
      <w:r w:rsidRPr="00F83F1D">
        <w:t xml:space="preserve"> have </w:t>
      </w:r>
      <w:r w:rsidRPr="001B6E1D">
        <w:rPr>
          <w:position w:val="-12"/>
        </w:rPr>
        <w:object w:dxaOrig="840" w:dyaOrig="400">
          <v:shape id="_x0000_i1069" type="#_x0000_t75" style="width:42pt;height:20.5pt" o:ole="">
            <v:imagedata r:id="rId99" o:title=""/>
          </v:shape>
          <o:OLEObject Type="Embed" ProgID="Equation.3" ShapeID="_x0000_i1069" DrawAspect="Content" ObjectID="_1523015577" r:id="rId100"/>
        </w:object>
      </w:r>
      <w:r w:rsidRPr="00F83F1D">
        <w:t xml:space="preserve"> and </w:t>
      </w:r>
      <w:r>
        <w:t>four</w:t>
      </w:r>
      <w:r w:rsidRPr="00F83F1D">
        <w:t xml:space="preserve"> have </w:t>
      </w:r>
      <w:r w:rsidRPr="001B6E1D">
        <w:rPr>
          <w:position w:val="-12"/>
        </w:rPr>
        <w:object w:dxaOrig="1219" w:dyaOrig="400">
          <v:shape id="_x0000_i1070" type="#_x0000_t75" style="width:61pt;height:20.5pt" o:ole="">
            <v:imagedata r:id="rId101" o:title=""/>
          </v:shape>
          <o:OLEObject Type="Embed" ProgID="Equation.3" ShapeID="_x0000_i1070" DrawAspect="Content" ObjectID="_1523015578" r:id="rId102"/>
        </w:object>
      </w:r>
      <w:r>
        <w:t xml:space="preserve">  Hence the means are very close, 0.0696 for </w:t>
      </w:r>
      <w:r w:rsidRPr="001B6E1D">
        <w:rPr>
          <w:position w:val="-12"/>
        </w:rPr>
        <w:object w:dxaOrig="279" w:dyaOrig="400">
          <v:shape id="_x0000_i1071" type="#_x0000_t75" style="width:14pt;height:20.5pt" o:ole="">
            <v:imagedata r:id="rId103" o:title=""/>
          </v:shape>
          <o:OLEObject Type="Embed" ProgID="Equation.3" ShapeID="_x0000_i1071" DrawAspect="Content" ObjectID="_1523015579" r:id="rId104"/>
        </w:object>
      </w:r>
      <w:r>
        <w:t xml:space="preserve"> and 0.0606 for </w:t>
      </w:r>
      <w:r w:rsidRPr="001B6E1D">
        <w:rPr>
          <w:position w:val="-12"/>
        </w:rPr>
        <w:object w:dxaOrig="360" w:dyaOrig="400">
          <v:shape id="_x0000_i1072" type="#_x0000_t75" style="width:18.5pt;height:20.5pt" o:ole="">
            <v:imagedata r:id="rId105" o:title=""/>
          </v:shape>
          <o:OLEObject Type="Embed" ProgID="Equation.3" ShapeID="_x0000_i1072" DrawAspect="Content" ObjectID="_1523015580" r:id="rId106"/>
        </w:object>
      </w:r>
      <w:r>
        <w:t xml:space="preserve"> while t</w:t>
      </w:r>
      <w:r w:rsidRPr="00F83F1D">
        <w:t xml:space="preserve">he </w:t>
      </w:r>
      <w:r>
        <w:t xml:space="preserve">mean heterogeneity error is only 0.022.  However, this unremarkable overall outcome masks some fairly big differences in particular sectors, which reflect divergent values of </w:t>
      </w:r>
      <w:r w:rsidRPr="00AB14E7">
        <w:rPr>
          <w:position w:val="-12"/>
        </w:rPr>
        <w:object w:dxaOrig="300" w:dyaOrig="400">
          <v:shape id="_x0000_i1073" type="#_x0000_t75" style="width:14.5pt;height:20.5pt" o:ole="">
            <v:imagedata r:id="rId107" o:title=""/>
          </v:shape>
          <o:OLEObject Type="Embed" ProgID="Equation.3" ShapeID="_x0000_i1073" DrawAspect="Content" ObjectID="_1523015581" r:id="rId108"/>
        </w:object>
      </w:r>
      <w:r>
        <w:t xml:space="preserve"> and </w:t>
      </w:r>
      <w:r w:rsidRPr="001B6E1D">
        <w:rPr>
          <w:position w:val="-12"/>
        </w:rPr>
        <w:object w:dxaOrig="279" w:dyaOrig="400">
          <v:shape id="_x0000_i1074" type="#_x0000_t75" style="width:13.5pt;height:20.5pt" o:ole="">
            <v:imagedata r:id="rId109" o:title=""/>
          </v:shape>
          <o:OLEObject Type="Embed" ProgID="Equation.3" ShapeID="_x0000_i1074" DrawAspect="Content" ObjectID="_1523015582" r:id="rId110"/>
        </w:object>
      </w:r>
      <w:r>
        <w:t xml:space="preserve">.  For instance, for sector 20, </w:t>
      </w:r>
      <w:r w:rsidRPr="001B6E1D">
        <w:rPr>
          <w:position w:val="-12"/>
        </w:rPr>
        <w:object w:dxaOrig="1219" w:dyaOrig="400">
          <v:shape id="_x0000_i1075" type="#_x0000_t75" style="width:61pt;height:20.5pt" o:ole="">
            <v:imagedata r:id="rId111" o:title=""/>
          </v:shape>
          <o:OLEObject Type="Embed" ProgID="Equation.3" ShapeID="_x0000_i1075" DrawAspect="Content" ObjectID="_1523015583" r:id="rId112"/>
        </w:object>
      </w:r>
      <w:r>
        <w:t xml:space="preserve"> gives </w:t>
      </w:r>
      <w:r>
        <w:rPr>
          <w:i/>
        </w:rPr>
        <w:t>k</w:t>
      </w:r>
      <w:r>
        <w:rPr>
          <w:i/>
          <w:vertAlign w:val="subscript"/>
        </w:rPr>
        <w:t>j</w:t>
      </w:r>
      <w:r>
        <w:t xml:space="preserve"> = 1.645, whereas </w:t>
      </w:r>
      <w:r w:rsidRPr="001B6E1D">
        <w:rPr>
          <w:position w:val="-12"/>
        </w:rPr>
        <w:object w:dxaOrig="1219" w:dyaOrig="400">
          <v:shape id="_x0000_i1076" type="#_x0000_t75" style="width:61pt;height:20.5pt" o:ole="">
            <v:imagedata r:id="rId113" o:title=""/>
          </v:shape>
          <o:OLEObject Type="Embed" ProgID="Equation.3" ShapeID="_x0000_i1076" DrawAspect="Content" ObjectID="_1523015584" r:id="rId114"/>
        </w:object>
      </w:r>
      <w:r>
        <w:t xml:space="preserve"> yields </w:t>
      </w:r>
      <w:r>
        <w:rPr>
          <w:i/>
        </w:rPr>
        <w:t>k</w:t>
      </w:r>
      <w:r>
        <w:rPr>
          <w:i/>
          <w:vertAlign w:val="subscript"/>
        </w:rPr>
        <w:t>j</w:t>
      </w:r>
      <w:r>
        <w:t xml:space="preserve"> = 1.834.</w:t>
      </w:r>
      <w:r w:rsidRPr="00136767">
        <w:t xml:space="preserve"> </w:t>
      </w:r>
      <w:r>
        <w:t xml:space="preserve"> When absolute values are taken, the mean heterogeneity error rises from 0.022 to 0.059, although this is still well below the mean absolute technology error of 0.167.</w:t>
      </w:r>
    </w:p>
    <w:p w:rsidR="00113580" w:rsidRDefault="00113580" w:rsidP="00113580">
      <w:pPr>
        <w:widowControl w:val="0"/>
        <w:tabs>
          <w:tab w:val="left" w:pos="284"/>
        </w:tabs>
        <w:spacing w:after="0"/>
        <w:ind w:firstLine="0"/>
      </w:pPr>
    </w:p>
    <w:p w:rsidR="009B718D" w:rsidRDefault="00113580" w:rsidP="009B718D">
      <w:pPr>
        <w:widowControl w:val="0"/>
        <w:tabs>
          <w:tab w:val="left" w:pos="426"/>
        </w:tabs>
        <w:spacing w:after="0" w:line="480" w:lineRule="auto"/>
        <w:ind w:firstLine="0"/>
        <w:rPr>
          <w:b/>
          <w:color w:val="000000"/>
        </w:rPr>
      </w:pPr>
      <w:r>
        <w:t xml:space="preserve">6.  </w:t>
      </w:r>
      <w:r w:rsidR="009B718D">
        <w:rPr>
          <w:b/>
          <w:color w:val="000000"/>
        </w:rPr>
        <w:t>ENHANCING CHARM’S PERFORMANCE</w:t>
      </w:r>
    </w:p>
    <w:p w:rsidR="009B718D" w:rsidRDefault="009B718D" w:rsidP="009B718D">
      <w:pPr>
        <w:widowControl w:val="0"/>
        <w:tabs>
          <w:tab w:val="left" w:pos="426"/>
        </w:tabs>
        <w:spacing w:after="0" w:line="480" w:lineRule="auto"/>
        <w:ind w:firstLine="0"/>
        <w:rPr>
          <w:lang w:val="en-US"/>
        </w:rPr>
      </w:pPr>
      <w:r>
        <w:rPr>
          <w:color w:val="000000"/>
        </w:rPr>
        <w:t xml:space="preserve">The disappointing results from CHARM </w:t>
      </w:r>
      <w:r w:rsidR="00B71056">
        <w:rPr>
          <w:color w:val="000000"/>
        </w:rPr>
        <w:t xml:space="preserve">for Hubei </w:t>
      </w:r>
      <w:r>
        <w:rPr>
          <w:color w:val="000000"/>
        </w:rPr>
        <w:t xml:space="preserve">suggest that we should explore ways of enhancing its performance.  The earlier discussion highlighted three key weaknesses: </w:t>
      </w:r>
      <w:r>
        <w:rPr>
          <w:lang w:val="en-US"/>
        </w:rPr>
        <w:t>(i) the use of national technical coefficients to represent regional technology; (ii) the errors in scaling final demand;</w:t>
      </w:r>
      <w:r w:rsidRPr="005618F4">
        <w:rPr>
          <w:lang w:val="en-US"/>
        </w:rPr>
        <w:t xml:space="preserve"> </w:t>
      </w:r>
      <w:r>
        <w:rPr>
          <w:lang w:val="en-US"/>
        </w:rPr>
        <w:t>and (iii) the use of national data to measure the heterogeneity of commodities.</w:t>
      </w:r>
    </w:p>
    <w:p w:rsidR="009B718D" w:rsidRDefault="009B718D" w:rsidP="00CD7AA9">
      <w:pPr>
        <w:widowControl w:val="0"/>
        <w:tabs>
          <w:tab w:val="left" w:pos="284"/>
        </w:tabs>
        <w:spacing w:after="0" w:line="480" w:lineRule="auto"/>
        <w:ind w:firstLine="0"/>
      </w:pPr>
      <w:r>
        <w:rPr>
          <w:lang w:val="en-US"/>
        </w:rPr>
        <w:tab/>
        <w:t>A key</w:t>
      </w:r>
      <w:r>
        <w:t xml:space="preserve"> obstacle encountered when estimating imports, exports and supply multipliers</w:t>
      </w:r>
      <w:r>
        <w:rPr>
          <w:lang w:val="en-US"/>
        </w:rPr>
        <w:t xml:space="preserve"> was that the national technical coefficients did not accurately portray the technical requirements of Hubei’s industries, leading to inaccurate estimates of intermediate demand.  Productivity in Hubei generally exceeds that in China as a whole, which means that its technical coefficients tend to be smaller than the corresponding national ones.  This means, of course, that </w:t>
      </w:r>
      <w:r>
        <w:rPr>
          <w:color w:val="000000"/>
        </w:rPr>
        <w:t xml:space="preserve">the proportion of value added </w:t>
      </w:r>
      <w:r>
        <w:sym w:font="Symbol" w:char="002D"/>
      </w:r>
      <w:r>
        <w:t xml:space="preserve"> primarily labour costs and profits </w:t>
      </w:r>
      <w:r>
        <w:sym w:font="Symbol" w:char="002D"/>
      </w:r>
      <w:r>
        <w:t xml:space="preserve"> tends to be higher in Hubei than in China as a whole.  This problem can be addressed, in principle at least, by using Round’s ‘fabrication’ factor (Round, 1972, p. 6).</w:t>
      </w:r>
    </w:p>
    <w:p w:rsidR="009B718D" w:rsidRDefault="009B718D" w:rsidP="00CD7AA9">
      <w:pPr>
        <w:widowControl w:val="0"/>
        <w:tabs>
          <w:tab w:val="left" w:pos="284"/>
        </w:tabs>
        <w:spacing w:after="0" w:line="480" w:lineRule="auto"/>
        <w:ind w:firstLine="0"/>
      </w:pPr>
      <w:r>
        <w:tab/>
        <w:t>Round’s approach can be implemented via the following formula:</w:t>
      </w:r>
    </w:p>
    <w:p w:rsidR="009B718D" w:rsidRPr="00B43035" w:rsidRDefault="009B718D" w:rsidP="009B718D">
      <w:pPr>
        <w:pStyle w:val="Normaali1"/>
        <w:tabs>
          <w:tab w:val="left" w:pos="360"/>
          <w:tab w:val="center" w:pos="4536"/>
          <w:tab w:val="right" w:pos="8931"/>
        </w:tabs>
        <w:spacing w:line="480" w:lineRule="auto"/>
        <w:ind w:left="357" w:hanging="357"/>
        <w:jc w:val="center"/>
        <w:rPr>
          <w:rFonts w:ascii="Times New Roman" w:hAnsi="Times New Roman"/>
          <w:spacing w:val="-2"/>
          <w:szCs w:val="22"/>
        </w:rPr>
      </w:pPr>
      <w:r>
        <w:rPr>
          <w:rFonts w:ascii="Times New Roman" w:hAnsi="Times New Roman"/>
          <w:lang w:val="en-GB"/>
        </w:rPr>
        <w:tab/>
      </w:r>
      <w:r>
        <w:rPr>
          <w:rFonts w:ascii="Times New Roman" w:hAnsi="Times New Roman"/>
          <w:lang w:val="en-GB"/>
        </w:rPr>
        <w:tab/>
      </w:r>
      <w:r>
        <w:rPr>
          <w:rFonts w:ascii="Times New Roman" w:hAnsi="Times New Roman"/>
          <w:lang w:val="en-GB"/>
        </w:rPr>
        <w:tab/>
      </w:r>
      <w:r w:rsidRPr="00104BCB">
        <w:rPr>
          <w:position w:val="-34"/>
        </w:rPr>
        <w:object w:dxaOrig="1860" w:dyaOrig="800">
          <v:shape id="_x0000_i1077" type="#_x0000_t75" style="width:93pt;height:39.5pt" o:ole="" fillcolor="window">
            <v:imagedata r:id="rId115" o:title=""/>
          </v:shape>
          <o:OLEObject Type="Embed" ProgID="Equation.3" ShapeID="_x0000_i1077" DrawAspect="Content" ObjectID="_1523015585" r:id="rId116"/>
        </w:object>
      </w:r>
      <w:r>
        <w:t>,</w:t>
      </w:r>
      <w:r>
        <w:rPr>
          <w:rFonts w:ascii="Times New Roman" w:hAnsi="Times New Roman"/>
        </w:rPr>
        <w:tab/>
        <w:t>(18)</w:t>
      </w:r>
    </w:p>
    <w:p w:rsidR="009B718D" w:rsidRPr="004C07B4" w:rsidRDefault="009B718D" w:rsidP="009B718D">
      <w:pPr>
        <w:widowControl w:val="0"/>
        <w:tabs>
          <w:tab w:val="left" w:pos="426"/>
        </w:tabs>
        <w:spacing w:after="0" w:line="480" w:lineRule="auto"/>
        <w:ind w:firstLine="0"/>
        <w:rPr>
          <w:b/>
          <w:vertAlign w:val="superscript"/>
        </w:rPr>
      </w:pPr>
      <w:r>
        <w:t xml:space="preserve">where </w:t>
      </w:r>
      <w:r w:rsidRPr="005503FF">
        <w:rPr>
          <w:i/>
        </w:rPr>
        <w:t>w</w:t>
      </w:r>
      <w:r>
        <w:t xml:space="preserve"> denotes value added and </w:t>
      </w:r>
      <w:r w:rsidRPr="005503FF">
        <w:rPr>
          <w:i/>
        </w:rPr>
        <w:t>x</w:t>
      </w:r>
      <w:r>
        <w:t xml:space="preserve"> denotes gross output</w:t>
      </w:r>
      <w:r w:rsidRPr="00104BCB">
        <w:t xml:space="preserve"> </w:t>
      </w:r>
      <w:r>
        <w:t>(cf. Miller and Blair, 2009, pp. 356</w:t>
      </w:r>
      <w:r>
        <w:sym w:font="Symbol" w:char="F02D"/>
      </w:r>
      <w:r>
        <w:t xml:space="preserve">357).  To illustrate, consider sector 20, where </w:t>
      </w:r>
      <w:r w:rsidRPr="000D39BA">
        <w:rPr>
          <w:position w:val="-14"/>
        </w:rPr>
        <w:object w:dxaOrig="1540" w:dyaOrig="420">
          <v:shape id="_x0000_i1078" type="#_x0000_t75" style="width:77pt;height:21pt" o:ole="">
            <v:imagedata r:id="rId117" o:title=""/>
          </v:shape>
          <o:OLEObject Type="Embed" ProgID="Equation.3" ShapeID="_x0000_i1078" DrawAspect="Content" ObjectID="_1523015586" r:id="rId118"/>
        </w:object>
      </w:r>
      <w:r>
        <w:t xml:space="preserve"> but </w:t>
      </w:r>
      <w:r w:rsidRPr="000D39BA">
        <w:rPr>
          <w:position w:val="-14"/>
        </w:rPr>
        <w:object w:dxaOrig="1560" w:dyaOrig="420">
          <v:shape id="_x0000_i1079" type="#_x0000_t75" style="width:78pt;height:21pt" o:ole="">
            <v:imagedata r:id="rId119" o:title=""/>
          </v:shape>
          <o:OLEObject Type="Embed" ProgID="Equation.3" ShapeID="_x0000_i1079" DrawAspect="Content" ObjectID="_1523015587" r:id="rId120"/>
        </w:object>
      </w:r>
      <w:r>
        <w:t xml:space="preserve">.  Thus </w:t>
      </w:r>
      <w:r w:rsidRPr="008E6996">
        <w:rPr>
          <w:position w:val="-14"/>
        </w:rPr>
        <w:object w:dxaOrig="1500" w:dyaOrig="420">
          <v:shape id="_x0000_i1080" type="#_x0000_t75" style="width:75pt;height:21pt" o:ole="" fillcolor="window">
            <v:imagedata r:id="rId121" o:title=""/>
          </v:shape>
          <o:OLEObject Type="Embed" ProgID="Equation.3" ShapeID="_x0000_i1080" DrawAspect="Content" ObjectID="_1523015588" r:id="rId122"/>
        </w:object>
      </w:r>
      <w:r>
        <w:t xml:space="preserve">, so that the national technical coefficients in column 20 of Hubei’s matrix would need to be scaled down by a common factor of 0.881, i.e. reduced by 11.9%, to reflect the more economical use of intermediate inputs by sector 20 in Hubei relative to China as a whole.  In equation (6), </w:t>
      </w:r>
      <w:r w:rsidRPr="008E6996">
        <w:rPr>
          <w:position w:val="-14"/>
        </w:rPr>
        <w:object w:dxaOrig="300" w:dyaOrig="420">
          <v:shape id="_x0000_i1081" type="#_x0000_t75" style="width:15pt;height:21pt" o:ole="" fillcolor="window">
            <v:imagedata r:id="rId16" o:title=""/>
          </v:shape>
          <o:OLEObject Type="Embed" ProgID="Equation.3" ShapeID="_x0000_i1081" DrawAspect="Content" ObjectID="_1523015589" r:id="rId123"/>
        </w:object>
      </w:r>
      <w:r>
        <w:t xml:space="preserve"> would need to be replaced by </w:t>
      </w:r>
      <w:r w:rsidRPr="008E6996">
        <w:rPr>
          <w:position w:val="-14"/>
        </w:rPr>
        <w:object w:dxaOrig="300" w:dyaOrig="420">
          <v:shape id="_x0000_i1082" type="#_x0000_t75" style="width:15pt;height:21pt" o:ole="" fillcolor="window">
            <v:imagedata r:id="rId124" o:title=""/>
          </v:shape>
          <o:OLEObject Type="Embed" ProgID="Equation.3" ShapeID="_x0000_i1082" DrawAspect="Content" ObjectID="_1523015590" r:id="rId125"/>
        </w:object>
      </w:r>
      <w:r>
        <w:t>.  Such adjustments are easy to implement but they presuppose that the analyst is aware of which regional industries diverge significantly from the national value-added ratios and by how much.</w:t>
      </w:r>
      <w:r w:rsidR="004C07B4">
        <w:rPr>
          <w:b/>
          <w:vertAlign w:val="superscript"/>
        </w:rPr>
        <w:t>9</w:t>
      </w:r>
    </w:p>
    <w:p w:rsidR="009B718D" w:rsidRDefault="009B718D" w:rsidP="00CD7AA9">
      <w:pPr>
        <w:widowControl w:val="0"/>
        <w:tabs>
          <w:tab w:val="left" w:pos="284"/>
        </w:tabs>
        <w:spacing w:after="0" w:line="480" w:lineRule="auto"/>
        <w:ind w:firstLine="0"/>
      </w:pPr>
      <w:r>
        <w:rPr>
          <w:b/>
          <w:color w:val="000000"/>
        </w:rPr>
        <w:tab/>
      </w:r>
      <w:r w:rsidRPr="00BA4E60">
        <w:rPr>
          <w:color w:val="000000"/>
        </w:rPr>
        <w:t>T</w:t>
      </w:r>
      <w:r>
        <w:rPr>
          <w:lang w:val="en-US"/>
        </w:rPr>
        <w:t>he ratio of total regional to total national output</w:t>
      </w:r>
      <w:r>
        <w:rPr>
          <w:color w:val="000000"/>
        </w:rPr>
        <w:t xml:space="preserve"> was used to </w:t>
      </w:r>
      <w:r>
        <w:rPr>
          <w:lang w:val="en-US"/>
        </w:rPr>
        <w:t>scale national final demand and</w:t>
      </w:r>
      <w:r>
        <w:rPr>
          <w:color w:val="000000"/>
        </w:rPr>
        <w:t xml:space="preserve"> we now need to consider whether this method could be refined.</w:t>
      </w:r>
      <w:r>
        <w:rPr>
          <w:lang w:val="en-US"/>
        </w:rPr>
        <w:t xml:space="preserve">  A possibility in China is to use the ratio of total regional to total national consumption to scale consumption, while retaining the output ratio for the other parts of final demand.  T</w:t>
      </w:r>
      <w:r w:rsidRPr="004D7FFD">
        <w:t>hese ratios are 0.0379 and 0.0271,</w:t>
      </w:r>
      <w:r w:rsidRPr="00EF7D69">
        <w:t xml:space="preserve"> respectively</w:t>
      </w:r>
      <w:r>
        <w:t>,</w:t>
      </w:r>
      <w:r w:rsidRPr="00904252">
        <w:rPr>
          <w:lang w:val="en-US"/>
        </w:rPr>
        <w:t xml:space="preserve"> </w:t>
      </w:r>
      <w:r>
        <w:rPr>
          <w:lang w:val="en-US"/>
        </w:rPr>
        <w:t>for Hubei</w:t>
      </w:r>
      <w:r w:rsidRPr="00EF7D69">
        <w:t>.</w:t>
      </w:r>
      <w:r w:rsidRPr="005E1CB8">
        <w:t xml:space="preserve">  </w:t>
      </w:r>
      <w:r>
        <w:rPr>
          <w:lang w:val="en-US"/>
        </w:rPr>
        <w:t xml:space="preserve">This fresh approach worked well: it cut the overall scaling error for imports from </w:t>
      </w:r>
      <w:r w:rsidRPr="00C828C1">
        <w:rPr>
          <w:i/>
        </w:rPr>
        <w:t>–</w:t>
      </w:r>
      <w:r>
        <w:t>90,363</w:t>
      </w:r>
      <w:r>
        <w:rPr>
          <w:lang w:val="en-US"/>
        </w:rPr>
        <w:t xml:space="preserve"> to </w:t>
      </w:r>
      <w:r w:rsidRPr="00C828C1">
        <w:rPr>
          <w:i/>
        </w:rPr>
        <w:t>–</w:t>
      </w:r>
      <w:r>
        <w:t xml:space="preserve">60,798 million yuan or, relatively speaking, from </w:t>
      </w:r>
      <w:r w:rsidRPr="00C828C1">
        <w:rPr>
          <w:i/>
        </w:rPr>
        <w:t>–</w:t>
      </w:r>
      <w:r>
        <w:t>20.6%</w:t>
      </w:r>
      <w:r>
        <w:rPr>
          <w:lang w:val="en-US"/>
        </w:rPr>
        <w:t xml:space="preserve"> to </w:t>
      </w:r>
      <w:r w:rsidRPr="00C828C1">
        <w:rPr>
          <w:i/>
        </w:rPr>
        <w:t>–</w:t>
      </w:r>
      <w:r>
        <w:t xml:space="preserve">13.9% </w:t>
      </w:r>
      <w:r>
        <w:rPr>
          <w:lang w:val="en-US"/>
        </w:rPr>
        <w:t xml:space="preserve">(see Table </w:t>
      </w:r>
      <w:r w:rsidR="00CD7AA9">
        <w:rPr>
          <w:lang w:val="en-US"/>
        </w:rPr>
        <w:t>6</w:t>
      </w:r>
      <w:r>
        <w:rPr>
          <w:lang w:val="en-US"/>
        </w:rPr>
        <w:t>)</w:t>
      </w:r>
      <w:r>
        <w:t>.  The sectors most affected included 6, 17 and 29.</w:t>
      </w:r>
    </w:p>
    <w:p w:rsidR="009B718D" w:rsidRPr="00941B6A" w:rsidRDefault="009B718D" w:rsidP="00CD7AA9">
      <w:pPr>
        <w:widowControl w:val="0"/>
        <w:tabs>
          <w:tab w:val="left" w:pos="284"/>
        </w:tabs>
        <w:spacing w:after="0" w:line="480" w:lineRule="auto"/>
        <w:ind w:firstLine="0"/>
        <w:rPr>
          <w:b/>
          <w:vertAlign w:val="superscript"/>
        </w:rPr>
      </w:pPr>
      <w:r>
        <w:tab/>
        <w:t>CHARM assumes that each region has the same pattern of consumption as the nation, so one might ask how realistic this assumption is for Hubei.  To explore this issue, the regional sectoral consumption shares were regressed on the corresponding national shares.  The resulting equation,</w:t>
      </w:r>
      <w:r w:rsidRPr="00F837A3">
        <w:t xml:space="preserve"> </w:t>
      </w:r>
      <w:r w:rsidRPr="00F837A3">
        <w:rPr>
          <w:position w:val="-12"/>
        </w:rPr>
        <w:object w:dxaOrig="2140" w:dyaOrig="400">
          <v:shape id="_x0000_i1083" type="#_x0000_t75" style="width:108.5pt;height:19.5pt" o:ole="">
            <v:imagedata r:id="rId126" o:title=""/>
          </v:shape>
          <o:OLEObject Type="Embed" ProgID="Equation.3" ShapeID="_x0000_i1083" DrawAspect="Content" ObjectID="_1523015591" r:id="rId127"/>
        </w:object>
      </w:r>
      <w:r>
        <w:t xml:space="preserve">, with </w:t>
      </w:r>
      <w:r>
        <w:rPr>
          <w:i/>
        </w:rPr>
        <w:t>R</w:t>
      </w:r>
      <w:r>
        <w:rPr>
          <w:i/>
          <w:vertAlign w:val="superscript"/>
        </w:rPr>
        <w:t>2</w:t>
      </w:r>
      <w:r>
        <w:t xml:space="preserve"> = 0.817 and </w:t>
      </w:r>
      <w:r>
        <w:rPr>
          <w:i/>
        </w:rPr>
        <w:t>t</w:t>
      </w:r>
      <w:r>
        <w:t xml:space="preserve"> ratios of </w:t>
      </w:r>
      <w:r w:rsidRPr="00C828C1">
        <w:rPr>
          <w:i/>
        </w:rPr>
        <w:t>–</w:t>
      </w:r>
      <w:r>
        <w:t xml:space="preserve">0.78 and 13.35, suggests that it is not unreasonable to assume an identical pattern of consumption.  Similarly, the regional sectoral ratios of gross fixed capital formation to output were regressed on the corresponding national ratios.  The resulting equation, </w:t>
      </w:r>
      <w:r w:rsidRPr="00F837A3">
        <w:rPr>
          <w:position w:val="-12"/>
        </w:rPr>
        <w:object w:dxaOrig="2100" w:dyaOrig="400">
          <v:shape id="_x0000_i1084" type="#_x0000_t75" style="width:106.5pt;height:19.5pt" o:ole="">
            <v:imagedata r:id="rId128" o:title=""/>
          </v:shape>
          <o:OLEObject Type="Embed" ProgID="Equation.3" ShapeID="_x0000_i1084" DrawAspect="Content" ObjectID="_1523015592" r:id="rId129"/>
        </w:object>
      </w:r>
      <w:r>
        <w:t xml:space="preserve">, with </w:t>
      </w:r>
      <w:r>
        <w:rPr>
          <w:i/>
        </w:rPr>
        <w:t>R</w:t>
      </w:r>
      <w:r>
        <w:rPr>
          <w:i/>
          <w:vertAlign w:val="superscript"/>
        </w:rPr>
        <w:t>2</w:t>
      </w:r>
      <w:r>
        <w:t xml:space="preserve"> = 0.904 and </w:t>
      </w:r>
      <w:r>
        <w:rPr>
          <w:i/>
        </w:rPr>
        <w:t>t</w:t>
      </w:r>
      <w:r>
        <w:t xml:space="preserve"> ratios of 1.74 and 19.37, indicates a strong relationship between the regional and national ratios, albeit with some deviation from a 45° line.  Taken together, these results offer some support for the refined scaling approach proposed above.</w:t>
      </w:r>
      <w:r w:rsidR="004C07B4">
        <w:rPr>
          <w:b/>
          <w:vertAlign w:val="superscript"/>
        </w:rPr>
        <w:t>10</w:t>
      </w:r>
    </w:p>
    <w:p w:rsidR="009B718D" w:rsidRDefault="009B718D" w:rsidP="00CD7AA9">
      <w:pPr>
        <w:widowControl w:val="0"/>
        <w:tabs>
          <w:tab w:val="left" w:pos="284"/>
        </w:tabs>
        <w:spacing w:after="0" w:line="480" w:lineRule="auto"/>
        <w:ind w:firstLine="0"/>
      </w:pPr>
      <w:r>
        <w:rPr>
          <w:color w:val="000000"/>
        </w:rPr>
        <w:tab/>
        <w:t xml:space="preserve">A final source of error was the use of national data to measure </w:t>
      </w:r>
      <w:r>
        <w:rPr>
          <w:lang w:val="en-US"/>
        </w:rPr>
        <w:t xml:space="preserve">the heterogeneity of commodities.  </w:t>
      </w:r>
      <w:r>
        <w:t xml:space="preserve">Kronenberg (2009, p. 51) justifies the assumption </w:t>
      </w:r>
      <w:r w:rsidRPr="001B6E1D">
        <w:rPr>
          <w:position w:val="-12"/>
        </w:rPr>
        <w:object w:dxaOrig="760" w:dyaOrig="400">
          <v:shape id="_x0000_i1085" type="#_x0000_t75" style="width:38pt;height:20.5pt" o:ole="">
            <v:imagedata r:id="rId130" o:title=""/>
          </v:shape>
          <o:OLEObject Type="Embed" ProgID="Equation.3" ShapeID="_x0000_i1085" DrawAspect="Content" ObjectID="_1523015593" r:id="rId131"/>
        </w:object>
      </w:r>
      <w:r>
        <w:t xml:space="preserve"> on the grounds that ‘the heterogeneity of commodity </w:t>
      </w:r>
      <w:r>
        <w:rPr>
          <w:i/>
        </w:rPr>
        <w:t>i</w:t>
      </w:r>
      <w:r>
        <w:t xml:space="preserve"> is the same in the region as in the nation’, which he says is reasonable ‘because product heterogeneity is a characteristic of the commodity, not of a specific geographical location.’  While it may well be reasonable to assume that regional and national products exhibit the same degree of heterogeneity, what is more contentious is whether the mix of products in regional and national sectors is sufficiently similar to warrant setting </w:t>
      </w:r>
      <w:r w:rsidRPr="001B6E1D">
        <w:rPr>
          <w:position w:val="-12"/>
        </w:rPr>
        <w:object w:dxaOrig="760" w:dyaOrig="400">
          <v:shape id="_x0000_i1086" type="#_x0000_t75" style="width:38pt;height:20.5pt" o:ole="">
            <v:imagedata r:id="rId132" o:title=""/>
          </v:shape>
          <o:OLEObject Type="Embed" ProgID="Equation.3" ShapeID="_x0000_i1086" DrawAspect="Content" ObjectID="_1523015594" r:id="rId133"/>
        </w:object>
      </w:r>
      <w:r>
        <w:t xml:space="preserve">.  Jackson (2014) argues, for instance, that this mix is bound to vary across regions; one obvious reason is that not every product included in a national sector would be produced everywhere.  He also cites regional differences in tastes and preferences, along with differences in the economic size of regions, as reasons why </w:t>
      </w:r>
      <w:r w:rsidRPr="001B6E1D">
        <w:rPr>
          <w:position w:val="-12"/>
        </w:rPr>
        <w:object w:dxaOrig="279" w:dyaOrig="400">
          <v:shape id="_x0000_i1087" type="#_x0000_t75" style="width:14pt;height:20.5pt" o:ole="">
            <v:imagedata r:id="rId134" o:title=""/>
          </v:shape>
          <o:OLEObject Type="Embed" ProgID="Equation.3" ShapeID="_x0000_i1087" DrawAspect="Content" ObjectID="_1523015595" r:id="rId135"/>
        </w:object>
      </w:r>
      <w:r>
        <w:t xml:space="preserve">and </w:t>
      </w:r>
      <w:r w:rsidRPr="001B6E1D">
        <w:rPr>
          <w:position w:val="-12"/>
        </w:rPr>
        <w:object w:dxaOrig="300" w:dyaOrig="400">
          <v:shape id="_x0000_i1088" type="#_x0000_t75" style="width:15pt;height:20.5pt" o:ole="">
            <v:imagedata r:id="rId136" o:title=""/>
          </v:shape>
          <o:OLEObject Type="Embed" ProgID="Equation.3" ShapeID="_x0000_i1088" DrawAspect="Content" ObjectID="_1523015596" r:id="rId137"/>
        </w:object>
      </w:r>
      <w:r>
        <w:t>are likely to diverge.</w:t>
      </w:r>
    </w:p>
    <w:p w:rsidR="009B718D" w:rsidRDefault="009B718D" w:rsidP="00CD7AA9">
      <w:pPr>
        <w:widowControl w:val="0"/>
        <w:tabs>
          <w:tab w:val="left" w:pos="284"/>
        </w:tabs>
        <w:spacing w:after="0" w:line="480" w:lineRule="auto"/>
        <w:ind w:firstLine="0"/>
      </w:pPr>
      <w:r>
        <w:tab/>
        <w:t xml:space="preserve">Nevertheless, Kronenberg’s assumption does appear to be a reasonable starting point in the case of Hubei.  As noted previously, based on official data, the means are very close, 0.0696 for </w:t>
      </w:r>
      <w:r w:rsidRPr="001B6E1D">
        <w:rPr>
          <w:position w:val="-12"/>
        </w:rPr>
        <w:object w:dxaOrig="279" w:dyaOrig="400">
          <v:shape id="_x0000_i1089" type="#_x0000_t75" style="width:14pt;height:20.5pt" o:ole="">
            <v:imagedata r:id="rId103" o:title=""/>
          </v:shape>
          <o:OLEObject Type="Embed" ProgID="Equation.3" ShapeID="_x0000_i1089" DrawAspect="Content" ObjectID="_1523015597" r:id="rId138"/>
        </w:object>
      </w:r>
      <w:r>
        <w:t xml:space="preserve"> and 0.0606 for </w:t>
      </w:r>
      <w:r w:rsidRPr="001B6E1D">
        <w:rPr>
          <w:position w:val="-12"/>
        </w:rPr>
        <w:object w:dxaOrig="360" w:dyaOrig="400">
          <v:shape id="_x0000_i1090" type="#_x0000_t75" style="width:18.5pt;height:20.5pt" o:ole="">
            <v:imagedata r:id="rId105" o:title=""/>
          </v:shape>
          <o:OLEObject Type="Embed" ProgID="Equation.3" ShapeID="_x0000_i1090" DrawAspect="Content" ObjectID="_1523015598" r:id="rId139"/>
        </w:object>
      </w:r>
      <w:r>
        <w:t xml:space="preserve"> while t</w:t>
      </w:r>
      <w:r w:rsidRPr="00F83F1D">
        <w:t xml:space="preserve">he </w:t>
      </w:r>
      <w:r>
        <w:t xml:space="preserve">mean heterogeneity error is only 0.022 for the supply multipliers.  However, some large errors occurred in particular sectors, for which differences in product mix might be a key explanation.  Therefore, national sectors should be scrutinized to see whether their composition is realistic for the region under study.  The values of </w:t>
      </w:r>
      <w:r>
        <w:rPr>
          <w:i/>
        </w:rPr>
        <w:t>h</w:t>
      </w:r>
      <w:r>
        <w:rPr>
          <w:i/>
          <w:vertAlign w:val="subscript"/>
        </w:rPr>
        <w:t>i</w:t>
      </w:r>
      <w:r>
        <w:t xml:space="preserve"> could then be refined if necessary.</w:t>
      </w:r>
    </w:p>
    <w:p w:rsidR="009B718D" w:rsidRDefault="009B718D" w:rsidP="00CD7AA9">
      <w:pPr>
        <w:widowControl w:val="0"/>
        <w:tabs>
          <w:tab w:val="left" w:pos="284"/>
        </w:tabs>
        <w:spacing w:after="0" w:line="480" w:lineRule="auto"/>
        <w:ind w:firstLine="0"/>
      </w:pPr>
      <w:r>
        <w:tab/>
      </w:r>
      <w:r w:rsidRPr="00505AE9">
        <w:rPr>
          <w:color w:val="000000"/>
        </w:rPr>
        <w:t>A</w:t>
      </w:r>
      <w:r>
        <w:rPr>
          <w:color w:val="000000"/>
        </w:rPr>
        <w:t xml:space="preserve"> final</w:t>
      </w:r>
      <w:r w:rsidRPr="00505AE9">
        <w:rPr>
          <w:color w:val="000000"/>
        </w:rPr>
        <w:t xml:space="preserve"> way</w:t>
      </w:r>
      <w:r>
        <w:rPr>
          <w:color w:val="000000"/>
        </w:rPr>
        <w:t xml:space="preserve"> of enhancing CHARM’s performance would be to pursue a hybrid approach, which aims ‘to strike a balance between the accuracy of [a reg</w:t>
      </w:r>
      <w:r>
        <w:t>ional input</w:t>
      </w:r>
      <w:r>
        <w:sym w:font="Symbol" w:char="F02D"/>
      </w:r>
      <w:r>
        <w:t xml:space="preserve">output] table and the cost of constructing it’ </w:t>
      </w:r>
      <w:r>
        <w:rPr>
          <w:color w:val="000000"/>
        </w:rPr>
        <w:t>(Kronenberg, 2009, p. 5</w:t>
      </w:r>
      <w:r>
        <w:t>2)</w:t>
      </w:r>
      <w:r>
        <w:rPr>
          <w:color w:val="000000"/>
        </w:rPr>
        <w:t xml:space="preserve">.  Indeed, Kronenberg </w:t>
      </w:r>
      <w:r>
        <w:t xml:space="preserve">advocates the use of just such a strategy; more specifically, he recommends making judicious use of superior data from official sources and partial surveys.  For instance, analysts might be able to obtain disaggregated data on regional consumption by households, which could be used to improve the estimates of final demand.  Also, partial surveys could be carried out of key sectors and important cells in the </w:t>
      </w:r>
      <w:r>
        <w:rPr>
          <w:color w:val="000000"/>
        </w:rPr>
        <w:t>reg</w:t>
      </w:r>
      <w:r>
        <w:t>ional input</w:t>
      </w:r>
      <w:r>
        <w:sym w:font="Symbol" w:char="F02D"/>
      </w:r>
      <w:r>
        <w:t xml:space="preserve">output table.  Furthermore, </w:t>
      </w:r>
      <w:r>
        <w:rPr>
          <w:color w:val="000000"/>
        </w:rPr>
        <w:t>Lahr (1993) stresses the importance of obtaining superior data for households and for establishments in resource-based and ‘miscellaneous’ sectors.</w:t>
      </w:r>
      <w:r w:rsidRPr="007A5FDA">
        <w:t xml:space="preserve"> </w:t>
      </w:r>
      <w:r>
        <w:t xml:space="preserve"> He singles out agriculture and the extractive industries as cases where a divergence between regional and national technology is very likely to occur.</w:t>
      </w:r>
    </w:p>
    <w:p w:rsidR="009B718D" w:rsidRDefault="009B718D" w:rsidP="009B718D">
      <w:pPr>
        <w:pStyle w:val="NormalWeb"/>
        <w:widowControl w:val="0"/>
        <w:tabs>
          <w:tab w:val="left" w:pos="426"/>
        </w:tabs>
        <w:spacing w:before="0" w:beforeAutospacing="0" w:after="0" w:afterAutospacing="0"/>
        <w:jc w:val="both"/>
        <w:rPr>
          <w:lang w:val="en-US"/>
        </w:rPr>
      </w:pPr>
    </w:p>
    <w:p w:rsidR="009B718D" w:rsidRPr="000F4A78" w:rsidRDefault="00CD7AA9" w:rsidP="009B718D">
      <w:pPr>
        <w:pStyle w:val="NormalWeb"/>
        <w:widowControl w:val="0"/>
        <w:tabs>
          <w:tab w:val="left" w:pos="426"/>
        </w:tabs>
        <w:spacing w:before="0" w:beforeAutospacing="0" w:after="0" w:afterAutospacing="0" w:line="480" w:lineRule="auto"/>
        <w:jc w:val="both"/>
        <w:rPr>
          <w:b/>
          <w:lang w:val="en-US"/>
        </w:rPr>
      </w:pPr>
      <w:r>
        <w:rPr>
          <w:b/>
          <w:lang w:val="en-US"/>
        </w:rPr>
        <w:t>7</w:t>
      </w:r>
      <w:r w:rsidR="009B718D">
        <w:rPr>
          <w:b/>
          <w:lang w:val="en-US"/>
        </w:rPr>
        <w:t>.  CONCLUSION</w:t>
      </w:r>
    </w:p>
    <w:p w:rsidR="00042027" w:rsidRDefault="00042027" w:rsidP="00042027">
      <w:pPr>
        <w:pStyle w:val="NormalWeb"/>
        <w:widowControl w:val="0"/>
        <w:tabs>
          <w:tab w:val="left" w:pos="426"/>
        </w:tabs>
        <w:spacing w:before="0" w:beforeAutospacing="0" w:after="0" w:afterAutospacing="0" w:line="480" w:lineRule="auto"/>
        <w:jc w:val="both"/>
      </w:pPr>
      <w:r w:rsidRPr="00EA355E">
        <w:rPr>
          <w:lang w:val="en-US"/>
        </w:rPr>
        <w:t xml:space="preserve">This </w:t>
      </w:r>
      <w:r>
        <w:rPr>
          <w:lang w:val="en-US"/>
        </w:rPr>
        <w:t>paper</w:t>
      </w:r>
      <w:r w:rsidRPr="00EA355E">
        <w:rPr>
          <w:lang w:val="en-US"/>
        </w:rPr>
        <w:t xml:space="preserve"> </w:t>
      </w:r>
      <w:r>
        <w:rPr>
          <w:lang w:val="en-US"/>
        </w:rPr>
        <w:t xml:space="preserve">has employed official </w:t>
      </w:r>
      <w:r w:rsidRPr="00EA355E">
        <w:rPr>
          <w:lang w:val="en-US"/>
        </w:rPr>
        <w:t>data for the</w:t>
      </w:r>
      <w:r w:rsidRPr="00EA355E">
        <w:t xml:space="preserve"> </w:t>
      </w:r>
      <w:r>
        <w:t xml:space="preserve">Finnish province of Uusimaa and the Chinese </w:t>
      </w:r>
      <w:r w:rsidRPr="00EA355E">
        <w:rPr>
          <w:lang w:val="en-US"/>
        </w:rPr>
        <w:t>province of Hubei</w:t>
      </w:r>
      <w:r w:rsidRPr="00B210CB">
        <w:rPr>
          <w:lang w:val="en-US"/>
        </w:rPr>
        <w:t xml:space="preserve"> </w:t>
      </w:r>
      <w:r w:rsidRPr="00EA355E">
        <w:rPr>
          <w:lang w:val="en-US"/>
        </w:rPr>
        <w:t xml:space="preserve">to </w:t>
      </w:r>
      <w:r>
        <w:rPr>
          <w:lang w:val="en-US"/>
        </w:rPr>
        <w:t>assess</w:t>
      </w:r>
      <w:r w:rsidRPr="00EA355E">
        <w:rPr>
          <w:lang w:val="en-US"/>
        </w:rPr>
        <w:t xml:space="preserve"> the performance of Kronenberg’s CHARM</w:t>
      </w:r>
      <w:r>
        <w:rPr>
          <w:lang w:val="en-US"/>
        </w:rPr>
        <w:t xml:space="preserve">, a new method </w:t>
      </w:r>
      <w:r w:rsidRPr="00EA355E">
        <w:rPr>
          <w:lang w:val="en-US"/>
        </w:rPr>
        <w:t xml:space="preserve">designed to take </w:t>
      </w:r>
      <w:r>
        <w:rPr>
          <w:lang w:val="en-US"/>
        </w:rPr>
        <w:t xml:space="preserve">explicit </w:t>
      </w:r>
      <w:r w:rsidRPr="00EA355E">
        <w:rPr>
          <w:lang w:val="en-US"/>
        </w:rPr>
        <w:t>account of cross-hauling</w:t>
      </w:r>
      <w:r>
        <w:rPr>
          <w:lang w:val="en-US"/>
        </w:rPr>
        <w:t xml:space="preserve"> </w:t>
      </w:r>
      <w:r w:rsidRPr="00EA355E">
        <w:rPr>
          <w:lang w:val="en-US"/>
        </w:rPr>
        <w:t>when constructing regional</w:t>
      </w:r>
      <w:r w:rsidRPr="00EA355E">
        <w:t xml:space="preserve"> input</w:t>
      </w:r>
      <w:r w:rsidRPr="00EA355E">
        <w:sym w:font="Symbol" w:char="F02D"/>
      </w:r>
      <w:r w:rsidRPr="00EA355E">
        <w:t>output tables.</w:t>
      </w:r>
      <w:r>
        <w:t xml:space="preserve">  By adjusting the respective national tables, CHARM was used to simulate the </w:t>
      </w:r>
      <w:r w:rsidRPr="00EA355E">
        <w:t>input</w:t>
      </w:r>
      <w:r w:rsidRPr="00EA355E">
        <w:sym w:font="Symbol" w:char="F02D"/>
      </w:r>
      <w:r w:rsidRPr="00EA355E">
        <w:t>output</w:t>
      </w:r>
      <w:r>
        <w:t xml:space="preserve"> structure of each province.</w:t>
      </w:r>
    </w:p>
    <w:p w:rsidR="00042027" w:rsidRDefault="00042027" w:rsidP="00042027">
      <w:pPr>
        <w:pStyle w:val="NormalWeb"/>
        <w:widowControl w:val="0"/>
        <w:tabs>
          <w:tab w:val="left" w:pos="284"/>
        </w:tabs>
        <w:spacing w:before="0" w:beforeAutospacing="0" w:after="0" w:afterAutospacing="0" w:line="480" w:lineRule="auto"/>
        <w:jc w:val="both"/>
      </w:pPr>
      <w:r>
        <w:tab/>
        <w:t xml:space="preserve">The case study of Uusimaa produced encouraging results: CHARM </w:t>
      </w:r>
      <w:r w:rsidRPr="000732D2">
        <w:t>perform</w:t>
      </w:r>
      <w:r>
        <w:t>ed</w:t>
      </w:r>
      <w:r w:rsidRPr="000732D2">
        <w:t xml:space="preserve"> relatively well in terms of its ability to generate adequate estimates of </w:t>
      </w:r>
      <w:r w:rsidRPr="000732D2">
        <w:rPr>
          <w:color w:val="000000"/>
        </w:rPr>
        <w:t xml:space="preserve">exports, imports, the volume and balance of trade, and supply multipliers.  For instance, on average across the 26 sectors, the unweighted mean supply multiplier from CHARM </w:t>
      </w:r>
      <w:r>
        <w:rPr>
          <w:color w:val="000000"/>
        </w:rPr>
        <w:t>wa</w:t>
      </w:r>
      <w:r w:rsidRPr="000732D2">
        <w:rPr>
          <w:color w:val="000000"/>
        </w:rPr>
        <w:t xml:space="preserve">s 1.542, which is not far above the target figure of 1.482.  The results </w:t>
      </w:r>
      <w:r>
        <w:rPr>
          <w:color w:val="000000"/>
        </w:rPr>
        <w:t>we</w:t>
      </w:r>
      <w:r w:rsidRPr="000732D2">
        <w:rPr>
          <w:color w:val="000000"/>
        </w:rPr>
        <w:t>re particularly encouraging for manufacturing sectors, which typically produce heterogeneous commodities and where cross-hauling is rife.</w:t>
      </w:r>
    </w:p>
    <w:p w:rsidR="00042027" w:rsidRPr="006C790E" w:rsidRDefault="00042027" w:rsidP="00042027">
      <w:pPr>
        <w:pStyle w:val="NormalWeb"/>
        <w:widowControl w:val="0"/>
        <w:tabs>
          <w:tab w:val="left" w:pos="284"/>
        </w:tabs>
        <w:spacing w:before="0" w:beforeAutospacing="0" w:after="0" w:afterAutospacing="0" w:line="480" w:lineRule="auto"/>
        <w:jc w:val="both"/>
      </w:pPr>
      <w:r>
        <w:tab/>
        <w:t xml:space="preserve">By contrast, </w:t>
      </w:r>
      <w:r w:rsidRPr="000732D2">
        <w:t xml:space="preserve">CHARM </w:t>
      </w:r>
      <w:r>
        <w:t>gave unrealistic</w:t>
      </w:r>
      <w:r w:rsidRPr="000732D2">
        <w:t xml:space="preserve"> estimates of Hubei’s sectoral exports</w:t>
      </w:r>
      <w:r>
        <w:t xml:space="preserve"> and</w:t>
      </w:r>
      <w:r w:rsidRPr="000732D2">
        <w:t xml:space="preserve"> imports</w:t>
      </w:r>
      <w:r>
        <w:t>, although</w:t>
      </w:r>
      <w:r w:rsidRPr="006B4A95">
        <w:t xml:space="preserve"> </w:t>
      </w:r>
      <w:r>
        <w:t xml:space="preserve">its estimates of supply multipliers were generally more realistic.  </w:t>
      </w:r>
      <w:r>
        <w:rPr>
          <w:lang w:val="en-US"/>
        </w:rPr>
        <w:t xml:space="preserve">Three sources of error in these estimates were identified via a decomposition analysis.  These </w:t>
      </w:r>
      <w:r w:rsidRPr="00C828C1">
        <w:rPr>
          <w:color w:val="000000"/>
        </w:rPr>
        <w:t>scaling</w:t>
      </w:r>
      <w:r>
        <w:rPr>
          <w:color w:val="000000"/>
        </w:rPr>
        <w:t>, technology</w:t>
      </w:r>
      <w:r w:rsidRPr="00C828C1">
        <w:rPr>
          <w:color w:val="000000"/>
        </w:rPr>
        <w:t xml:space="preserve"> </w:t>
      </w:r>
      <w:r>
        <w:rPr>
          <w:color w:val="000000"/>
        </w:rPr>
        <w:t xml:space="preserve">and </w:t>
      </w:r>
      <w:r w:rsidRPr="00C828C1">
        <w:rPr>
          <w:color w:val="000000"/>
        </w:rPr>
        <w:t>heterogeneity</w:t>
      </w:r>
      <w:r>
        <w:rPr>
          <w:lang w:val="en-US"/>
        </w:rPr>
        <w:t xml:space="preserve"> errors refer to discrepancies introduced by (i) using scaled national data to estimate regional final demand; (ii) adopting national rather than regional technology; and (iii) using national rather than regional values for the heterogeneity parameter, </w:t>
      </w:r>
      <w:r w:rsidRPr="002C0428">
        <w:rPr>
          <w:i/>
          <w:lang w:val="en-US"/>
        </w:rPr>
        <w:t>h</w:t>
      </w:r>
      <w:r w:rsidRPr="002C0428">
        <w:rPr>
          <w:i/>
          <w:vertAlign w:val="subscript"/>
          <w:lang w:val="en-US"/>
        </w:rPr>
        <w:t>i</w:t>
      </w:r>
      <w:r>
        <w:rPr>
          <w:lang w:val="en-US"/>
        </w:rPr>
        <w:t>.</w:t>
      </w:r>
    </w:p>
    <w:p w:rsidR="00042027" w:rsidRDefault="00042027" w:rsidP="00042027">
      <w:pPr>
        <w:pStyle w:val="NormalWeb"/>
        <w:widowControl w:val="0"/>
        <w:tabs>
          <w:tab w:val="left" w:pos="284"/>
        </w:tabs>
        <w:spacing w:before="0" w:beforeAutospacing="0" w:after="0" w:afterAutospacing="0" w:line="480" w:lineRule="auto"/>
        <w:jc w:val="both"/>
        <w:rPr>
          <w:color w:val="000000"/>
        </w:rPr>
      </w:pPr>
      <w:r>
        <w:tab/>
      </w:r>
      <w:r w:rsidRPr="000732D2">
        <w:t>Th</w:t>
      </w:r>
      <w:r>
        <w:t>e disappointing</w:t>
      </w:r>
      <w:r w:rsidRPr="000732D2">
        <w:t xml:space="preserve"> outcome</w:t>
      </w:r>
      <w:r>
        <w:t>s for Hubei</w:t>
      </w:r>
      <w:r w:rsidRPr="000732D2">
        <w:t xml:space="preserve"> </w:t>
      </w:r>
      <w:r>
        <w:t>can be explained by</w:t>
      </w:r>
      <w:r w:rsidRPr="000732D2">
        <w:t xml:space="preserve"> the difficulty of getting satisfactory estimates of regional technology, heterogeneity and final demand for this data set.  This problem </w:t>
      </w:r>
      <w:r>
        <w:t>i</w:t>
      </w:r>
      <w:r w:rsidRPr="000732D2">
        <w:t xml:space="preserve">s, in turn, linked to the relatively small size of </w:t>
      </w:r>
      <w:r>
        <w:t>Hubei</w:t>
      </w:r>
      <w:r w:rsidRPr="000732D2">
        <w:t xml:space="preserve">, which generates around </w:t>
      </w:r>
      <w:r>
        <w:t>4%</w:t>
      </w:r>
      <w:r w:rsidRPr="000732D2">
        <w:t xml:space="preserve"> of China’s GDP.  By contrast, Uusimaa produced 34.6% of Finland’s national output in 2002.  These </w:t>
      </w:r>
      <w:r>
        <w:t xml:space="preserve">contrasting </w:t>
      </w:r>
      <w:r w:rsidRPr="000732D2">
        <w:t xml:space="preserve">findings highlight the crucial importance, especially in relatively small regions, of adjusting for any known divergence between regional and national technology, heterogeneity and </w:t>
      </w:r>
      <w:r>
        <w:t xml:space="preserve">the pattern of </w:t>
      </w:r>
      <w:r w:rsidRPr="000732D2">
        <w:t>final demand.</w:t>
      </w:r>
      <w:r>
        <w:rPr>
          <w:color w:val="000000"/>
        </w:rPr>
        <w:t xml:space="preserve">  As with any non-survey technique, however, CHARM can only be expected to produce an initial set of results, which should then be reviewed by the analyst and suitable adjustments made.</w:t>
      </w:r>
    </w:p>
    <w:p w:rsidR="00042027" w:rsidRDefault="00042027" w:rsidP="00042027">
      <w:pPr>
        <w:pStyle w:val="NormalWeb"/>
        <w:widowControl w:val="0"/>
        <w:tabs>
          <w:tab w:val="left" w:pos="284"/>
        </w:tabs>
        <w:spacing w:before="0" w:beforeAutospacing="0" w:after="0" w:afterAutospacing="0" w:line="480" w:lineRule="auto"/>
        <w:jc w:val="both"/>
      </w:pPr>
      <w:r>
        <w:tab/>
        <w:t xml:space="preserve">We identified four key ways in which CHARM’s performance might be enhanced.  The first was to use Round’s ‘fabrication’ factor to adjust for any known divergence between regional and national technology.  Secondly, we investigated some alternative ways of scaling national final demand.  This investigation highlighted the importance of scaling final consumption correctly.  Thirdly, we examined possible reasons why the national and regional values of </w:t>
      </w:r>
      <w:r>
        <w:rPr>
          <w:i/>
        </w:rPr>
        <w:t>h</w:t>
      </w:r>
      <w:r>
        <w:rPr>
          <w:i/>
          <w:vertAlign w:val="subscript"/>
        </w:rPr>
        <w:t>i</w:t>
      </w:r>
      <w:r>
        <w:t xml:space="preserve"> might diverge.  Here we recommended that adjustments should be made to allow for any known differences between the sectoral mix of products at the regional and national levels.  Lastly, it was suggested that a hybrid approach could be pursued, with judicious use being made of superior data gleaned from official sources and from partial surveys of key regional sectors and important cells in the </w:t>
      </w:r>
      <w:r>
        <w:rPr>
          <w:color w:val="000000"/>
        </w:rPr>
        <w:t>reg</w:t>
      </w:r>
      <w:r>
        <w:t>ional input</w:t>
      </w:r>
      <w:r>
        <w:sym w:font="Symbol" w:char="F02D"/>
      </w:r>
      <w:r>
        <w:t>output table.</w:t>
      </w:r>
    </w:p>
    <w:p w:rsidR="00042027" w:rsidRPr="00772782" w:rsidRDefault="00042027" w:rsidP="00042027">
      <w:pPr>
        <w:pStyle w:val="NormalWeb"/>
        <w:widowControl w:val="0"/>
        <w:tabs>
          <w:tab w:val="left" w:pos="284"/>
        </w:tabs>
        <w:spacing w:before="0" w:beforeAutospacing="0" w:after="0" w:afterAutospacing="0" w:line="480" w:lineRule="auto"/>
        <w:jc w:val="both"/>
      </w:pPr>
      <w:r>
        <w:tab/>
      </w:r>
      <w:r>
        <w:rPr>
          <w:color w:val="000000"/>
        </w:rPr>
        <w:t xml:space="preserve">Nonetheless, some basic issues remain to be addressed concerning </w:t>
      </w:r>
      <w:r>
        <w:t>Kronenberg’s assumption that</w:t>
      </w:r>
      <w:r>
        <w:rPr>
          <w:color w:val="000000"/>
        </w:rPr>
        <w:t xml:space="preserve"> </w:t>
      </w:r>
      <w:r w:rsidRPr="001B6E1D">
        <w:rPr>
          <w:position w:val="-12"/>
        </w:rPr>
        <w:object w:dxaOrig="760" w:dyaOrig="400">
          <v:shape id="_x0000_i1091" type="#_x0000_t75" style="width:38pt;height:20.5pt" o:ole="">
            <v:imagedata r:id="rId132" o:title=""/>
          </v:shape>
          <o:OLEObject Type="Embed" ProgID="Equation.3" ShapeID="_x0000_i1091" DrawAspect="Content" ObjectID="_1523015599" r:id="rId140"/>
        </w:object>
      </w:r>
      <w:r>
        <w:t xml:space="preserve">.  For instance, the heterogeneity of products traded internationally might differ from that in interregional trade.  More fundamentally, Jackson (2014) suggests that Kronenberg’s formula for estimating cross-hauling is mis-specified in the sense that it presumes that the share of cross-hauling (as measured by </w:t>
      </w:r>
      <w:r>
        <w:rPr>
          <w:i/>
        </w:rPr>
        <w:t>h</w:t>
      </w:r>
      <w:r>
        <w:rPr>
          <w:i/>
          <w:vertAlign w:val="subscript"/>
        </w:rPr>
        <w:t>i</w:t>
      </w:r>
      <w:r>
        <w:t xml:space="preserve">) is invariant across regions.  Jackson argues that this share should vary with a region’s economic size.  However, the evidence presented here for Hubei suggests that Kronenberg’s assumption does not yield systematically incorrect results, insofar as </w:t>
      </w:r>
      <w:r w:rsidRPr="001B6E1D">
        <w:rPr>
          <w:position w:val="-12"/>
        </w:rPr>
        <w:object w:dxaOrig="760" w:dyaOrig="400">
          <v:shape id="_x0000_i1092" type="#_x0000_t75" style="width:38pt;height:20.5pt" o:ole="">
            <v:imagedata r:id="rId132" o:title=""/>
          </v:shape>
          <o:OLEObject Type="Embed" ProgID="Equation.3" ShapeID="_x0000_i1092" DrawAspect="Content" ObjectID="_1523015600" r:id="rId141"/>
        </w:object>
      </w:r>
      <w:r>
        <w:t xml:space="preserve"> on average.  Clearly, this issue requires further investigation.  </w:t>
      </w:r>
      <w:r w:rsidRPr="00FB7690">
        <w:t xml:space="preserve">In particular, it would be instructive to </w:t>
      </w:r>
      <w:r>
        <w:t>examine</w:t>
      </w:r>
      <w:r w:rsidRPr="00FB7690">
        <w:t xml:space="preserve"> what happens to interregional and international trade as regions get larger and the impact </w:t>
      </w:r>
      <w:r>
        <w:t xml:space="preserve">this has </w:t>
      </w:r>
      <w:r w:rsidRPr="00FB7690">
        <w:t xml:space="preserve">on the values of </w:t>
      </w:r>
      <w:r w:rsidRPr="00FB7690">
        <w:rPr>
          <w:i/>
        </w:rPr>
        <w:t>h</w:t>
      </w:r>
      <w:r w:rsidRPr="00FB7690">
        <w:rPr>
          <w:i/>
          <w:vertAlign w:val="subscript"/>
        </w:rPr>
        <w:t>i</w:t>
      </w:r>
      <w:r w:rsidRPr="00FB7690">
        <w:t>.</w:t>
      </w:r>
      <w:r>
        <w:t xml:space="preserve">  Furthermore, </w:t>
      </w:r>
      <w:r w:rsidRPr="000732D2">
        <w:rPr>
          <w:lang w:val="de-DE"/>
        </w:rPr>
        <w:t xml:space="preserve">Többen and Kronenberg (2015) </w:t>
      </w:r>
      <w:r>
        <w:rPr>
          <w:lang w:val="de-DE"/>
        </w:rPr>
        <w:t>demonstrate that the original CHARM formula, as discussed in this paper, requires modification if it is to (i) capture cross-hauling in interregional trade and (ii) yield estimates that are consistent with accounting balances.  They then specify an appropriately modified formula.</w:t>
      </w:r>
    </w:p>
    <w:p w:rsidR="00042027" w:rsidRDefault="00042027" w:rsidP="00D82044">
      <w:pPr>
        <w:widowControl w:val="0"/>
        <w:spacing w:line="480" w:lineRule="auto"/>
        <w:ind w:firstLine="284"/>
      </w:pPr>
      <w:r>
        <w:rPr>
          <w:color w:val="000000"/>
        </w:rPr>
        <w:t>It is worth emphasizing that CHARM</w:t>
      </w:r>
      <w:r w:rsidRPr="00B44B77">
        <w:t xml:space="preserve"> </w:t>
      </w:r>
      <w:r>
        <w:t xml:space="preserve">is suitable for environmental and other applications where the focus is on the overall supply of goods, regardless of their source.  It can only be used in conjunction with type </w:t>
      </w:r>
      <w:r w:rsidRPr="004C20F8">
        <w:t>A</w:t>
      </w:r>
      <w:r>
        <w:t xml:space="preserve"> national tables, </w:t>
      </w:r>
      <w:r w:rsidRPr="000A6DC5">
        <w:t xml:space="preserve">where </w:t>
      </w:r>
      <w:r>
        <w:t xml:space="preserve">intermediate transactions include </w:t>
      </w:r>
      <w:r w:rsidRPr="000A6DC5">
        <w:t>imports</w:t>
      </w:r>
      <w:r>
        <w:t xml:space="preserve">.  By contrast, where the focus is on regional output and employment, the FLQ (Flegg’s location quotient) may be used to generate an initial set of </w:t>
      </w:r>
      <w:r w:rsidRPr="006D6095">
        <w:t>regional input</w:t>
      </w:r>
      <w:r>
        <w:t xml:space="preserve"> coefficients.</w:t>
      </w:r>
      <w:r w:rsidR="004C07B4">
        <w:rPr>
          <w:b/>
          <w:vertAlign w:val="superscript"/>
        </w:rPr>
        <w:t>1</w:t>
      </w:r>
      <w:r w:rsidR="007A6C1D">
        <w:rPr>
          <w:b/>
          <w:vertAlign w:val="superscript"/>
        </w:rPr>
        <w:t>1</w:t>
      </w:r>
      <w:r>
        <w:t xml:space="preserve">  However, it requires national transactions matrices that</w:t>
      </w:r>
      <w:r w:rsidRPr="000A6DC5">
        <w:t xml:space="preserve"> </w:t>
      </w:r>
      <w:r>
        <w:t xml:space="preserve">exclude </w:t>
      </w:r>
      <w:r w:rsidRPr="000A6DC5">
        <w:t>imports</w:t>
      </w:r>
      <w:r>
        <w:t xml:space="preserve"> (type B tables), which are unavailable for China.</w:t>
      </w:r>
      <w:r>
        <w:rPr>
          <w:b/>
          <w:vertAlign w:val="superscript"/>
        </w:rPr>
        <w:t>12</w:t>
      </w:r>
    </w:p>
    <w:p w:rsidR="009B718D" w:rsidRPr="009E3DA1" w:rsidRDefault="009B718D" w:rsidP="009E3DA1">
      <w:pPr>
        <w:widowControl w:val="0"/>
        <w:ind w:firstLine="0"/>
        <w:rPr>
          <w:b/>
          <w:sz w:val="22"/>
          <w:szCs w:val="22"/>
          <w:lang w:val="en-US"/>
        </w:rPr>
      </w:pPr>
      <w:r w:rsidRPr="009E3DA1">
        <w:rPr>
          <w:b/>
          <w:i/>
          <w:sz w:val="22"/>
          <w:szCs w:val="22"/>
          <w:lang w:val="en-US"/>
        </w:rPr>
        <w:t>Footnotes</w:t>
      </w:r>
    </w:p>
    <w:p w:rsidR="009B718D" w:rsidRDefault="009B718D" w:rsidP="009E3DA1">
      <w:pPr>
        <w:widowControl w:val="0"/>
        <w:tabs>
          <w:tab w:val="left" w:pos="1458"/>
          <w:tab w:val="left" w:pos="2754"/>
          <w:tab w:val="left" w:pos="4050"/>
          <w:tab w:val="left" w:pos="5346"/>
          <w:tab w:val="left" w:pos="6642"/>
          <w:tab w:val="left" w:pos="7938"/>
        </w:tabs>
        <w:ind w:left="425" w:hanging="425"/>
        <w:rPr>
          <w:sz w:val="22"/>
          <w:szCs w:val="22"/>
        </w:rPr>
      </w:pPr>
      <w:r>
        <w:rPr>
          <w:sz w:val="22"/>
          <w:szCs w:val="22"/>
        </w:rPr>
        <w:t>1.</w:t>
      </w:r>
      <w:r>
        <w:rPr>
          <w:sz w:val="22"/>
          <w:szCs w:val="22"/>
        </w:rPr>
        <w:tab/>
        <w:t>Source: National Bureau of Statistics of China (2011a)</w:t>
      </w:r>
      <w:r>
        <w:t>.</w:t>
      </w:r>
    </w:p>
    <w:p w:rsidR="009B718D" w:rsidRDefault="009B718D" w:rsidP="009E3DA1">
      <w:pPr>
        <w:widowControl w:val="0"/>
        <w:tabs>
          <w:tab w:val="left" w:pos="1458"/>
          <w:tab w:val="left" w:pos="2754"/>
          <w:tab w:val="left" w:pos="4050"/>
          <w:tab w:val="left" w:pos="5346"/>
          <w:tab w:val="left" w:pos="6642"/>
          <w:tab w:val="left" w:pos="7938"/>
        </w:tabs>
        <w:ind w:left="425" w:hanging="425"/>
      </w:pPr>
      <w:r>
        <w:rPr>
          <w:sz w:val="22"/>
          <w:szCs w:val="22"/>
        </w:rPr>
        <w:t>2.</w:t>
      </w:r>
      <w:r>
        <w:rPr>
          <w:sz w:val="22"/>
          <w:szCs w:val="22"/>
        </w:rPr>
        <w:tab/>
        <w:t>Source: National Bureau of Statistics of China (2009).</w:t>
      </w:r>
    </w:p>
    <w:p w:rsidR="009B718D" w:rsidRDefault="009B718D" w:rsidP="009E3DA1">
      <w:pPr>
        <w:widowControl w:val="0"/>
        <w:tabs>
          <w:tab w:val="left" w:pos="1458"/>
          <w:tab w:val="left" w:pos="2754"/>
          <w:tab w:val="left" w:pos="4050"/>
          <w:tab w:val="left" w:pos="5346"/>
          <w:tab w:val="left" w:pos="6642"/>
          <w:tab w:val="left" w:pos="7938"/>
        </w:tabs>
        <w:ind w:left="426" w:hanging="426"/>
        <w:rPr>
          <w:sz w:val="22"/>
          <w:szCs w:val="22"/>
        </w:rPr>
      </w:pPr>
      <w:r>
        <w:rPr>
          <w:sz w:val="22"/>
          <w:szCs w:val="22"/>
        </w:rPr>
        <w:t>3</w:t>
      </w:r>
      <w:r w:rsidRPr="00974889">
        <w:rPr>
          <w:sz w:val="22"/>
          <w:szCs w:val="22"/>
        </w:rPr>
        <w:t>.</w:t>
      </w:r>
      <w:r>
        <w:tab/>
      </w:r>
      <w:r>
        <w:rPr>
          <w:sz w:val="22"/>
          <w:szCs w:val="22"/>
        </w:rPr>
        <w:t>For more detail on Hubei’s economy, see H</w:t>
      </w:r>
      <w:r w:rsidRPr="00766653">
        <w:rPr>
          <w:rFonts w:eastAsiaTheme="minorEastAsia"/>
          <w:sz w:val="22"/>
          <w:szCs w:val="22"/>
          <w:lang w:eastAsia="zh-CN"/>
        </w:rPr>
        <w:t xml:space="preserve">ubei </w:t>
      </w:r>
      <w:r>
        <w:rPr>
          <w:rFonts w:eastAsiaTheme="minorEastAsia"/>
          <w:sz w:val="22"/>
          <w:szCs w:val="22"/>
          <w:lang w:eastAsia="zh-CN"/>
        </w:rPr>
        <w:t>B</w:t>
      </w:r>
      <w:r w:rsidRPr="00766653">
        <w:rPr>
          <w:sz w:val="22"/>
          <w:szCs w:val="22"/>
        </w:rPr>
        <w:t xml:space="preserve">ureau of </w:t>
      </w:r>
      <w:r>
        <w:rPr>
          <w:sz w:val="22"/>
          <w:szCs w:val="22"/>
        </w:rPr>
        <w:t>S</w:t>
      </w:r>
      <w:r w:rsidRPr="00766653">
        <w:rPr>
          <w:sz w:val="22"/>
          <w:szCs w:val="22"/>
        </w:rPr>
        <w:t>tatistics</w:t>
      </w:r>
      <w:r>
        <w:rPr>
          <w:sz w:val="22"/>
          <w:szCs w:val="22"/>
        </w:rPr>
        <w:t xml:space="preserve"> (</w:t>
      </w:r>
      <w:r w:rsidRPr="00766653">
        <w:rPr>
          <w:sz w:val="22"/>
          <w:szCs w:val="22"/>
        </w:rPr>
        <w:t>20</w:t>
      </w:r>
      <w:r w:rsidRPr="00766653">
        <w:rPr>
          <w:rFonts w:eastAsiaTheme="minorEastAsia" w:hint="eastAsia"/>
          <w:sz w:val="22"/>
          <w:szCs w:val="22"/>
          <w:lang w:eastAsia="zh-CN"/>
        </w:rPr>
        <w:t>11</w:t>
      </w:r>
      <w:r w:rsidRPr="00766653">
        <w:rPr>
          <w:sz w:val="22"/>
          <w:szCs w:val="22"/>
        </w:rPr>
        <w:t>)</w:t>
      </w:r>
      <w:r w:rsidRPr="00766653">
        <w:rPr>
          <w:sz w:val="20"/>
          <w:szCs w:val="20"/>
        </w:rPr>
        <w:t>.</w:t>
      </w:r>
    </w:p>
    <w:p w:rsidR="009B718D" w:rsidRDefault="009B718D" w:rsidP="009E3DA1">
      <w:pPr>
        <w:widowControl w:val="0"/>
        <w:tabs>
          <w:tab w:val="left" w:pos="1458"/>
          <w:tab w:val="left" w:pos="2754"/>
          <w:tab w:val="left" w:pos="4050"/>
          <w:tab w:val="left" w:pos="5346"/>
          <w:tab w:val="left" w:pos="6642"/>
          <w:tab w:val="left" w:pos="7938"/>
        </w:tabs>
        <w:ind w:left="425" w:hanging="425"/>
      </w:pPr>
      <w:r>
        <w:rPr>
          <w:sz w:val="22"/>
          <w:szCs w:val="22"/>
        </w:rPr>
        <w:t>4</w:t>
      </w:r>
      <w:r w:rsidRPr="0064566F">
        <w:rPr>
          <w:sz w:val="22"/>
          <w:szCs w:val="22"/>
        </w:rPr>
        <w:t>.</w:t>
      </w:r>
      <w:r>
        <w:tab/>
      </w:r>
      <w:r w:rsidRPr="0093157D">
        <w:rPr>
          <w:rFonts w:eastAsiaTheme="minorEastAsia"/>
          <w:sz w:val="22"/>
          <w:szCs w:val="22"/>
          <w:lang w:eastAsia="zh-CN"/>
        </w:rPr>
        <w:t>However, this geographic feature has little effect on Hubei’s trading patterns.  The Han is mostly used for intra-provincial transportation owing to its limited navigation</w:t>
      </w:r>
      <w:r>
        <w:rPr>
          <w:rFonts w:eastAsiaTheme="minorEastAsia"/>
          <w:sz w:val="22"/>
          <w:szCs w:val="22"/>
          <w:lang w:eastAsia="zh-CN"/>
        </w:rPr>
        <w:t>al</w:t>
      </w:r>
      <w:r w:rsidRPr="0093157D">
        <w:rPr>
          <w:rFonts w:eastAsiaTheme="minorEastAsia"/>
          <w:sz w:val="22"/>
          <w:szCs w:val="22"/>
          <w:lang w:eastAsia="zh-CN"/>
        </w:rPr>
        <w:t xml:space="preserve"> capacity.  Also, cargoes exported by upstream provinces only pass through Hubei along the Yangtze if carried on ships and this activity would not be recorded in Hubei’s exports.</w:t>
      </w:r>
    </w:p>
    <w:p w:rsidR="009B718D" w:rsidRPr="00E17B0D" w:rsidRDefault="009B718D" w:rsidP="009E3DA1">
      <w:pPr>
        <w:widowControl w:val="0"/>
        <w:tabs>
          <w:tab w:val="left" w:pos="426"/>
          <w:tab w:val="center" w:pos="4536"/>
          <w:tab w:val="right" w:pos="8931"/>
        </w:tabs>
        <w:ind w:firstLine="0"/>
        <w:rPr>
          <w:sz w:val="22"/>
          <w:szCs w:val="22"/>
          <w:lang w:val="en-US"/>
        </w:rPr>
      </w:pPr>
      <w:r>
        <w:rPr>
          <w:sz w:val="22"/>
          <w:szCs w:val="22"/>
        </w:rPr>
        <w:t>5.</w:t>
      </w:r>
      <w:r>
        <w:rPr>
          <w:sz w:val="22"/>
          <w:szCs w:val="22"/>
        </w:rPr>
        <w:tab/>
      </w:r>
      <w:r w:rsidRPr="00E17B0D">
        <w:rPr>
          <w:color w:val="000000"/>
          <w:sz w:val="22"/>
          <w:szCs w:val="22"/>
        </w:rPr>
        <w:t>The SLQs</w:t>
      </w:r>
      <w:r w:rsidRPr="00E17B0D">
        <w:rPr>
          <w:sz w:val="22"/>
          <w:szCs w:val="22"/>
          <w:lang w:val="en-US"/>
        </w:rPr>
        <w:t xml:space="preserve"> were computed using the equation:</w:t>
      </w:r>
    </w:p>
    <w:p w:rsidR="009B718D" w:rsidRPr="00E17B0D" w:rsidRDefault="009B718D" w:rsidP="009E3DA1">
      <w:pPr>
        <w:widowControl w:val="0"/>
        <w:tabs>
          <w:tab w:val="left" w:pos="720"/>
          <w:tab w:val="center" w:pos="4440"/>
          <w:tab w:val="right" w:pos="8931"/>
        </w:tabs>
        <w:rPr>
          <w:sz w:val="22"/>
          <w:szCs w:val="22"/>
        </w:rPr>
      </w:pPr>
      <w:r w:rsidRPr="00E17B0D">
        <w:rPr>
          <w:sz w:val="22"/>
          <w:szCs w:val="22"/>
        </w:rPr>
        <w:tab/>
      </w:r>
      <w:r w:rsidRPr="00E17B0D">
        <w:rPr>
          <w:sz w:val="22"/>
          <w:szCs w:val="22"/>
        </w:rPr>
        <w:tab/>
      </w:r>
      <w:r w:rsidRPr="00E17B0D">
        <w:rPr>
          <w:position w:val="-30"/>
          <w:sz w:val="22"/>
          <w:szCs w:val="22"/>
        </w:rPr>
        <w:object w:dxaOrig="2799" w:dyaOrig="720">
          <v:shape id="_x0000_i1093" type="#_x0000_t75" style="width:141.5pt;height:36.5pt" o:ole="" fillcolor="window">
            <v:imagedata r:id="rId142" o:title=""/>
          </v:shape>
          <o:OLEObject Type="Embed" ProgID="Equation.3" ShapeID="_x0000_i1093" DrawAspect="Content" ObjectID="_1523015601" r:id="rId143"/>
        </w:object>
      </w:r>
      <w:r w:rsidRPr="00E17B0D">
        <w:rPr>
          <w:sz w:val="22"/>
          <w:szCs w:val="22"/>
        </w:rPr>
        <w:t>,</w:t>
      </w:r>
    </w:p>
    <w:p w:rsidR="009B718D" w:rsidRDefault="009B718D" w:rsidP="009E3DA1">
      <w:pPr>
        <w:tabs>
          <w:tab w:val="left" w:pos="426"/>
        </w:tabs>
        <w:ind w:left="425" w:hanging="425"/>
        <w:rPr>
          <w:sz w:val="22"/>
          <w:szCs w:val="22"/>
        </w:rPr>
      </w:pPr>
      <w:r>
        <w:rPr>
          <w:sz w:val="22"/>
          <w:szCs w:val="22"/>
        </w:rPr>
        <w:tab/>
      </w:r>
      <w:r w:rsidRPr="00E17B0D">
        <w:rPr>
          <w:sz w:val="22"/>
          <w:szCs w:val="22"/>
        </w:rPr>
        <w:t>where</w:t>
      </w:r>
      <w:r w:rsidRPr="00E17B0D">
        <w:rPr>
          <w:color w:val="000000"/>
          <w:sz w:val="22"/>
          <w:szCs w:val="22"/>
        </w:rPr>
        <w:t xml:space="preserve"> </w:t>
      </w:r>
      <w:r w:rsidRPr="00E17B0D">
        <w:rPr>
          <w:position w:val="-12"/>
          <w:sz w:val="22"/>
          <w:szCs w:val="22"/>
        </w:rPr>
        <w:object w:dxaOrig="279" w:dyaOrig="400">
          <v:shape id="_x0000_i1094" type="#_x0000_t75" style="width:14.5pt;height:20.5pt" o:ole="">
            <v:imagedata r:id="rId144" o:title=""/>
          </v:shape>
          <o:OLEObject Type="Embed" ProgID="Equation.3" ShapeID="_x0000_i1094" DrawAspect="Content" ObjectID="_1523015602" r:id="rId145"/>
        </w:object>
      </w:r>
      <w:r w:rsidRPr="00E17B0D">
        <w:rPr>
          <w:color w:val="000000"/>
          <w:sz w:val="22"/>
          <w:szCs w:val="22"/>
        </w:rPr>
        <w:t xml:space="preserve"> is regional output in sector </w:t>
      </w:r>
      <w:r w:rsidRPr="00E17B0D">
        <w:rPr>
          <w:i/>
          <w:color w:val="000000"/>
          <w:sz w:val="22"/>
          <w:szCs w:val="22"/>
        </w:rPr>
        <w:t>i</w:t>
      </w:r>
      <w:r w:rsidRPr="00E17B0D">
        <w:rPr>
          <w:color w:val="000000"/>
          <w:sz w:val="22"/>
          <w:szCs w:val="22"/>
        </w:rPr>
        <w:t xml:space="preserve"> and </w:t>
      </w:r>
      <w:r w:rsidRPr="00E17B0D">
        <w:rPr>
          <w:position w:val="-12"/>
          <w:sz w:val="22"/>
          <w:szCs w:val="22"/>
        </w:rPr>
        <w:object w:dxaOrig="300" w:dyaOrig="400">
          <v:shape id="_x0000_i1095" type="#_x0000_t75" style="width:15pt;height:20.5pt" o:ole="">
            <v:imagedata r:id="rId146" o:title=""/>
          </v:shape>
          <o:OLEObject Type="Embed" ProgID="Equation.3" ShapeID="_x0000_i1095" DrawAspect="Content" ObjectID="_1523015603" r:id="rId147"/>
        </w:object>
      </w:r>
      <w:r w:rsidRPr="00E17B0D">
        <w:rPr>
          <w:color w:val="000000"/>
          <w:sz w:val="22"/>
          <w:szCs w:val="22"/>
        </w:rPr>
        <w:t xml:space="preserve"> is the corresponding national figure.  </w:t>
      </w:r>
      <w:r w:rsidRPr="00E17B0D">
        <w:rPr>
          <w:position w:val="-12"/>
          <w:sz w:val="22"/>
          <w:szCs w:val="22"/>
        </w:rPr>
        <w:object w:dxaOrig="480" w:dyaOrig="400">
          <v:shape id="_x0000_i1096" type="#_x0000_t75" style="width:24.5pt;height:20.5pt" o:ole="">
            <v:imagedata r:id="rId148" o:title=""/>
          </v:shape>
          <o:OLEObject Type="Embed" ProgID="Equation.3" ShapeID="_x0000_i1096" DrawAspect="Content" ObjectID="_1523015604" r:id="rId149"/>
        </w:object>
      </w:r>
      <w:r w:rsidRPr="00E17B0D">
        <w:rPr>
          <w:color w:val="000000"/>
          <w:sz w:val="22"/>
          <w:szCs w:val="22"/>
        </w:rPr>
        <w:t xml:space="preserve"> and </w:t>
      </w:r>
      <w:r w:rsidRPr="00E17B0D">
        <w:rPr>
          <w:position w:val="-12"/>
          <w:sz w:val="22"/>
          <w:szCs w:val="22"/>
        </w:rPr>
        <w:object w:dxaOrig="499" w:dyaOrig="400">
          <v:shape id="_x0000_i1097" type="#_x0000_t75" style="width:25pt;height:20.5pt" o:ole="">
            <v:imagedata r:id="rId150" o:title=""/>
          </v:shape>
          <o:OLEObject Type="Embed" ProgID="Equation.3" ShapeID="_x0000_i1097" DrawAspect="Content" ObjectID="_1523015605" r:id="rId151"/>
        </w:object>
      </w:r>
      <w:r w:rsidRPr="00E17B0D">
        <w:rPr>
          <w:color w:val="000000"/>
          <w:sz w:val="22"/>
          <w:szCs w:val="22"/>
        </w:rPr>
        <w:t xml:space="preserve"> are the respective regional and national totals.</w:t>
      </w:r>
    </w:p>
    <w:p w:rsidR="009B718D" w:rsidRPr="00F861E2" w:rsidRDefault="009B718D" w:rsidP="009E3DA1">
      <w:pPr>
        <w:widowControl w:val="0"/>
        <w:tabs>
          <w:tab w:val="left" w:pos="426"/>
        </w:tabs>
        <w:ind w:left="425" w:hanging="425"/>
        <w:rPr>
          <w:sz w:val="22"/>
          <w:szCs w:val="22"/>
          <w:lang w:val="en-US"/>
        </w:rPr>
      </w:pPr>
      <w:r>
        <w:rPr>
          <w:sz w:val="22"/>
          <w:szCs w:val="22"/>
          <w:lang w:val="en-US"/>
        </w:rPr>
        <w:t>6</w:t>
      </w:r>
      <w:r w:rsidRPr="00666990">
        <w:rPr>
          <w:sz w:val="22"/>
          <w:szCs w:val="22"/>
          <w:lang w:val="en-US"/>
        </w:rPr>
        <w:t>.</w:t>
      </w:r>
      <w:r w:rsidRPr="00666990">
        <w:rPr>
          <w:sz w:val="22"/>
          <w:szCs w:val="22"/>
          <w:lang w:val="en-US"/>
        </w:rPr>
        <w:tab/>
      </w:r>
      <w:r>
        <w:rPr>
          <w:sz w:val="22"/>
          <w:szCs w:val="22"/>
          <w:lang w:val="en-US"/>
        </w:rPr>
        <w:t xml:space="preserve">For the calculations, the formula was modified to </w:t>
      </w:r>
      <w:r w:rsidRPr="002F0A4C">
        <w:rPr>
          <w:i/>
          <w:sz w:val="22"/>
          <w:szCs w:val="22"/>
        </w:rPr>
        <w:t>h</w:t>
      </w:r>
      <w:r w:rsidRPr="002F0A4C">
        <w:rPr>
          <w:i/>
          <w:sz w:val="22"/>
          <w:szCs w:val="22"/>
          <w:vertAlign w:val="subscript"/>
        </w:rPr>
        <w:t>i</w:t>
      </w:r>
      <w:r w:rsidRPr="002F0A4C">
        <w:rPr>
          <w:i/>
          <w:sz w:val="22"/>
          <w:szCs w:val="22"/>
        </w:rPr>
        <w:t xml:space="preserve"> = q</w:t>
      </w:r>
      <w:r w:rsidRPr="002F0A4C">
        <w:rPr>
          <w:i/>
          <w:sz w:val="22"/>
          <w:szCs w:val="22"/>
          <w:vertAlign w:val="subscript"/>
        </w:rPr>
        <w:t xml:space="preserve">i </w:t>
      </w:r>
      <w:r w:rsidRPr="002F0A4C">
        <w:rPr>
          <w:sz w:val="22"/>
          <w:szCs w:val="22"/>
        </w:rPr>
        <w:t>/</w:t>
      </w:r>
      <w:r w:rsidRPr="002F0A4C">
        <w:rPr>
          <w:i/>
          <w:sz w:val="22"/>
          <w:szCs w:val="22"/>
        </w:rPr>
        <w:t>(x</w:t>
      </w:r>
      <w:r w:rsidRPr="002F0A4C">
        <w:rPr>
          <w:i/>
          <w:sz w:val="22"/>
          <w:szCs w:val="22"/>
          <w:vertAlign w:val="subscript"/>
        </w:rPr>
        <w:t>i</w:t>
      </w:r>
      <w:r w:rsidRPr="002F0A4C">
        <w:rPr>
          <w:sz w:val="22"/>
          <w:szCs w:val="22"/>
        </w:rPr>
        <w:t xml:space="preserve"> + z</w:t>
      </w:r>
      <w:r w:rsidRPr="002F0A4C">
        <w:rPr>
          <w:i/>
          <w:sz w:val="22"/>
          <w:szCs w:val="22"/>
          <w:vertAlign w:val="subscript"/>
        </w:rPr>
        <w:t>i</w:t>
      </w:r>
      <w:r w:rsidRPr="002F0A4C">
        <w:rPr>
          <w:i/>
          <w:sz w:val="22"/>
          <w:szCs w:val="22"/>
        </w:rPr>
        <w:t xml:space="preserve"> </w:t>
      </w:r>
      <w:r w:rsidRPr="002F0A4C">
        <w:rPr>
          <w:sz w:val="22"/>
          <w:szCs w:val="22"/>
        </w:rPr>
        <w:t>+</w:t>
      </w:r>
      <w:r w:rsidRPr="002F0A4C">
        <w:rPr>
          <w:i/>
          <w:sz w:val="22"/>
          <w:szCs w:val="22"/>
        </w:rPr>
        <w:t xml:space="preserve"> </w:t>
      </w:r>
      <w:r>
        <w:rPr>
          <w:i/>
          <w:sz w:val="22"/>
          <w:szCs w:val="22"/>
        </w:rPr>
        <w:t>f</w:t>
      </w:r>
      <w:r w:rsidRPr="002F0A4C">
        <w:rPr>
          <w:i/>
          <w:sz w:val="22"/>
          <w:szCs w:val="22"/>
          <w:vertAlign w:val="subscript"/>
        </w:rPr>
        <w:t>i</w:t>
      </w:r>
      <w:r w:rsidRPr="002F0A4C">
        <w:rPr>
          <w:sz w:val="22"/>
          <w:szCs w:val="22"/>
        </w:rPr>
        <w:t xml:space="preserve"> + </w:t>
      </w:r>
      <w:r>
        <w:rPr>
          <w:i/>
          <w:sz w:val="22"/>
          <w:szCs w:val="22"/>
        </w:rPr>
        <w:t>g</w:t>
      </w:r>
      <w:r w:rsidRPr="002F0A4C">
        <w:rPr>
          <w:i/>
          <w:sz w:val="22"/>
          <w:szCs w:val="22"/>
          <w:vertAlign w:val="subscript"/>
        </w:rPr>
        <w:t>i</w:t>
      </w:r>
      <w:r w:rsidRPr="002F0A4C">
        <w:rPr>
          <w:sz w:val="22"/>
          <w:szCs w:val="22"/>
        </w:rPr>
        <w:t xml:space="preserve">), where </w:t>
      </w:r>
      <w:r>
        <w:rPr>
          <w:i/>
          <w:sz w:val="22"/>
          <w:szCs w:val="22"/>
        </w:rPr>
        <w:t>g</w:t>
      </w:r>
      <w:r w:rsidRPr="002F0A4C">
        <w:rPr>
          <w:i/>
          <w:sz w:val="22"/>
          <w:szCs w:val="22"/>
          <w:vertAlign w:val="subscript"/>
        </w:rPr>
        <w:t>i</w:t>
      </w:r>
      <w:r w:rsidRPr="002F0A4C">
        <w:rPr>
          <w:i/>
          <w:sz w:val="22"/>
          <w:szCs w:val="22"/>
        </w:rPr>
        <w:t xml:space="preserve"> </w:t>
      </w:r>
      <w:r w:rsidRPr="002F0A4C">
        <w:rPr>
          <w:sz w:val="22"/>
          <w:szCs w:val="22"/>
        </w:rPr>
        <w:t>is</w:t>
      </w:r>
      <w:r w:rsidRPr="002F0A4C">
        <w:rPr>
          <w:sz w:val="22"/>
          <w:szCs w:val="22"/>
          <w:lang w:val="en-US"/>
        </w:rPr>
        <w:t xml:space="preserve"> the</w:t>
      </w:r>
      <w:r>
        <w:rPr>
          <w:sz w:val="22"/>
          <w:szCs w:val="22"/>
          <w:lang w:val="en-US"/>
        </w:rPr>
        <w:t xml:space="preserve"> residual error, which arises because</w:t>
      </w:r>
      <w:r>
        <w:rPr>
          <w:sz w:val="22"/>
          <w:szCs w:val="22"/>
        </w:rPr>
        <w:t xml:space="preserve"> national output is unequal to total domestic intermediate and final demand plus net exports or, symbolically, </w:t>
      </w:r>
      <w:r>
        <w:rPr>
          <w:i/>
        </w:rPr>
        <w:t>x</w:t>
      </w:r>
      <w:r w:rsidRPr="00FD3C88">
        <w:rPr>
          <w:i/>
          <w:vertAlign w:val="subscript"/>
        </w:rPr>
        <w:t>i</w:t>
      </w:r>
      <w:r>
        <w:t xml:space="preserve"> ≠ </w:t>
      </w:r>
      <w:r w:rsidRPr="00F861E2">
        <w:rPr>
          <w:sz w:val="22"/>
          <w:szCs w:val="22"/>
        </w:rPr>
        <w:t>z</w:t>
      </w:r>
      <w:r w:rsidRPr="00F861E2">
        <w:rPr>
          <w:i/>
          <w:sz w:val="22"/>
          <w:szCs w:val="22"/>
          <w:vertAlign w:val="subscript"/>
        </w:rPr>
        <w:t>i</w:t>
      </w:r>
      <w:r w:rsidRPr="00F861E2">
        <w:rPr>
          <w:i/>
          <w:sz w:val="22"/>
          <w:szCs w:val="22"/>
        </w:rPr>
        <w:t xml:space="preserve"> </w:t>
      </w:r>
      <w:r w:rsidRPr="00F861E2">
        <w:rPr>
          <w:sz w:val="22"/>
          <w:szCs w:val="22"/>
        </w:rPr>
        <w:t>+</w:t>
      </w:r>
      <w:r w:rsidRPr="00F861E2">
        <w:rPr>
          <w:i/>
          <w:sz w:val="22"/>
          <w:szCs w:val="22"/>
        </w:rPr>
        <w:t xml:space="preserve"> </w:t>
      </w:r>
      <w:r>
        <w:rPr>
          <w:i/>
          <w:sz w:val="22"/>
          <w:szCs w:val="22"/>
        </w:rPr>
        <w:t>f</w:t>
      </w:r>
      <w:r w:rsidRPr="00F861E2">
        <w:rPr>
          <w:i/>
          <w:sz w:val="22"/>
          <w:szCs w:val="22"/>
          <w:vertAlign w:val="subscript"/>
        </w:rPr>
        <w:t>i</w:t>
      </w:r>
      <w:r w:rsidRPr="00F861E2">
        <w:rPr>
          <w:sz w:val="22"/>
          <w:szCs w:val="22"/>
        </w:rPr>
        <w:t xml:space="preserve"> </w:t>
      </w:r>
      <w:r>
        <w:rPr>
          <w:sz w:val="22"/>
          <w:szCs w:val="22"/>
        </w:rPr>
        <w:t>+ (</w:t>
      </w:r>
      <w:r>
        <w:rPr>
          <w:i/>
          <w:sz w:val="22"/>
          <w:szCs w:val="22"/>
        </w:rPr>
        <w:t>e</w:t>
      </w:r>
      <w:r>
        <w:rPr>
          <w:i/>
          <w:sz w:val="22"/>
          <w:szCs w:val="22"/>
          <w:vertAlign w:val="subscript"/>
        </w:rPr>
        <w:t>i</w:t>
      </w:r>
      <w:r>
        <w:rPr>
          <w:i/>
          <w:sz w:val="22"/>
          <w:szCs w:val="22"/>
        </w:rPr>
        <w:t xml:space="preserve"> </w:t>
      </w:r>
      <w:r w:rsidRPr="00F861E2">
        <w:rPr>
          <w:sz w:val="22"/>
          <w:szCs w:val="22"/>
        </w:rPr>
        <w:sym w:font="Symbol" w:char="F02D"/>
      </w:r>
      <w:r w:rsidRPr="00F861E2">
        <w:rPr>
          <w:sz w:val="22"/>
          <w:szCs w:val="22"/>
        </w:rPr>
        <w:t xml:space="preserve"> </w:t>
      </w:r>
      <w:r w:rsidRPr="00F861E2">
        <w:rPr>
          <w:i/>
          <w:sz w:val="22"/>
          <w:szCs w:val="22"/>
        </w:rPr>
        <w:t>m</w:t>
      </w:r>
      <w:r w:rsidRPr="00F861E2">
        <w:rPr>
          <w:i/>
          <w:sz w:val="22"/>
          <w:szCs w:val="22"/>
          <w:vertAlign w:val="subscript"/>
        </w:rPr>
        <w:t>i</w:t>
      </w:r>
      <w:r>
        <w:rPr>
          <w:sz w:val="22"/>
          <w:szCs w:val="22"/>
        </w:rPr>
        <w:t>)</w:t>
      </w:r>
      <w:r w:rsidRPr="00F861E2">
        <w:rPr>
          <w:sz w:val="22"/>
          <w:szCs w:val="22"/>
        </w:rPr>
        <w:t>.</w:t>
      </w:r>
      <w:r>
        <w:t xml:space="preserve">  </w:t>
      </w:r>
      <w:r w:rsidRPr="002F0A4C">
        <w:rPr>
          <w:sz w:val="22"/>
          <w:szCs w:val="22"/>
        </w:rPr>
        <w:t>To illustrate</w:t>
      </w:r>
      <w:r>
        <w:rPr>
          <w:sz w:val="22"/>
          <w:szCs w:val="22"/>
        </w:rPr>
        <w:t xml:space="preserve">, consider sector 12, where </w:t>
      </w:r>
      <w:r w:rsidRPr="002F0A4C">
        <w:rPr>
          <w:i/>
          <w:sz w:val="22"/>
          <w:szCs w:val="22"/>
        </w:rPr>
        <w:t>q</w:t>
      </w:r>
      <w:r w:rsidRPr="002F0A4C">
        <w:rPr>
          <w:i/>
          <w:sz w:val="22"/>
          <w:szCs w:val="22"/>
          <w:vertAlign w:val="subscript"/>
        </w:rPr>
        <w:t>i</w:t>
      </w:r>
      <w:r w:rsidRPr="001F4734">
        <w:rPr>
          <w:sz w:val="22"/>
          <w:szCs w:val="22"/>
        </w:rPr>
        <w:t xml:space="preserve"> </w:t>
      </w:r>
      <w:r>
        <w:rPr>
          <w:sz w:val="22"/>
          <w:szCs w:val="22"/>
        </w:rPr>
        <w:t xml:space="preserve">= 1,447,584, </w:t>
      </w:r>
      <w:r w:rsidRPr="002F0A4C">
        <w:rPr>
          <w:i/>
          <w:sz w:val="22"/>
          <w:szCs w:val="22"/>
        </w:rPr>
        <w:t>x</w:t>
      </w:r>
      <w:r w:rsidRPr="002F0A4C">
        <w:rPr>
          <w:i/>
          <w:sz w:val="22"/>
          <w:szCs w:val="22"/>
          <w:vertAlign w:val="subscript"/>
        </w:rPr>
        <w:t>i</w:t>
      </w:r>
      <w:r w:rsidRPr="002F0A4C">
        <w:rPr>
          <w:sz w:val="22"/>
          <w:szCs w:val="22"/>
        </w:rPr>
        <w:t xml:space="preserve"> </w:t>
      </w:r>
      <w:r>
        <w:rPr>
          <w:sz w:val="22"/>
          <w:szCs w:val="22"/>
        </w:rPr>
        <w:t>= 6,199,809,</w:t>
      </w:r>
      <w:r w:rsidRPr="002F0A4C">
        <w:rPr>
          <w:sz w:val="22"/>
          <w:szCs w:val="22"/>
        </w:rPr>
        <w:t xml:space="preserve"> </w:t>
      </w:r>
      <w:r w:rsidRPr="001F4734">
        <w:rPr>
          <w:i/>
          <w:sz w:val="22"/>
          <w:szCs w:val="22"/>
        </w:rPr>
        <w:t>z</w:t>
      </w:r>
      <w:r>
        <w:rPr>
          <w:i/>
          <w:sz w:val="22"/>
          <w:szCs w:val="22"/>
          <w:vertAlign w:val="subscript"/>
        </w:rPr>
        <w:t>i</w:t>
      </w:r>
      <w:r>
        <w:rPr>
          <w:sz w:val="22"/>
          <w:szCs w:val="22"/>
        </w:rPr>
        <w:t xml:space="preserve"> = 6,156,694,</w:t>
      </w:r>
      <w:r w:rsidRPr="002F0A4C">
        <w:rPr>
          <w:i/>
          <w:sz w:val="22"/>
          <w:szCs w:val="22"/>
        </w:rPr>
        <w:t xml:space="preserve"> </w:t>
      </w:r>
      <w:r>
        <w:rPr>
          <w:i/>
          <w:sz w:val="22"/>
          <w:szCs w:val="22"/>
        </w:rPr>
        <w:t>f</w:t>
      </w:r>
      <w:r w:rsidRPr="002F0A4C">
        <w:rPr>
          <w:i/>
          <w:sz w:val="22"/>
          <w:szCs w:val="22"/>
          <w:vertAlign w:val="subscript"/>
        </w:rPr>
        <w:t>i</w:t>
      </w:r>
      <w:r>
        <w:rPr>
          <w:sz w:val="22"/>
          <w:szCs w:val="22"/>
        </w:rPr>
        <w:t xml:space="preserve"> = 284,330</w:t>
      </w:r>
      <w:r w:rsidRPr="002F0A4C">
        <w:rPr>
          <w:sz w:val="22"/>
          <w:szCs w:val="22"/>
        </w:rPr>
        <w:t xml:space="preserve"> </w:t>
      </w:r>
      <w:r>
        <w:rPr>
          <w:sz w:val="22"/>
          <w:szCs w:val="22"/>
        </w:rPr>
        <w:t>and</w:t>
      </w:r>
      <w:r w:rsidRPr="002F0A4C">
        <w:rPr>
          <w:sz w:val="22"/>
          <w:szCs w:val="22"/>
        </w:rPr>
        <w:t xml:space="preserve"> </w:t>
      </w:r>
      <w:r>
        <w:rPr>
          <w:i/>
          <w:sz w:val="22"/>
          <w:szCs w:val="22"/>
        </w:rPr>
        <w:t>g</w:t>
      </w:r>
      <w:r w:rsidRPr="002F0A4C">
        <w:rPr>
          <w:i/>
          <w:sz w:val="22"/>
          <w:szCs w:val="22"/>
          <w:vertAlign w:val="subscript"/>
        </w:rPr>
        <w:t>i</w:t>
      </w:r>
      <w:r>
        <w:rPr>
          <w:sz w:val="22"/>
          <w:szCs w:val="22"/>
        </w:rPr>
        <w:t xml:space="preserve"> = </w:t>
      </w:r>
      <w:r w:rsidRPr="00CC5040">
        <w:rPr>
          <w:sz w:val="22"/>
          <w:szCs w:val="22"/>
        </w:rPr>
        <w:sym w:font="Symbol" w:char="F02D"/>
      </w:r>
      <w:r>
        <w:rPr>
          <w:sz w:val="22"/>
          <w:szCs w:val="22"/>
        </w:rPr>
        <w:t xml:space="preserve">54,490, which gives </w:t>
      </w:r>
      <w:r w:rsidRPr="002F0A4C">
        <w:rPr>
          <w:i/>
          <w:sz w:val="22"/>
          <w:szCs w:val="22"/>
        </w:rPr>
        <w:t>h</w:t>
      </w:r>
      <w:r w:rsidRPr="002F0A4C">
        <w:rPr>
          <w:i/>
          <w:sz w:val="22"/>
          <w:szCs w:val="22"/>
          <w:vertAlign w:val="subscript"/>
        </w:rPr>
        <w:t>i</w:t>
      </w:r>
      <w:r w:rsidRPr="001F4734">
        <w:rPr>
          <w:sz w:val="22"/>
          <w:szCs w:val="22"/>
        </w:rPr>
        <w:t xml:space="preserve"> </w:t>
      </w:r>
      <w:r w:rsidRPr="002F0A4C">
        <w:rPr>
          <w:i/>
          <w:sz w:val="22"/>
          <w:szCs w:val="22"/>
        </w:rPr>
        <w:t>=</w:t>
      </w:r>
      <w:r>
        <w:rPr>
          <w:sz w:val="22"/>
          <w:szCs w:val="22"/>
        </w:rPr>
        <w:t xml:space="preserve"> 0.1150.</w:t>
      </w:r>
      <w:r w:rsidRPr="00391F85">
        <w:rPr>
          <w:sz w:val="22"/>
          <w:szCs w:val="22"/>
          <w:lang w:val="en-US"/>
        </w:rPr>
        <w:t xml:space="preserve"> </w:t>
      </w:r>
      <w:r>
        <w:rPr>
          <w:sz w:val="22"/>
          <w:szCs w:val="22"/>
          <w:lang w:val="en-US"/>
        </w:rPr>
        <w:t xml:space="preserve"> For Hubei in 2007, the official data show an overall residual error equal to 1.2% of total output.</w:t>
      </w:r>
    </w:p>
    <w:p w:rsidR="009B718D" w:rsidRPr="00666990" w:rsidRDefault="009B718D" w:rsidP="009E3DA1">
      <w:pPr>
        <w:widowControl w:val="0"/>
        <w:tabs>
          <w:tab w:val="left" w:pos="426"/>
        </w:tabs>
        <w:ind w:left="425" w:hanging="425"/>
        <w:rPr>
          <w:sz w:val="22"/>
          <w:szCs w:val="22"/>
          <w:lang w:val="en-US"/>
        </w:rPr>
      </w:pPr>
      <w:r>
        <w:rPr>
          <w:sz w:val="22"/>
          <w:szCs w:val="22"/>
          <w:lang w:val="en-US"/>
        </w:rPr>
        <w:t>7</w:t>
      </w:r>
      <w:r w:rsidRPr="00666990">
        <w:rPr>
          <w:sz w:val="22"/>
          <w:szCs w:val="22"/>
          <w:lang w:val="en-US"/>
        </w:rPr>
        <w:t>.</w:t>
      </w:r>
      <w:r w:rsidRPr="00666990">
        <w:rPr>
          <w:sz w:val="22"/>
          <w:szCs w:val="22"/>
          <w:lang w:val="en-US"/>
        </w:rPr>
        <w:tab/>
      </w:r>
      <w:r>
        <w:rPr>
          <w:sz w:val="22"/>
          <w:szCs w:val="22"/>
        </w:rPr>
        <w:t xml:space="preserve">CHARM and the CB method would produce identical output multipliers because the term </w:t>
      </w:r>
      <w:r>
        <w:rPr>
          <w:i/>
          <w:sz w:val="22"/>
          <w:szCs w:val="22"/>
        </w:rPr>
        <w:t>z</w:t>
      </w:r>
      <w:r w:rsidRPr="008426A0">
        <w:rPr>
          <w:i/>
          <w:sz w:val="22"/>
          <w:szCs w:val="22"/>
          <w:vertAlign w:val="subscript"/>
        </w:rPr>
        <w:t>i</w:t>
      </w:r>
      <w:r>
        <w:rPr>
          <w:i/>
          <w:sz w:val="22"/>
          <w:szCs w:val="22"/>
          <w:vertAlign w:val="subscript"/>
        </w:rPr>
        <w:t>j</w:t>
      </w:r>
      <w:r>
        <w:rPr>
          <w:sz w:val="22"/>
          <w:szCs w:val="22"/>
        </w:rPr>
        <w:t xml:space="preserve"> in equation (16) would be the same and </w:t>
      </w:r>
      <w:r>
        <w:rPr>
          <w:i/>
          <w:sz w:val="22"/>
          <w:szCs w:val="22"/>
        </w:rPr>
        <w:t>m</w:t>
      </w:r>
      <w:r>
        <w:rPr>
          <w:i/>
          <w:sz w:val="22"/>
          <w:szCs w:val="22"/>
          <w:vertAlign w:val="subscript"/>
        </w:rPr>
        <w:t>j</w:t>
      </w:r>
      <w:r>
        <w:rPr>
          <w:sz w:val="22"/>
          <w:szCs w:val="22"/>
        </w:rPr>
        <w:t xml:space="preserve"> would not be present.</w:t>
      </w:r>
    </w:p>
    <w:p w:rsidR="009B718D" w:rsidRDefault="009B718D" w:rsidP="009E3DA1">
      <w:pPr>
        <w:widowControl w:val="0"/>
        <w:tabs>
          <w:tab w:val="left" w:pos="426"/>
        </w:tabs>
        <w:ind w:left="425" w:hanging="425"/>
        <w:rPr>
          <w:sz w:val="22"/>
          <w:szCs w:val="22"/>
        </w:rPr>
      </w:pPr>
      <w:r>
        <w:rPr>
          <w:sz w:val="22"/>
          <w:szCs w:val="22"/>
          <w:lang w:val="en-US"/>
        </w:rPr>
        <w:t>8</w:t>
      </w:r>
      <w:r w:rsidRPr="00666990">
        <w:rPr>
          <w:sz w:val="22"/>
          <w:szCs w:val="22"/>
          <w:lang w:val="en-US"/>
        </w:rPr>
        <w:t>.</w:t>
      </w:r>
      <w:r w:rsidRPr="00666990">
        <w:rPr>
          <w:sz w:val="22"/>
          <w:szCs w:val="22"/>
          <w:lang w:val="en-US"/>
        </w:rPr>
        <w:tab/>
        <w:t xml:space="preserve">According to the official statistics, the ratio </w:t>
      </w:r>
      <w:r w:rsidRPr="00666990">
        <w:rPr>
          <w:position w:val="-16"/>
          <w:sz w:val="22"/>
          <w:szCs w:val="22"/>
        </w:rPr>
        <w:object w:dxaOrig="1420" w:dyaOrig="420">
          <v:shape id="_x0000_i1098" type="#_x0000_t75" style="width:70.5pt;height:21pt" o:ole="">
            <v:imagedata r:id="rId152" o:title=""/>
          </v:shape>
          <o:OLEObject Type="Embed" ProgID="Equation.3" ShapeID="_x0000_i1098" DrawAspect="Content" ObjectID="_1523015606" r:id="rId153"/>
        </w:object>
      </w:r>
      <w:r>
        <w:rPr>
          <w:sz w:val="22"/>
          <w:szCs w:val="22"/>
        </w:rPr>
        <w:t xml:space="preserve"> </w:t>
      </w:r>
      <w:r w:rsidRPr="00666990">
        <w:rPr>
          <w:sz w:val="22"/>
          <w:szCs w:val="22"/>
        </w:rPr>
        <w:t>equalled 0.078</w:t>
      </w:r>
      <w:r>
        <w:rPr>
          <w:sz w:val="22"/>
          <w:szCs w:val="22"/>
        </w:rPr>
        <w:t xml:space="preserve">, 0.054 and 0.139, respectively, for sectors 2, 3 and 22.  CHARM gave figures of </w:t>
      </w:r>
      <w:r w:rsidRPr="00666990">
        <w:rPr>
          <w:sz w:val="22"/>
          <w:szCs w:val="22"/>
        </w:rPr>
        <w:t>0.0</w:t>
      </w:r>
      <w:r>
        <w:rPr>
          <w:sz w:val="22"/>
          <w:szCs w:val="22"/>
        </w:rPr>
        <w:t>69, 0.026 and 0.049.  Hence it is unsurprising that the multipliers for these sectors are very low.</w:t>
      </w:r>
    </w:p>
    <w:p w:rsidR="009B718D" w:rsidRDefault="009B718D" w:rsidP="009E3DA1">
      <w:pPr>
        <w:widowControl w:val="0"/>
        <w:tabs>
          <w:tab w:val="left" w:pos="426"/>
        </w:tabs>
        <w:ind w:left="425" w:hanging="425"/>
        <w:rPr>
          <w:sz w:val="22"/>
          <w:szCs w:val="22"/>
        </w:rPr>
      </w:pPr>
      <w:r>
        <w:rPr>
          <w:sz w:val="22"/>
          <w:szCs w:val="22"/>
        </w:rPr>
        <w:t>9.</w:t>
      </w:r>
      <w:r>
        <w:rPr>
          <w:sz w:val="22"/>
          <w:szCs w:val="22"/>
        </w:rPr>
        <w:tab/>
        <w:t>For an application of this approach, using data for Mecklenburg-Western Pomerania, see Kronenberg (2010).</w:t>
      </w:r>
    </w:p>
    <w:p w:rsidR="009B718D" w:rsidRDefault="009B718D" w:rsidP="009E3DA1">
      <w:pPr>
        <w:widowControl w:val="0"/>
        <w:tabs>
          <w:tab w:val="left" w:pos="426"/>
        </w:tabs>
        <w:ind w:left="425" w:hanging="425"/>
        <w:rPr>
          <w:sz w:val="22"/>
          <w:szCs w:val="22"/>
        </w:rPr>
      </w:pPr>
      <w:r>
        <w:rPr>
          <w:sz w:val="22"/>
          <w:szCs w:val="22"/>
        </w:rPr>
        <w:t>10.</w:t>
      </w:r>
      <w:r>
        <w:rPr>
          <w:sz w:val="22"/>
          <w:szCs w:val="22"/>
        </w:rPr>
        <w:tab/>
      </w:r>
      <w:r w:rsidRPr="008F07E8">
        <w:rPr>
          <w:sz w:val="22"/>
          <w:szCs w:val="22"/>
        </w:rPr>
        <w:t>As a</w:t>
      </w:r>
      <w:r>
        <w:rPr>
          <w:sz w:val="22"/>
          <w:szCs w:val="22"/>
        </w:rPr>
        <w:t>nother experiment</w:t>
      </w:r>
      <w:r w:rsidRPr="008F07E8">
        <w:rPr>
          <w:sz w:val="22"/>
          <w:szCs w:val="22"/>
        </w:rPr>
        <w:t xml:space="preserve">, final consumption was scaled by </w:t>
      </w:r>
      <w:r w:rsidRPr="008F07E8">
        <w:rPr>
          <w:sz w:val="22"/>
          <w:szCs w:val="22"/>
          <w:lang w:val="en-US"/>
        </w:rPr>
        <w:t>the ratio of total regional to total national consumption, while sectoral output shares were used for the remaining components.</w:t>
      </w:r>
      <w:r>
        <w:rPr>
          <w:sz w:val="22"/>
          <w:szCs w:val="22"/>
          <w:lang w:val="en-US"/>
        </w:rPr>
        <w:t xml:space="preserve">  However, this method gave decidedly worse results for manufacturing sectors 16, 18 and 19, along with similar results for most of the remaining sectors.</w:t>
      </w:r>
    </w:p>
    <w:p w:rsidR="009B718D" w:rsidRDefault="009B718D" w:rsidP="009E3DA1">
      <w:pPr>
        <w:widowControl w:val="0"/>
        <w:tabs>
          <w:tab w:val="left" w:pos="426"/>
        </w:tabs>
        <w:ind w:left="425" w:hanging="425"/>
        <w:rPr>
          <w:sz w:val="22"/>
          <w:szCs w:val="22"/>
        </w:rPr>
      </w:pPr>
      <w:r>
        <w:rPr>
          <w:sz w:val="22"/>
          <w:szCs w:val="22"/>
        </w:rPr>
        <w:t>11.</w:t>
      </w:r>
      <w:r>
        <w:rPr>
          <w:sz w:val="22"/>
          <w:szCs w:val="22"/>
        </w:rPr>
        <w:tab/>
      </w:r>
      <w:r>
        <w:rPr>
          <w:sz w:val="22"/>
          <w:szCs w:val="22"/>
        </w:rPr>
        <w:tab/>
      </w:r>
      <w:r w:rsidRPr="00C8769F">
        <w:rPr>
          <w:sz w:val="22"/>
          <w:szCs w:val="22"/>
        </w:rPr>
        <w:t>See Bonfiglio and Chelli, 2008; Flegg et al</w:t>
      </w:r>
      <w:r w:rsidRPr="00C8769F">
        <w:rPr>
          <w:i/>
          <w:sz w:val="22"/>
          <w:szCs w:val="22"/>
        </w:rPr>
        <w:t>.</w:t>
      </w:r>
      <w:r w:rsidRPr="00C8769F">
        <w:rPr>
          <w:sz w:val="22"/>
          <w:szCs w:val="22"/>
        </w:rPr>
        <w:t xml:space="preserve">, 1995; </w:t>
      </w:r>
      <w:r w:rsidRPr="00C8769F">
        <w:rPr>
          <w:color w:val="000000"/>
          <w:sz w:val="22"/>
          <w:szCs w:val="22"/>
        </w:rPr>
        <w:t xml:space="preserve">Flegg and Tohmo, </w:t>
      </w:r>
      <w:r w:rsidRPr="00C8769F">
        <w:rPr>
          <w:sz w:val="22"/>
          <w:szCs w:val="22"/>
        </w:rPr>
        <w:t>2013b, 2014;</w:t>
      </w:r>
      <w:r w:rsidRPr="00C8769F">
        <w:rPr>
          <w:color w:val="000000"/>
          <w:sz w:val="22"/>
          <w:szCs w:val="22"/>
        </w:rPr>
        <w:t xml:space="preserve"> Flegg and Webber, 1997, 2000; </w:t>
      </w:r>
      <w:r w:rsidRPr="00C8769F">
        <w:rPr>
          <w:sz w:val="22"/>
          <w:szCs w:val="22"/>
        </w:rPr>
        <w:t>Kowalewski, 201</w:t>
      </w:r>
      <w:r>
        <w:rPr>
          <w:sz w:val="22"/>
          <w:szCs w:val="22"/>
        </w:rPr>
        <w:t>5</w:t>
      </w:r>
      <w:r w:rsidRPr="00C8769F">
        <w:rPr>
          <w:sz w:val="22"/>
          <w:szCs w:val="22"/>
        </w:rPr>
        <w:t xml:space="preserve">; </w:t>
      </w:r>
      <w:r w:rsidRPr="00C8769F">
        <w:rPr>
          <w:color w:val="000000"/>
          <w:sz w:val="22"/>
          <w:szCs w:val="22"/>
        </w:rPr>
        <w:t>Tohmo, 2004.</w:t>
      </w:r>
    </w:p>
    <w:p w:rsidR="009B718D" w:rsidRPr="004D063A" w:rsidRDefault="009B718D" w:rsidP="009E3DA1">
      <w:pPr>
        <w:widowControl w:val="0"/>
        <w:tabs>
          <w:tab w:val="left" w:pos="426"/>
        </w:tabs>
        <w:ind w:left="425" w:hanging="425"/>
      </w:pPr>
      <w:r>
        <w:rPr>
          <w:sz w:val="22"/>
          <w:szCs w:val="22"/>
        </w:rPr>
        <w:t>1</w:t>
      </w:r>
      <w:r w:rsidR="005F4F69">
        <w:rPr>
          <w:sz w:val="22"/>
          <w:szCs w:val="22"/>
        </w:rPr>
        <w:t>2</w:t>
      </w:r>
      <w:r w:rsidRPr="00FF1220">
        <w:rPr>
          <w:sz w:val="22"/>
          <w:szCs w:val="22"/>
        </w:rPr>
        <w:t>.</w:t>
      </w:r>
      <w:r w:rsidRPr="00FF1220">
        <w:rPr>
          <w:sz w:val="22"/>
          <w:szCs w:val="22"/>
        </w:rPr>
        <w:tab/>
      </w:r>
      <w:r>
        <w:rPr>
          <w:sz w:val="22"/>
          <w:szCs w:val="22"/>
        </w:rPr>
        <w:t xml:space="preserve">This taxonomy of tables into types A and B follows Kronenberg (2012) and the </w:t>
      </w:r>
      <w:r w:rsidRPr="002B4E30">
        <w:rPr>
          <w:sz w:val="22"/>
          <w:szCs w:val="22"/>
        </w:rPr>
        <w:t>United Nations</w:t>
      </w:r>
      <w:r>
        <w:rPr>
          <w:sz w:val="22"/>
          <w:szCs w:val="22"/>
        </w:rPr>
        <w:t xml:space="preserve"> (</w:t>
      </w:r>
      <w:r w:rsidRPr="002B4E30">
        <w:rPr>
          <w:sz w:val="22"/>
          <w:szCs w:val="22"/>
        </w:rPr>
        <w:t>1973</w:t>
      </w:r>
      <w:r>
        <w:rPr>
          <w:sz w:val="22"/>
          <w:szCs w:val="22"/>
        </w:rPr>
        <w:t>)</w:t>
      </w:r>
      <w:r>
        <w:t xml:space="preserve">.  </w:t>
      </w:r>
      <w:r w:rsidRPr="001141B0">
        <w:rPr>
          <w:sz w:val="22"/>
          <w:szCs w:val="22"/>
        </w:rPr>
        <w:t>It is possible, however, to make some crude adjustments for ‘competitive’ imports and thereby convert a type A national transactions table into an approximation of a type B table;</w:t>
      </w:r>
      <w:r>
        <w:t xml:space="preserve"> s</w:t>
      </w:r>
      <w:r>
        <w:rPr>
          <w:sz w:val="22"/>
          <w:szCs w:val="22"/>
        </w:rPr>
        <w:t>ee Miller and Blair (2009, pp. 149</w:t>
      </w:r>
      <w:r>
        <w:sym w:font="Symbol" w:char="002D"/>
      </w:r>
      <w:r w:rsidRPr="00355B29">
        <w:rPr>
          <w:sz w:val="22"/>
          <w:szCs w:val="22"/>
        </w:rPr>
        <w:t>157</w:t>
      </w:r>
      <w:r>
        <w:rPr>
          <w:sz w:val="22"/>
          <w:szCs w:val="22"/>
        </w:rPr>
        <w:t>).</w:t>
      </w:r>
    </w:p>
    <w:p w:rsidR="009B718D" w:rsidRPr="0081537B" w:rsidRDefault="009B718D" w:rsidP="009B718D">
      <w:pPr>
        <w:spacing w:after="0"/>
        <w:ind w:firstLine="0"/>
        <w:jc w:val="left"/>
        <w:rPr>
          <w:lang w:val="en-US"/>
        </w:rPr>
      </w:pPr>
    </w:p>
    <w:p w:rsidR="009B718D" w:rsidRPr="000756AE" w:rsidRDefault="009B718D" w:rsidP="009E3DA1">
      <w:pPr>
        <w:widowControl w:val="0"/>
        <w:ind w:firstLine="0"/>
        <w:rPr>
          <w:i/>
          <w:sz w:val="22"/>
          <w:szCs w:val="22"/>
          <w:lang w:val="en-US"/>
        </w:rPr>
      </w:pPr>
      <w:r w:rsidRPr="000756AE">
        <w:rPr>
          <w:b/>
          <w:i/>
          <w:sz w:val="22"/>
          <w:szCs w:val="22"/>
          <w:lang w:val="en-US"/>
        </w:rPr>
        <w:t>References</w:t>
      </w:r>
    </w:p>
    <w:p w:rsidR="009B718D" w:rsidRPr="0081537B" w:rsidRDefault="009B718D" w:rsidP="0081537B">
      <w:pPr>
        <w:widowControl w:val="0"/>
        <w:ind w:firstLine="0"/>
        <w:rPr>
          <w:sz w:val="22"/>
          <w:szCs w:val="22"/>
        </w:rPr>
      </w:pPr>
      <w:r w:rsidRPr="0081537B">
        <w:rPr>
          <w:sz w:val="22"/>
          <w:szCs w:val="22"/>
        </w:rPr>
        <w:t>Bonfiglio, A. and F. Chelli (2008) Assessing the behaviour of non-survey methods for constructing regional input</w:t>
      </w:r>
      <w:r w:rsidRPr="0081537B">
        <w:rPr>
          <w:sz w:val="22"/>
          <w:szCs w:val="22"/>
        </w:rPr>
        <w:sym w:font="Symbol" w:char="F02D"/>
      </w:r>
      <w:r w:rsidRPr="0081537B">
        <w:rPr>
          <w:sz w:val="22"/>
          <w:szCs w:val="22"/>
        </w:rPr>
        <w:t xml:space="preserve">output tables through Monte Carlo simulation. </w:t>
      </w:r>
      <w:r w:rsidRPr="0081537B">
        <w:rPr>
          <w:i/>
          <w:sz w:val="22"/>
          <w:szCs w:val="22"/>
        </w:rPr>
        <w:t>Economic Systems Research</w:t>
      </w:r>
      <w:r w:rsidRPr="0081537B">
        <w:rPr>
          <w:sz w:val="22"/>
          <w:szCs w:val="22"/>
        </w:rPr>
        <w:t>,</w:t>
      </w:r>
      <w:r w:rsidRPr="0081537B">
        <w:rPr>
          <w:i/>
          <w:sz w:val="22"/>
          <w:szCs w:val="22"/>
        </w:rPr>
        <w:t xml:space="preserve"> </w:t>
      </w:r>
      <w:r w:rsidRPr="0081537B">
        <w:rPr>
          <w:sz w:val="22"/>
          <w:szCs w:val="22"/>
        </w:rPr>
        <w:t>20</w:t>
      </w:r>
      <w:r w:rsidRPr="0081537B">
        <w:rPr>
          <w:b/>
          <w:sz w:val="22"/>
          <w:szCs w:val="22"/>
        </w:rPr>
        <w:t>,</w:t>
      </w:r>
      <w:r w:rsidRPr="0081537B">
        <w:rPr>
          <w:sz w:val="22"/>
          <w:szCs w:val="22"/>
        </w:rPr>
        <w:t xml:space="preserve"> 243</w:t>
      </w:r>
      <w:r w:rsidRPr="0081537B">
        <w:rPr>
          <w:sz w:val="22"/>
          <w:szCs w:val="22"/>
        </w:rPr>
        <w:sym w:font="Symbol" w:char="F02D"/>
      </w:r>
      <w:r w:rsidRPr="0081537B">
        <w:rPr>
          <w:sz w:val="22"/>
          <w:szCs w:val="22"/>
        </w:rPr>
        <w:t>258.</w:t>
      </w:r>
    </w:p>
    <w:p w:rsidR="00276DD2" w:rsidRPr="0081537B" w:rsidRDefault="009B718D" w:rsidP="0081537B">
      <w:pPr>
        <w:widowControl w:val="0"/>
        <w:ind w:firstLine="0"/>
        <w:rPr>
          <w:sz w:val="22"/>
          <w:szCs w:val="22"/>
        </w:rPr>
      </w:pPr>
      <w:r w:rsidRPr="0081537B">
        <w:rPr>
          <w:sz w:val="22"/>
          <w:szCs w:val="22"/>
        </w:rPr>
        <w:t>Boomsma, P. and J. Oosterhaven (1992) A double-entry method for the construction of bi-regional input</w:t>
      </w:r>
      <w:r w:rsidRPr="0081537B">
        <w:rPr>
          <w:sz w:val="22"/>
          <w:szCs w:val="22"/>
        </w:rPr>
        <w:sym w:font="Symbol" w:char="F02D"/>
      </w:r>
      <w:r w:rsidRPr="0081537B">
        <w:rPr>
          <w:sz w:val="22"/>
          <w:szCs w:val="22"/>
        </w:rPr>
        <w:t xml:space="preserve">output tables. </w:t>
      </w:r>
      <w:r w:rsidRPr="0081537B">
        <w:rPr>
          <w:i/>
          <w:sz w:val="22"/>
          <w:szCs w:val="22"/>
        </w:rPr>
        <w:t>Journal of Regional Science</w:t>
      </w:r>
      <w:r w:rsidRPr="0081537B">
        <w:rPr>
          <w:sz w:val="22"/>
          <w:szCs w:val="22"/>
        </w:rPr>
        <w:t>,</w:t>
      </w:r>
      <w:r w:rsidRPr="0081537B">
        <w:rPr>
          <w:i/>
          <w:sz w:val="22"/>
          <w:szCs w:val="22"/>
        </w:rPr>
        <w:t xml:space="preserve"> </w:t>
      </w:r>
      <w:r w:rsidRPr="0081537B">
        <w:rPr>
          <w:sz w:val="22"/>
          <w:szCs w:val="22"/>
        </w:rPr>
        <w:t>32</w:t>
      </w:r>
      <w:r w:rsidRPr="0081537B">
        <w:rPr>
          <w:b/>
          <w:sz w:val="22"/>
          <w:szCs w:val="22"/>
        </w:rPr>
        <w:t>,</w:t>
      </w:r>
      <w:r w:rsidRPr="0081537B">
        <w:rPr>
          <w:sz w:val="22"/>
          <w:szCs w:val="22"/>
        </w:rPr>
        <w:t xml:space="preserve"> 269</w:t>
      </w:r>
      <w:r w:rsidRPr="0081537B">
        <w:rPr>
          <w:sz w:val="22"/>
          <w:szCs w:val="22"/>
        </w:rPr>
        <w:sym w:font="Symbol" w:char="F02D"/>
      </w:r>
      <w:r w:rsidRPr="0081537B">
        <w:rPr>
          <w:sz w:val="22"/>
          <w:szCs w:val="22"/>
        </w:rPr>
        <w:t>284.</w:t>
      </w:r>
    </w:p>
    <w:p w:rsidR="009B718D" w:rsidRPr="0081537B" w:rsidRDefault="00276DD2" w:rsidP="0081537B">
      <w:pPr>
        <w:widowControl w:val="0"/>
        <w:ind w:firstLine="0"/>
        <w:rPr>
          <w:sz w:val="22"/>
          <w:szCs w:val="22"/>
        </w:rPr>
      </w:pPr>
      <w:r w:rsidRPr="0081537B">
        <w:rPr>
          <w:color w:val="000000"/>
          <w:sz w:val="22"/>
          <w:szCs w:val="22"/>
        </w:rPr>
        <w:t>Flegg, A.T., Y. Huang and T. Tohmo</w:t>
      </w:r>
      <w:r w:rsidRPr="0081537B">
        <w:rPr>
          <w:sz w:val="22"/>
          <w:szCs w:val="22"/>
        </w:rPr>
        <w:t xml:space="preserve"> (2015) Using CHARM to adjust for cross-hauling: the case of the province of Hubei, China, </w:t>
      </w:r>
      <w:r w:rsidRPr="0081537B">
        <w:rPr>
          <w:i/>
          <w:sz w:val="22"/>
          <w:szCs w:val="22"/>
        </w:rPr>
        <w:t>Economic Systems Research</w:t>
      </w:r>
      <w:r w:rsidRPr="0081537B">
        <w:rPr>
          <w:sz w:val="22"/>
          <w:szCs w:val="22"/>
        </w:rPr>
        <w:t>, 27, 391</w:t>
      </w:r>
      <w:r w:rsidRPr="0081537B">
        <w:rPr>
          <w:sz w:val="22"/>
          <w:szCs w:val="22"/>
        </w:rPr>
        <w:sym w:font="Symbol" w:char="F02D"/>
      </w:r>
      <w:r w:rsidRPr="0081537B">
        <w:rPr>
          <w:sz w:val="22"/>
          <w:szCs w:val="22"/>
        </w:rPr>
        <w:t>413.</w:t>
      </w:r>
    </w:p>
    <w:p w:rsidR="009B718D" w:rsidRPr="0081537B" w:rsidRDefault="009B718D" w:rsidP="0081537B">
      <w:pPr>
        <w:widowControl w:val="0"/>
        <w:ind w:firstLine="0"/>
        <w:rPr>
          <w:sz w:val="22"/>
          <w:szCs w:val="22"/>
        </w:rPr>
      </w:pPr>
      <w:r w:rsidRPr="0081537B">
        <w:rPr>
          <w:color w:val="000000"/>
          <w:sz w:val="22"/>
          <w:szCs w:val="22"/>
        </w:rPr>
        <w:t>Flegg, A.T. and T. Tohmo</w:t>
      </w:r>
      <w:r w:rsidRPr="0081537B">
        <w:rPr>
          <w:sz w:val="22"/>
          <w:szCs w:val="22"/>
        </w:rPr>
        <w:t xml:space="preserve"> (2013a) A comment on Tobias Kronenberg’s “Construction of regional input</w:t>
      </w:r>
      <w:r w:rsidRPr="0081537B">
        <w:rPr>
          <w:sz w:val="22"/>
          <w:szCs w:val="22"/>
        </w:rPr>
        <w:sym w:font="Symbol" w:char="F02D"/>
      </w:r>
      <w:r w:rsidRPr="0081537B">
        <w:rPr>
          <w:sz w:val="22"/>
          <w:szCs w:val="22"/>
        </w:rPr>
        <w:t xml:space="preserve">output tables using nonsurvey methods: the role of cross-hauling”. </w:t>
      </w:r>
      <w:r w:rsidRPr="0081537B">
        <w:rPr>
          <w:i/>
          <w:sz w:val="22"/>
          <w:szCs w:val="22"/>
        </w:rPr>
        <w:t>International Regional Science Review</w:t>
      </w:r>
      <w:r w:rsidRPr="0081537B">
        <w:rPr>
          <w:sz w:val="22"/>
          <w:szCs w:val="22"/>
        </w:rPr>
        <w:t>, 36, 235</w:t>
      </w:r>
      <w:r w:rsidRPr="0081537B">
        <w:rPr>
          <w:sz w:val="22"/>
          <w:szCs w:val="22"/>
        </w:rPr>
        <w:sym w:font="Symbol" w:char="F02D"/>
      </w:r>
      <w:r w:rsidRPr="0081537B">
        <w:rPr>
          <w:sz w:val="22"/>
          <w:szCs w:val="22"/>
        </w:rPr>
        <w:t>257.</w:t>
      </w:r>
    </w:p>
    <w:p w:rsidR="009B718D" w:rsidRPr="0081537B" w:rsidRDefault="009B718D" w:rsidP="0081537B">
      <w:pPr>
        <w:widowControl w:val="0"/>
        <w:ind w:firstLine="0"/>
        <w:rPr>
          <w:sz w:val="22"/>
          <w:szCs w:val="22"/>
        </w:rPr>
      </w:pPr>
      <w:r w:rsidRPr="0081537B">
        <w:rPr>
          <w:color w:val="000000"/>
          <w:sz w:val="22"/>
          <w:szCs w:val="22"/>
        </w:rPr>
        <w:t>Flegg, A.T. and T. Tohmo</w:t>
      </w:r>
      <w:r w:rsidRPr="0081537B">
        <w:rPr>
          <w:sz w:val="22"/>
          <w:szCs w:val="22"/>
        </w:rPr>
        <w:t xml:space="preserve"> (2013b) Regional input</w:t>
      </w:r>
      <w:r w:rsidRPr="0081537B">
        <w:rPr>
          <w:sz w:val="22"/>
          <w:szCs w:val="22"/>
        </w:rPr>
        <w:sym w:font="Symbol" w:char="F02D"/>
      </w:r>
      <w:r w:rsidRPr="0081537B">
        <w:rPr>
          <w:sz w:val="22"/>
          <w:szCs w:val="22"/>
        </w:rPr>
        <w:t xml:space="preserve">output tables and the FLQ formula: a case study of Finland. </w:t>
      </w:r>
      <w:r w:rsidRPr="0081537B">
        <w:rPr>
          <w:i/>
          <w:sz w:val="22"/>
          <w:szCs w:val="22"/>
        </w:rPr>
        <w:t>Regional Studies</w:t>
      </w:r>
      <w:r w:rsidRPr="0081537B">
        <w:rPr>
          <w:sz w:val="22"/>
          <w:szCs w:val="22"/>
        </w:rPr>
        <w:t>, 47</w:t>
      </w:r>
      <w:r w:rsidRPr="0081537B">
        <w:rPr>
          <w:b/>
          <w:sz w:val="22"/>
          <w:szCs w:val="22"/>
        </w:rPr>
        <w:t>,</w:t>
      </w:r>
      <w:r w:rsidRPr="0081537B">
        <w:rPr>
          <w:sz w:val="22"/>
          <w:szCs w:val="22"/>
        </w:rPr>
        <w:t xml:space="preserve"> 703</w:t>
      </w:r>
      <w:r w:rsidRPr="0081537B">
        <w:rPr>
          <w:sz w:val="22"/>
          <w:szCs w:val="22"/>
        </w:rPr>
        <w:sym w:font="Symbol" w:char="F02D"/>
      </w:r>
      <w:r w:rsidRPr="0081537B">
        <w:rPr>
          <w:sz w:val="22"/>
          <w:szCs w:val="22"/>
        </w:rPr>
        <w:t>7</w:t>
      </w:r>
      <w:r w:rsidR="00276DD2" w:rsidRPr="0081537B">
        <w:rPr>
          <w:sz w:val="22"/>
          <w:szCs w:val="22"/>
        </w:rPr>
        <w:t>21</w:t>
      </w:r>
      <w:r w:rsidRPr="0081537B">
        <w:rPr>
          <w:sz w:val="22"/>
          <w:szCs w:val="22"/>
        </w:rPr>
        <w:t>.</w:t>
      </w:r>
    </w:p>
    <w:p w:rsidR="009B718D" w:rsidRPr="0081537B" w:rsidRDefault="009B718D" w:rsidP="0081537B">
      <w:pPr>
        <w:ind w:firstLine="0"/>
        <w:rPr>
          <w:sz w:val="22"/>
          <w:szCs w:val="22"/>
        </w:rPr>
      </w:pPr>
      <w:r w:rsidRPr="0081537B">
        <w:rPr>
          <w:color w:val="000000"/>
          <w:sz w:val="22"/>
          <w:szCs w:val="22"/>
        </w:rPr>
        <w:t>Flegg, A.T. and T. Tohmo</w:t>
      </w:r>
      <w:r w:rsidRPr="0081537B">
        <w:rPr>
          <w:sz w:val="22"/>
          <w:szCs w:val="22"/>
        </w:rPr>
        <w:t xml:space="preserve"> (201</w:t>
      </w:r>
      <w:r w:rsidR="00276DD2" w:rsidRPr="0081537B">
        <w:rPr>
          <w:sz w:val="22"/>
          <w:szCs w:val="22"/>
        </w:rPr>
        <w:t>6</w:t>
      </w:r>
      <w:r w:rsidRPr="0081537B">
        <w:rPr>
          <w:sz w:val="22"/>
          <w:szCs w:val="22"/>
        </w:rPr>
        <w:t xml:space="preserve">) Estimating regional input coefficients and multipliers: the use of FLQ is not a gamble. </w:t>
      </w:r>
      <w:r w:rsidRPr="0081537B">
        <w:rPr>
          <w:i/>
          <w:sz w:val="22"/>
          <w:szCs w:val="22"/>
        </w:rPr>
        <w:t>Regional Studies</w:t>
      </w:r>
      <w:r w:rsidRPr="0081537B">
        <w:rPr>
          <w:sz w:val="22"/>
          <w:szCs w:val="22"/>
        </w:rPr>
        <w:t xml:space="preserve">, </w:t>
      </w:r>
      <w:r w:rsidR="009E3DA1" w:rsidRPr="0081537B">
        <w:rPr>
          <w:sz w:val="22"/>
          <w:szCs w:val="22"/>
        </w:rPr>
        <w:t>3</w:t>
      </w:r>
      <w:r w:rsidR="009E3DA1">
        <w:rPr>
          <w:sz w:val="22"/>
          <w:szCs w:val="22"/>
        </w:rPr>
        <w:t>10</w:t>
      </w:r>
      <w:r w:rsidR="009E3DA1" w:rsidRPr="0081537B">
        <w:rPr>
          <w:sz w:val="22"/>
          <w:szCs w:val="22"/>
        </w:rPr>
        <w:sym w:font="Symbol" w:char="F02D"/>
      </w:r>
      <w:r w:rsidR="009E3DA1">
        <w:rPr>
          <w:sz w:val="22"/>
          <w:szCs w:val="22"/>
        </w:rPr>
        <w:t>325</w:t>
      </w:r>
      <w:r w:rsidR="009E3DA1" w:rsidRPr="0081537B">
        <w:rPr>
          <w:sz w:val="22"/>
          <w:szCs w:val="22"/>
        </w:rPr>
        <w:t>.</w:t>
      </w:r>
    </w:p>
    <w:p w:rsidR="009B718D" w:rsidRPr="0081537B" w:rsidRDefault="009B718D" w:rsidP="0081537B">
      <w:pPr>
        <w:pStyle w:val="Normaali1"/>
        <w:tabs>
          <w:tab w:val="left" w:pos="426"/>
        </w:tabs>
        <w:spacing w:after="120" w:line="240" w:lineRule="auto"/>
        <w:rPr>
          <w:rFonts w:ascii="Times New Roman" w:hAnsi="Times New Roman"/>
          <w:sz w:val="22"/>
          <w:szCs w:val="22"/>
          <w:lang w:val="en-GB"/>
        </w:rPr>
      </w:pPr>
      <w:r w:rsidRPr="0081537B">
        <w:rPr>
          <w:rFonts w:ascii="Times New Roman" w:hAnsi="Times New Roman"/>
          <w:sz w:val="22"/>
          <w:szCs w:val="22"/>
          <w:lang w:val="en-GB"/>
        </w:rPr>
        <w:t>Flegg, A.T. and C.D. Webber (1997) On the appropriate use of location quotients in generating regional input</w:t>
      </w:r>
      <w:r w:rsidRPr="0081537B">
        <w:rPr>
          <w:rFonts w:ascii="Times New Roman" w:hAnsi="Times New Roman"/>
          <w:sz w:val="22"/>
          <w:szCs w:val="22"/>
          <w:lang w:val="en-GB"/>
        </w:rPr>
        <w:sym w:font="Symbol" w:char="F02D"/>
      </w:r>
      <w:r w:rsidRPr="0081537B">
        <w:rPr>
          <w:rFonts w:ascii="Times New Roman" w:hAnsi="Times New Roman"/>
          <w:sz w:val="22"/>
          <w:szCs w:val="22"/>
          <w:lang w:val="en-GB"/>
        </w:rPr>
        <w:t xml:space="preserve">output tables: reply. </w:t>
      </w:r>
      <w:r w:rsidRPr="0081537B">
        <w:rPr>
          <w:rFonts w:ascii="Times New Roman" w:hAnsi="Times New Roman"/>
          <w:i/>
          <w:sz w:val="22"/>
          <w:szCs w:val="22"/>
          <w:lang w:val="en-GB"/>
        </w:rPr>
        <w:t>Regional Studies</w:t>
      </w:r>
      <w:r w:rsidRPr="0081537B">
        <w:rPr>
          <w:rFonts w:ascii="Times New Roman" w:hAnsi="Times New Roman"/>
          <w:sz w:val="22"/>
          <w:szCs w:val="22"/>
          <w:lang w:val="en-GB"/>
        </w:rPr>
        <w:t>, 31</w:t>
      </w:r>
      <w:r w:rsidRPr="0081537B">
        <w:rPr>
          <w:rFonts w:ascii="Times New Roman" w:hAnsi="Times New Roman"/>
          <w:b/>
          <w:sz w:val="22"/>
          <w:szCs w:val="22"/>
          <w:lang w:val="en-GB"/>
        </w:rPr>
        <w:t>,</w:t>
      </w:r>
      <w:r w:rsidRPr="0081537B">
        <w:rPr>
          <w:rFonts w:ascii="Times New Roman" w:hAnsi="Times New Roman"/>
          <w:sz w:val="22"/>
          <w:szCs w:val="22"/>
          <w:lang w:val="en-GB"/>
        </w:rPr>
        <w:t xml:space="preserve"> 795</w:t>
      </w:r>
      <w:r w:rsidRPr="0081537B">
        <w:rPr>
          <w:rFonts w:ascii="Times New Roman" w:hAnsi="Times New Roman"/>
          <w:sz w:val="22"/>
          <w:szCs w:val="22"/>
          <w:lang w:val="en-GB"/>
        </w:rPr>
        <w:sym w:font="Symbol" w:char="F02D"/>
      </w:r>
      <w:r w:rsidRPr="0081537B">
        <w:rPr>
          <w:rFonts w:ascii="Times New Roman" w:hAnsi="Times New Roman"/>
          <w:sz w:val="22"/>
          <w:szCs w:val="22"/>
          <w:lang w:val="en-GB"/>
        </w:rPr>
        <w:t>805.</w:t>
      </w:r>
    </w:p>
    <w:p w:rsidR="009B718D" w:rsidRPr="0081537B" w:rsidRDefault="009B718D" w:rsidP="0081537B">
      <w:pPr>
        <w:widowControl w:val="0"/>
        <w:ind w:firstLine="0"/>
        <w:rPr>
          <w:sz w:val="22"/>
          <w:szCs w:val="22"/>
        </w:rPr>
      </w:pPr>
      <w:r w:rsidRPr="0081537B">
        <w:rPr>
          <w:sz w:val="22"/>
          <w:szCs w:val="22"/>
        </w:rPr>
        <w:t xml:space="preserve">Flegg, A.T. and C.D. Webber (2000) Regional size, regional specialization and the FLQ formula. </w:t>
      </w:r>
      <w:r w:rsidRPr="0081537B">
        <w:rPr>
          <w:i/>
          <w:sz w:val="22"/>
          <w:szCs w:val="22"/>
        </w:rPr>
        <w:t>Regional Studies</w:t>
      </w:r>
      <w:r w:rsidRPr="0081537B">
        <w:rPr>
          <w:sz w:val="22"/>
          <w:szCs w:val="22"/>
        </w:rPr>
        <w:t>, 34</w:t>
      </w:r>
      <w:r w:rsidRPr="0081537B">
        <w:rPr>
          <w:b/>
          <w:sz w:val="22"/>
          <w:szCs w:val="22"/>
        </w:rPr>
        <w:t>,</w:t>
      </w:r>
      <w:r w:rsidRPr="0081537B">
        <w:rPr>
          <w:sz w:val="22"/>
          <w:szCs w:val="22"/>
        </w:rPr>
        <w:t xml:space="preserve"> 563</w:t>
      </w:r>
      <w:r w:rsidRPr="0081537B">
        <w:rPr>
          <w:sz w:val="22"/>
          <w:szCs w:val="22"/>
        </w:rPr>
        <w:sym w:font="Symbol" w:char="F02D"/>
      </w:r>
      <w:r w:rsidRPr="0081537B">
        <w:rPr>
          <w:sz w:val="22"/>
          <w:szCs w:val="22"/>
        </w:rPr>
        <w:t>569.</w:t>
      </w:r>
    </w:p>
    <w:p w:rsidR="009B718D" w:rsidRPr="0081537B" w:rsidRDefault="009B718D" w:rsidP="0081537B">
      <w:pPr>
        <w:pStyle w:val="Normaali1"/>
        <w:tabs>
          <w:tab w:val="left" w:pos="426"/>
        </w:tabs>
        <w:spacing w:after="120" w:line="240" w:lineRule="auto"/>
        <w:rPr>
          <w:rFonts w:ascii="Times New Roman" w:hAnsi="Times New Roman"/>
          <w:sz w:val="22"/>
          <w:szCs w:val="22"/>
          <w:lang w:val="en-GB"/>
        </w:rPr>
      </w:pPr>
      <w:r w:rsidRPr="0081537B">
        <w:rPr>
          <w:rFonts w:ascii="Times New Roman" w:hAnsi="Times New Roman"/>
          <w:sz w:val="22"/>
          <w:szCs w:val="22"/>
          <w:lang w:val="en-GB"/>
        </w:rPr>
        <w:t>Flegg, A.T., C.D. Webber and M.V. Elliott (1995) On the appropriate use of location quotients in generating regional input</w:t>
      </w:r>
      <w:r w:rsidRPr="0081537B">
        <w:rPr>
          <w:rFonts w:ascii="Times New Roman" w:hAnsi="Times New Roman"/>
          <w:sz w:val="22"/>
          <w:szCs w:val="22"/>
          <w:lang w:val="en-GB"/>
        </w:rPr>
        <w:sym w:font="Symbol" w:char="F02D"/>
      </w:r>
      <w:r w:rsidRPr="0081537B">
        <w:rPr>
          <w:rFonts w:ascii="Times New Roman" w:hAnsi="Times New Roman"/>
          <w:sz w:val="22"/>
          <w:szCs w:val="22"/>
          <w:lang w:val="en-GB"/>
        </w:rPr>
        <w:t xml:space="preserve">output tables. </w:t>
      </w:r>
      <w:r w:rsidRPr="0081537B">
        <w:rPr>
          <w:rFonts w:ascii="Times New Roman" w:hAnsi="Times New Roman"/>
          <w:i/>
          <w:sz w:val="22"/>
          <w:szCs w:val="22"/>
          <w:lang w:val="en-GB"/>
        </w:rPr>
        <w:t>Regional Studies</w:t>
      </w:r>
      <w:r w:rsidRPr="0081537B">
        <w:rPr>
          <w:rFonts w:ascii="Times New Roman" w:hAnsi="Times New Roman"/>
          <w:sz w:val="22"/>
          <w:szCs w:val="22"/>
          <w:lang w:val="en-GB"/>
        </w:rPr>
        <w:t>, 29</w:t>
      </w:r>
      <w:r w:rsidRPr="0081537B">
        <w:rPr>
          <w:rFonts w:ascii="Times New Roman" w:hAnsi="Times New Roman"/>
          <w:b/>
          <w:sz w:val="22"/>
          <w:szCs w:val="22"/>
          <w:lang w:val="en-GB"/>
        </w:rPr>
        <w:t>,</w:t>
      </w:r>
      <w:r w:rsidRPr="0081537B">
        <w:rPr>
          <w:rFonts w:ascii="Times New Roman" w:hAnsi="Times New Roman"/>
          <w:sz w:val="22"/>
          <w:szCs w:val="22"/>
          <w:lang w:val="en-GB"/>
        </w:rPr>
        <w:t xml:space="preserve"> 547</w:t>
      </w:r>
      <w:r w:rsidRPr="0081537B">
        <w:rPr>
          <w:rFonts w:ascii="Times New Roman" w:hAnsi="Times New Roman"/>
          <w:sz w:val="22"/>
          <w:szCs w:val="22"/>
          <w:lang w:val="en-GB"/>
        </w:rPr>
        <w:sym w:font="Symbol" w:char="F02D"/>
      </w:r>
      <w:r w:rsidRPr="0081537B">
        <w:rPr>
          <w:rFonts w:ascii="Times New Roman" w:hAnsi="Times New Roman"/>
          <w:sz w:val="22"/>
          <w:szCs w:val="22"/>
          <w:lang w:val="en-GB"/>
        </w:rPr>
        <w:t>561.</w:t>
      </w:r>
    </w:p>
    <w:p w:rsidR="009B718D" w:rsidRPr="0081537B" w:rsidRDefault="009B718D" w:rsidP="0081537B">
      <w:pPr>
        <w:pStyle w:val="Normaali1"/>
        <w:tabs>
          <w:tab w:val="left" w:pos="426"/>
        </w:tabs>
        <w:spacing w:after="120" w:line="240" w:lineRule="auto"/>
        <w:rPr>
          <w:rFonts w:ascii="Times New Roman" w:hAnsi="Times New Roman"/>
          <w:b/>
          <w:sz w:val="22"/>
          <w:szCs w:val="22"/>
          <w:lang w:val="en-GB"/>
        </w:rPr>
      </w:pPr>
      <w:r w:rsidRPr="0081537B">
        <w:rPr>
          <w:rFonts w:ascii="Times New Roman" w:hAnsi="Times New Roman"/>
          <w:sz w:val="22"/>
          <w:szCs w:val="22"/>
          <w:lang w:val="en-GB"/>
        </w:rPr>
        <w:t>Harrigan, F., J.W. McGilvray and I.H. McNicoll (1981) The estimation of interr</w:t>
      </w:r>
      <w:r w:rsidRPr="0081537B">
        <w:rPr>
          <w:rFonts w:ascii="Times New Roman" w:hAnsi="Times New Roman"/>
          <w:sz w:val="22"/>
          <w:szCs w:val="22"/>
        </w:rPr>
        <w:t xml:space="preserve">egional trade flows. </w:t>
      </w:r>
      <w:r w:rsidRPr="0081537B">
        <w:rPr>
          <w:rFonts w:ascii="Times New Roman" w:hAnsi="Times New Roman"/>
          <w:i/>
          <w:sz w:val="22"/>
          <w:szCs w:val="22"/>
        </w:rPr>
        <w:t>Journal of Regional Science</w:t>
      </w:r>
      <w:r w:rsidRPr="0081537B">
        <w:rPr>
          <w:rFonts w:ascii="Times New Roman" w:hAnsi="Times New Roman"/>
          <w:sz w:val="22"/>
          <w:szCs w:val="22"/>
        </w:rPr>
        <w:t>, 21</w:t>
      </w:r>
      <w:r w:rsidRPr="0081537B">
        <w:rPr>
          <w:rFonts w:ascii="Times New Roman" w:hAnsi="Times New Roman"/>
          <w:b/>
          <w:sz w:val="22"/>
          <w:szCs w:val="22"/>
        </w:rPr>
        <w:t>,</w:t>
      </w:r>
      <w:r w:rsidRPr="0081537B">
        <w:rPr>
          <w:rFonts w:ascii="Times New Roman" w:hAnsi="Times New Roman"/>
          <w:sz w:val="22"/>
          <w:szCs w:val="22"/>
        </w:rPr>
        <w:t xml:space="preserve"> 65</w:t>
      </w:r>
      <w:r w:rsidRPr="0081537B">
        <w:rPr>
          <w:rFonts w:ascii="Times New Roman" w:hAnsi="Times New Roman"/>
          <w:sz w:val="22"/>
          <w:szCs w:val="22"/>
          <w:lang w:val="en-GB"/>
        </w:rPr>
        <w:sym w:font="Symbol" w:char="F02D"/>
      </w:r>
      <w:r w:rsidRPr="0081537B">
        <w:rPr>
          <w:rFonts w:ascii="Times New Roman" w:hAnsi="Times New Roman"/>
          <w:sz w:val="22"/>
          <w:szCs w:val="22"/>
          <w:lang w:val="en-GB"/>
        </w:rPr>
        <w:t>7</w:t>
      </w:r>
      <w:r w:rsidRPr="0081537B">
        <w:rPr>
          <w:rFonts w:ascii="Times New Roman" w:hAnsi="Times New Roman"/>
          <w:sz w:val="22"/>
          <w:szCs w:val="22"/>
        </w:rPr>
        <w:t>8</w:t>
      </w:r>
      <w:r w:rsidRPr="0081537B">
        <w:rPr>
          <w:rFonts w:ascii="Times New Roman" w:hAnsi="Times New Roman"/>
          <w:sz w:val="22"/>
          <w:szCs w:val="22"/>
          <w:lang w:val="en-GB"/>
        </w:rPr>
        <w:t>.</w:t>
      </w:r>
    </w:p>
    <w:p w:rsidR="009B718D" w:rsidRPr="0081537B" w:rsidRDefault="009B718D" w:rsidP="0081537B">
      <w:pPr>
        <w:tabs>
          <w:tab w:val="left" w:pos="426"/>
        </w:tabs>
        <w:ind w:left="425" w:hanging="425"/>
        <w:rPr>
          <w:sz w:val="22"/>
          <w:szCs w:val="22"/>
        </w:rPr>
      </w:pPr>
      <w:r w:rsidRPr="0081537B">
        <w:rPr>
          <w:rFonts w:eastAsiaTheme="minorEastAsia"/>
          <w:sz w:val="22"/>
          <w:szCs w:val="22"/>
          <w:lang w:eastAsia="zh-CN"/>
        </w:rPr>
        <w:t>Hubei B</w:t>
      </w:r>
      <w:r w:rsidRPr="0081537B">
        <w:rPr>
          <w:sz w:val="22"/>
          <w:szCs w:val="22"/>
        </w:rPr>
        <w:t>ureau of Statistics (20</w:t>
      </w:r>
      <w:r w:rsidRPr="0081537B">
        <w:rPr>
          <w:rFonts w:eastAsiaTheme="minorEastAsia"/>
          <w:sz w:val="22"/>
          <w:szCs w:val="22"/>
          <w:lang w:eastAsia="zh-CN"/>
        </w:rPr>
        <w:t>11)</w:t>
      </w:r>
      <w:r w:rsidRPr="0081537B">
        <w:rPr>
          <w:sz w:val="22"/>
          <w:szCs w:val="22"/>
        </w:rPr>
        <w:t xml:space="preserve"> </w:t>
      </w:r>
      <w:r w:rsidRPr="0081537B">
        <w:rPr>
          <w:rFonts w:eastAsiaTheme="minorEastAsia"/>
          <w:i/>
          <w:sz w:val="22"/>
          <w:szCs w:val="22"/>
          <w:lang w:eastAsia="zh-CN"/>
        </w:rPr>
        <w:t xml:space="preserve">Hubei </w:t>
      </w:r>
      <w:r w:rsidRPr="0081537B">
        <w:rPr>
          <w:i/>
          <w:sz w:val="22"/>
          <w:szCs w:val="22"/>
        </w:rPr>
        <w:t>Statistical Yearbook 20</w:t>
      </w:r>
      <w:r w:rsidRPr="0081537B">
        <w:rPr>
          <w:rFonts w:eastAsiaTheme="minorEastAsia"/>
          <w:i/>
          <w:sz w:val="22"/>
          <w:szCs w:val="22"/>
          <w:lang w:eastAsia="zh-CN"/>
        </w:rPr>
        <w:t>11</w:t>
      </w:r>
      <w:r w:rsidRPr="0081537B">
        <w:rPr>
          <w:rFonts w:eastAsiaTheme="minorEastAsia"/>
          <w:sz w:val="22"/>
          <w:szCs w:val="22"/>
          <w:lang w:eastAsia="zh-CN"/>
        </w:rPr>
        <w:t>.</w:t>
      </w:r>
      <w:r w:rsidRPr="0081537B">
        <w:rPr>
          <w:sz w:val="22"/>
          <w:szCs w:val="22"/>
          <w:lang w:eastAsia="en-GB"/>
        </w:rPr>
        <w:t xml:space="preserve"> China Statistics Press, Beijing</w:t>
      </w:r>
      <w:r w:rsidRPr="0081537B">
        <w:rPr>
          <w:sz w:val="22"/>
          <w:szCs w:val="22"/>
        </w:rPr>
        <w:t>.</w:t>
      </w:r>
    </w:p>
    <w:p w:rsidR="009B718D" w:rsidRPr="0081537B" w:rsidRDefault="009B718D" w:rsidP="0081537B">
      <w:pPr>
        <w:ind w:firstLine="0"/>
        <w:rPr>
          <w:sz w:val="22"/>
          <w:szCs w:val="22"/>
        </w:rPr>
      </w:pPr>
      <w:r w:rsidRPr="0081537B">
        <w:rPr>
          <w:sz w:val="22"/>
          <w:szCs w:val="22"/>
        </w:rPr>
        <w:t xml:space="preserve">Isard, W. (1953) Regional commodity balances and interregional commodity flows. </w:t>
      </w:r>
      <w:r w:rsidRPr="0081537B">
        <w:rPr>
          <w:i/>
          <w:sz w:val="22"/>
          <w:szCs w:val="22"/>
        </w:rPr>
        <w:t>American Economic Review Papers and Proceedings</w:t>
      </w:r>
      <w:r w:rsidRPr="0081537B">
        <w:rPr>
          <w:sz w:val="22"/>
          <w:szCs w:val="22"/>
        </w:rPr>
        <w:t>, 43, 167</w:t>
      </w:r>
      <w:r w:rsidRPr="0081537B">
        <w:rPr>
          <w:sz w:val="22"/>
          <w:szCs w:val="22"/>
        </w:rPr>
        <w:sym w:font="Symbol" w:char="F02D"/>
      </w:r>
      <w:r w:rsidRPr="0081537B">
        <w:rPr>
          <w:sz w:val="22"/>
          <w:szCs w:val="22"/>
        </w:rPr>
        <w:t>180.</w:t>
      </w:r>
    </w:p>
    <w:p w:rsidR="009B718D" w:rsidRPr="0081537B" w:rsidRDefault="009B718D" w:rsidP="0081537B">
      <w:pPr>
        <w:widowControl w:val="0"/>
        <w:ind w:firstLine="0"/>
        <w:rPr>
          <w:sz w:val="22"/>
          <w:szCs w:val="22"/>
        </w:rPr>
      </w:pPr>
      <w:r w:rsidRPr="0081537B">
        <w:rPr>
          <w:sz w:val="22"/>
          <w:szCs w:val="22"/>
        </w:rPr>
        <w:t xml:space="preserve">Jackson, R.W. (1998) Regionalizing national commodity-by-industry accounts. </w:t>
      </w:r>
      <w:r w:rsidRPr="0081537B">
        <w:rPr>
          <w:i/>
          <w:sz w:val="22"/>
          <w:szCs w:val="22"/>
        </w:rPr>
        <w:t>Economic Systems Research</w:t>
      </w:r>
      <w:r w:rsidRPr="0081537B">
        <w:rPr>
          <w:sz w:val="22"/>
          <w:szCs w:val="22"/>
        </w:rPr>
        <w:t>,</w:t>
      </w:r>
      <w:r w:rsidRPr="0081537B">
        <w:rPr>
          <w:i/>
          <w:sz w:val="22"/>
          <w:szCs w:val="22"/>
        </w:rPr>
        <w:t xml:space="preserve"> </w:t>
      </w:r>
      <w:r w:rsidRPr="0081537B">
        <w:rPr>
          <w:sz w:val="22"/>
          <w:szCs w:val="22"/>
        </w:rPr>
        <w:t>10</w:t>
      </w:r>
      <w:r w:rsidRPr="0081537B">
        <w:rPr>
          <w:b/>
          <w:sz w:val="22"/>
          <w:szCs w:val="22"/>
        </w:rPr>
        <w:t>,</w:t>
      </w:r>
      <w:r w:rsidRPr="0081537B">
        <w:rPr>
          <w:sz w:val="22"/>
          <w:szCs w:val="22"/>
        </w:rPr>
        <w:t xml:space="preserve"> 223</w:t>
      </w:r>
      <w:r w:rsidRPr="0081537B">
        <w:rPr>
          <w:sz w:val="22"/>
          <w:szCs w:val="22"/>
        </w:rPr>
        <w:sym w:font="Symbol" w:char="F02D"/>
      </w:r>
      <w:r w:rsidRPr="0081537B">
        <w:rPr>
          <w:sz w:val="22"/>
          <w:szCs w:val="22"/>
        </w:rPr>
        <w:t>238.</w:t>
      </w:r>
    </w:p>
    <w:p w:rsidR="009B718D" w:rsidRPr="0081537B" w:rsidRDefault="009B718D" w:rsidP="0081537B">
      <w:pPr>
        <w:widowControl w:val="0"/>
        <w:ind w:firstLine="0"/>
        <w:rPr>
          <w:sz w:val="22"/>
          <w:szCs w:val="22"/>
        </w:rPr>
      </w:pPr>
      <w:r w:rsidRPr="0081537B">
        <w:rPr>
          <w:sz w:val="22"/>
          <w:szCs w:val="22"/>
        </w:rPr>
        <w:t>Jackson, R.W. (2014) Cross-hauling in input</w:t>
      </w:r>
      <w:r w:rsidRPr="0081537B">
        <w:rPr>
          <w:sz w:val="22"/>
          <w:szCs w:val="22"/>
        </w:rPr>
        <w:sym w:font="Symbol" w:char="F02D"/>
      </w:r>
      <w:r w:rsidRPr="0081537B">
        <w:rPr>
          <w:sz w:val="22"/>
          <w:szCs w:val="22"/>
        </w:rPr>
        <w:t>output tables: comments on CHARM. Working Paper 2014-02, Regional Research Institute, West Virginia University, rri.wvu.edu.</w:t>
      </w:r>
    </w:p>
    <w:p w:rsidR="009B718D" w:rsidRPr="0081537B" w:rsidRDefault="009B718D" w:rsidP="0081537B">
      <w:pPr>
        <w:widowControl w:val="0"/>
        <w:ind w:firstLine="0"/>
        <w:rPr>
          <w:b/>
          <w:sz w:val="22"/>
          <w:szCs w:val="22"/>
        </w:rPr>
      </w:pPr>
      <w:r w:rsidRPr="0081537B">
        <w:rPr>
          <w:sz w:val="22"/>
          <w:szCs w:val="22"/>
        </w:rPr>
        <w:t>Jensen, R.C. (1980) The concept of accuracy in regional input</w:t>
      </w:r>
      <w:r w:rsidRPr="0081537B">
        <w:rPr>
          <w:sz w:val="22"/>
          <w:szCs w:val="22"/>
        </w:rPr>
        <w:sym w:font="Symbol" w:char="F02D"/>
      </w:r>
      <w:r w:rsidRPr="0081537B">
        <w:rPr>
          <w:sz w:val="22"/>
          <w:szCs w:val="22"/>
        </w:rPr>
        <w:t xml:space="preserve">output models. </w:t>
      </w:r>
      <w:r w:rsidRPr="0081537B">
        <w:rPr>
          <w:i/>
          <w:sz w:val="22"/>
          <w:szCs w:val="22"/>
        </w:rPr>
        <w:t>International Regional Science Review</w:t>
      </w:r>
      <w:r w:rsidRPr="0081537B">
        <w:rPr>
          <w:sz w:val="22"/>
          <w:szCs w:val="22"/>
        </w:rPr>
        <w:t>,</w:t>
      </w:r>
      <w:r w:rsidRPr="0081537B">
        <w:rPr>
          <w:i/>
          <w:sz w:val="22"/>
          <w:szCs w:val="22"/>
        </w:rPr>
        <w:t xml:space="preserve"> </w:t>
      </w:r>
      <w:r w:rsidRPr="0081537B">
        <w:rPr>
          <w:sz w:val="22"/>
          <w:szCs w:val="22"/>
        </w:rPr>
        <w:t>5</w:t>
      </w:r>
      <w:r w:rsidRPr="0081537B">
        <w:rPr>
          <w:b/>
          <w:sz w:val="22"/>
          <w:szCs w:val="22"/>
        </w:rPr>
        <w:t>,</w:t>
      </w:r>
      <w:r w:rsidRPr="0081537B">
        <w:rPr>
          <w:sz w:val="22"/>
          <w:szCs w:val="22"/>
        </w:rPr>
        <w:t xml:space="preserve"> 139</w:t>
      </w:r>
      <w:r w:rsidRPr="0081537B">
        <w:rPr>
          <w:sz w:val="22"/>
          <w:szCs w:val="22"/>
        </w:rPr>
        <w:sym w:font="Symbol" w:char="F02D"/>
      </w:r>
      <w:r w:rsidRPr="0081537B">
        <w:rPr>
          <w:sz w:val="22"/>
          <w:szCs w:val="22"/>
        </w:rPr>
        <w:t>154.</w:t>
      </w:r>
    </w:p>
    <w:p w:rsidR="009B718D" w:rsidRPr="0081537B" w:rsidRDefault="009B718D" w:rsidP="0081537B">
      <w:pPr>
        <w:widowControl w:val="0"/>
        <w:ind w:firstLine="0"/>
        <w:rPr>
          <w:sz w:val="22"/>
          <w:szCs w:val="22"/>
        </w:rPr>
      </w:pPr>
      <w:r w:rsidRPr="0081537B">
        <w:rPr>
          <w:color w:val="000000"/>
          <w:sz w:val="22"/>
          <w:szCs w:val="22"/>
        </w:rPr>
        <w:t xml:space="preserve">Kowalewski, J. (2015) </w:t>
      </w:r>
      <w:r w:rsidRPr="0081537B">
        <w:rPr>
          <w:sz w:val="22"/>
          <w:szCs w:val="22"/>
        </w:rPr>
        <w:t>Regionalization of national input</w:t>
      </w:r>
      <w:r w:rsidRPr="0081537B">
        <w:rPr>
          <w:sz w:val="22"/>
          <w:szCs w:val="22"/>
        </w:rPr>
        <w:sym w:font="Symbol" w:char="F02D"/>
      </w:r>
      <w:r w:rsidRPr="0081537B">
        <w:rPr>
          <w:sz w:val="22"/>
          <w:szCs w:val="22"/>
        </w:rPr>
        <w:t xml:space="preserve">output tables: empirical evidence on the use of the FLQ formula. </w:t>
      </w:r>
      <w:r w:rsidRPr="0081537B">
        <w:rPr>
          <w:i/>
          <w:sz w:val="22"/>
          <w:szCs w:val="22"/>
        </w:rPr>
        <w:t>Regional Studies</w:t>
      </w:r>
      <w:r w:rsidRPr="0081537B">
        <w:rPr>
          <w:sz w:val="22"/>
          <w:szCs w:val="22"/>
        </w:rPr>
        <w:t>, 240</w:t>
      </w:r>
      <w:r w:rsidRPr="0081537B">
        <w:rPr>
          <w:sz w:val="22"/>
          <w:szCs w:val="22"/>
        </w:rPr>
        <w:sym w:font="Symbol" w:char="F02D"/>
      </w:r>
      <w:r w:rsidRPr="0081537B">
        <w:rPr>
          <w:sz w:val="22"/>
          <w:szCs w:val="22"/>
        </w:rPr>
        <w:t>250.</w:t>
      </w:r>
    </w:p>
    <w:p w:rsidR="009B718D" w:rsidRPr="0081537B" w:rsidRDefault="009B718D" w:rsidP="0081537B">
      <w:pPr>
        <w:widowControl w:val="0"/>
        <w:ind w:firstLine="0"/>
        <w:rPr>
          <w:sz w:val="22"/>
          <w:szCs w:val="22"/>
        </w:rPr>
      </w:pPr>
      <w:r w:rsidRPr="0081537B">
        <w:rPr>
          <w:sz w:val="22"/>
          <w:szCs w:val="22"/>
        </w:rPr>
        <w:t>Kronenberg, T. (2009) Construction of regional input</w:t>
      </w:r>
      <w:r w:rsidRPr="0081537B">
        <w:rPr>
          <w:sz w:val="22"/>
          <w:szCs w:val="22"/>
        </w:rPr>
        <w:sym w:font="Symbol" w:char="F02D"/>
      </w:r>
      <w:r w:rsidRPr="0081537B">
        <w:rPr>
          <w:sz w:val="22"/>
          <w:szCs w:val="22"/>
        </w:rPr>
        <w:t xml:space="preserve">output tables using nonsurvey methods: the role of cross-hauling. </w:t>
      </w:r>
      <w:r w:rsidRPr="0081537B">
        <w:rPr>
          <w:i/>
          <w:sz w:val="22"/>
          <w:szCs w:val="22"/>
        </w:rPr>
        <w:t>International Regional Science Review</w:t>
      </w:r>
      <w:r w:rsidRPr="0081537B">
        <w:rPr>
          <w:sz w:val="22"/>
          <w:szCs w:val="22"/>
        </w:rPr>
        <w:t>,</w:t>
      </w:r>
      <w:r w:rsidRPr="0081537B">
        <w:rPr>
          <w:i/>
          <w:sz w:val="22"/>
          <w:szCs w:val="22"/>
        </w:rPr>
        <w:t xml:space="preserve"> </w:t>
      </w:r>
      <w:r w:rsidRPr="0081537B">
        <w:rPr>
          <w:sz w:val="22"/>
          <w:szCs w:val="22"/>
        </w:rPr>
        <w:t>32</w:t>
      </w:r>
      <w:r w:rsidRPr="0081537B">
        <w:rPr>
          <w:b/>
          <w:sz w:val="22"/>
          <w:szCs w:val="22"/>
        </w:rPr>
        <w:t>,</w:t>
      </w:r>
      <w:r w:rsidRPr="0081537B">
        <w:rPr>
          <w:sz w:val="22"/>
          <w:szCs w:val="22"/>
        </w:rPr>
        <w:t xml:space="preserve"> 40</w:t>
      </w:r>
      <w:r w:rsidRPr="0081537B">
        <w:rPr>
          <w:sz w:val="22"/>
          <w:szCs w:val="22"/>
        </w:rPr>
        <w:sym w:font="Symbol" w:char="F02D"/>
      </w:r>
      <w:r w:rsidRPr="0081537B">
        <w:rPr>
          <w:sz w:val="22"/>
          <w:szCs w:val="22"/>
        </w:rPr>
        <w:t>64.</w:t>
      </w:r>
    </w:p>
    <w:p w:rsidR="009B718D" w:rsidRPr="0081537B" w:rsidRDefault="009B718D" w:rsidP="0081537B">
      <w:pPr>
        <w:pStyle w:val="CommentText"/>
        <w:ind w:firstLine="0"/>
        <w:rPr>
          <w:sz w:val="22"/>
          <w:szCs w:val="22"/>
          <w:lang w:val="de-DE"/>
        </w:rPr>
      </w:pPr>
      <w:r w:rsidRPr="0081537B">
        <w:rPr>
          <w:sz w:val="22"/>
          <w:szCs w:val="22"/>
          <w:lang w:val="de-DE"/>
        </w:rPr>
        <w:t xml:space="preserve">Kronenberg, T. (2010) Erstellung einer input-output-tabelle für Mecklenburg-Vorpommern. </w:t>
      </w:r>
      <w:r w:rsidRPr="0081537B">
        <w:rPr>
          <w:i/>
          <w:sz w:val="22"/>
          <w:szCs w:val="22"/>
          <w:lang w:val="de-DE"/>
        </w:rPr>
        <w:t>AStA Wirtschafts- und Sozialstatistisches Archiv</w:t>
      </w:r>
      <w:r w:rsidRPr="0081537B">
        <w:rPr>
          <w:sz w:val="22"/>
          <w:szCs w:val="22"/>
          <w:lang w:val="de-DE"/>
        </w:rPr>
        <w:t>, 4, 223</w:t>
      </w:r>
      <w:r w:rsidRPr="0081537B">
        <w:rPr>
          <w:sz w:val="22"/>
          <w:szCs w:val="22"/>
        </w:rPr>
        <w:sym w:font="Symbol" w:char="F02D"/>
      </w:r>
      <w:r w:rsidRPr="0081537B">
        <w:rPr>
          <w:sz w:val="22"/>
          <w:szCs w:val="22"/>
          <w:lang w:val="de-DE"/>
        </w:rPr>
        <w:t>248.</w:t>
      </w:r>
    </w:p>
    <w:p w:rsidR="009B718D" w:rsidRPr="0081537B" w:rsidRDefault="009B718D" w:rsidP="0081537B">
      <w:pPr>
        <w:widowControl w:val="0"/>
        <w:ind w:firstLine="0"/>
        <w:rPr>
          <w:sz w:val="22"/>
          <w:szCs w:val="22"/>
        </w:rPr>
      </w:pPr>
      <w:r w:rsidRPr="0081537B">
        <w:rPr>
          <w:sz w:val="22"/>
          <w:szCs w:val="22"/>
        </w:rPr>
        <w:t>Kronenberg, T. (2012) Regional input</w:t>
      </w:r>
      <w:r w:rsidRPr="0081537B">
        <w:rPr>
          <w:sz w:val="22"/>
          <w:szCs w:val="22"/>
        </w:rPr>
        <w:sym w:font="Symbol" w:char="F02D"/>
      </w:r>
      <w:r w:rsidRPr="0081537B">
        <w:rPr>
          <w:sz w:val="22"/>
          <w:szCs w:val="22"/>
        </w:rPr>
        <w:t xml:space="preserve">output models and the treatment of imports in the European system of accounts. </w:t>
      </w:r>
      <w:r w:rsidRPr="0081537B">
        <w:rPr>
          <w:i/>
          <w:sz w:val="22"/>
          <w:szCs w:val="22"/>
          <w:lang w:val="en-US"/>
        </w:rPr>
        <w:t>Jahrbuch für Regionalwissenschaft (Review of Regional Research)</w:t>
      </w:r>
      <w:r w:rsidRPr="0081537B">
        <w:rPr>
          <w:sz w:val="22"/>
          <w:szCs w:val="22"/>
          <w:lang w:val="en-US"/>
        </w:rPr>
        <w:t>, 32</w:t>
      </w:r>
      <w:r w:rsidRPr="0081537B">
        <w:rPr>
          <w:b/>
          <w:sz w:val="22"/>
          <w:szCs w:val="22"/>
          <w:lang w:val="en-US"/>
        </w:rPr>
        <w:t>,</w:t>
      </w:r>
      <w:r w:rsidRPr="0081537B">
        <w:rPr>
          <w:sz w:val="22"/>
          <w:szCs w:val="22"/>
          <w:lang w:val="en-US"/>
        </w:rPr>
        <w:t xml:space="preserve"> 175</w:t>
      </w:r>
      <w:r w:rsidRPr="0081537B">
        <w:rPr>
          <w:sz w:val="22"/>
          <w:szCs w:val="22"/>
        </w:rPr>
        <w:sym w:font="Symbol" w:char="F02D"/>
      </w:r>
      <w:r w:rsidRPr="0081537B">
        <w:rPr>
          <w:sz w:val="22"/>
          <w:szCs w:val="22"/>
        </w:rPr>
        <w:t>191.</w:t>
      </w:r>
    </w:p>
    <w:p w:rsidR="009B718D" w:rsidRPr="0081537B" w:rsidRDefault="009B718D" w:rsidP="0081537B">
      <w:pPr>
        <w:widowControl w:val="0"/>
        <w:ind w:firstLine="0"/>
        <w:rPr>
          <w:sz w:val="22"/>
          <w:szCs w:val="22"/>
        </w:rPr>
      </w:pPr>
      <w:r w:rsidRPr="0081537B">
        <w:rPr>
          <w:sz w:val="22"/>
          <w:szCs w:val="22"/>
        </w:rPr>
        <w:t>Kronenberg, T. and J. Többen (2013) Über die Erstellung regionaler Input-Output-Tabellen und die Verbuchung von Importen. In IWH (ed.), Neuere Anwendungsfelder der Input-Output-Analyse. Beiträge zum Halleschen Input-Output-Workshop 2012, Halle (Saale).</w:t>
      </w:r>
    </w:p>
    <w:p w:rsidR="009B718D" w:rsidRPr="0081537B" w:rsidRDefault="009B718D" w:rsidP="0081537B">
      <w:pPr>
        <w:widowControl w:val="0"/>
        <w:ind w:firstLine="0"/>
        <w:rPr>
          <w:sz w:val="22"/>
          <w:szCs w:val="22"/>
        </w:rPr>
      </w:pPr>
      <w:r w:rsidRPr="0081537B">
        <w:rPr>
          <w:sz w:val="22"/>
          <w:szCs w:val="22"/>
        </w:rPr>
        <w:t>Lahr, M.L. (1993) A review of the literature supporting the hybrid approach to constructing regional input</w:t>
      </w:r>
      <w:r w:rsidRPr="0081537B">
        <w:rPr>
          <w:sz w:val="22"/>
          <w:szCs w:val="22"/>
        </w:rPr>
        <w:sym w:font="Symbol" w:char="F02D"/>
      </w:r>
      <w:r w:rsidRPr="0081537B">
        <w:rPr>
          <w:sz w:val="22"/>
          <w:szCs w:val="22"/>
        </w:rPr>
        <w:t xml:space="preserve">output models. </w:t>
      </w:r>
      <w:r w:rsidRPr="0081537B">
        <w:rPr>
          <w:i/>
          <w:sz w:val="22"/>
          <w:szCs w:val="22"/>
        </w:rPr>
        <w:t>Economic Systems Research</w:t>
      </w:r>
      <w:r w:rsidRPr="0081537B">
        <w:rPr>
          <w:sz w:val="22"/>
          <w:szCs w:val="22"/>
        </w:rPr>
        <w:t>,</w:t>
      </w:r>
      <w:r w:rsidRPr="0081537B">
        <w:rPr>
          <w:i/>
          <w:sz w:val="22"/>
          <w:szCs w:val="22"/>
        </w:rPr>
        <w:t xml:space="preserve"> </w:t>
      </w:r>
      <w:r w:rsidRPr="0081537B">
        <w:rPr>
          <w:sz w:val="22"/>
          <w:szCs w:val="22"/>
        </w:rPr>
        <w:t>5</w:t>
      </w:r>
      <w:r w:rsidRPr="0081537B">
        <w:rPr>
          <w:b/>
          <w:sz w:val="22"/>
          <w:szCs w:val="22"/>
        </w:rPr>
        <w:t>,</w:t>
      </w:r>
      <w:r w:rsidRPr="0081537B">
        <w:rPr>
          <w:sz w:val="22"/>
          <w:szCs w:val="22"/>
        </w:rPr>
        <w:t xml:space="preserve"> 277</w:t>
      </w:r>
      <w:r w:rsidRPr="0081537B">
        <w:rPr>
          <w:sz w:val="22"/>
          <w:szCs w:val="22"/>
        </w:rPr>
        <w:sym w:font="Symbol" w:char="F02D"/>
      </w:r>
      <w:r w:rsidRPr="0081537B">
        <w:rPr>
          <w:sz w:val="22"/>
          <w:szCs w:val="22"/>
        </w:rPr>
        <w:t>293.</w:t>
      </w:r>
    </w:p>
    <w:p w:rsidR="009B718D" w:rsidRPr="0081537B" w:rsidRDefault="009B718D" w:rsidP="0081537B">
      <w:pPr>
        <w:widowControl w:val="0"/>
        <w:ind w:firstLine="0"/>
        <w:rPr>
          <w:sz w:val="22"/>
          <w:szCs w:val="22"/>
        </w:rPr>
      </w:pPr>
      <w:r w:rsidRPr="0081537B">
        <w:rPr>
          <w:sz w:val="22"/>
          <w:szCs w:val="22"/>
        </w:rPr>
        <w:t xml:space="preserve">Lahr, M.L. (2001) Reconciling domestication techniques, the notion of re-exports and some comments on regional accounting. </w:t>
      </w:r>
      <w:r w:rsidRPr="0081537B">
        <w:rPr>
          <w:i/>
          <w:sz w:val="22"/>
          <w:szCs w:val="22"/>
        </w:rPr>
        <w:t>Economic Systems Research</w:t>
      </w:r>
      <w:r w:rsidRPr="0081537B">
        <w:rPr>
          <w:sz w:val="22"/>
          <w:szCs w:val="22"/>
        </w:rPr>
        <w:t>,</w:t>
      </w:r>
      <w:r w:rsidRPr="0081537B">
        <w:rPr>
          <w:i/>
          <w:sz w:val="22"/>
          <w:szCs w:val="22"/>
        </w:rPr>
        <w:t xml:space="preserve"> </w:t>
      </w:r>
      <w:r w:rsidRPr="0081537B">
        <w:rPr>
          <w:sz w:val="22"/>
          <w:szCs w:val="22"/>
        </w:rPr>
        <w:t>13</w:t>
      </w:r>
      <w:r w:rsidRPr="0081537B">
        <w:rPr>
          <w:b/>
          <w:sz w:val="22"/>
          <w:szCs w:val="22"/>
        </w:rPr>
        <w:t>,</w:t>
      </w:r>
      <w:r w:rsidRPr="0081537B">
        <w:rPr>
          <w:sz w:val="22"/>
          <w:szCs w:val="22"/>
        </w:rPr>
        <w:t xml:space="preserve"> 165</w:t>
      </w:r>
      <w:r w:rsidRPr="0081537B">
        <w:rPr>
          <w:sz w:val="22"/>
          <w:szCs w:val="22"/>
        </w:rPr>
        <w:sym w:font="Symbol" w:char="F02D"/>
      </w:r>
      <w:r w:rsidRPr="0081537B">
        <w:rPr>
          <w:sz w:val="22"/>
          <w:szCs w:val="22"/>
        </w:rPr>
        <w:t>179.</w:t>
      </w:r>
    </w:p>
    <w:p w:rsidR="009B718D" w:rsidRPr="0081537B" w:rsidRDefault="009B718D" w:rsidP="0081537B">
      <w:pPr>
        <w:pStyle w:val="Normaali1"/>
        <w:spacing w:after="120" w:line="240" w:lineRule="auto"/>
        <w:rPr>
          <w:rFonts w:ascii="Times New Roman" w:hAnsi="Times New Roman"/>
          <w:sz w:val="22"/>
          <w:szCs w:val="22"/>
          <w:lang w:val="en-GB"/>
        </w:rPr>
      </w:pPr>
      <w:r w:rsidRPr="0081537B">
        <w:rPr>
          <w:rFonts w:ascii="Times New Roman" w:hAnsi="Times New Roman"/>
          <w:sz w:val="22"/>
          <w:szCs w:val="22"/>
          <w:lang w:val="en-GB"/>
        </w:rPr>
        <w:t xml:space="preserve">Miller, R. E. and P.D. Blair (2009) </w:t>
      </w:r>
      <w:r w:rsidRPr="0081537B">
        <w:rPr>
          <w:rFonts w:ascii="Times New Roman" w:hAnsi="Times New Roman"/>
          <w:i/>
          <w:sz w:val="22"/>
          <w:szCs w:val="22"/>
          <w:lang w:val="en-GB"/>
        </w:rPr>
        <w:t>Input</w:t>
      </w:r>
      <w:r w:rsidRPr="0081537B">
        <w:rPr>
          <w:rFonts w:ascii="Times New Roman" w:hAnsi="Times New Roman"/>
          <w:i/>
          <w:sz w:val="22"/>
          <w:szCs w:val="22"/>
          <w:lang w:val="en-GB"/>
        </w:rPr>
        <w:sym w:font="Symbol" w:char="F02D"/>
      </w:r>
      <w:r w:rsidRPr="0081537B">
        <w:rPr>
          <w:rFonts w:ascii="Times New Roman" w:hAnsi="Times New Roman"/>
          <w:i/>
          <w:sz w:val="22"/>
          <w:szCs w:val="22"/>
          <w:lang w:val="en-GB"/>
        </w:rPr>
        <w:t>Output Analysis: Foundations and Extensions</w:t>
      </w:r>
      <w:r w:rsidRPr="0081537B">
        <w:rPr>
          <w:rFonts w:ascii="Times New Roman" w:hAnsi="Times New Roman"/>
          <w:sz w:val="22"/>
          <w:szCs w:val="22"/>
          <w:lang w:val="en-GB"/>
        </w:rPr>
        <w:t>, 2</w:t>
      </w:r>
      <w:r w:rsidRPr="0081537B">
        <w:rPr>
          <w:rFonts w:ascii="Times New Roman" w:hAnsi="Times New Roman"/>
          <w:sz w:val="22"/>
          <w:szCs w:val="22"/>
          <w:vertAlign w:val="superscript"/>
          <w:lang w:val="en-GB"/>
        </w:rPr>
        <w:t>nd</w:t>
      </w:r>
      <w:r w:rsidRPr="0081537B">
        <w:rPr>
          <w:rFonts w:ascii="Times New Roman" w:hAnsi="Times New Roman"/>
          <w:sz w:val="22"/>
          <w:szCs w:val="22"/>
          <w:lang w:val="en-GB"/>
        </w:rPr>
        <w:t xml:space="preserve"> edition. Cambridge University Press, Cambridge.</w:t>
      </w:r>
    </w:p>
    <w:p w:rsidR="009B718D" w:rsidRPr="0081537B" w:rsidRDefault="009B718D" w:rsidP="0081537B">
      <w:pPr>
        <w:widowControl w:val="0"/>
        <w:ind w:firstLine="0"/>
        <w:rPr>
          <w:sz w:val="22"/>
          <w:szCs w:val="22"/>
        </w:rPr>
      </w:pPr>
      <w:r w:rsidRPr="0081537B">
        <w:rPr>
          <w:sz w:val="22"/>
          <w:szCs w:val="22"/>
        </w:rPr>
        <w:t xml:space="preserve">National Bureau of Statistics of China (2009) </w:t>
      </w:r>
      <w:r w:rsidRPr="0081537B">
        <w:rPr>
          <w:i/>
          <w:sz w:val="22"/>
          <w:szCs w:val="22"/>
          <w:lang w:val="en-US"/>
        </w:rPr>
        <w:t>C</w:t>
      </w:r>
      <w:r w:rsidRPr="0081537B">
        <w:rPr>
          <w:i/>
          <w:color w:val="000000"/>
          <w:sz w:val="22"/>
          <w:szCs w:val="22"/>
          <w:lang w:eastAsia="en-GB"/>
        </w:rPr>
        <w:t>hina Statistical Yearbook 2008</w:t>
      </w:r>
      <w:r w:rsidRPr="0081537B">
        <w:rPr>
          <w:color w:val="000000"/>
          <w:sz w:val="22"/>
          <w:szCs w:val="22"/>
          <w:lang w:eastAsia="en-GB"/>
        </w:rPr>
        <w:t>. China Statistics Press, Beijing</w:t>
      </w:r>
      <w:r w:rsidRPr="0081537B">
        <w:rPr>
          <w:sz w:val="22"/>
          <w:szCs w:val="22"/>
        </w:rPr>
        <w:t>.</w:t>
      </w:r>
    </w:p>
    <w:p w:rsidR="009B718D" w:rsidRPr="0081537B" w:rsidRDefault="009B718D" w:rsidP="0081537B">
      <w:pPr>
        <w:widowControl w:val="0"/>
        <w:ind w:firstLine="0"/>
        <w:rPr>
          <w:sz w:val="22"/>
          <w:szCs w:val="22"/>
        </w:rPr>
      </w:pPr>
      <w:r w:rsidRPr="0081537B">
        <w:rPr>
          <w:sz w:val="22"/>
          <w:szCs w:val="22"/>
        </w:rPr>
        <w:t xml:space="preserve">National Bureau of Statistics of China (2011a) </w:t>
      </w:r>
      <w:r w:rsidRPr="0081537B">
        <w:rPr>
          <w:i/>
          <w:sz w:val="22"/>
          <w:szCs w:val="22"/>
          <w:lang w:val="en-US"/>
        </w:rPr>
        <w:t>C</w:t>
      </w:r>
      <w:r w:rsidRPr="0081537B">
        <w:rPr>
          <w:i/>
          <w:color w:val="000000"/>
          <w:sz w:val="22"/>
          <w:szCs w:val="22"/>
          <w:lang w:eastAsia="en-GB"/>
        </w:rPr>
        <w:t>hina Statistical Yearbook 2011</w:t>
      </w:r>
      <w:r w:rsidRPr="0081537B">
        <w:rPr>
          <w:color w:val="000000"/>
          <w:sz w:val="22"/>
          <w:szCs w:val="22"/>
          <w:lang w:eastAsia="en-GB"/>
        </w:rPr>
        <w:t>. China Statistics Press, Beijing</w:t>
      </w:r>
      <w:r w:rsidRPr="0081537B">
        <w:rPr>
          <w:sz w:val="22"/>
          <w:szCs w:val="22"/>
        </w:rPr>
        <w:t>.</w:t>
      </w:r>
    </w:p>
    <w:p w:rsidR="009B718D" w:rsidRPr="0081537B" w:rsidRDefault="009B718D" w:rsidP="0081537B">
      <w:pPr>
        <w:widowControl w:val="0"/>
        <w:ind w:firstLine="0"/>
        <w:rPr>
          <w:sz w:val="22"/>
          <w:szCs w:val="22"/>
        </w:rPr>
      </w:pPr>
      <w:r w:rsidRPr="0081537B">
        <w:rPr>
          <w:sz w:val="22"/>
          <w:szCs w:val="22"/>
        </w:rPr>
        <w:t xml:space="preserve">National Bureau of Statistics of China (2011b) </w:t>
      </w:r>
      <w:r w:rsidRPr="0081537B">
        <w:rPr>
          <w:i/>
          <w:sz w:val="22"/>
          <w:szCs w:val="22"/>
          <w:lang w:val="en-US"/>
        </w:rPr>
        <w:t>C</w:t>
      </w:r>
      <w:r w:rsidRPr="0081537B">
        <w:rPr>
          <w:i/>
          <w:color w:val="000000"/>
          <w:sz w:val="22"/>
          <w:szCs w:val="22"/>
          <w:lang w:eastAsia="en-GB"/>
        </w:rPr>
        <w:t xml:space="preserve">hinese National and Regional </w:t>
      </w:r>
      <w:r w:rsidRPr="0081537B">
        <w:rPr>
          <w:i/>
          <w:sz w:val="22"/>
          <w:szCs w:val="22"/>
        </w:rPr>
        <w:t>Input</w:t>
      </w:r>
      <w:r w:rsidRPr="0081537B">
        <w:rPr>
          <w:i/>
          <w:sz w:val="22"/>
          <w:szCs w:val="22"/>
        </w:rPr>
        <w:sym w:font="Symbol" w:char="F02D"/>
      </w:r>
      <w:r w:rsidRPr="0081537B">
        <w:rPr>
          <w:i/>
          <w:sz w:val="22"/>
          <w:szCs w:val="22"/>
        </w:rPr>
        <w:t>Output Tables</w:t>
      </w:r>
      <w:r w:rsidRPr="0081537B">
        <w:rPr>
          <w:i/>
          <w:color w:val="000000"/>
          <w:sz w:val="22"/>
          <w:szCs w:val="22"/>
          <w:lang w:eastAsia="en-GB"/>
        </w:rPr>
        <w:t xml:space="preserve"> 2007</w:t>
      </w:r>
      <w:r w:rsidRPr="0081537B">
        <w:rPr>
          <w:color w:val="000000"/>
          <w:sz w:val="22"/>
          <w:szCs w:val="22"/>
          <w:lang w:eastAsia="en-GB"/>
        </w:rPr>
        <w:t>. China Statistics Press, Beijing</w:t>
      </w:r>
      <w:r w:rsidRPr="0081537B">
        <w:rPr>
          <w:sz w:val="22"/>
          <w:szCs w:val="22"/>
        </w:rPr>
        <w:t>.</w:t>
      </w:r>
    </w:p>
    <w:p w:rsidR="009B718D" w:rsidRPr="0081537B" w:rsidRDefault="009B718D" w:rsidP="0081537B">
      <w:pPr>
        <w:widowControl w:val="0"/>
        <w:ind w:firstLine="0"/>
        <w:rPr>
          <w:sz w:val="22"/>
          <w:szCs w:val="22"/>
        </w:rPr>
      </w:pPr>
      <w:r w:rsidRPr="0081537B">
        <w:rPr>
          <w:sz w:val="22"/>
          <w:szCs w:val="22"/>
        </w:rPr>
        <w:t>Richardson, H.W. (1985) Input</w:t>
      </w:r>
      <w:r w:rsidRPr="0081537B">
        <w:rPr>
          <w:sz w:val="22"/>
          <w:szCs w:val="22"/>
        </w:rPr>
        <w:sym w:font="Symbol" w:char="F02D"/>
      </w:r>
      <w:r w:rsidRPr="0081537B">
        <w:rPr>
          <w:sz w:val="22"/>
          <w:szCs w:val="22"/>
        </w:rPr>
        <w:t xml:space="preserve">output and economic base multipliers: looking backward and foreward. </w:t>
      </w:r>
      <w:r w:rsidRPr="0081537B">
        <w:rPr>
          <w:i/>
          <w:sz w:val="22"/>
          <w:szCs w:val="22"/>
        </w:rPr>
        <w:t>Journal of Regional Science</w:t>
      </w:r>
      <w:r w:rsidRPr="0081537B">
        <w:rPr>
          <w:sz w:val="22"/>
          <w:szCs w:val="22"/>
        </w:rPr>
        <w:t>,</w:t>
      </w:r>
      <w:r w:rsidRPr="0081537B">
        <w:rPr>
          <w:i/>
          <w:sz w:val="22"/>
          <w:szCs w:val="22"/>
        </w:rPr>
        <w:t xml:space="preserve"> </w:t>
      </w:r>
      <w:r w:rsidRPr="0081537B">
        <w:rPr>
          <w:sz w:val="22"/>
          <w:szCs w:val="22"/>
        </w:rPr>
        <w:t>25</w:t>
      </w:r>
      <w:r w:rsidRPr="0081537B">
        <w:rPr>
          <w:b/>
          <w:sz w:val="22"/>
          <w:szCs w:val="22"/>
        </w:rPr>
        <w:t>,</w:t>
      </w:r>
      <w:r w:rsidRPr="0081537B">
        <w:rPr>
          <w:sz w:val="22"/>
          <w:szCs w:val="22"/>
        </w:rPr>
        <w:t xml:space="preserve"> 607</w:t>
      </w:r>
      <w:r w:rsidRPr="0081537B">
        <w:rPr>
          <w:sz w:val="22"/>
          <w:szCs w:val="22"/>
        </w:rPr>
        <w:sym w:font="Symbol" w:char="F02D"/>
      </w:r>
      <w:r w:rsidRPr="0081537B">
        <w:rPr>
          <w:sz w:val="22"/>
          <w:szCs w:val="22"/>
        </w:rPr>
        <w:t>661.</w:t>
      </w:r>
    </w:p>
    <w:p w:rsidR="009B718D" w:rsidRPr="0081537B" w:rsidRDefault="009B718D" w:rsidP="0081537B">
      <w:pPr>
        <w:widowControl w:val="0"/>
        <w:ind w:firstLine="0"/>
        <w:rPr>
          <w:sz w:val="22"/>
          <w:szCs w:val="22"/>
        </w:rPr>
      </w:pPr>
      <w:r w:rsidRPr="0081537B">
        <w:rPr>
          <w:sz w:val="22"/>
          <w:szCs w:val="22"/>
        </w:rPr>
        <w:t>Robison, M.H. and J.R. Miller (1988) Cross-hauling and nonsurvey input</w:t>
      </w:r>
      <w:r w:rsidRPr="0081537B">
        <w:rPr>
          <w:sz w:val="22"/>
          <w:szCs w:val="22"/>
        </w:rPr>
        <w:sym w:font="Symbol" w:char="F02D"/>
      </w:r>
      <w:r w:rsidRPr="0081537B">
        <w:rPr>
          <w:sz w:val="22"/>
          <w:szCs w:val="22"/>
        </w:rPr>
        <w:t xml:space="preserve">output models: some lessons from small-area timber economies. </w:t>
      </w:r>
      <w:r w:rsidRPr="0081537B">
        <w:rPr>
          <w:i/>
          <w:sz w:val="22"/>
          <w:szCs w:val="22"/>
        </w:rPr>
        <w:t>Environment and Planning A</w:t>
      </w:r>
      <w:r w:rsidRPr="0081537B">
        <w:rPr>
          <w:sz w:val="22"/>
          <w:szCs w:val="22"/>
        </w:rPr>
        <w:t>,</w:t>
      </w:r>
      <w:r w:rsidRPr="0081537B">
        <w:rPr>
          <w:i/>
          <w:sz w:val="22"/>
          <w:szCs w:val="22"/>
        </w:rPr>
        <w:t xml:space="preserve"> </w:t>
      </w:r>
      <w:r w:rsidRPr="0081537B">
        <w:rPr>
          <w:sz w:val="22"/>
          <w:szCs w:val="22"/>
        </w:rPr>
        <w:t>20</w:t>
      </w:r>
      <w:r w:rsidRPr="0081537B">
        <w:rPr>
          <w:b/>
          <w:sz w:val="22"/>
          <w:szCs w:val="22"/>
        </w:rPr>
        <w:t>,</w:t>
      </w:r>
      <w:r w:rsidRPr="0081537B">
        <w:rPr>
          <w:sz w:val="22"/>
          <w:szCs w:val="22"/>
        </w:rPr>
        <w:t xml:space="preserve"> 1523</w:t>
      </w:r>
      <w:r w:rsidRPr="0081537B">
        <w:rPr>
          <w:sz w:val="22"/>
          <w:szCs w:val="22"/>
        </w:rPr>
        <w:sym w:font="Symbol" w:char="F02D"/>
      </w:r>
      <w:r w:rsidRPr="0081537B">
        <w:rPr>
          <w:sz w:val="22"/>
          <w:szCs w:val="22"/>
        </w:rPr>
        <w:t>1530.</w:t>
      </w:r>
    </w:p>
    <w:p w:rsidR="009B718D" w:rsidRPr="0081537B" w:rsidRDefault="009B718D" w:rsidP="0081537B">
      <w:pPr>
        <w:widowControl w:val="0"/>
        <w:ind w:firstLine="0"/>
        <w:rPr>
          <w:sz w:val="22"/>
          <w:szCs w:val="22"/>
        </w:rPr>
      </w:pPr>
      <w:r w:rsidRPr="0081537B">
        <w:rPr>
          <w:sz w:val="22"/>
          <w:szCs w:val="22"/>
        </w:rPr>
        <w:t>Round, J.I. (1972) Regional input</w:t>
      </w:r>
      <w:r w:rsidRPr="0081537B">
        <w:rPr>
          <w:sz w:val="22"/>
          <w:szCs w:val="22"/>
        </w:rPr>
        <w:sym w:font="Symbol" w:char="F02D"/>
      </w:r>
      <w:r w:rsidRPr="0081537B">
        <w:rPr>
          <w:sz w:val="22"/>
          <w:szCs w:val="22"/>
        </w:rPr>
        <w:t xml:space="preserve">output models in the U.K.: a reappraisal of some techniques. </w:t>
      </w:r>
      <w:r w:rsidRPr="0081537B">
        <w:rPr>
          <w:i/>
          <w:sz w:val="22"/>
          <w:szCs w:val="22"/>
        </w:rPr>
        <w:t>Regional Studies</w:t>
      </w:r>
      <w:r w:rsidRPr="0081537B">
        <w:rPr>
          <w:sz w:val="22"/>
          <w:szCs w:val="22"/>
        </w:rPr>
        <w:t>, 6</w:t>
      </w:r>
      <w:r w:rsidRPr="0081537B">
        <w:rPr>
          <w:b/>
          <w:sz w:val="22"/>
          <w:szCs w:val="22"/>
        </w:rPr>
        <w:t>,</w:t>
      </w:r>
      <w:r w:rsidRPr="0081537B">
        <w:rPr>
          <w:sz w:val="22"/>
          <w:szCs w:val="22"/>
        </w:rPr>
        <w:t xml:space="preserve"> 1</w:t>
      </w:r>
      <w:r w:rsidRPr="0081537B">
        <w:rPr>
          <w:sz w:val="22"/>
          <w:szCs w:val="22"/>
        </w:rPr>
        <w:sym w:font="Symbol" w:char="F02D"/>
      </w:r>
      <w:r w:rsidRPr="0081537B">
        <w:rPr>
          <w:sz w:val="22"/>
          <w:szCs w:val="22"/>
        </w:rPr>
        <w:t>9.</w:t>
      </w:r>
    </w:p>
    <w:p w:rsidR="00276DD2" w:rsidRPr="0081537B" w:rsidRDefault="00276DD2" w:rsidP="0081537B">
      <w:pPr>
        <w:widowControl w:val="0"/>
        <w:tabs>
          <w:tab w:val="left" w:pos="426"/>
        </w:tabs>
        <w:ind w:right="-45" w:firstLine="0"/>
        <w:rPr>
          <w:sz w:val="22"/>
          <w:szCs w:val="22"/>
        </w:rPr>
      </w:pPr>
      <w:r w:rsidRPr="0081537B">
        <w:rPr>
          <w:sz w:val="22"/>
          <w:szCs w:val="22"/>
          <w:lang w:val="de-DE"/>
        </w:rPr>
        <w:t>Többen, J. and T. Kronenberg (2015) The application of CHARM to multi-r</w:t>
      </w:r>
      <w:r w:rsidRPr="0081537B">
        <w:rPr>
          <w:sz w:val="22"/>
          <w:szCs w:val="22"/>
        </w:rPr>
        <w:t>egional input</w:t>
      </w:r>
      <w:r w:rsidRPr="0081537B">
        <w:rPr>
          <w:sz w:val="22"/>
          <w:szCs w:val="22"/>
        </w:rPr>
        <w:sym w:font="Symbol" w:char="F02D"/>
      </w:r>
      <w:r w:rsidRPr="0081537B">
        <w:rPr>
          <w:sz w:val="22"/>
          <w:szCs w:val="22"/>
        </w:rPr>
        <w:t xml:space="preserve">output tables, </w:t>
      </w:r>
      <w:r w:rsidRPr="0081537B">
        <w:rPr>
          <w:i/>
          <w:sz w:val="22"/>
          <w:szCs w:val="22"/>
        </w:rPr>
        <w:t>Economic Systems Research</w:t>
      </w:r>
      <w:r w:rsidRPr="0081537B">
        <w:rPr>
          <w:sz w:val="22"/>
          <w:szCs w:val="22"/>
        </w:rPr>
        <w:t>, 27, 487</w:t>
      </w:r>
      <w:r w:rsidRPr="0081537B">
        <w:rPr>
          <w:sz w:val="22"/>
          <w:szCs w:val="22"/>
        </w:rPr>
        <w:sym w:font="Symbol" w:char="F02D"/>
      </w:r>
      <w:r w:rsidRPr="0081537B">
        <w:rPr>
          <w:sz w:val="22"/>
          <w:szCs w:val="22"/>
        </w:rPr>
        <w:t>507.</w:t>
      </w:r>
    </w:p>
    <w:p w:rsidR="009B718D" w:rsidRPr="0081537B" w:rsidRDefault="009B718D" w:rsidP="0081537B">
      <w:pPr>
        <w:widowControl w:val="0"/>
        <w:ind w:firstLine="0"/>
        <w:rPr>
          <w:sz w:val="22"/>
          <w:szCs w:val="22"/>
        </w:rPr>
      </w:pPr>
      <w:r w:rsidRPr="0081537B">
        <w:rPr>
          <w:color w:val="000000"/>
          <w:sz w:val="22"/>
          <w:szCs w:val="22"/>
        </w:rPr>
        <w:t>Tohmo, T. (2004)</w:t>
      </w:r>
      <w:r w:rsidRPr="0081537B">
        <w:rPr>
          <w:sz w:val="22"/>
          <w:szCs w:val="22"/>
        </w:rPr>
        <w:t xml:space="preserve"> New developments in the use of location quotients to estimate regional input</w:t>
      </w:r>
      <w:r w:rsidRPr="0081537B">
        <w:rPr>
          <w:sz w:val="22"/>
          <w:szCs w:val="22"/>
        </w:rPr>
        <w:sym w:font="Symbol" w:char="F02D"/>
      </w:r>
      <w:r w:rsidRPr="0081537B">
        <w:rPr>
          <w:sz w:val="22"/>
          <w:szCs w:val="22"/>
        </w:rPr>
        <w:t xml:space="preserve">output coefficients and multipliers. </w:t>
      </w:r>
      <w:r w:rsidRPr="0081537B">
        <w:rPr>
          <w:i/>
          <w:sz w:val="22"/>
          <w:szCs w:val="22"/>
        </w:rPr>
        <w:t>Regional Studies</w:t>
      </w:r>
      <w:r w:rsidRPr="0081537B">
        <w:rPr>
          <w:sz w:val="22"/>
          <w:szCs w:val="22"/>
        </w:rPr>
        <w:t>, 38</w:t>
      </w:r>
      <w:r w:rsidRPr="0081537B">
        <w:rPr>
          <w:b/>
          <w:sz w:val="22"/>
          <w:szCs w:val="22"/>
        </w:rPr>
        <w:t>,</w:t>
      </w:r>
      <w:r w:rsidRPr="0081537B">
        <w:rPr>
          <w:sz w:val="22"/>
          <w:szCs w:val="22"/>
        </w:rPr>
        <w:t xml:space="preserve"> 43</w:t>
      </w:r>
      <w:r w:rsidRPr="0081537B">
        <w:rPr>
          <w:sz w:val="22"/>
          <w:szCs w:val="22"/>
        </w:rPr>
        <w:sym w:font="Symbol" w:char="F02D"/>
      </w:r>
      <w:r w:rsidRPr="0081537B">
        <w:rPr>
          <w:sz w:val="22"/>
          <w:szCs w:val="22"/>
        </w:rPr>
        <w:t>54.</w:t>
      </w:r>
    </w:p>
    <w:p w:rsidR="009B718D" w:rsidRPr="0081537B" w:rsidRDefault="009B718D" w:rsidP="0081537B">
      <w:pPr>
        <w:widowControl w:val="0"/>
        <w:ind w:firstLine="0"/>
        <w:rPr>
          <w:sz w:val="22"/>
          <w:szCs w:val="22"/>
        </w:rPr>
      </w:pPr>
      <w:r w:rsidRPr="0081537B">
        <w:rPr>
          <w:sz w:val="22"/>
          <w:szCs w:val="22"/>
        </w:rPr>
        <w:t xml:space="preserve">United Nations (1973) </w:t>
      </w:r>
      <w:r w:rsidRPr="0081537B">
        <w:rPr>
          <w:i/>
          <w:sz w:val="22"/>
          <w:szCs w:val="22"/>
        </w:rPr>
        <w:t>Input</w:t>
      </w:r>
      <w:r w:rsidRPr="0081537B">
        <w:rPr>
          <w:i/>
          <w:sz w:val="22"/>
          <w:szCs w:val="22"/>
        </w:rPr>
        <w:sym w:font="Symbol" w:char="F02D"/>
      </w:r>
      <w:r w:rsidRPr="0081537B">
        <w:rPr>
          <w:i/>
          <w:sz w:val="22"/>
          <w:szCs w:val="22"/>
        </w:rPr>
        <w:t>Output Tables and Analysis</w:t>
      </w:r>
      <w:r w:rsidRPr="0081537B">
        <w:rPr>
          <w:sz w:val="22"/>
          <w:szCs w:val="22"/>
        </w:rPr>
        <w:t>. United Nations, New York.</w:t>
      </w:r>
    </w:p>
    <w:p w:rsidR="00276DD2" w:rsidRPr="009453BD" w:rsidRDefault="00276DD2" w:rsidP="00276DD2">
      <w:pPr>
        <w:widowControl w:val="0"/>
        <w:spacing w:after="0"/>
        <w:ind w:firstLine="0"/>
        <w:rPr>
          <w:sz w:val="22"/>
          <w:szCs w:val="22"/>
        </w:rPr>
      </w:pPr>
    </w:p>
    <w:p w:rsidR="006E311B" w:rsidRDefault="006E311B">
      <w:pPr>
        <w:spacing w:after="200" w:line="276" w:lineRule="auto"/>
        <w:ind w:firstLine="0"/>
        <w:jc w:val="left"/>
        <w:rPr>
          <w:lang w:val="fi-FI"/>
        </w:rPr>
      </w:pPr>
      <w:r>
        <w:rPr>
          <w:lang w:val="fi-FI"/>
        </w:rPr>
        <w:br w:type="page"/>
      </w:r>
    </w:p>
    <w:p w:rsidR="00846731" w:rsidRDefault="00846731" w:rsidP="006E311B">
      <w:pPr>
        <w:ind w:firstLine="0"/>
        <w:rPr>
          <w:lang w:val="fi-FI"/>
        </w:rPr>
      </w:pPr>
    </w:p>
    <w:p w:rsidR="00846731" w:rsidRDefault="00846731" w:rsidP="00846731">
      <w:pPr>
        <w:jc w:val="center"/>
        <w:rPr>
          <w:lang w:val="fi-FI"/>
        </w:rPr>
      </w:pPr>
    </w:p>
    <w:p w:rsidR="00846731" w:rsidRDefault="00846731" w:rsidP="00846731">
      <w:pPr>
        <w:jc w:val="center"/>
        <w:rPr>
          <w:b/>
          <w:lang w:val="fi-FI"/>
        </w:rPr>
      </w:pPr>
      <w:r w:rsidRPr="00147797">
        <w:rPr>
          <w:b/>
          <w:noProof/>
          <w:lang w:eastAsia="en-GB"/>
        </w:rPr>
        <w:drawing>
          <wp:inline distT="0" distB="0" distL="0" distR="0" wp14:anchorId="21C4E3F4" wp14:editId="1969D891">
            <wp:extent cx="5466972" cy="4638675"/>
            <wp:effectExtent l="19050" t="0" r="378" b="0"/>
            <wp:docPr id="2"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4" cstate="print"/>
                    <a:srcRect/>
                    <a:stretch>
                      <a:fillRect/>
                    </a:stretch>
                  </pic:blipFill>
                  <pic:spPr bwMode="auto">
                    <a:xfrm>
                      <a:off x="0" y="0"/>
                      <a:ext cx="5475491" cy="4645904"/>
                    </a:xfrm>
                    <a:prstGeom prst="rect">
                      <a:avLst/>
                    </a:prstGeom>
                    <a:noFill/>
                  </pic:spPr>
                </pic:pic>
              </a:graphicData>
            </a:graphic>
          </wp:inline>
        </w:drawing>
      </w:r>
    </w:p>
    <w:p w:rsidR="00846731" w:rsidRDefault="00846731" w:rsidP="00846731">
      <w:pPr>
        <w:jc w:val="center"/>
        <w:rPr>
          <w:color w:val="000000"/>
        </w:rPr>
      </w:pPr>
      <w:r w:rsidRPr="00F675AB">
        <w:rPr>
          <w:b/>
          <w:lang w:val="fi-FI"/>
        </w:rPr>
        <w:t>Figure 1.</w:t>
      </w:r>
      <w:r w:rsidR="006E311B">
        <w:rPr>
          <w:b/>
          <w:lang w:val="fi-FI"/>
        </w:rPr>
        <w:t xml:space="preserve"> </w:t>
      </w:r>
      <w:r>
        <w:rPr>
          <w:lang w:val="fi-FI"/>
        </w:rPr>
        <w:t xml:space="preserve"> </w:t>
      </w:r>
      <w:r w:rsidRPr="006E311B">
        <w:rPr>
          <w:color w:val="000000"/>
        </w:rPr>
        <w:t xml:space="preserve">Estimates of Uusimaa’s Imports from CHARM and </w:t>
      </w:r>
      <w:r w:rsidR="006E311B" w:rsidRPr="006E311B">
        <w:rPr>
          <w:color w:val="000000"/>
        </w:rPr>
        <w:t xml:space="preserve">the </w:t>
      </w:r>
      <w:r w:rsidRPr="006E311B">
        <w:rPr>
          <w:color w:val="000000"/>
        </w:rPr>
        <w:t>CB method</w:t>
      </w:r>
    </w:p>
    <w:p w:rsidR="00E309BC" w:rsidRPr="00B87CD0" w:rsidRDefault="00E309BC" w:rsidP="00846731">
      <w:pPr>
        <w:jc w:val="center"/>
        <w:rPr>
          <w:b/>
          <w:color w:val="000000"/>
        </w:rPr>
      </w:pPr>
    </w:p>
    <w:p w:rsidR="00E309BC" w:rsidRDefault="00E309BC" w:rsidP="00F01021">
      <w:pPr>
        <w:widowControl w:val="0"/>
        <w:tabs>
          <w:tab w:val="left" w:pos="426"/>
        </w:tabs>
        <w:spacing w:after="0"/>
        <w:ind w:right="-45" w:firstLine="0"/>
        <w:rPr>
          <w:sz w:val="22"/>
          <w:szCs w:val="22"/>
        </w:rPr>
        <w:sectPr w:rsidR="00E309BC" w:rsidSect="00464773">
          <w:footerReference w:type="default" r:id="rId155"/>
          <w:pgSz w:w="11906" w:h="16838"/>
          <w:pgMar w:top="1440" w:right="1440" w:bottom="1440" w:left="1440" w:header="708" w:footer="708" w:gutter="0"/>
          <w:cols w:space="708"/>
          <w:titlePg/>
          <w:docGrid w:linePitch="360"/>
        </w:sectPr>
      </w:pPr>
    </w:p>
    <w:p w:rsidR="005B458F" w:rsidRDefault="005B458F" w:rsidP="00F01021">
      <w:pPr>
        <w:widowControl w:val="0"/>
        <w:tabs>
          <w:tab w:val="left" w:pos="426"/>
        </w:tabs>
        <w:spacing w:after="0"/>
        <w:ind w:right="-45" w:firstLine="0"/>
        <w:rPr>
          <w:sz w:val="22"/>
          <w:szCs w:val="22"/>
        </w:rPr>
      </w:pPr>
    </w:p>
    <w:p w:rsidR="0017759A" w:rsidRPr="002B237F" w:rsidRDefault="0017759A" w:rsidP="00CF5CEB">
      <w:pPr>
        <w:spacing w:after="0"/>
        <w:ind w:firstLine="0"/>
        <w:jc w:val="left"/>
        <w:rPr>
          <w:u w:val="single"/>
        </w:rPr>
      </w:pPr>
      <w:r w:rsidRPr="00226B94">
        <w:rPr>
          <w:b/>
        </w:rPr>
        <w:t>T</w:t>
      </w:r>
      <w:r>
        <w:rPr>
          <w:b/>
        </w:rPr>
        <w:t>ABLE</w:t>
      </w:r>
      <w:r w:rsidRPr="00226B94">
        <w:rPr>
          <w:b/>
        </w:rPr>
        <w:t xml:space="preserve"> </w:t>
      </w:r>
      <w:r>
        <w:rPr>
          <w:b/>
        </w:rPr>
        <w:t xml:space="preserve">1.  </w:t>
      </w:r>
      <w:r w:rsidRPr="00E03FF1">
        <w:t xml:space="preserve">Employees in Uusimaa and Finland by </w:t>
      </w:r>
      <w:r>
        <w:t>r</w:t>
      </w:r>
      <w:r w:rsidRPr="00E03FF1">
        <w:t xml:space="preserve">egional </w:t>
      </w:r>
      <w:r>
        <w:t>s</w:t>
      </w:r>
      <w:r w:rsidRPr="00E03FF1">
        <w:t>ector</w:t>
      </w:r>
    </w:p>
    <w:p w:rsidR="0017759A" w:rsidRPr="00AF05EA" w:rsidRDefault="0017759A" w:rsidP="0017759A">
      <w:pPr>
        <w:spacing w:after="0"/>
      </w:pPr>
    </w:p>
    <w:tbl>
      <w:tblPr>
        <w:tblStyle w:val="TableGrid"/>
        <w:tblW w:w="13858" w:type="dxa"/>
        <w:tblLayout w:type="fixed"/>
        <w:tblLook w:val="04A0" w:firstRow="1" w:lastRow="0" w:firstColumn="1" w:lastColumn="0" w:noHBand="0" w:noVBand="1"/>
      </w:tblPr>
      <w:tblGrid>
        <w:gridCol w:w="817"/>
        <w:gridCol w:w="7371"/>
        <w:gridCol w:w="1276"/>
        <w:gridCol w:w="1276"/>
        <w:gridCol w:w="1134"/>
        <w:gridCol w:w="1134"/>
        <w:gridCol w:w="850"/>
      </w:tblGrid>
      <w:tr w:rsidR="0017759A" w:rsidRPr="002B237F" w:rsidTr="0020556F">
        <w:trPr>
          <w:trHeight w:val="327"/>
        </w:trPr>
        <w:tc>
          <w:tcPr>
            <w:tcW w:w="817" w:type="dxa"/>
            <w:vAlign w:val="bottom"/>
          </w:tcPr>
          <w:p w:rsidR="00F250D5" w:rsidRPr="00F250D5" w:rsidRDefault="0017759A" w:rsidP="00F250D5">
            <w:pPr>
              <w:spacing w:after="60"/>
              <w:ind w:firstLine="0"/>
              <w:rPr>
                <w:color w:val="000000"/>
                <w:sz w:val="20"/>
                <w:szCs w:val="20"/>
              </w:rPr>
            </w:pPr>
            <w:r w:rsidRPr="00F250D5">
              <w:rPr>
                <w:color w:val="000000"/>
                <w:sz w:val="20"/>
                <w:szCs w:val="20"/>
              </w:rPr>
              <w:t>Sector</w:t>
            </w:r>
          </w:p>
        </w:tc>
        <w:tc>
          <w:tcPr>
            <w:tcW w:w="7371" w:type="dxa"/>
            <w:vAlign w:val="bottom"/>
          </w:tcPr>
          <w:p w:rsidR="00F250D5" w:rsidRPr="00F250D5" w:rsidRDefault="0017759A" w:rsidP="00F250D5">
            <w:pPr>
              <w:spacing w:after="60"/>
              <w:jc w:val="center"/>
              <w:rPr>
                <w:sz w:val="20"/>
                <w:szCs w:val="20"/>
                <w:lang w:val="en-GB"/>
              </w:rPr>
            </w:pPr>
            <w:r w:rsidRPr="00F250D5">
              <w:rPr>
                <w:sz w:val="20"/>
                <w:szCs w:val="20"/>
              </w:rPr>
              <w:t>Description</w:t>
            </w:r>
          </w:p>
        </w:tc>
        <w:tc>
          <w:tcPr>
            <w:tcW w:w="1276" w:type="dxa"/>
            <w:vAlign w:val="bottom"/>
          </w:tcPr>
          <w:p w:rsidR="0017759A" w:rsidRPr="00F250D5" w:rsidRDefault="0017759A" w:rsidP="007807DD">
            <w:pPr>
              <w:spacing w:after="0"/>
              <w:ind w:firstLine="0"/>
              <w:jc w:val="center"/>
              <w:rPr>
                <w:sz w:val="20"/>
                <w:szCs w:val="20"/>
              </w:rPr>
            </w:pPr>
            <w:r w:rsidRPr="00F250D5">
              <w:rPr>
                <w:sz w:val="20"/>
                <w:szCs w:val="20"/>
                <w:lang w:val="en-GB"/>
              </w:rPr>
              <w:t>Uusimaa:</w:t>
            </w:r>
          </w:p>
          <w:p w:rsidR="0017759A" w:rsidRPr="00F250D5" w:rsidRDefault="0017759A" w:rsidP="00F250D5">
            <w:pPr>
              <w:spacing w:after="0"/>
              <w:ind w:firstLine="0"/>
              <w:jc w:val="center"/>
              <w:rPr>
                <w:sz w:val="20"/>
                <w:szCs w:val="20"/>
              </w:rPr>
            </w:pPr>
            <w:r w:rsidRPr="00F250D5">
              <w:rPr>
                <w:sz w:val="20"/>
                <w:szCs w:val="20"/>
              </w:rPr>
              <w:t>Employees</w:t>
            </w:r>
          </w:p>
        </w:tc>
        <w:tc>
          <w:tcPr>
            <w:tcW w:w="1276" w:type="dxa"/>
            <w:vAlign w:val="bottom"/>
          </w:tcPr>
          <w:p w:rsidR="0017759A" w:rsidRPr="00F250D5" w:rsidRDefault="0017759A" w:rsidP="007807DD">
            <w:pPr>
              <w:spacing w:after="0"/>
              <w:ind w:firstLine="0"/>
              <w:jc w:val="center"/>
              <w:rPr>
                <w:sz w:val="20"/>
                <w:szCs w:val="20"/>
              </w:rPr>
            </w:pPr>
            <w:r w:rsidRPr="00F250D5">
              <w:rPr>
                <w:sz w:val="20"/>
                <w:szCs w:val="20"/>
              </w:rPr>
              <w:t>Finland:</w:t>
            </w:r>
          </w:p>
          <w:p w:rsidR="0017759A" w:rsidRPr="00F250D5" w:rsidRDefault="0017759A" w:rsidP="00F250D5">
            <w:pPr>
              <w:spacing w:after="0"/>
              <w:ind w:firstLine="0"/>
              <w:jc w:val="center"/>
              <w:rPr>
                <w:sz w:val="20"/>
                <w:szCs w:val="20"/>
              </w:rPr>
            </w:pPr>
            <w:r w:rsidRPr="00F250D5">
              <w:rPr>
                <w:sz w:val="20"/>
                <w:szCs w:val="20"/>
              </w:rPr>
              <w:t>Employees</w:t>
            </w:r>
          </w:p>
        </w:tc>
        <w:tc>
          <w:tcPr>
            <w:tcW w:w="1134" w:type="dxa"/>
            <w:vAlign w:val="bottom"/>
          </w:tcPr>
          <w:p w:rsidR="0017759A" w:rsidRPr="00F250D5" w:rsidRDefault="0017759A" w:rsidP="00F250D5">
            <w:pPr>
              <w:spacing w:after="0"/>
              <w:ind w:firstLine="0"/>
              <w:rPr>
                <w:color w:val="000000"/>
                <w:sz w:val="20"/>
                <w:szCs w:val="20"/>
              </w:rPr>
            </w:pPr>
            <w:r w:rsidRPr="00F250D5">
              <w:rPr>
                <w:color w:val="000000"/>
                <w:sz w:val="20"/>
                <w:szCs w:val="20"/>
              </w:rPr>
              <w:t>Regional</w:t>
            </w:r>
          </w:p>
          <w:p w:rsidR="00F250D5" w:rsidRPr="00F250D5" w:rsidRDefault="00F250D5" w:rsidP="00F250D5">
            <w:pPr>
              <w:spacing w:after="0"/>
              <w:ind w:firstLine="0"/>
              <w:jc w:val="center"/>
              <w:rPr>
                <w:color w:val="000000"/>
                <w:sz w:val="20"/>
                <w:szCs w:val="20"/>
              </w:rPr>
            </w:pPr>
            <w:r>
              <w:rPr>
                <w:color w:val="000000"/>
                <w:sz w:val="20"/>
                <w:szCs w:val="20"/>
              </w:rPr>
              <w:t>s</w:t>
            </w:r>
            <w:r w:rsidR="0017759A" w:rsidRPr="00F250D5">
              <w:rPr>
                <w:color w:val="000000"/>
                <w:sz w:val="20"/>
                <w:szCs w:val="20"/>
              </w:rPr>
              <w:t>hare</w:t>
            </w:r>
            <w:r>
              <w:rPr>
                <w:color w:val="000000"/>
                <w:sz w:val="20"/>
                <w:szCs w:val="20"/>
              </w:rPr>
              <w:t xml:space="preserve"> (</w:t>
            </w:r>
            <w:r w:rsidR="0017759A" w:rsidRPr="00F250D5">
              <w:rPr>
                <w:color w:val="000000"/>
                <w:sz w:val="20"/>
                <w:szCs w:val="20"/>
              </w:rPr>
              <w:t>%)</w:t>
            </w:r>
          </w:p>
        </w:tc>
        <w:tc>
          <w:tcPr>
            <w:tcW w:w="1134" w:type="dxa"/>
            <w:vAlign w:val="bottom"/>
          </w:tcPr>
          <w:p w:rsidR="0017759A" w:rsidRPr="00F250D5" w:rsidRDefault="0017759A" w:rsidP="007807DD">
            <w:pPr>
              <w:spacing w:after="0"/>
              <w:ind w:firstLine="0"/>
              <w:jc w:val="center"/>
              <w:rPr>
                <w:color w:val="000000"/>
                <w:sz w:val="20"/>
                <w:szCs w:val="20"/>
              </w:rPr>
            </w:pPr>
            <w:r w:rsidRPr="00F250D5">
              <w:rPr>
                <w:color w:val="000000"/>
                <w:sz w:val="20"/>
                <w:szCs w:val="20"/>
              </w:rPr>
              <w:t>National</w:t>
            </w:r>
          </w:p>
          <w:p w:rsidR="00F250D5" w:rsidRPr="00F250D5" w:rsidRDefault="00F250D5" w:rsidP="00F250D5">
            <w:pPr>
              <w:spacing w:after="0"/>
              <w:ind w:firstLine="0"/>
              <w:jc w:val="center"/>
              <w:rPr>
                <w:color w:val="000000"/>
                <w:sz w:val="20"/>
                <w:szCs w:val="20"/>
              </w:rPr>
            </w:pPr>
            <w:r>
              <w:rPr>
                <w:color w:val="000000"/>
                <w:sz w:val="20"/>
                <w:szCs w:val="20"/>
              </w:rPr>
              <w:t>s</w:t>
            </w:r>
            <w:r w:rsidR="0017759A" w:rsidRPr="00F250D5">
              <w:rPr>
                <w:color w:val="000000"/>
                <w:sz w:val="20"/>
                <w:szCs w:val="20"/>
              </w:rPr>
              <w:t>hare</w:t>
            </w:r>
            <w:r>
              <w:rPr>
                <w:color w:val="000000"/>
                <w:sz w:val="20"/>
                <w:szCs w:val="20"/>
              </w:rPr>
              <w:t xml:space="preserve"> </w:t>
            </w:r>
            <w:r w:rsidR="0017759A" w:rsidRPr="00F250D5">
              <w:rPr>
                <w:color w:val="000000"/>
                <w:sz w:val="20"/>
                <w:szCs w:val="20"/>
              </w:rPr>
              <w:t>(%)</w:t>
            </w:r>
          </w:p>
        </w:tc>
        <w:tc>
          <w:tcPr>
            <w:tcW w:w="850" w:type="dxa"/>
          </w:tcPr>
          <w:p w:rsidR="00420AFF" w:rsidRDefault="00420AFF" w:rsidP="007807DD">
            <w:pPr>
              <w:spacing w:after="0"/>
              <w:ind w:firstLine="0"/>
              <w:jc w:val="center"/>
              <w:rPr>
                <w:color w:val="000000"/>
                <w:sz w:val="20"/>
                <w:szCs w:val="20"/>
              </w:rPr>
            </w:pPr>
          </w:p>
          <w:p w:rsidR="0017759A" w:rsidRPr="00F250D5" w:rsidRDefault="00AE1A0A" w:rsidP="007807DD">
            <w:pPr>
              <w:spacing w:after="0"/>
              <w:ind w:firstLine="0"/>
              <w:jc w:val="center"/>
              <w:rPr>
                <w:color w:val="000000"/>
                <w:sz w:val="20"/>
                <w:szCs w:val="20"/>
              </w:rPr>
            </w:pPr>
            <w:r w:rsidRPr="00F250D5">
              <w:rPr>
                <w:color w:val="000000"/>
                <w:sz w:val="20"/>
                <w:szCs w:val="20"/>
              </w:rPr>
              <w:t>S</w:t>
            </w:r>
            <w:r w:rsidR="0017759A" w:rsidRPr="00F250D5">
              <w:rPr>
                <w:color w:val="000000"/>
                <w:sz w:val="20"/>
                <w:szCs w:val="20"/>
              </w:rPr>
              <w:t>LQ</w:t>
            </w:r>
            <w:r w:rsidR="0017759A" w:rsidRPr="00F250D5">
              <w:rPr>
                <w:color w:val="000000"/>
                <w:sz w:val="20"/>
                <w:szCs w:val="20"/>
                <w:vertAlign w:val="subscript"/>
              </w:rPr>
              <w:t>i</w:t>
            </w:r>
          </w:p>
        </w:tc>
      </w:tr>
      <w:tr w:rsidR="0017759A" w:rsidRPr="002B237F" w:rsidTr="002746EC">
        <w:tc>
          <w:tcPr>
            <w:tcW w:w="817" w:type="dxa"/>
            <w:vAlign w:val="bottom"/>
          </w:tcPr>
          <w:p w:rsidR="0017759A" w:rsidRPr="00F250D5" w:rsidRDefault="0017759A" w:rsidP="0020556F">
            <w:pPr>
              <w:tabs>
                <w:tab w:val="right" w:pos="426"/>
              </w:tabs>
              <w:spacing w:after="60"/>
              <w:ind w:firstLine="0"/>
              <w:rPr>
                <w:color w:val="000000"/>
                <w:sz w:val="20"/>
                <w:szCs w:val="20"/>
              </w:rPr>
            </w:pPr>
            <w:r w:rsidRPr="00F250D5">
              <w:rPr>
                <w:color w:val="000000"/>
                <w:sz w:val="20"/>
                <w:szCs w:val="20"/>
              </w:rPr>
              <w:tab/>
              <w:t>1</w:t>
            </w:r>
          </w:p>
        </w:tc>
        <w:tc>
          <w:tcPr>
            <w:tcW w:w="7371" w:type="dxa"/>
            <w:vAlign w:val="center"/>
          </w:tcPr>
          <w:p w:rsidR="0017759A" w:rsidRPr="00F250D5" w:rsidRDefault="0017759A" w:rsidP="0020556F">
            <w:pPr>
              <w:spacing w:after="60"/>
              <w:ind w:firstLine="0"/>
              <w:jc w:val="left"/>
              <w:rPr>
                <w:sz w:val="20"/>
                <w:szCs w:val="20"/>
              </w:rPr>
            </w:pPr>
            <w:r w:rsidRPr="00F250D5">
              <w:rPr>
                <w:sz w:val="20"/>
                <w:szCs w:val="20"/>
              </w:rPr>
              <w:t>Agriculture and hunting (1)</w:t>
            </w:r>
          </w:p>
        </w:tc>
        <w:tc>
          <w:tcPr>
            <w:tcW w:w="1276" w:type="dxa"/>
            <w:vAlign w:val="bottom"/>
          </w:tcPr>
          <w:p w:rsidR="0017759A" w:rsidRPr="00F250D5" w:rsidRDefault="0017759A" w:rsidP="0020556F">
            <w:pPr>
              <w:tabs>
                <w:tab w:val="right" w:pos="884"/>
              </w:tabs>
              <w:spacing w:after="60"/>
              <w:ind w:firstLine="0"/>
              <w:rPr>
                <w:sz w:val="20"/>
                <w:szCs w:val="20"/>
              </w:rPr>
            </w:pPr>
            <w:r w:rsidRPr="00F250D5">
              <w:rPr>
                <w:sz w:val="20"/>
                <w:szCs w:val="20"/>
              </w:rPr>
              <w:tab/>
              <w:t>3,409</w:t>
            </w:r>
          </w:p>
        </w:tc>
        <w:tc>
          <w:tcPr>
            <w:tcW w:w="1276" w:type="dxa"/>
            <w:vAlign w:val="bottom"/>
          </w:tcPr>
          <w:p w:rsidR="0017759A" w:rsidRPr="00F250D5" w:rsidRDefault="0017759A" w:rsidP="0020556F">
            <w:pPr>
              <w:tabs>
                <w:tab w:val="right" w:pos="884"/>
              </w:tabs>
              <w:spacing w:after="60"/>
              <w:ind w:firstLine="0"/>
              <w:rPr>
                <w:color w:val="000000"/>
                <w:sz w:val="20"/>
                <w:szCs w:val="20"/>
              </w:rPr>
            </w:pPr>
            <w:r w:rsidRPr="00F250D5">
              <w:rPr>
                <w:color w:val="000000"/>
                <w:sz w:val="20"/>
                <w:szCs w:val="20"/>
              </w:rPr>
              <w:tab/>
              <w:t>104,000</w:t>
            </w:r>
          </w:p>
        </w:tc>
        <w:tc>
          <w:tcPr>
            <w:tcW w:w="1134" w:type="dxa"/>
            <w:vAlign w:val="bottom"/>
          </w:tcPr>
          <w:p w:rsidR="0017759A" w:rsidRPr="00F250D5" w:rsidRDefault="0017759A" w:rsidP="0020556F">
            <w:pPr>
              <w:tabs>
                <w:tab w:val="decimal" w:pos="459"/>
              </w:tabs>
              <w:spacing w:after="60"/>
              <w:ind w:firstLine="0"/>
              <w:rPr>
                <w:color w:val="000000"/>
                <w:sz w:val="20"/>
                <w:szCs w:val="20"/>
              </w:rPr>
            </w:pPr>
            <w:r w:rsidRPr="00F250D5">
              <w:rPr>
                <w:color w:val="000000"/>
                <w:sz w:val="20"/>
                <w:szCs w:val="20"/>
              </w:rPr>
              <w:t>0.5</w:t>
            </w:r>
          </w:p>
        </w:tc>
        <w:tc>
          <w:tcPr>
            <w:tcW w:w="1134" w:type="dxa"/>
            <w:vAlign w:val="bottom"/>
          </w:tcPr>
          <w:p w:rsidR="0017759A" w:rsidRPr="00F250D5" w:rsidRDefault="0017759A" w:rsidP="0020556F">
            <w:pPr>
              <w:tabs>
                <w:tab w:val="decimal" w:pos="459"/>
              </w:tabs>
              <w:spacing w:after="60"/>
              <w:ind w:firstLine="0"/>
              <w:rPr>
                <w:color w:val="000000"/>
                <w:sz w:val="20"/>
                <w:szCs w:val="20"/>
              </w:rPr>
            </w:pPr>
            <w:r w:rsidRPr="00F250D5">
              <w:rPr>
                <w:color w:val="000000"/>
                <w:sz w:val="20"/>
                <w:szCs w:val="20"/>
              </w:rPr>
              <w:t>4.4</w:t>
            </w:r>
          </w:p>
        </w:tc>
        <w:tc>
          <w:tcPr>
            <w:tcW w:w="850" w:type="dxa"/>
            <w:vAlign w:val="bottom"/>
          </w:tcPr>
          <w:p w:rsidR="0017759A" w:rsidRPr="00F250D5" w:rsidRDefault="0017759A" w:rsidP="0020556F">
            <w:pPr>
              <w:spacing w:after="60"/>
              <w:ind w:firstLine="0"/>
              <w:jc w:val="center"/>
              <w:rPr>
                <w:color w:val="000000"/>
                <w:sz w:val="20"/>
                <w:szCs w:val="20"/>
              </w:rPr>
            </w:pPr>
            <w:r w:rsidRPr="00F250D5">
              <w:rPr>
                <w:color w:val="000000"/>
                <w:sz w:val="20"/>
                <w:szCs w:val="20"/>
              </w:rPr>
              <w:t>0.104</w:t>
            </w:r>
          </w:p>
        </w:tc>
      </w:tr>
      <w:tr w:rsidR="0017759A" w:rsidRPr="002B237F" w:rsidTr="002746EC">
        <w:tc>
          <w:tcPr>
            <w:tcW w:w="817" w:type="dxa"/>
            <w:vAlign w:val="bottom"/>
          </w:tcPr>
          <w:p w:rsidR="0017759A" w:rsidRPr="00F250D5" w:rsidRDefault="0017759A" w:rsidP="0020556F">
            <w:pPr>
              <w:tabs>
                <w:tab w:val="right" w:pos="435"/>
              </w:tabs>
              <w:spacing w:after="60"/>
              <w:ind w:firstLine="0"/>
              <w:rPr>
                <w:color w:val="000000"/>
                <w:sz w:val="20"/>
                <w:szCs w:val="20"/>
              </w:rPr>
            </w:pPr>
            <w:r w:rsidRPr="00F250D5">
              <w:rPr>
                <w:color w:val="000000"/>
                <w:sz w:val="20"/>
                <w:szCs w:val="20"/>
              </w:rPr>
              <w:tab/>
              <w:t>2</w:t>
            </w:r>
          </w:p>
        </w:tc>
        <w:tc>
          <w:tcPr>
            <w:tcW w:w="7371" w:type="dxa"/>
            <w:vAlign w:val="center"/>
          </w:tcPr>
          <w:p w:rsidR="0017759A" w:rsidRPr="00F250D5" w:rsidRDefault="0017759A" w:rsidP="0020556F">
            <w:pPr>
              <w:spacing w:after="60"/>
              <w:ind w:firstLine="0"/>
              <w:jc w:val="left"/>
              <w:rPr>
                <w:sz w:val="20"/>
                <w:szCs w:val="20"/>
              </w:rPr>
            </w:pPr>
            <w:r w:rsidRPr="00F250D5">
              <w:rPr>
                <w:sz w:val="20"/>
                <w:szCs w:val="20"/>
              </w:rPr>
              <w:t>Forestry and logging (2)</w:t>
            </w:r>
          </w:p>
        </w:tc>
        <w:tc>
          <w:tcPr>
            <w:tcW w:w="1276" w:type="dxa"/>
            <w:vAlign w:val="bottom"/>
          </w:tcPr>
          <w:p w:rsidR="0017759A" w:rsidRPr="00F250D5" w:rsidRDefault="0017759A" w:rsidP="0020556F">
            <w:pPr>
              <w:tabs>
                <w:tab w:val="right" w:pos="884"/>
              </w:tabs>
              <w:spacing w:after="60"/>
              <w:ind w:firstLine="0"/>
              <w:rPr>
                <w:sz w:val="20"/>
                <w:szCs w:val="20"/>
              </w:rPr>
            </w:pPr>
            <w:r w:rsidRPr="00F250D5">
              <w:rPr>
                <w:sz w:val="20"/>
                <w:szCs w:val="20"/>
              </w:rPr>
              <w:tab/>
              <w:t>1,105</w:t>
            </w:r>
          </w:p>
        </w:tc>
        <w:tc>
          <w:tcPr>
            <w:tcW w:w="1276" w:type="dxa"/>
            <w:vAlign w:val="bottom"/>
          </w:tcPr>
          <w:p w:rsidR="0017759A" w:rsidRPr="00F250D5" w:rsidRDefault="0017759A" w:rsidP="0020556F">
            <w:pPr>
              <w:tabs>
                <w:tab w:val="right" w:pos="884"/>
              </w:tabs>
              <w:spacing w:after="60"/>
              <w:ind w:firstLine="0"/>
              <w:rPr>
                <w:color w:val="000000"/>
                <w:sz w:val="20"/>
                <w:szCs w:val="20"/>
              </w:rPr>
            </w:pPr>
            <w:r w:rsidRPr="00F250D5">
              <w:rPr>
                <w:color w:val="000000"/>
                <w:sz w:val="20"/>
                <w:szCs w:val="20"/>
              </w:rPr>
              <w:tab/>
              <w:t>20,000</w:t>
            </w:r>
          </w:p>
        </w:tc>
        <w:tc>
          <w:tcPr>
            <w:tcW w:w="1134" w:type="dxa"/>
            <w:vAlign w:val="bottom"/>
          </w:tcPr>
          <w:p w:rsidR="0017759A" w:rsidRPr="00F250D5" w:rsidRDefault="0017759A" w:rsidP="0020556F">
            <w:pPr>
              <w:tabs>
                <w:tab w:val="decimal" w:pos="459"/>
              </w:tabs>
              <w:spacing w:after="60"/>
              <w:ind w:firstLine="0"/>
              <w:rPr>
                <w:color w:val="000000"/>
                <w:sz w:val="20"/>
                <w:szCs w:val="20"/>
              </w:rPr>
            </w:pPr>
            <w:r w:rsidRPr="00F250D5">
              <w:rPr>
                <w:color w:val="000000"/>
                <w:sz w:val="20"/>
                <w:szCs w:val="20"/>
              </w:rPr>
              <w:t>0.1</w:t>
            </w:r>
          </w:p>
        </w:tc>
        <w:tc>
          <w:tcPr>
            <w:tcW w:w="1134" w:type="dxa"/>
            <w:vAlign w:val="bottom"/>
          </w:tcPr>
          <w:p w:rsidR="0017759A" w:rsidRPr="00F250D5" w:rsidRDefault="0017759A" w:rsidP="0020556F">
            <w:pPr>
              <w:tabs>
                <w:tab w:val="decimal" w:pos="459"/>
              </w:tabs>
              <w:spacing w:after="60"/>
              <w:ind w:firstLine="0"/>
              <w:rPr>
                <w:color w:val="000000"/>
                <w:sz w:val="20"/>
                <w:szCs w:val="20"/>
              </w:rPr>
            </w:pPr>
            <w:r w:rsidRPr="00F250D5">
              <w:rPr>
                <w:color w:val="000000"/>
                <w:sz w:val="20"/>
                <w:szCs w:val="20"/>
              </w:rPr>
              <w:t>0.9</w:t>
            </w:r>
          </w:p>
        </w:tc>
        <w:tc>
          <w:tcPr>
            <w:tcW w:w="850" w:type="dxa"/>
            <w:vAlign w:val="bottom"/>
          </w:tcPr>
          <w:p w:rsidR="0017759A" w:rsidRPr="00F250D5" w:rsidRDefault="0017759A" w:rsidP="0020556F">
            <w:pPr>
              <w:spacing w:after="60"/>
              <w:ind w:firstLine="0"/>
              <w:jc w:val="center"/>
              <w:rPr>
                <w:color w:val="000000"/>
                <w:sz w:val="20"/>
                <w:szCs w:val="20"/>
              </w:rPr>
            </w:pPr>
            <w:r w:rsidRPr="00F250D5">
              <w:rPr>
                <w:color w:val="000000"/>
                <w:sz w:val="20"/>
                <w:szCs w:val="20"/>
              </w:rPr>
              <w:t>0.176</w:t>
            </w:r>
          </w:p>
        </w:tc>
      </w:tr>
      <w:tr w:rsidR="0017759A" w:rsidRPr="002B237F" w:rsidTr="002746EC">
        <w:tc>
          <w:tcPr>
            <w:tcW w:w="817" w:type="dxa"/>
            <w:vAlign w:val="bottom"/>
          </w:tcPr>
          <w:p w:rsidR="0017759A" w:rsidRPr="00F250D5" w:rsidRDefault="0017759A" w:rsidP="0020556F">
            <w:pPr>
              <w:tabs>
                <w:tab w:val="right" w:pos="435"/>
              </w:tabs>
              <w:spacing w:after="60"/>
              <w:ind w:firstLine="0"/>
              <w:rPr>
                <w:color w:val="000000"/>
                <w:sz w:val="20"/>
                <w:szCs w:val="20"/>
              </w:rPr>
            </w:pPr>
            <w:r w:rsidRPr="00F250D5">
              <w:rPr>
                <w:color w:val="000000"/>
                <w:sz w:val="20"/>
                <w:szCs w:val="20"/>
              </w:rPr>
              <w:tab/>
              <w:t>3</w:t>
            </w:r>
          </w:p>
        </w:tc>
        <w:tc>
          <w:tcPr>
            <w:tcW w:w="7371" w:type="dxa"/>
            <w:vAlign w:val="center"/>
          </w:tcPr>
          <w:p w:rsidR="0017759A" w:rsidRPr="00F250D5" w:rsidRDefault="0017759A" w:rsidP="0020556F">
            <w:pPr>
              <w:spacing w:after="60"/>
              <w:ind w:firstLine="0"/>
              <w:jc w:val="left"/>
              <w:rPr>
                <w:sz w:val="20"/>
                <w:szCs w:val="20"/>
              </w:rPr>
            </w:pPr>
            <w:r w:rsidRPr="00F250D5">
              <w:rPr>
                <w:sz w:val="20"/>
                <w:szCs w:val="20"/>
              </w:rPr>
              <w:t>Fishing (3)</w:t>
            </w:r>
          </w:p>
        </w:tc>
        <w:tc>
          <w:tcPr>
            <w:tcW w:w="1276" w:type="dxa"/>
            <w:vAlign w:val="bottom"/>
          </w:tcPr>
          <w:p w:rsidR="0017759A" w:rsidRPr="00F250D5" w:rsidRDefault="0017759A" w:rsidP="0020556F">
            <w:pPr>
              <w:tabs>
                <w:tab w:val="right" w:pos="884"/>
              </w:tabs>
              <w:spacing w:after="60"/>
              <w:ind w:firstLine="0"/>
              <w:rPr>
                <w:sz w:val="20"/>
                <w:szCs w:val="20"/>
              </w:rPr>
            </w:pPr>
            <w:r w:rsidRPr="00F250D5">
              <w:rPr>
                <w:sz w:val="20"/>
                <w:szCs w:val="20"/>
              </w:rPr>
              <w:tab/>
              <w:t>37</w:t>
            </w:r>
          </w:p>
        </w:tc>
        <w:tc>
          <w:tcPr>
            <w:tcW w:w="1276" w:type="dxa"/>
            <w:vAlign w:val="bottom"/>
          </w:tcPr>
          <w:p w:rsidR="0017759A" w:rsidRPr="00F250D5" w:rsidRDefault="0017759A" w:rsidP="0020556F">
            <w:pPr>
              <w:tabs>
                <w:tab w:val="right" w:pos="884"/>
              </w:tabs>
              <w:spacing w:after="60"/>
              <w:ind w:firstLine="0"/>
              <w:rPr>
                <w:color w:val="000000"/>
                <w:sz w:val="20"/>
                <w:szCs w:val="20"/>
              </w:rPr>
            </w:pPr>
            <w:r w:rsidRPr="00F250D5">
              <w:rPr>
                <w:color w:val="000000"/>
                <w:sz w:val="20"/>
                <w:szCs w:val="20"/>
              </w:rPr>
              <w:tab/>
              <w:t>2,000</w:t>
            </w:r>
          </w:p>
        </w:tc>
        <w:tc>
          <w:tcPr>
            <w:tcW w:w="1134" w:type="dxa"/>
            <w:vAlign w:val="bottom"/>
          </w:tcPr>
          <w:p w:rsidR="0017759A" w:rsidRPr="00F250D5" w:rsidRDefault="0017759A" w:rsidP="0020556F">
            <w:pPr>
              <w:tabs>
                <w:tab w:val="decimal" w:pos="459"/>
              </w:tabs>
              <w:spacing w:after="60"/>
              <w:ind w:firstLine="0"/>
              <w:rPr>
                <w:color w:val="000000"/>
                <w:sz w:val="20"/>
                <w:szCs w:val="20"/>
              </w:rPr>
            </w:pPr>
            <w:r w:rsidRPr="00F250D5">
              <w:rPr>
                <w:color w:val="000000"/>
                <w:sz w:val="20"/>
                <w:szCs w:val="20"/>
              </w:rPr>
              <w:t>0.0</w:t>
            </w:r>
          </w:p>
        </w:tc>
        <w:tc>
          <w:tcPr>
            <w:tcW w:w="1134" w:type="dxa"/>
            <w:vAlign w:val="bottom"/>
          </w:tcPr>
          <w:p w:rsidR="0017759A" w:rsidRPr="00F250D5" w:rsidRDefault="0017759A" w:rsidP="0020556F">
            <w:pPr>
              <w:tabs>
                <w:tab w:val="decimal" w:pos="459"/>
              </w:tabs>
              <w:spacing w:after="60"/>
              <w:ind w:firstLine="0"/>
              <w:rPr>
                <w:color w:val="000000"/>
                <w:sz w:val="20"/>
                <w:szCs w:val="20"/>
              </w:rPr>
            </w:pPr>
            <w:r w:rsidRPr="00F250D5">
              <w:rPr>
                <w:color w:val="000000"/>
                <w:sz w:val="20"/>
                <w:szCs w:val="20"/>
              </w:rPr>
              <w:t>0.1</w:t>
            </w:r>
          </w:p>
        </w:tc>
        <w:tc>
          <w:tcPr>
            <w:tcW w:w="850" w:type="dxa"/>
            <w:vAlign w:val="bottom"/>
          </w:tcPr>
          <w:p w:rsidR="0017759A" w:rsidRPr="00F250D5" w:rsidRDefault="0017759A" w:rsidP="0020556F">
            <w:pPr>
              <w:spacing w:after="60"/>
              <w:ind w:firstLine="0"/>
              <w:jc w:val="center"/>
              <w:rPr>
                <w:color w:val="000000"/>
                <w:sz w:val="20"/>
                <w:szCs w:val="20"/>
              </w:rPr>
            </w:pPr>
            <w:r w:rsidRPr="00F250D5">
              <w:rPr>
                <w:color w:val="000000"/>
                <w:sz w:val="20"/>
                <w:szCs w:val="20"/>
              </w:rPr>
              <w:t>0.059</w:t>
            </w:r>
          </w:p>
        </w:tc>
      </w:tr>
      <w:tr w:rsidR="0017759A" w:rsidRPr="002B237F" w:rsidTr="002746EC">
        <w:tc>
          <w:tcPr>
            <w:tcW w:w="817" w:type="dxa"/>
            <w:vAlign w:val="bottom"/>
          </w:tcPr>
          <w:p w:rsidR="0017759A" w:rsidRPr="00F250D5" w:rsidRDefault="0017759A" w:rsidP="0020556F">
            <w:pPr>
              <w:tabs>
                <w:tab w:val="right" w:pos="435"/>
              </w:tabs>
              <w:spacing w:after="60"/>
              <w:ind w:firstLine="0"/>
              <w:rPr>
                <w:color w:val="000000"/>
                <w:sz w:val="20"/>
                <w:szCs w:val="20"/>
              </w:rPr>
            </w:pPr>
            <w:r w:rsidRPr="00F250D5">
              <w:rPr>
                <w:color w:val="000000"/>
                <w:sz w:val="20"/>
                <w:szCs w:val="20"/>
              </w:rPr>
              <w:tab/>
              <w:t>4</w:t>
            </w:r>
          </w:p>
        </w:tc>
        <w:tc>
          <w:tcPr>
            <w:tcW w:w="7371" w:type="dxa"/>
            <w:vAlign w:val="center"/>
          </w:tcPr>
          <w:p w:rsidR="0017759A" w:rsidRPr="00F250D5" w:rsidRDefault="0017759A" w:rsidP="0020556F">
            <w:pPr>
              <w:spacing w:after="60"/>
              <w:ind w:firstLine="0"/>
              <w:jc w:val="left"/>
              <w:rPr>
                <w:sz w:val="20"/>
                <w:szCs w:val="20"/>
              </w:rPr>
            </w:pPr>
            <w:r w:rsidRPr="00F250D5">
              <w:rPr>
                <w:sz w:val="20"/>
                <w:szCs w:val="20"/>
              </w:rPr>
              <w:t>Mining and extraction (4</w:t>
            </w:r>
            <w:r w:rsidRPr="00F250D5">
              <w:rPr>
                <w:sz w:val="20"/>
                <w:szCs w:val="20"/>
              </w:rPr>
              <w:sym w:font="Symbol" w:char="F02D"/>
            </w:r>
            <w:r w:rsidRPr="00F250D5">
              <w:rPr>
                <w:sz w:val="20"/>
                <w:szCs w:val="20"/>
              </w:rPr>
              <w:t>8)</w:t>
            </w:r>
          </w:p>
        </w:tc>
        <w:tc>
          <w:tcPr>
            <w:tcW w:w="1276" w:type="dxa"/>
            <w:vAlign w:val="bottom"/>
          </w:tcPr>
          <w:p w:rsidR="0017759A" w:rsidRPr="00F250D5" w:rsidRDefault="0017759A" w:rsidP="0020556F">
            <w:pPr>
              <w:tabs>
                <w:tab w:val="right" w:pos="884"/>
              </w:tabs>
              <w:spacing w:after="60"/>
              <w:ind w:firstLine="0"/>
              <w:rPr>
                <w:sz w:val="20"/>
                <w:szCs w:val="20"/>
              </w:rPr>
            </w:pPr>
            <w:r w:rsidRPr="00F250D5">
              <w:rPr>
                <w:sz w:val="20"/>
                <w:szCs w:val="20"/>
              </w:rPr>
              <w:tab/>
              <w:t>635</w:t>
            </w:r>
          </w:p>
        </w:tc>
        <w:tc>
          <w:tcPr>
            <w:tcW w:w="1276" w:type="dxa"/>
            <w:vAlign w:val="bottom"/>
          </w:tcPr>
          <w:p w:rsidR="0017759A" w:rsidRPr="00F250D5" w:rsidRDefault="0017759A" w:rsidP="0020556F">
            <w:pPr>
              <w:tabs>
                <w:tab w:val="right" w:pos="884"/>
              </w:tabs>
              <w:spacing w:after="60"/>
              <w:ind w:firstLine="0"/>
              <w:rPr>
                <w:sz w:val="20"/>
                <w:szCs w:val="20"/>
              </w:rPr>
            </w:pPr>
            <w:r w:rsidRPr="00F250D5">
              <w:rPr>
                <w:sz w:val="20"/>
                <w:szCs w:val="20"/>
              </w:rPr>
              <w:tab/>
              <w:t>6,000</w:t>
            </w:r>
          </w:p>
        </w:tc>
        <w:tc>
          <w:tcPr>
            <w:tcW w:w="1134" w:type="dxa"/>
            <w:vAlign w:val="bottom"/>
          </w:tcPr>
          <w:p w:rsidR="0017759A" w:rsidRPr="00F250D5" w:rsidRDefault="0017759A" w:rsidP="0020556F">
            <w:pPr>
              <w:tabs>
                <w:tab w:val="decimal" w:pos="459"/>
              </w:tabs>
              <w:spacing w:after="60"/>
              <w:ind w:firstLine="0"/>
              <w:rPr>
                <w:color w:val="000000"/>
                <w:sz w:val="20"/>
                <w:szCs w:val="20"/>
              </w:rPr>
            </w:pPr>
            <w:r w:rsidRPr="00F250D5">
              <w:rPr>
                <w:color w:val="000000"/>
                <w:sz w:val="20"/>
                <w:szCs w:val="20"/>
              </w:rPr>
              <w:t>0.1</w:t>
            </w:r>
          </w:p>
        </w:tc>
        <w:tc>
          <w:tcPr>
            <w:tcW w:w="1134" w:type="dxa"/>
            <w:vAlign w:val="bottom"/>
          </w:tcPr>
          <w:p w:rsidR="0017759A" w:rsidRPr="00F250D5" w:rsidRDefault="0017759A" w:rsidP="0020556F">
            <w:pPr>
              <w:tabs>
                <w:tab w:val="decimal" w:pos="459"/>
              </w:tabs>
              <w:spacing w:after="60"/>
              <w:ind w:firstLine="0"/>
              <w:rPr>
                <w:color w:val="000000"/>
                <w:sz w:val="20"/>
                <w:szCs w:val="20"/>
              </w:rPr>
            </w:pPr>
            <w:r w:rsidRPr="00F250D5">
              <w:rPr>
                <w:color w:val="000000"/>
                <w:sz w:val="20"/>
                <w:szCs w:val="20"/>
              </w:rPr>
              <w:t>0.3</w:t>
            </w:r>
          </w:p>
        </w:tc>
        <w:tc>
          <w:tcPr>
            <w:tcW w:w="850" w:type="dxa"/>
            <w:vAlign w:val="bottom"/>
          </w:tcPr>
          <w:p w:rsidR="0017759A" w:rsidRPr="00F250D5" w:rsidRDefault="0017759A" w:rsidP="0020556F">
            <w:pPr>
              <w:spacing w:after="60"/>
              <w:ind w:firstLine="0"/>
              <w:jc w:val="center"/>
              <w:rPr>
                <w:color w:val="000000"/>
                <w:sz w:val="20"/>
                <w:szCs w:val="20"/>
              </w:rPr>
            </w:pPr>
            <w:r w:rsidRPr="00F250D5">
              <w:rPr>
                <w:color w:val="000000"/>
                <w:sz w:val="20"/>
                <w:szCs w:val="20"/>
              </w:rPr>
              <w:t>0.336</w:t>
            </w:r>
          </w:p>
        </w:tc>
      </w:tr>
      <w:tr w:rsidR="0017759A" w:rsidRPr="002B237F" w:rsidTr="002746EC">
        <w:tc>
          <w:tcPr>
            <w:tcW w:w="817" w:type="dxa"/>
            <w:vAlign w:val="bottom"/>
          </w:tcPr>
          <w:p w:rsidR="0017759A" w:rsidRPr="00F250D5" w:rsidRDefault="0017759A" w:rsidP="0020556F">
            <w:pPr>
              <w:tabs>
                <w:tab w:val="right" w:pos="435"/>
              </w:tabs>
              <w:spacing w:after="60"/>
              <w:ind w:firstLine="0"/>
              <w:rPr>
                <w:color w:val="000000"/>
                <w:sz w:val="20"/>
                <w:szCs w:val="20"/>
              </w:rPr>
            </w:pPr>
            <w:r w:rsidRPr="00F250D5">
              <w:rPr>
                <w:color w:val="000000"/>
                <w:sz w:val="20"/>
                <w:szCs w:val="20"/>
              </w:rPr>
              <w:tab/>
              <w:t>5</w:t>
            </w:r>
          </w:p>
        </w:tc>
        <w:tc>
          <w:tcPr>
            <w:tcW w:w="7371" w:type="dxa"/>
            <w:vAlign w:val="center"/>
          </w:tcPr>
          <w:p w:rsidR="0017759A" w:rsidRPr="00F250D5" w:rsidRDefault="0017759A" w:rsidP="0020556F">
            <w:pPr>
              <w:spacing w:after="60"/>
              <w:ind w:firstLine="0"/>
              <w:jc w:val="left"/>
              <w:rPr>
                <w:sz w:val="20"/>
                <w:szCs w:val="20"/>
              </w:rPr>
            </w:pPr>
            <w:r w:rsidRPr="00F250D5">
              <w:rPr>
                <w:sz w:val="20"/>
                <w:szCs w:val="20"/>
              </w:rPr>
              <w:t>Manufacture of food products, beverages and tobacco products (9</w:t>
            </w:r>
            <w:r w:rsidRPr="00F250D5">
              <w:rPr>
                <w:sz w:val="20"/>
                <w:szCs w:val="20"/>
              </w:rPr>
              <w:sym w:font="Symbol" w:char="F02D"/>
            </w:r>
            <w:r w:rsidRPr="00F250D5">
              <w:rPr>
                <w:sz w:val="20"/>
                <w:szCs w:val="20"/>
              </w:rPr>
              <w:t>10)</w:t>
            </w:r>
          </w:p>
        </w:tc>
        <w:tc>
          <w:tcPr>
            <w:tcW w:w="1276" w:type="dxa"/>
            <w:vAlign w:val="bottom"/>
          </w:tcPr>
          <w:p w:rsidR="0017759A" w:rsidRPr="00F250D5" w:rsidRDefault="0017759A" w:rsidP="0020556F">
            <w:pPr>
              <w:tabs>
                <w:tab w:val="right" w:pos="884"/>
              </w:tabs>
              <w:spacing w:after="60"/>
              <w:ind w:firstLine="0"/>
              <w:rPr>
                <w:sz w:val="20"/>
                <w:szCs w:val="20"/>
              </w:rPr>
            </w:pPr>
            <w:r w:rsidRPr="00F250D5">
              <w:rPr>
                <w:sz w:val="20"/>
                <w:szCs w:val="20"/>
              </w:rPr>
              <w:tab/>
              <w:t>9,462</w:t>
            </w:r>
          </w:p>
        </w:tc>
        <w:tc>
          <w:tcPr>
            <w:tcW w:w="1276" w:type="dxa"/>
            <w:vAlign w:val="bottom"/>
          </w:tcPr>
          <w:p w:rsidR="0017759A" w:rsidRPr="00F250D5" w:rsidRDefault="0017759A" w:rsidP="0020556F">
            <w:pPr>
              <w:tabs>
                <w:tab w:val="right" w:pos="884"/>
              </w:tabs>
              <w:spacing w:after="60"/>
              <w:ind w:firstLine="0"/>
              <w:rPr>
                <w:sz w:val="20"/>
                <w:szCs w:val="20"/>
              </w:rPr>
            </w:pPr>
            <w:r w:rsidRPr="00F250D5">
              <w:rPr>
                <w:sz w:val="20"/>
                <w:szCs w:val="20"/>
              </w:rPr>
              <w:tab/>
              <w:t>41,000</w:t>
            </w:r>
          </w:p>
        </w:tc>
        <w:tc>
          <w:tcPr>
            <w:tcW w:w="1134" w:type="dxa"/>
            <w:vAlign w:val="bottom"/>
          </w:tcPr>
          <w:p w:rsidR="0017759A" w:rsidRPr="00F250D5" w:rsidRDefault="0017759A" w:rsidP="0020556F">
            <w:pPr>
              <w:tabs>
                <w:tab w:val="decimal" w:pos="459"/>
              </w:tabs>
              <w:spacing w:after="60"/>
              <w:ind w:firstLine="0"/>
              <w:rPr>
                <w:color w:val="000000"/>
                <w:sz w:val="20"/>
                <w:szCs w:val="20"/>
              </w:rPr>
            </w:pPr>
            <w:r w:rsidRPr="00F250D5">
              <w:rPr>
                <w:color w:val="000000"/>
                <w:sz w:val="20"/>
                <w:szCs w:val="20"/>
              </w:rPr>
              <w:t>1.3</w:t>
            </w:r>
          </w:p>
        </w:tc>
        <w:tc>
          <w:tcPr>
            <w:tcW w:w="1134" w:type="dxa"/>
            <w:vAlign w:val="bottom"/>
          </w:tcPr>
          <w:p w:rsidR="0017759A" w:rsidRPr="00F250D5" w:rsidRDefault="0017759A" w:rsidP="0020556F">
            <w:pPr>
              <w:tabs>
                <w:tab w:val="decimal" w:pos="459"/>
              </w:tabs>
              <w:spacing w:after="60"/>
              <w:ind w:firstLine="0"/>
              <w:rPr>
                <w:color w:val="000000"/>
                <w:sz w:val="20"/>
                <w:szCs w:val="20"/>
              </w:rPr>
            </w:pPr>
            <w:r w:rsidRPr="00F250D5">
              <w:rPr>
                <w:color w:val="000000"/>
                <w:sz w:val="20"/>
                <w:szCs w:val="20"/>
              </w:rPr>
              <w:t>1.7</w:t>
            </w:r>
          </w:p>
        </w:tc>
        <w:tc>
          <w:tcPr>
            <w:tcW w:w="850" w:type="dxa"/>
            <w:vAlign w:val="bottom"/>
          </w:tcPr>
          <w:p w:rsidR="0017759A" w:rsidRPr="00F250D5" w:rsidRDefault="0017759A" w:rsidP="0020556F">
            <w:pPr>
              <w:spacing w:after="60"/>
              <w:ind w:firstLine="0"/>
              <w:jc w:val="center"/>
              <w:rPr>
                <w:color w:val="000000"/>
                <w:sz w:val="20"/>
                <w:szCs w:val="20"/>
              </w:rPr>
            </w:pPr>
            <w:r w:rsidRPr="00F250D5">
              <w:rPr>
                <w:color w:val="000000"/>
                <w:sz w:val="20"/>
                <w:szCs w:val="20"/>
              </w:rPr>
              <w:t>0.733</w:t>
            </w:r>
          </w:p>
        </w:tc>
      </w:tr>
      <w:tr w:rsidR="0017759A" w:rsidRPr="002B237F" w:rsidTr="002746EC">
        <w:tc>
          <w:tcPr>
            <w:tcW w:w="817" w:type="dxa"/>
            <w:vAlign w:val="bottom"/>
          </w:tcPr>
          <w:p w:rsidR="0017759A" w:rsidRPr="00F250D5" w:rsidRDefault="0017759A" w:rsidP="0020556F">
            <w:pPr>
              <w:tabs>
                <w:tab w:val="right" w:pos="435"/>
              </w:tabs>
              <w:spacing w:after="60"/>
              <w:ind w:firstLine="0"/>
              <w:rPr>
                <w:color w:val="000000"/>
                <w:sz w:val="20"/>
                <w:szCs w:val="20"/>
              </w:rPr>
            </w:pPr>
            <w:r w:rsidRPr="00F250D5">
              <w:rPr>
                <w:color w:val="000000"/>
                <w:sz w:val="20"/>
                <w:szCs w:val="20"/>
              </w:rPr>
              <w:tab/>
              <w:t>6</w:t>
            </w:r>
          </w:p>
        </w:tc>
        <w:tc>
          <w:tcPr>
            <w:tcW w:w="7371" w:type="dxa"/>
            <w:vAlign w:val="center"/>
          </w:tcPr>
          <w:p w:rsidR="0017759A" w:rsidRPr="00F250D5" w:rsidRDefault="0017759A" w:rsidP="0020556F">
            <w:pPr>
              <w:spacing w:after="60"/>
              <w:ind w:firstLine="0"/>
              <w:jc w:val="left"/>
              <w:rPr>
                <w:sz w:val="20"/>
                <w:szCs w:val="20"/>
              </w:rPr>
            </w:pPr>
            <w:r w:rsidRPr="00F250D5">
              <w:rPr>
                <w:sz w:val="20"/>
                <w:szCs w:val="20"/>
              </w:rPr>
              <w:t>Manufacture of textiles and clothes; dressing and dyeing of fur; tanning and dressing of leather; manufacture of luggage, handbags, saddlery, harness and footwear (11</w:t>
            </w:r>
            <w:r w:rsidRPr="00F250D5">
              <w:rPr>
                <w:sz w:val="20"/>
                <w:szCs w:val="20"/>
              </w:rPr>
              <w:sym w:font="Symbol" w:char="F02D"/>
            </w:r>
            <w:r w:rsidRPr="00F250D5">
              <w:rPr>
                <w:sz w:val="20"/>
                <w:szCs w:val="20"/>
              </w:rPr>
              <w:t>13)</w:t>
            </w:r>
          </w:p>
        </w:tc>
        <w:tc>
          <w:tcPr>
            <w:tcW w:w="1276" w:type="dxa"/>
            <w:vAlign w:val="bottom"/>
          </w:tcPr>
          <w:p w:rsidR="0017759A" w:rsidRPr="00F250D5" w:rsidRDefault="0017759A" w:rsidP="0020556F">
            <w:pPr>
              <w:tabs>
                <w:tab w:val="right" w:pos="884"/>
              </w:tabs>
              <w:spacing w:after="60"/>
              <w:ind w:firstLine="0"/>
              <w:rPr>
                <w:sz w:val="20"/>
                <w:szCs w:val="20"/>
              </w:rPr>
            </w:pPr>
            <w:r w:rsidRPr="00F250D5">
              <w:rPr>
                <w:sz w:val="20"/>
                <w:szCs w:val="20"/>
              </w:rPr>
              <w:tab/>
              <w:t>1,754</w:t>
            </w:r>
          </w:p>
        </w:tc>
        <w:tc>
          <w:tcPr>
            <w:tcW w:w="1276" w:type="dxa"/>
            <w:vAlign w:val="bottom"/>
          </w:tcPr>
          <w:p w:rsidR="0017759A" w:rsidRPr="00F250D5" w:rsidRDefault="0017759A" w:rsidP="0020556F">
            <w:pPr>
              <w:tabs>
                <w:tab w:val="right" w:pos="884"/>
              </w:tabs>
              <w:spacing w:after="60"/>
              <w:ind w:firstLine="0"/>
              <w:rPr>
                <w:sz w:val="20"/>
                <w:szCs w:val="20"/>
              </w:rPr>
            </w:pPr>
            <w:r w:rsidRPr="00F250D5">
              <w:rPr>
                <w:sz w:val="20"/>
                <w:szCs w:val="20"/>
              </w:rPr>
              <w:tab/>
              <w:t>19,000</w:t>
            </w:r>
          </w:p>
        </w:tc>
        <w:tc>
          <w:tcPr>
            <w:tcW w:w="1134" w:type="dxa"/>
            <w:vAlign w:val="bottom"/>
          </w:tcPr>
          <w:p w:rsidR="0017759A" w:rsidRPr="00F250D5" w:rsidRDefault="0017759A" w:rsidP="0020556F">
            <w:pPr>
              <w:tabs>
                <w:tab w:val="decimal" w:pos="459"/>
              </w:tabs>
              <w:spacing w:after="60"/>
              <w:ind w:firstLine="0"/>
              <w:rPr>
                <w:color w:val="000000"/>
                <w:sz w:val="20"/>
                <w:szCs w:val="20"/>
              </w:rPr>
            </w:pPr>
            <w:r w:rsidRPr="00F250D5">
              <w:rPr>
                <w:color w:val="000000"/>
                <w:sz w:val="20"/>
                <w:szCs w:val="20"/>
              </w:rPr>
              <w:t>0.2</w:t>
            </w:r>
          </w:p>
        </w:tc>
        <w:tc>
          <w:tcPr>
            <w:tcW w:w="1134" w:type="dxa"/>
            <w:vAlign w:val="bottom"/>
          </w:tcPr>
          <w:p w:rsidR="0017759A" w:rsidRPr="00F250D5" w:rsidRDefault="0017759A" w:rsidP="0020556F">
            <w:pPr>
              <w:tabs>
                <w:tab w:val="decimal" w:pos="459"/>
              </w:tabs>
              <w:spacing w:after="60"/>
              <w:ind w:firstLine="0"/>
              <w:rPr>
                <w:color w:val="000000"/>
                <w:sz w:val="20"/>
                <w:szCs w:val="20"/>
              </w:rPr>
            </w:pPr>
            <w:r w:rsidRPr="00F250D5">
              <w:rPr>
                <w:color w:val="000000"/>
                <w:sz w:val="20"/>
                <w:szCs w:val="20"/>
              </w:rPr>
              <w:t>0.8</w:t>
            </w:r>
          </w:p>
        </w:tc>
        <w:tc>
          <w:tcPr>
            <w:tcW w:w="850" w:type="dxa"/>
            <w:vAlign w:val="bottom"/>
          </w:tcPr>
          <w:p w:rsidR="0017759A" w:rsidRPr="00F250D5" w:rsidRDefault="0017759A" w:rsidP="0020556F">
            <w:pPr>
              <w:spacing w:after="60"/>
              <w:ind w:firstLine="0"/>
              <w:jc w:val="center"/>
              <w:rPr>
                <w:color w:val="000000"/>
                <w:sz w:val="20"/>
                <w:szCs w:val="20"/>
              </w:rPr>
            </w:pPr>
            <w:r w:rsidRPr="00F250D5">
              <w:rPr>
                <w:color w:val="000000"/>
                <w:sz w:val="20"/>
                <w:szCs w:val="20"/>
              </w:rPr>
              <w:t>0.293</w:t>
            </w:r>
          </w:p>
        </w:tc>
      </w:tr>
      <w:tr w:rsidR="0017759A" w:rsidRPr="002B237F" w:rsidTr="002746EC">
        <w:tc>
          <w:tcPr>
            <w:tcW w:w="817" w:type="dxa"/>
            <w:vAlign w:val="bottom"/>
          </w:tcPr>
          <w:p w:rsidR="0017759A" w:rsidRPr="00F250D5" w:rsidRDefault="0017759A" w:rsidP="0020556F">
            <w:pPr>
              <w:tabs>
                <w:tab w:val="right" w:pos="435"/>
              </w:tabs>
              <w:spacing w:after="60"/>
              <w:ind w:firstLine="0"/>
              <w:rPr>
                <w:color w:val="000000"/>
                <w:sz w:val="20"/>
                <w:szCs w:val="20"/>
              </w:rPr>
            </w:pPr>
            <w:r w:rsidRPr="00F250D5">
              <w:rPr>
                <w:color w:val="000000"/>
                <w:sz w:val="20"/>
                <w:szCs w:val="20"/>
              </w:rPr>
              <w:tab/>
              <w:t>7</w:t>
            </w:r>
          </w:p>
        </w:tc>
        <w:tc>
          <w:tcPr>
            <w:tcW w:w="7371" w:type="dxa"/>
            <w:vAlign w:val="center"/>
          </w:tcPr>
          <w:p w:rsidR="0017759A" w:rsidRPr="00F250D5" w:rsidRDefault="0017759A" w:rsidP="0020556F">
            <w:pPr>
              <w:spacing w:after="60"/>
              <w:ind w:firstLine="0"/>
              <w:jc w:val="left"/>
              <w:rPr>
                <w:sz w:val="20"/>
                <w:szCs w:val="20"/>
              </w:rPr>
            </w:pPr>
            <w:r w:rsidRPr="00F250D5">
              <w:rPr>
                <w:sz w:val="20"/>
                <w:szCs w:val="20"/>
              </w:rPr>
              <w:t>Manufacture of wood and of products of wood and cork, except furniture; manufacture of articles of straw and plaiting materials (14)</w:t>
            </w:r>
          </w:p>
        </w:tc>
        <w:tc>
          <w:tcPr>
            <w:tcW w:w="1276" w:type="dxa"/>
            <w:vAlign w:val="bottom"/>
          </w:tcPr>
          <w:p w:rsidR="0017759A" w:rsidRPr="00F250D5" w:rsidRDefault="0017759A" w:rsidP="0020556F">
            <w:pPr>
              <w:tabs>
                <w:tab w:val="right" w:pos="884"/>
              </w:tabs>
              <w:spacing w:after="60"/>
              <w:ind w:firstLine="0"/>
              <w:rPr>
                <w:sz w:val="20"/>
                <w:szCs w:val="20"/>
              </w:rPr>
            </w:pPr>
            <w:r w:rsidRPr="00F250D5">
              <w:rPr>
                <w:sz w:val="20"/>
                <w:szCs w:val="20"/>
              </w:rPr>
              <w:tab/>
              <w:t>1,576</w:t>
            </w:r>
          </w:p>
        </w:tc>
        <w:tc>
          <w:tcPr>
            <w:tcW w:w="1276" w:type="dxa"/>
            <w:vAlign w:val="bottom"/>
          </w:tcPr>
          <w:p w:rsidR="0017759A" w:rsidRPr="00F250D5" w:rsidRDefault="0017759A" w:rsidP="0020556F">
            <w:pPr>
              <w:tabs>
                <w:tab w:val="right" w:pos="884"/>
              </w:tabs>
              <w:spacing w:after="60"/>
              <w:ind w:firstLine="0"/>
              <w:rPr>
                <w:sz w:val="20"/>
                <w:szCs w:val="20"/>
              </w:rPr>
            </w:pPr>
            <w:r w:rsidRPr="00F250D5">
              <w:rPr>
                <w:sz w:val="20"/>
                <w:szCs w:val="20"/>
              </w:rPr>
              <w:tab/>
              <w:t>31,000</w:t>
            </w:r>
          </w:p>
        </w:tc>
        <w:tc>
          <w:tcPr>
            <w:tcW w:w="1134" w:type="dxa"/>
            <w:vAlign w:val="bottom"/>
          </w:tcPr>
          <w:p w:rsidR="0017759A" w:rsidRPr="00F250D5" w:rsidRDefault="0017759A" w:rsidP="0020556F">
            <w:pPr>
              <w:tabs>
                <w:tab w:val="decimal" w:pos="459"/>
              </w:tabs>
              <w:spacing w:after="60"/>
              <w:ind w:firstLine="0"/>
              <w:rPr>
                <w:color w:val="000000"/>
                <w:sz w:val="20"/>
                <w:szCs w:val="20"/>
              </w:rPr>
            </w:pPr>
            <w:r w:rsidRPr="00F250D5">
              <w:rPr>
                <w:color w:val="000000"/>
                <w:sz w:val="20"/>
                <w:szCs w:val="20"/>
              </w:rPr>
              <w:t>0.2</w:t>
            </w:r>
          </w:p>
        </w:tc>
        <w:tc>
          <w:tcPr>
            <w:tcW w:w="1134" w:type="dxa"/>
            <w:vAlign w:val="bottom"/>
          </w:tcPr>
          <w:p w:rsidR="0017759A" w:rsidRPr="00F250D5" w:rsidRDefault="0017759A" w:rsidP="0020556F">
            <w:pPr>
              <w:tabs>
                <w:tab w:val="decimal" w:pos="459"/>
              </w:tabs>
              <w:spacing w:after="60"/>
              <w:ind w:firstLine="0"/>
              <w:rPr>
                <w:color w:val="000000"/>
                <w:sz w:val="20"/>
                <w:szCs w:val="20"/>
              </w:rPr>
            </w:pPr>
            <w:r w:rsidRPr="00F250D5">
              <w:rPr>
                <w:color w:val="000000"/>
                <w:sz w:val="20"/>
                <w:szCs w:val="20"/>
              </w:rPr>
              <w:t>1.3</w:t>
            </w:r>
          </w:p>
        </w:tc>
        <w:tc>
          <w:tcPr>
            <w:tcW w:w="850" w:type="dxa"/>
            <w:vAlign w:val="bottom"/>
          </w:tcPr>
          <w:p w:rsidR="0017759A" w:rsidRPr="00F250D5" w:rsidRDefault="0017759A" w:rsidP="0020556F">
            <w:pPr>
              <w:spacing w:after="60"/>
              <w:ind w:firstLine="0"/>
              <w:jc w:val="center"/>
              <w:rPr>
                <w:color w:val="000000"/>
                <w:sz w:val="20"/>
                <w:szCs w:val="20"/>
              </w:rPr>
            </w:pPr>
            <w:r w:rsidRPr="00F250D5">
              <w:rPr>
                <w:color w:val="000000"/>
                <w:sz w:val="20"/>
                <w:szCs w:val="20"/>
              </w:rPr>
              <w:t>0.162</w:t>
            </w:r>
          </w:p>
        </w:tc>
      </w:tr>
      <w:tr w:rsidR="0017759A" w:rsidRPr="002B237F" w:rsidTr="002746EC">
        <w:tc>
          <w:tcPr>
            <w:tcW w:w="817" w:type="dxa"/>
            <w:vAlign w:val="bottom"/>
          </w:tcPr>
          <w:p w:rsidR="0017759A" w:rsidRPr="00F250D5" w:rsidRDefault="0017759A" w:rsidP="0020556F">
            <w:pPr>
              <w:tabs>
                <w:tab w:val="right" w:pos="435"/>
              </w:tabs>
              <w:spacing w:after="60"/>
              <w:ind w:firstLine="0"/>
              <w:rPr>
                <w:color w:val="000000"/>
                <w:sz w:val="20"/>
                <w:szCs w:val="20"/>
              </w:rPr>
            </w:pPr>
            <w:r w:rsidRPr="00F250D5">
              <w:rPr>
                <w:color w:val="000000"/>
                <w:sz w:val="20"/>
                <w:szCs w:val="20"/>
              </w:rPr>
              <w:tab/>
              <w:t>8</w:t>
            </w:r>
          </w:p>
        </w:tc>
        <w:tc>
          <w:tcPr>
            <w:tcW w:w="7371" w:type="dxa"/>
            <w:vAlign w:val="center"/>
          </w:tcPr>
          <w:p w:rsidR="0017759A" w:rsidRPr="00F250D5" w:rsidRDefault="0017759A" w:rsidP="0020556F">
            <w:pPr>
              <w:spacing w:after="60"/>
              <w:ind w:firstLine="0"/>
              <w:jc w:val="left"/>
              <w:rPr>
                <w:sz w:val="20"/>
                <w:szCs w:val="20"/>
              </w:rPr>
            </w:pPr>
            <w:r w:rsidRPr="00F250D5">
              <w:rPr>
                <w:sz w:val="20"/>
                <w:szCs w:val="20"/>
              </w:rPr>
              <w:t>Manufacture of pulp, paper and paper products; publishing, printing and reproduction of recorded media (15</w:t>
            </w:r>
            <w:r w:rsidRPr="00F250D5">
              <w:rPr>
                <w:sz w:val="20"/>
                <w:szCs w:val="20"/>
              </w:rPr>
              <w:sym w:font="Symbol" w:char="F02D"/>
            </w:r>
            <w:r w:rsidRPr="00F250D5">
              <w:rPr>
                <w:sz w:val="20"/>
                <w:szCs w:val="20"/>
              </w:rPr>
              <w:t>16)</w:t>
            </w:r>
          </w:p>
        </w:tc>
        <w:tc>
          <w:tcPr>
            <w:tcW w:w="1276" w:type="dxa"/>
            <w:vAlign w:val="bottom"/>
          </w:tcPr>
          <w:p w:rsidR="0017759A" w:rsidRPr="00F250D5" w:rsidRDefault="0017759A" w:rsidP="0020556F">
            <w:pPr>
              <w:tabs>
                <w:tab w:val="right" w:pos="884"/>
              </w:tabs>
              <w:spacing w:after="60"/>
              <w:ind w:firstLine="0"/>
              <w:rPr>
                <w:sz w:val="20"/>
                <w:szCs w:val="20"/>
              </w:rPr>
            </w:pPr>
            <w:r w:rsidRPr="00F250D5">
              <w:rPr>
                <w:sz w:val="20"/>
                <w:szCs w:val="20"/>
              </w:rPr>
              <w:tab/>
              <w:t>18,009</w:t>
            </w:r>
          </w:p>
        </w:tc>
        <w:tc>
          <w:tcPr>
            <w:tcW w:w="1276" w:type="dxa"/>
            <w:vAlign w:val="bottom"/>
          </w:tcPr>
          <w:p w:rsidR="0017759A" w:rsidRPr="00F250D5" w:rsidRDefault="0017759A" w:rsidP="0020556F">
            <w:pPr>
              <w:tabs>
                <w:tab w:val="right" w:pos="884"/>
              </w:tabs>
              <w:spacing w:after="60"/>
              <w:ind w:firstLine="0"/>
              <w:rPr>
                <w:sz w:val="20"/>
                <w:szCs w:val="20"/>
              </w:rPr>
            </w:pPr>
            <w:r w:rsidRPr="00F250D5">
              <w:rPr>
                <w:sz w:val="20"/>
                <w:szCs w:val="20"/>
              </w:rPr>
              <w:tab/>
              <w:t>72,000</w:t>
            </w:r>
          </w:p>
        </w:tc>
        <w:tc>
          <w:tcPr>
            <w:tcW w:w="1134" w:type="dxa"/>
            <w:vAlign w:val="bottom"/>
          </w:tcPr>
          <w:p w:rsidR="0017759A" w:rsidRPr="00F250D5" w:rsidRDefault="0017759A" w:rsidP="0020556F">
            <w:pPr>
              <w:tabs>
                <w:tab w:val="decimal" w:pos="459"/>
              </w:tabs>
              <w:spacing w:after="60"/>
              <w:ind w:firstLine="0"/>
              <w:rPr>
                <w:color w:val="000000"/>
                <w:sz w:val="20"/>
                <w:szCs w:val="20"/>
              </w:rPr>
            </w:pPr>
            <w:r w:rsidRPr="00F250D5">
              <w:rPr>
                <w:color w:val="000000"/>
                <w:sz w:val="20"/>
                <w:szCs w:val="20"/>
              </w:rPr>
              <w:t>2.4</w:t>
            </w:r>
          </w:p>
        </w:tc>
        <w:tc>
          <w:tcPr>
            <w:tcW w:w="1134" w:type="dxa"/>
            <w:vAlign w:val="bottom"/>
          </w:tcPr>
          <w:p w:rsidR="0017759A" w:rsidRPr="00F250D5" w:rsidRDefault="0017759A" w:rsidP="0020556F">
            <w:pPr>
              <w:tabs>
                <w:tab w:val="decimal" w:pos="459"/>
              </w:tabs>
              <w:spacing w:after="60"/>
              <w:ind w:firstLine="0"/>
              <w:rPr>
                <w:color w:val="000000"/>
                <w:sz w:val="20"/>
                <w:szCs w:val="20"/>
              </w:rPr>
            </w:pPr>
            <w:r w:rsidRPr="00F250D5">
              <w:rPr>
                <w:color w:val="000000"/>
                <w:sz w:val="20"/>
                <w:szCs w:val="20"/>
              </w:rPr>
              <w:t>3.1</w:t>
            </w:r>
          </w:p>
        </w:tc>
        <w:tc>
          <w:tcPr>
            <w:tcW w:w="850" w:type="dxa"/>
            <w:vAlign w:val="bottom"/>
          </w:tcPr>
          <w:p w:rsidR="0017759A" w:rsidRPr="00F250D5" w:rsidRDefault="0017759A" w:rsidP="0020556F">
            <w:pPr>
              <w:spacing w:after="60"/>
              <w:ind w:firstLine="0"/>
              <w:jc w:val="center"/>
              <w:rPr>
                <w:color w:val="000000"/>
                <w:sz w:val="20"/>
                <w:szCs w:val="20"/>
              </w:rPr>
            </w:pPr>
            <w:r w:rsidRPr="00F250D5">
              <w:rPr>
                <w:color w:val="000000"/>
                <w:sz w:val="20"/>
                <w:szCs w:val="20"/>
              </w:rPr>
              <w:t>0.795</w:t>
            </w:r>
          </w:p>
        </w:tc>
      </w:tr>
      <w:tr w:rsidR="0017759A" w:rsidRPr="002B237F" w:rsidTr="002746EC">
        <w:tc>
          <w:tcPr>
            <w:tcW w:w="817" w:type="dxa"/>
            <w:vAlign w:val="bottom"/>
          </w:tcPr>
          <w:p w:rsidR="0017759A" w:rsidRPr="00F250D5" w:rsidRDefault="0017759A" w:rsidP="0020556F">
            <w:pPr>
              <w:tabs>
                <w:tab w:val="right" w:pos="435"/>
              </w:tabs>
              <w:spacing w:after="60"/>
              <w:ind w:firstLine="0"/>
              <w:rPr>
                <w:color w:val="000000"/>
                <w:sz w:val="20"/>
                <w:szCs w:val="20"/>
              </w:rPr>
            </w:pPr>
            <w:r w:rsidRPr="00F250D5">
              <w:rPr>
                <w:color w:val="000000"/>
                <w:sz w:val="20"/>
                <w:szCs w:val="20"/>
              </w:rPr>
              <w:tab/>
              <w:t>9</w:t>
            </w:r>
          </w:p>
        </w:tc>
        <w:tc>
          <w:tcPr>
            <w:tcW w:w="7371" w:type="dxa"/>
            <w:vAlign w:val="center"/>
          </w:tcPr>
          <w:p w:rsidR="0017759A" w:rsidRPr="00F250D5" w:rsidRDefault="0017759A" w:rsidP="0020556F">
            <w:pPr>
              <w:spacing w:after="60"/>
              <w:ind w:firstLine="0"/>
              <w:jc w:val="left"/>
              <w:rPr>
                <w:sz w:val="20"/>
                <w:szCs w:val="20"/>
              </w:rPr>
            </w:pPr>
            <w:r w:rsidRPr="00F250D5">
              <w:rPr>
                <w:sz w:val="20"/>
                <w:szCs w:val="20"/>
              </w:rPr>
              <w:t>Manufacture of coke, refined petroleum products, nuclear fuels, chemicals and chemical products, rubber and plastic products (17</w:t>
            </w:r>
            <w:r w:rsidRPr="00F250D5">
              <w:rPr>
                <w:sz w:val="20"/>
                <w:szCs w:val="20"/>
              </w:rPr>
              <w:sym w:font="Symbol" w:char="F02D"/>
            </w:r>
            <w:r w:rsidRPr="00F250D5">
              <w:rPr>
                <w:sz w:val="20"/>
                <w:szCs w:val="20"/>
              </w:rPr>
              <w:t>19)</w:t>
            </w:r>
          </w:p>
        </w:tc>
        <w:tc>
          <w:tcPr>
            <w:tcW w:w="1276" w:type="dxa"/>
            <w:vAlign w:val="bottom"/>
          </w:tcPr>
          <w:p w:rsidR="0017759A" w:rsidRPr="00F250D5" w:rsidRDefault="0017759A" w:rsidP="0020556F">
            <w:pPr>
              <w:tabs>
                <w:tab w:val="right" w:pos="884"/>
              </w:tabs>
              <w:spacing w:after="60"/>
              <w:ind w:firstLine="0"/>
              <w:rPr>
                <w:sz w:val="20"/>
                <w:szCs w:val="20"/>
              </w:rPr>
            </w:pPr>
            <w:r w:rsidRPr="00F250D5">
              <w:rPr>
                <w:sz w:val="20"/>
                <w:szCs w:val="20"/>
              </w:rPr>
              <w:tab/>
              <w:t>9,127</w:t>
            </w:r>
          </w:p>
        </w:tc>
        <w:tc>
          <w:tcPr>
            <w:tcW w:w="1276" w:type="dxa"/>
            <w:vAlign w:val="bottom"/>
          </w:tcPr>
          <w:p w:rsidR="0017759A" w:rsidRPr="00F250D5" w:rsidRDefault="0017759A" w:rsidP="0020556F">
            <w:pPr>
              <w:tabs>
                <w:tab w:val="right" w:pos="884"/>
              </w:tabs>
              <w:spacing w:after="60"/>
              <w:ind w:firstLine="0"/>
              <w:rPr>
                <w:sz w:val="20"/>
                <w:szCs w:val="20"/>
              </w:rPr>
            </w:pPr>
            <w:r w:rsidRPr="00F250D5">
              <w:rPr>
                <w:sz w:val="20"/>
                <w:szCs w:val="20"/>
              </w:rPr>
              <w:tab/>
              <w:t>40,000</w:t>
            </w:r>
          </w:p>
        </w:tc>
        <w:tc>
          <w:tcPr>
            <w:tcW w:w="1134" w:type="dxa"/>
            <w:vAlign w:val="bottom"/>
          </w:tcPr>
          <w:p w:rsidR="0017759A" w:rsidRPr="00F250D5" w:rsidRDefault="0017759A" w:rsidP="0020556F">
            <w:pPr>
              <w:tabs>
                <w:tab w:val="decimal" w:pos="459"/>
              </w:tabs>
              <w:spacing w:after="60"/>
              <w:ind w:firstLine="0"/>
              <w:rPr>
                <w:color w:val="000000"/>
                <w:sz w:val="20"/>
                <w:szCs w:val="20"/>
              </w:rPr>
            </w:pPr>
            <w:r w:rsidRPr="00F250D5">
              <w:rPr>
                <w:color w:val="000000"/>
                <w:sz w:val="20"/>
                <w:szCs w:val="20"/>
              </w:rPr>
              <w:t>1.2</w:t>
            </w:r>
          </w:p>
        </w:tc>
        <w:tc>
          <w:tcPr>
            <w:tcW w:w="1134" w:type="dxa"/>
            <w:vAlign w:val="bottom"/>
          </w:tcPr>
          <w:p w:rsidR="0017759A" w:rsidRPr="00F250D5" w:rsidRDefault="0017759A" w:rsidP="0020556F">
            <w:pPr>
              <w:tabs>
                <w:tab w:val="decimal" w:pos="459"/>
              </w:tabs>
              <w:spacing w:after="60"/>
              <w:ind w:firstLine="0"/>
              <w:rPr>
                <w:color w:val="000000"/>
                <w:sz w:val="20"/>
                <w:szCs w:val="20"/>
              </w:rPr>
            </w:pPr>
            <w:r w:rsidRPr="00F250D5">
              <w:rPr>
                <w:color w:val="000000"/>
                <w:sz w:val="20"/>
                <w:szCs w:val="20"/>
              </w:rPr>
              <w:t>1.7</w:t>
            </w:r>
          </w:p>
        </w:tc>
        <w:tc>
          <w:tcPr>
            <w:tcW w:w="850" w:type="dxa"/>
            <w:vAlign w:val="bottom"/>
          </w:tcPr>
          <w:p w:rsidR="0017759A" w:rsidRPr="00F250D5" w:rsidRDefault="0017759A" w:rsidP="0020556F">
            <w:pPr>
              <w:spacing w:after="60"/>
              <w:ind w:firstLine="0"/>
              <w:jc w:val="center"/>
              <w:rPr>
                <w:color w:val="000000"/>
                <w:sz w:val="20"/>
                <w:szCs w:val="20"/>
              </w:rPr>
            </w:pPr>
            <w:r w:rsidRPr="00F250D5">
              <w:rPr>
                <w:color w:val="000000"/>
                <w:sz w:val="20"/>
                <w:szCs w:val="20"/>
              </w:rPr>
              <w:t>0.725</w:t>
            </w:r>
          </w:p>
        </w:tc>
      </w:tr>
      <w:tr w:rsidR="0017759A" w:rsidRPr="002B237F" w:rsidTr="002746EC">
        <w:tc>
          <w:tcPr>
            <w:tcW w:w="817" w:type="dxa"/>
            <w:vAlign w:val="bottom"/>
          </w:tcPr>
          <w:p w:rsidR="0017759A" w:rsidRPr="00F250D5" w:rsidRDefault="0017759A" w:rsidP="0020556F">
            <w:pPr>
              <w:tabs>
                <w:tab w:val="right" w:pos="435"/>
              </w:tabs>
              <w:spacing w:after="60"/>
              <w:ind w:firstLine="0"/>
              <w:rPr>
                <w:color w:val="000000"/>
                <w:sz w:val="20"/>
                <w:szCs w:val="20"/>
              </w:rPr>
            </w:pPr>
            <w:r w:rsidRPr="00F250D5">
              <w:rPr>
                <w:color w:val="000000"/>
                <w:sz w:val="20"/>
                <w:szCs w:val="20"/>
              </w:rPr>
              <w:tab/>
              <w:t>10</w:t>
            </w:r>
          </w:p>
        </w:tc>
        <w:tc>
          <w:tcPr>
            <w:tcW w:w="7371" w:type="dxa"/>
            <w:vAlign w:val="center"/>
          </w:tcPr>
          <w:p w:rsidR="0017759A" w:rsidRPr="00F250D5" w:rsidRDefault="0017759A" w:rsidP="0020556F">
            <w:pPr>
              <w:spacing w:after="60"/>
              <w:ind w:firstLine="0"/>
              <w:jc w:val="left"/>
              <w:rPr>
                <w:sz w:val="20"/>
                <w:szCs w:val="20"/>
              </w:rPr>
            </w:pPr>
            <w:r w:rsidRPr="00F250D5">
              <w:rPr>
                <w:sz w:val="20"/>
                <w:szCs w:val="20"/>
              </w:rPr>
              <w:t>Manufacture of other non-metallic mineral products (20)</w:t>
            </w:r>
          </w:p>
        </w:tc>
        <w:tc>
          <w:tcPr>
            <w:tcW w:w="1276" w:type="dxa"/>
            <w:vAlign w:val="bottom"/>
          </w:tcPr>
          <w:p w:rsidR="0017759A" w:rsidRPr="00F250D5" w:rsidRDefault="0017759A" w:rsidP="0020556F">
            <w:pPr>
              <w:tabs>
                <w:tab w:val="right" w:pos="884"/>
              </w:tabs>
              <w:spacing w:after="60"/>
              <w:ind w:firstLine="0"/>
              <w:rPr>
                <w:sz w:val="20"/>
                <w:szCs w:val="20"/>
              </w:rPr>
            </w:pPr>
            <w:r w:rsidRPr="00F250D5">
              <w:rPr>
                <w:sz w:val="20"/>
                <w:szCs w:val="20"/>
              </w:rPr>
              <w:tab/>
              <w:t>2,964</w:t>
            </w:r>
          </w:p>
        </w:tc>
        <w:tc>
          <w:tcPr>
            <w:tcW w:w="1276" w:type="dxa"/>
            <w:vAlign w:val="bottom"/>
          </w:tcPr>
          <w:p w:rsidR="0017759A" w:rsidRPr="00F250D5" w:rsidRDefault="0017759A" w:rsidP="0020556F">
            <w:pPr>
              <w:tabs>
                <w:tab w:val="right" w:pos="884"/>
              </w:tabs>
              <w:spacing w:after="60"/>
              <w:ind w:firstLine="0"/>
              <w:rPr>
                <w:sz w:val="20"/>
                <w:szCs w:val="20"/>
              </w:rPr>
            </w:pPr>
            <w:r w:rsidRPr="00F250D5">
              <w:rPr>
                <w:sz w:val="20"/>
                <w:szCs w:val="20"/>
              </w:rPr>
              <w:tab/>
              <w:t>16,000</w:t>
            </w:r>
          </w:p>
        </w:tc>
        <w:tc>
          <w:tcPr>
            <w:tcW w:w="1134" w:type="dxa"/>
            <w:vAlign w:val="bottom"/>
          </w:tcPr>
          <w:p w:rsidR="0017759A" w:rsidRPr="00F250D5" w:rsidRDefault="0017759A" w:rsidP="0020556F">
            <w:pPr>
              <w:tabs>
                <w:tab w:val="decimal" w:pos="459"/>
              </w:tabs>
              <w:spacing w:after="60"/>
              <w:ind w:firstLine="0"/>
              <w:rPr>
                <w:color w:val="000000"/>
                <w:sz w:val="20"/>
                <w:szCs w:val="20"/>
              </w:rPr>
            </w:pPr>
            <w:r w:rsidRPr="00F250D5">
              <w:rPr>
                <w:color w:val="000000"/>
                <w:sz w:val="20"/>
                <w:szCs w:val="20"/>
              </w:rPr>
              <w:t>0.4</w:t>
            </w:r>
          </w:p>
        </w:tc>
        <w:tc>
          <w:tcPr>
            <w:tcW w:w="1134" w:type="dxa"/>
            <w:vAlign w:val="bottom"/>
          </w:tcPr>
          <w:p w:rsidR="0017759A" w:rsidRPr="00F250D5" w:rsidRDefault="0017759A" w:rsidP="0020556F">
            <w:pPr>
              <w:tabs>
                <w:tab w:val="decimal" w:pos="459"/>
              </w:tabs>
              <w:spacing w:after="60"/>
              <w:ind w:firstLine="0"/>
              <w:rPr>
                <w:color w:val="000000"/>
                <w:sz w:val="20"/>
                <w:szCs w:val="20"/>
              </w:rPr>
            </w:pPr>
            <w:r w:rsidRPr="00F250D5">
              <w:rPr>
                <w:color w:val="000000"/>
                <w:sz w:val="20"/>
                <w:szCs w:val="20"/>
              </w:rPr>
              <w:t>0.7</w:t>
            </w:r>
          </w:p>
        </w:tc>
        <w:tc>
          <w:tcPr>
            <w:tcW w:w="850" w:type="dxa"/>
            <w:vAlign w:val="bottom"/>
          </w:tcPr>
          <w:p w:rsidR="0017759A" w:rsidRPr="00F250D5" w:rsidRDefault="0017759A" w:rsidP="0020556F">
            <w:pPr>
              <w:spacing w:after="60"/>
              <w:ind w:firstLine="0"/>
              <w:jc w:val="center"/>
              <w:rPr>
                <w:color w:val="000000"/>
                <w:sz w:val="20"/>
                <w:szCs w:val="20"/>
              </w:rPr>
            </w:pPr>
            <w:r w:rsidRPr="00F250D5">
              <w:rPr>
                <w:color w:val="000000"/>
                <w:sz w:val="20"/>
                <w:szCs w:val="20"/>
              </w:rPr>
              <w:t>0.589</w:t>
            </w:r>
          </w:p>
        </w:tc>
      </w:tr>
      <w:tr w:rsidR="0017759A" w:rsidRPr="002B237F" w:rsidTr="002746EC">
        <w:tc>
          <w:tcPr>
            <w:tcW w:w="817" w:type="dxa"/>
            <w:vAlign w:val="bottom"/>
          </w:tcPr>
          <w:p w:rsidR="0017759A" w:rsidRPr="00F250D5" w:rsidRDefault="0017759A" w:rsidP="0020556F">
            <w:pPr>
              <w:tabs>
                <w:tab w:val="right" w:pos="420"/>
              </w:tabs>
              <w:spacing w:after="60"/>
              <w:ind w:firstLine="0"/>
              <w:rPr>
                <w:color w:val="000000"/>
                <w:sz w:val="20"/>
                <w:szCs w:val="20"/>
              </w:rPr>
            </w:pPr>
            <w:r w:rsidRPr="00F250D5">
              <w:rPr>
                <w:color w:val="000000"/>
                <w:sz w:val="20"/>
                <w:szCs w:val="20"/>
              </w:rPr>
              <w:tab/>
              <w:t>11</w:t>
            </w:r>
          </w:p>
        </w:tc>
        <w:tc>
          <w:tcPr>
            <w:tcW w:w="7371" w:type="dxa"/>
            <w:vAlign w:val="center"/>
          </w:tcPr>
          <w:p w:rsidR="0017759A" w:rsidRPr="00F250D5" w:rsidRDefault="0017759A" w:rsidP="0020556F">
            <w:pPr>
              <w:spacing w:after="60"/>
              <w:ind w:firstLine="0"/>
              <w:jc w:val="left"/>
              <w:rPr>
                <w:sz w:val="20"/>
                <w:szCs w:val="20"/>
              </w:rPr>
            </w:pPr>
            <w:r w:rsidRPr="00F250D5">
              <w:rPr>
                <w:sz w:val="20"/>
                <w:szCs w:val="20"/>
              </w:rPr>
              <w:t>Manufacture of basic metals and fabricated metal products, other than machinery and equipment (21</w:t>
            </w:r>
            <w:r w:rsidRPr="00F250D5">
              <w:rPr>
                <w:sz w:val="20"/>
                <w:szCs w:val="20"/>
              </w:rPr>
              <w:sym w:font="Symbol" w:char="F02D"/>
            </w:r>
            <w:r w:rsidRPr="00F250D5">
              <w:rPr>
                <w:sz w:val="20"/>
                <w:szCs w:val="20"/>
              </w:rPr>
              <w:t>22)</w:t>
            </w:r>
          </w:p>
        </w:tc>
        <w:tc>
          <w:tcPr>
            <w:tcW w:w="1276" w:type="dxa"/>
            <w:vAlign w:val="bottom"/>
          </w:tcPr>
          <w:p w:rsidR="0017759A" w:rsidRPr="00F250D5" w:rsidRDefault="0017759A" w:rsidP="0020556F">
            <w:pPr>
              <w:tabs>
                <w:tab w:val="right" w:pos="884"/>
              </w:tabs>
              <w:spacing w:after="60"/>
              <w:ind w:firstLine="0"/>
              <w:rPr>
                <w:sz w:val="20"/>
                <w:szCs w:val="20"/>
              </w:rPr>
            </w:pPr>
            <w:r w:rsidRPr="00F250D5">
              <w:rPr>
                <w:sz w:val="20"/>
                <w:szCs w:val="20"/>
              </w:rPr>
              <w:tab/>
              <w:t>8,191</w:t>
            </w:r>
          </w:p>
        </w:tc>
        <w:tc>
          <w:tcPr>
            <w:tcW w:w="1276" w:type="dxa"/>
            <w:vAlign w:val="bottom"/>
          </w:tcPr>
          <w:p w:rsidR="0017759A" w:rsidRPr="00F250D5" w:rsidRDefault="0017759A" w:rsidP="0020556F">
            <w:pPr>
              <w:tabs>
                <w:tab w:val="right" w:pos="884"/>
              </w:tabs>
              <w:spacing w:after="60"/>
              <w:ind w:firstLine="0"/>
              <w:rPr>
                <w:sz w:val="20"/>
                <w:szCs w:val="20"/>
              </w:rPr>
            </w:pPr>
            <w:r w:rsidRPr="00F250D5">
              <w:rPr>
                <w:sz w:val="20"/>
                <w:szCs w:val="20"/>
              </w:rPr>
              <w:tab/>
              <w:t>62,000</w:t>
            </w:r>
          </w:p>
        </w:tc>
        <w:tc>
          <w:tcPr>
            <w:tcW w:w="1134" w:type="dxa"/>
            <w:vAlign w:val="bottom"/>
          </w:tcPr>
          <w:p w:rsidR="0017759A" w:rsidRPr="00F250D5" w:rsidRDefault="0017759A" w:rsidP="0020556F">
            <w:pPr>
              <w:tabs>
                <w:tab w:val="decimal" w:pos="459"/>
              </w:tabs>
              <w:spacing w:after="60"/>
              <w:ind w:firstLine="0"/>
              <w:rPr>
                <w:color w:val="000000"/>
                <w:sz w:val="20"/>
                <w:szCs w:val="20"/>
              </w:rPr>
            </w:pPr>
            <w:r w:rsidRPr="00F250D5">
              <w:rPr>
                <w:color w:val="000000"/>
                <w:sz w:val="20"/>
                <w:szCs w:val="20"/>
              </w:rPr>
              <w:t>1.1</w:t>
            </w:r>
          </w:p>
        </w:tc>
        <w:tc>
          <w:tcPr>
            <w:tcW w:w="1134" w:type="dxa"/>
            <w:vAlign w:val="bottom"/>
          </w:tcPr>
          <w:p w:rsidR="0017759A" w:rsidRPr="00F250D5" w:rsidRDefault="0017759A" w:rsidP="0020556F">
            <w:pPr>
              <w:tabs>
                <w:tab w:val="decimal" w:pos="459"/>
              </w:tabs>
              <w:spacing w:after="60"/>
              <w:ind w:firstLine="0"/>
              <w:rPr>
                <w:color w:val="000000"/>
                <w:sz w:val="20"/>
                <w:szCs w:val="20"/>
              </w:rPr>
            </w:pPr>
            <w:r w:rsidRPr="00F250D5">
              <w:rPr>
                <w:color w:val="000000"/>
                <w:sz w:val="20"/>
                <w:szCs w:val="20"/>
              </w:rPr>
              <w:t>2.6</w:t>
            </w:r>
          </w:p>
        </w:tc>
        <w:tc>
          <w:tcPr>
            <w:tcW w:w="850" w:type="dxa"/>
            <w:vAlign w:val="bottom"/>
          </w:tcPr>
          <w:p w:rsidR="0017759A" w:rsidRPr="00F250D5" w:rsidRDefault="0017759A" w:rsidP="0020556F">
            <w:pPr>
              <w:spacing w:after="60"/>
              <w:ind w:firstLine="0"/>
              <w:jc w:val="center"/>
              <w:rPr>
                <w:color w:val="000000"/>
                <w:sz w:val="20"/>
                <w:szCs w:val="20"/>
              </w:rPr>
            </w:pPr>
            <w:r w:rsidRPr="00F250D5">
              <w:rPr>
                <w:color w:val="000000"/>
                <w:sz w:val="20"/>
                <w:szCs w:val="20"/>
              </w:rPr>
              <w:t>0.420</w:t>
            </w:r>
          </w:p>
        </w:tc>
      </w:tr>
      <w:tr w:rsidR="0017759A" w:rsidRPr="002B237F" w:rsidTr="002746EC">
        <w:tc>
          <w:tcPr>
            <w:tcW w:w="817" w:type="dxa"/>
            <w:vAlign w:val="bottom"/>
          </w:tcPr>
          <w:p w:rsidR="0017759A" w:rsidRPr="00F250D5" w:rsidRDefault="0017759A" w:rsidP="0020556F">
            <w:pPr>
              <w:tabs>
                <w:tab w:val="right" w:pos="420"/>
              </w:tabs>
              <w:spacing w:after="60"/>
              <w:ind w:firstLine="0"/>
              <w:rPr>
                <w:color w:val="000000"/>
                <w:sz w:val="20"/>
                <w:szCs w:val="20"/>
              </w:rPr>
            </w:pPr>
            <w:r w:rsidRPr="00F250D5">
              <w:rPr>
                <w:color w:val="000000"/>
                <w:sz w:val="20"/>
                <w:szCs w:val="20"/>
              </w:rPr>
              <w:tab/>
              <w:t>12</w:t>
            </w:r>
          </w:p>
        </w:tc>
        <w:tc>
          <w:tcPr>
            <w:tcW w:w="7371" w:type="dxa"/>
            <w:vAlign w:val="center"/>
          </w:tcPr>
          <w:p w:rsidR="0017759A" w:rsidRPr="00F250D5" w:rsidRDefault="0017759A" w:rsidP="0020556F">
            <w:pPr>
              <w:spacing w:after="60"/>
              <w:ind w:firstLine="0"/>
              <w:jc w:val="left"/>
              <w:rPr>
                <w:sz w:val="20"/>
                <w:szCs w:val="20"/>
              </w:rPr>
            </w:pPr>
            <w:r w:rsidRPr="00F250D5">
              <w:rPr>
                <w:sz w:val="20"/>
                <w:szCs w:val="20"/>
              </w:rPr>
              <w:t>Manufacture of machinery and equipment not classified elsewhere (23)</w:t>
            </w:r>
          </w:p>
        </w:tc>
        <w:tc>
          <w:tcPr>
            <w:tcW w:w="1276" w:type="dxa"/>
            <w:vAlign w:val="bottom"/>
          </w:tcPr>
          <w:p w:rsidR="0017759A" w:rsidRPr="00F250D5" w:rsidRDefault="0017759A" w:rsidP="0020556F">
            <w:pPr>
              <w:tabs>
                <w:tab w:val="right" w:pos="884"/>
              </w:tabs>
              <w:spacing w:after="60"/>
              <w:ind w:firstLine="0"/>
              <w:rPr>
                <w:sz w:val="20"/>
                <w:szCs w:val="20"/>
              </w:rPr>
            </w:pPr>
            <w:r w:rsidRPr="00F250D5">
              <w:rPr>
                <w:sz w:val="20"/>
                <w:szCs w:val="20"/>
              </w:rPr>
              <w:tab/>
              <w:t>10,460</w:t>
            </w:r>
          </w:p>
        </w:tc>
        <w:tc>
          <w:tcPr>
            <w:tcW w:w="1276" w:type="dxa"/>
            <w:vAlign w:val="bottom"/>
          </w:tcPr>
          <w:p w:rsidR="0017759A" w:rsidRPr="00F250D5" w:rsidRDefault="0017759A" w:rsidP="0020556F">
            <w:pPr>
              <w:tabs>
                <w:tab w:val="right" w:pos="884"/>
              </w:tabs>
              <w:spacing w:after="60"/>
              <w:ind w:firstLine="0"/>
              <w:rPr>
                <w:sz w:val="20"/>
                <w:szCs w:val="20"/>
              </w:rPr>
            </w:pPr>
            <w:r w:rsidRPr="00F250D5">
              <w:rPr>
                <w:sz w:val="20"/>
                <w:szCs w:val="20"/>
              </w:rPr>
              <w:tab/>
              <w:t>63,000</w:t>
            </w:r>
          </w:p>
        </w:tc>
        <w:tc>
          <w:tcPr>
            <w:tcW w:w="1134" w:type="dxa"/>
            <w:vAlign w:val="bottom"/>
          </w:tcPr>
          <w:p w:rsidR="0017759A" w:rsidRPr="00F250D5" w:rsidRDefault="0017759A" w:rsidP="0020556F">
            <w:pPr>
              <w:tabs>
                <w:tab w:val="decimal" w:pos="459"/>
              </w:tabs>
              <w:spacing w:after="60"/>
              <w:ind w:firstLine="0"/>
              <w:rPr>
                <w:color w:val="000000"/>
                <w:sz w:val="20"/>
                <w:szCs w:val="20"/>
              </w:rPr>
            </w:pPr>
            <w:r w:rsidRPr="00F250D5">
              <w:rPr>
                <w:color w:val="000000"/>
                <w:sz w:val="20"/>
                <w:szCs w:val="20"/>
              </w:rPr>
              <w:t>1.4</w:t>
            </w:r>
          </w:p>
        </w:tc>
        <w:tc>
          <w:tcPr>
            <w:tcW w:w="1134" w:type="dxa"/>
            <w:vAlign w:val="bottom"/>
          </w:tcPr>
          <w:p w:rsidR="0017759A" w:rsidRPr="00F250D5" w:rsidRDefault="0017759A" w:rsidP="0020556F">
            <w:pPr>
              <w:tabs>
                <w:tab w:val="decimal" w:pos="459"/>
              </w:tabs>
              <w:spacing w:after="60"/>
              <w:ind w:firstLine="0"/>
              <w:rPr>
                <w:color w:val="000000"/>
                <w:sz w:val="20"/>
                <w:szCs w:val="20"/>
              </w:rPr>
            </w:pPr>
            <w:r w:rsidRPr="00F250D5">
              <w:rPr>
                <w:color w:val="000000"/>
                <w:sz w:val="20"/>
                <w:szCs w:val="20"/>
              </w:rPr>
              <w:t>2.7</w:t>
            </w:r>
          </w:p>
        </w:tc>
        <w:tc>
          <w:tcPr>
            <w:tcW w:w="850" w:type="dxa"/>
            <w:vAlign w:val="bottom"/>
          </w:tcPr>
          <w:p w:rsidR="0017759A" w:rsidRPr="00F250D5" w:rsidRDefault="0017759A" w:rsidP="0020556F">
            <w:pPr>
              <w:spacing w:after="60"/>
              <w:ind w:firstLine="0"/>
              <w:jc w:val="center"/>
              <w:rPr>
                <w:color w:val="000000"/>
                <w:sz w:val="20"/>
                <w:szCs w:val="20"/>
              </w:rPr>
            </w:pPr>
            <w:r w:rsidRPr="00F250D5">
              <w:rPr>
                <w:color w:val="000000"/>
                <w:sz w:val="20"/>
                <w:szCs w:val="20"/>
              </w:rPr>
              <w:t>0.527</w:t>
            </w:r>
          </w:p>
        </w:tc>
      </w:tr>
      <w:tr w:rsidR="0017759A" w:rsidRPr="002B237F" w:rsidTr="002746EC">
        <w:tc>
          <w:tcPr>
            <w:tcW w:w="817" w:type="dxa"/>
            <w:vAlign w:val="bottom"/>
          </w:tcPr>
          <w:p w:rsidR="0017759A" w:rsidRPr="00F250D5" w:rsidRDefault="0017759A" w:rsidP="0020556F">
            <w:pPr>
              <w:tabs>
                <w:tab w:val="right" w:pos="420"/>
              </w:tabs>
              <w:spacing w:after="60"/>
              <w:ind w:firstLine="0"/>
              <w:rPr>
                <w:color w:val="000000"/>
                <w:sz w:val="20"/>
                <w:szCs w:val="20"/>
              </w:rPr>
            </w:pPr>
            <w:r w:rsidRPr="00F250D5">
              <w:rPr>
                <w:color w:val="000000"/>
                <w:sz w:val="20"/>
                <w:szCs w:val="20"/>
              </w:rPr>
              <w:tab/>
              <w:t>13</w:t>
            </w:r>
          </w:p>
        </w:tc>
        <w:tc>
          <w:tcPr>
            <w:tcW w:w="7371" w:type="dxa"/>
            <w:vAlign w:val="center"/>
          </w:tcPr>
          <w:p w:rsidR="0017759A" w:rsidRPr="00F250D5" w:rsidRDefault="0017759A" w:rsidP="0020556F">
            <w:pPr>
              <w:spacing w:after="60"/>
              <w:ind w:firstLine="0"/>
              <w:jc w:val="left"/>
              <w:rPr>
                <w:sz w:val="20"/>
                <w:szCs w:val="20"/>
              </w:rPr>
            </w:pPr>
            <w:r w:rsidRPr="00F250D5">
              <w:rPr>
                <w:sz w:val="20"/>
                <w:szCs w:val="20"/>
              </w:rPr>
              <w:t>Manufacture of office machinery and computers; electrical machinery and apparatus; radio, television and communication equipment and apparatus; medical, precision and optical instruments, watches and clocks (24</w:t>
            </w:r>
            <w:r w:rsidRPr="00F250D5">
              <w:rPr>
                <w:sz w:val="20"/>
                <w:szCs w:val="20"/>
              </w:rPr>
              <w:sym w:font="Symbol" w:char="F02D"/>
            </w:r>
            <w:r w:rsidRPr="00F250D5">
              <w:rPr>
                <w:sz w:val="20"/>
                <w:szCs w:val="20"/>
              </w:rPr>
              <w:t>27)</w:t>
            </w:r>
          </w:p>
        </w:tc>
        <w:tc>
          <w:tcPr>
            <w:tcW w:w="1276" w:type="dxa"/>
            <w:vAlign w:val="bottom"/>
          </w:tcPr>
          <w:p w:rsidR="0017759A" w:rsidRPr="00F250D5" w:rsidRDefault="0017759A" w:rsidP="0020556F">
            <w:pPr>
              <w:tabs>
                <w:tab w:val="right" w:pos="884"/>
              </w:tabs>
              <w:spacing w:after="60"/>
              <w:ind w:firstLine="0"/>
              <w:rPr>
                <w:sz w:val="20"/>
                <w:szCs w:val="20"/>
              </w:rPr>
            </w:pPr>
            <w:r w:rsidRPr="00F250D5">
              <w:rPr>
                <w:sz w:val="20"/>
                <w:szCs w:val="20"/>
              </w:rPr>
              <w:tab/>
              <w:t>26,823</w:t>
            </w:r>
          </w:p>
        </w:tc>
        <w:tc>
          <w:tcPr>
            <w:tcW w:w="1276" w:type="dxa"/>
            <w:vAlign w:val="bottom"/>
          </w:tcPr>
          <w:p w:rsidR="0017759A" w:rsidRPr="00F250D5" w:rsidRDefault="0017759A" w:rsidP="0020556F">
            <w:pPr>
              <w:tabs>
                <w:tab w:val="right" w:pos="884"/>
              </w:tabs>
              <w:spacing w:after="60"/>
              <w:ind w:firstLine="0"/>
              <w:rPr>
                <w:sz w:val="20"/>
                <w:szCs w:val="20"/>
              </w:rPr>
            </w:pPr>
            <w:r w:rsidRPr="00F250D5">
              <w:rPr>
                <w:sz w:val="20"/>
                <w:szCs w:val="20"/>
              </w:rPr>
              <w:tab/>
              <w:t>66,000</w:t>
            </w:r>
          </w:p>
        </w:tc>
        <w:tc>
          <w:tcPr>
            <w:tcW w:w="1134" w:type="dxa"/>
            <w:vAlign w:val="bottom"/>
          </w:tcPr>
          <w:p w:rsidR="0017759A" w:rsidRPr="00F250D5" w:rsidRDefault="0017759A" w:rsidP="0020556F">
            <w:pPr>
              <w:tabs>
                <w:tab w:val="decimal" w:pos="459"/>
              </w:tabs>
              <w:spacing w:after="60"/>
              <w:ind w:firstLine="0"/>
              <w:rPr>
                <w:color w:val="000000"/>
                <w:sz w:val="20"/>
                <w:szCs w:val="20"/>
              </w:rPr>
            </w:pPr>
            <w:r w:rsidRPr="00F250D5">
              <w:rPr>
                <w:color w:val="000000"/>
                <w:sz w:val="20"/>
                <w:szCs w:val="20"/>
              </w:rPr>
              <w:t>3.6</w:t>
            </w:r>
          </w:p>
        </w:tc>
        <w:tc>
          <w:tcPr>
            <w:tcW w:w="1134" w:type="dxa"/>
            <w:vAlign w:val="bottom"/>
          </w:tcPr>
          <w:p w:rsidR="0017759A" w:rsidRPr="00F250D5" w:rsidRDefault="0017759A" w:rsidP="0020556F">
            <w:pPr>
              <w:tabs>
                <w:tab w:val="decimal" w:pos="459"/>
              </w:tabs>
              <w:spacing w:after="60"/>
              <w:ind w:firstLine="0"/>
              <w:rPr>
                <w:color w:val="000000"/>
                <w:sz w:val="20"/>
                <w:szCs w:val="20"/>
              </w:rPr>
            </w:pPr>
            <w:r w:rsidRPr="00F250D5">
              <w:rPr>
                <w:color w:val="000000"/>
                <w:sz w:val="20"/>
                <w:szCs w:val="20"/>
              </w:rPr>
              <w:t>2.8</w:t>
            </w:r>
          </w:p>
        </w:tc>
        <w:tc>
          <w:tcPr>
            <w:tcW w:w="850" w:type="dxa"/>
            <w:vAlign w:val="bottom"/>
          </w:tcPr>
          <w:p w:rsidR="0017759A" w:rsidRPr="00F250D5" w:rsidRDefault="0017759A" w:rsidP="0020556F">
            <w:pPr>
              <w:spacing w:after="60"/>
              <w:ind w:firstLine="0"/>
              <w:jc w:val="center"/>
              <w:rPr>
                <w:color w:val="000000"/>
                <w:sz w:val="20"/>
                <w:szCs w:val="20"/>
              </w:rPr>
            </w:pPr>
            <w:r w:rsidRPr="00F250D5">
              <w:rPr>
                <w:color w:val="000000"/>
                <w:sz w:val="20"/>
                <w:szCs w:val="20"/>
              </w:rPr>
              <w:t>1.291</w:t>
            </w:r>
          </w:p>
        </w:tc>
      </w:tr>
      <w:tr w:rsidR="0017759A" w:rsidRPr="002B237F" w:rsidTr="002746EC">
        <w:tc>
          <w:tcPr>
            <w:tcW w:w="817" w:type="dxa"/>
            <w:vAlign w:val="bottom"/>
          </w:tcPr>
          <w:p w:rsidR="0017759A" w:rsidRPr="00F250D5" w:rsidRDefault="0017759A" w:rsidP="0020556F">
            <w:pPr>
              <w:tabs>
                <w:tab w:val="right" w:pos="420"/>
              </w:tabs>
              <w:spacing w:after="60"/>
              <w:ind w:firstLine="0"/>
              <w:rPr>
                <w:color w:val="000000"/>
                <w:sz w:val="20"/>
                <w:szCs w:val="20"/>
              </w:rPr>
            </w:pPr>
            <w:r w:rsidRPr="00F250D5">
              <w:rPr>
                <w:color w:val="000000"/>
                <w:sz w:val="20"/>
                <w:szCs w:val="20"/>
              </w:rPr>
              <w:tab/>
              <w:t>14</w:t>
            </w:r>
          </w:p>
        </w:tc>
        <w:tc>
          <w:tcPr>
            <w:tcW w:w="7371" w:type="dxa"/>
            <w:vAlign w:val="center"/>
          </w:tcPr>
          <w:p w:rsidR="0017759A" w:rsidRPr="00F250D5" w:rsidRDefault="0017759A" w:rsidP="0020556F">
            <w:pPr>
              <w:spacing w:after="60"/>
              <w:ind w:firstLine="0"/>
              <w:jc w:val="left"/>
              <w:rPr>
                <w:sz w:val="20"/>
                <w:szCs w:val="20"/>
              </w:rPr>
            </w:pPr>
            <w:r w:rsidRPr="00F250D5">
              <w:rPr>
                <w:sz w:val="20"/>
                <w:szCs w:val="20"/>
              </w:rPr>
              <w:t>Manufacture of motor vehicles, trailers, semi-trailers and other transport equipment (28</w:t>
            </w:r>
            <w:r w:rsidRPr="00F250D5">
              <w:rPr>
                <w:sz w:val="20"/>
                <w:szCs w:val="20"/>
              </w:rPr>
              <w:sym w:font="Symbol" w:char="F02D"/>
            </w:r>
            <w:r w:rsidRPr="00F250D5">
              <w:rPr>
                <w:sz w:val="20"/>
                <w:szCs w:val="20"/>
              </w:rPr>
              <w:t>29)</w:t>
            </w:r>
          </w:p>
        </w:tc>
        <w:tc>
          <w:tcPr>
            <w:tcW w:w="1276" w:type="dxa"/>
            <w:vAlign w:val="bottom"/>
          </w:tcPr>
          <w:p w:rsidR="0017759A" w:rsidRPr="00F250D5" w:rsidRDefault="0017759A" w:rsidP="0020556F">
            <w:pPr>
              <w:tabs>
                <w:tab w:val="right" w:pos="884"/>
              </w:tabs>
              <w:spacing w:after="60"/>
              <w:ind w:firstLine="0"/>
              <w:rPr>
                <w:sz w:val="20"/>
                <w:szCs w:val="20"/>
              </w:rPr>
            </w:pPr>
            <w:r w:rsidRPr="00F250D5">
              <w:rPr>
                <w:sz w:val="20"/>
                <w:szCs w:val="20"/>
              </w:rPr>
              <w:tab/>
              <w:t>5,986</w:t>
            </w:r>
          </w:p>
        </w:tc>
        <w:tc>
          <w:tcPr>
            <w:tcW w:w="1276" w:type="dxa"/>
            <w:vAlign w:val="bottom"/>
          </w:tcPr>
          <w:p w:rsidR="0017759A" w:rsidRPr="00F250D5" w:rsidRDefault="0017759A" w:rsidP="0020556F">
            <w:pPr>
              <w:tabs>
                <w:tab w:val="right" w:pos="884"/>
              </w:tabs>
              <w:spacing w:after="60"/>
              <w:ind w:firstLine="0"/>
              <w:rPr>
                <w:sz w:val="20"/>
                <w:szCs w:val="20"/>
              </w:rPr>
            </w:pPr>
            <w:r w:rsidRPr="00F250D5">
              <w:rPr>
                <w:sz w:val="20"/>
                <w:szCs w:val="20"/>
              </w:rPr>
              <w:tab/>
              <w:t>25,000</w:t>
            </w:r>
          </w:p>
        </w:tc>
        <w:tc>
          <w:tcPr>
            <w:tcW w:w="1134" w:type="dxa"/>
            <w:vAlign w:val="bottom"/>
          </w:tcPr>
          <w:p w:rsidR="0017759A" w:rsidRPr="00F250D5" w:rsidRDefault="0017759A" w:rsidP="0020556F">
            <w:pPr>
              <w:tabs>
                <w:tab w:val="decimal" w:pos="459"/>
              </w:tabs>
              <w:spacing w:after="60"/>
              <w:ind w:firstLine="0"/>
              <w:rPr>
                <w:color w:val="000000"/>
                <w:sz w:val="20"/>
                <w:szCs w:val="20"/>
              </w:rPr>
            </w:pPr>
            <w:r w:rsidRPr="00F250D5">
              <w:rPr>
                <w:color w:val="000000"/>
                <w:sz w:val="20"/>
                <w:szCs w:val="20"/>
              </w:rPr>
              <w:t>0.8</w:t>
            </w:r>
          </w:p>
        </w:tc>
        <w:tc>
          <w:tcPr>
            <w:tcW w:w="1134" w:type="dxa"/>
            <w:vAlign w:val="bottom"/>
          </w:tcPr>
          <w:p w:rsidR="0017759A" w:rsidRPr="00F250D5" w:rsidRDefault="0017759A" w:rsidP="0020556F">
            <w:pPr>
              <w:tabs>
                <w:tab w:val="decimal" w:pos="459"/>
              </w:tabs>
              <w:spacing w:after="60"/>
              <w:ind w:firstLine="0"/>
              <w:rPr>
                <w:color w:val="000000"/>
                <w:sz w:val="20"/>
                <w:szCs w:val="20"/>
              </w:rPr>
            </w:pPr>
            <w:r w:rsidRPr="00F250D5">
              <w:rPr>
                <w:color w:val="000000"/>
                <w:sz w:val="20"/>
                <w:szCs w:val="20"/>
              </w:rPr>
              <w:t>1.1</w:t>
            </w:r>
          </w:p>
        </w:tc>
        <w:tc>
          <w:tcPr>
            <w:tcW w:w="850" w:type="dxa"/>
            <w:vAlign w:val="bottom"/>
          </w:tcPr>
          <w:p w:rsidR="0017759A" w:rsidRPr="00F250D5" w:rsidRDefault="0017759A" w:rsidP="0020556F">
            <w:pPr>
              <w:spacing w:after="60"/>
              <w:ind w:firstLine="0"/>
              <w:jc w:val="center"/>
              <w:rPr>
                <w:color w:val="000000"/>
                <w:sz w:val="20"/>
                <w:szCs w:val="20"/>
              </w:rPr>
            </w:pPr>
            <w:r w:rsidRPr="00F250D5">
              <w:rPr>
                <w:color w:val="000000"/>
                <w:sz w:val="20"/>
                <w:szCs w:val="20"/>
              </w:rPr>
              <w:t>0.761</w:t>
            </w:r>
          </w:p>
        </w:tc>
      </w:tr>
      <w:tr w:rsidR="0017759A" w:rsidRPr="002B237F" w:rsidTr="002746EC">
        <w:tc>
          <w:tcPr>
            <w:tcW w:w="817" w:type="dxa"/>
            <w:vAlign w:val="bottom"/>
          </w:tcPr>
          <w:p w:rsidR="0017759A" w:rsidRPr="00F250D5" w:rsidRDefault="0017759A" w:rsidP="0020556F">
            <w:pPr>
              <w:tabs>
                <w:tab w:val="right" w:pos="420"/>
              </w:tabs>
              <w:spacing w:after="60"/>
              <w:ind w:firstLine="0"/>
              <w:rPr>
                <w:color w:val="000000"/>
                <w:sz w:val="20"/>
                <w:szCs w:val="20"/>
              </w:rPr>
            </w:pPr>
            <w:r w:rsidRPr="00F250D5">
              <w:rPr>
                <w:color w:val="000000"/>
                <w:sz w:val="20"/>
                <w:szCs w:val="20"/>
              </w:rPr>
              <w:tab/>
              <w:t>15</w:t>
            </w:r>
          </w:p>
        </w:tc>
        <w:tc>
          <w:tcPr>
            <w:tcW w:w="7371" w:type="dxa"/>
            <w:vAlign w:val="center"/>
          </w:tcPr>
          <w:p w:rsidR="0017759A" w:rsidRPr="00F250D5" w:rsidRDefault="0017759A" w:rsidP="0020556F">
            <w:pPr>
              <w:spacing w:after="60"/>
              <w:ind w:firstLine="0"/>
              <w:jc w:val="left"/>
              <w:rPr>
                <w:sz w:val="20"/>
                <w:szCs w:val="20"/>
              </w:rPr>
            </w:pPr>
            <w:r w:rsidRPr="00F250D5">
              <w:rPr>
                <w:sz w:val="20"/>
                <w:szCs w:val="20"/>
              </w:rPr>
              <w:t>Manufacture of furniture; manufacturing not classified elsewhere; recycling (30</w:t>
            </w:r>
            <w:r w:rsidRPr="00F250D5">
              <w:rPr>
                <w:sz w:val="20"/>
                <w:szCs w:val="20"/>
              </w:rPr>
              <w:sym w:font="Symbol" w:char="F02D"/>
            </w:r>
            <w:r w:rsidRPr="00F250D5">
              <w:rPr>
                <w:sz w:val="20"/>
                <w:szCs w:val="20"/>
              </w:rPr>
              <w:t>31)</w:t>
            </w:r>
          </w:p>
        </w:tc>
        <w:tc>
          <w:tcPr>
            <w:tcW w:w="1276" w:type="dxa"/>
            <w:vAlign w:val="bottom"/>
          </w:tcPr>
          <w:p w:rsidR="0017759A" w:rsidRPr="00F250D5" w:rsidRDefault="0017759A" w:rsidP="0020556F">
            <w:pPr>
              <w:tabs>
                <w:tab w:val="right" w:pos="884"/>
              </w:tabs>
              <w:spacing w:after="60"/>
              <w:ind w:firstLine="0"/>
              <w:rPr>
                <w:sz w:val="20"/>
                <w:szCs w:val="20"/>
              </w:rPr>
            </w:pPr>
            <w:r w:rsidRPr="00F250D5">
              <w:rPr>
                <w:sz w:val="20"/>
                <w:szCs w:val="20"/>
              </w:rPr>
              <w:tab/>
              <w:t>2,924</w:t>
            </w:r>
          </w:p>
        </w:tc>
        <w:tc>
          <w:tcPr>
            <w:tcW w:w="1276" w:type="dxa"/>
            <w:vAlign w:val="bottom"/>
          </w:tcPr>
          <w:p w:rsidR="0017759A" w:rsidRPr="00F250D5" w:rsidRDefault="0017759A" w:rsidP="0020556F">
            <w:pPr>
              <w:tabs>
                <w:tab w:val="right" w:pos="884"/>
              </w:tabs>
              <w:spacing w:after="60"/>
              <w:ind w:firstLine="0"/>
              <w:rPr>
                <w:sz w:val="20"/>
                <w:szCs w:val="20"/>
              </w:rPr>
            </w:pPr>
            <w:r w:rsidRPr="00F250D5">
              <w:rPr>
                <w:sz w:val="20"/>
                <w:szCs w:val="20"/>
              </w:rPr>
              <w:tab/>
              <w:t>19,000</w:t>
            </w:r>
          </w:p>
        </w:tc>
        <w:tc>
          <w:tcPr>
            <w:tcW w:w="1134" w:type="dxa"/>
            <w:vAlign w:val="bottom"/>
          </w:tcPr>
          <w:p w:rsidR="0017759A" w:rsidRPr="00F250D5" w:rsidRDefault="0017759A" w:rsidP="0020556F">
            <w:pPr>
              <w:tabs>
                <w:tab w:val="decimal" w:pos="459"/>
              </w:tabs>
              <w:spacing w:after="60"/>
              <w:ind w:firstLine="0"/>
              <w:rPr>
                <w:color w:val="000000"/>
                <w:sz w:val="20"/>
                <w:szCs w:val="20"/>
              </w:rPr>
            </w:pPr>
            <w:r w:rsidRPr="00F250D5">
              <w:rPr>
                <w:color w:val="000000"/>
                <w:sz w:val="20"/>
                <w:szCs w:val="20"/>
              </w:rPr>
              <w:t>0.4</w:t>
            </w:r>
          </w:p>
        </w:tc>
        <w:tc>
          <w:tcPr>
            <w:tcW w:w="1134" w:type="dxa"/>
            <w:vAlign w:val="bottom"/>
          </w:tcPr>
          <w:p w:rsidR="0017759A" w:rsidRPr="00F250D5" w:rsidRDefault="0017759A" w:rsidP="0020556F">
            <w:pPr>
              <w:tabs>
                <w:tab w:val="decimal" w:pos="459"/>
              </w:tabs>
              <w:spacing w:after="60"/>
              <w:ind w:firstLine="0"/>
              <w:rPr>
                <w:color w:val="000000"/>
                <w:sz w:val="20"/>
                <w:szCs w:val="20"/>
              </w:rPr>
            </w:pPr>
            <w:r w:rsidRPr="00F250D5">
              <w:rPr>
                <w:color w:val="000000"/>
                <w:sz w:val="20"/>
                <w:szCs w:val="20"/>
              </w:rPr>
              <w:t>0.8</w:t>
            </w:r>
          </w:p>
        </w:tc>
        <w:tc>
          <w:tcPr>
            <w:tcW w:w="850" w:type="dxa"/>
            <w:vAlign w:val="bottom"/>
          </w:tcPr>
          <w:p w:rsidR="0017759A" w:rsidRPr="00F250D5" w:rsidRDefault="0017759A" w:rsidP="0020556F">
            <w:pPr>
              <w:spacing w:after="60"/>
              <w:ind w:firstLine="0"/>
              <w:jc w:val="center"/>
              <w:rPr>
                <w:color w:val="000000"/>
                <w:sz w:val="20"/>
                <w:szCs w:val="20"/>
              </w:rPr>
            </w:pPr>
            <w:r w:rsidRPr="00F250D5">
              <w:rPr>
                <w:color w:val="000000"/>
                <w:sz w:val="20"/>
                <w:szCs w:val="20"/>
              </w:rPr>
              <w:t>0.489</w:t>
            </w:r>
          </w:p>
        </w:tc>
      </w:tr>
      <w:tr w:rsidR="0017759A" w:rsidRPr="002B237F" w:rsidTr="002746EC">
        <w:tc>
          <w:tcPr>
            <w:tcW w:w="817" w:type="dxa"/>
            <w:vAlign w:val="bottom"/>
          </w:tcPr>
          <w:p w:rsidR="0017759A" w:rsidRPr="00F250D5" w:rsidRDefault="0017759A" w:rsidP="0020556F">
            <w:pPr>
              <w:tabs>
                <w:tab w:val="right" w:pos="420"/>
              </w:tabs>
              <w:spacing w:after="60"/>
              <w:ind w:firstLine="0"/>
              <w:rPr>
                <w:color w:val="000000"/>
                <w:sz w:val="20"/>
                <w:szCs w:val="20"/>
              </w:rPr>
            </w:pPr>
            <w:r w:rsidRPr="00F250D5">
              <w:rPr>
                <w:color w:val="000000"/>
                <w:sz w:val="20"/>
                <w:szCs w:val="20"/>
              </w:rPr>
              <w:tab/>
              <w:t>16</w:t>
            </w:r>
          </w:p>
        </w:tc>
        <w:tc>
          <w:tcPr>
            <w:tcW w:w="7371" w:type="dxa"/>
            <w:vAlign w:val="center"/>
          </w:tcPr>
          <w:p w:rsidR="0017759A" w:rsidRPr="00F250D5" w:rsidRDefault="0017759A" w:rsidP="0020556F">
            <w:pPr>
              <w:spacing w:after="60"/>
              <w:ind w:firstLine="0"/>
              <w:jc w:val="left"/>
              <w:rPr>
                <w:sz w:val="20"/>
                <w:szCs w:val="20"/>
              </w:rPr>
            </w:pPr>
            <w:r w:rsidRPr="00F250D5">
              <w:rPr>
                <w:sz w:val="20"/>
                <w:szCs w:val="20"/>
              </w:rPr>
              <w:t>Electricity, gas, steam and hot water supply; collection, purification and distribution of water (32</w:t>
            </w:r>
            <w:r w:rsidRPr="00F250D5">
              <w:rPr>
                <w:sz w:val="20"/>
                <w:szCs w:val="20"/>
              </w:rPr>
              <w:sym w:font="Symbol" w:char="F02D"/>
            </w:r>
            <w:r w:rsidRPr="00F250D5">
              <w:rPr>
                <w:sz w:val="20"/>
                <w:szCs w:val="20"/>
              </w:rPr>
              <w:t>33)</w:t>
            </w:r>
          </w:p>
        </w:tc>
        <w:tc>
          <w:tcPr>
            <w:tcW w:w="1276" w:type="dxa"/>
            <w:vAlign w:val="bottom"/>
          </w:tcPr>
          <w:p w:rsidR="0017759A" w:rsidRPr="00F250D5" w:rsidRDefault="0017759A" w:rsidP="0020556F">
            <w:pPr>
              <w:tabs>
                <w:tab w:val="right" w:pos="884"/>
              </w:tabs>
              <w:spacing w:after="60"/>
              <w:ind w:firstLine="0"/>
              <w:rPr>
                <w:sz w:val="20"/>
                <w:szCs w:val="20"/>
              </w:rPr>
            </w:pPr>
            <w:r w:rsidRPr="00F250D5">
              <w:rPr>
                <w:sz w:val="20"/>
                <w:szCs w:val="20"/>
              </w:rPr>
              <w:tab/>
              <w:t>4,915</w:t>
            </w:r>
          </w:p>
        </w:tc>
        <w:tc>
          <w:tcPr>
            <w:tcW w:w="1276" w:type="dxa"/>
            <w:vAlign w:val="bottom"/>
          </w:tcPr>
          <w:p w:rsidR="0017759A" w:rsidRPr="00F250D5" w:rsidRDefault="0017759A" w:rsidP="0020556F">
            <w:pPr>
              <w:tabs>
                <w:tab w:val="right" w:pos="884"/>
              </w:tabs>
              <w:spacing w:after="60"/>
              <w:ind w:firstLine="0"/>
              <w:rPr>
                <w:sz w:val="20"/>
                <w:szCs w:val="20"/>
              </w:rPr>
            </w:pPr>
            <w:r w:rsidRPr="00F250D5">
              <w:rPr>
                <w:sz w:val="20"/>
                <w:szCs w:val="20"/>
              </w:rPr>
              <w:tab/>
              <w:t>16,000</w:t>
            </w:r>
          </w:p>
        </w:tc>
        <w:tc>
          <w:tcPr>
            <w:tcW w:w="1134" w:type="dxa"/>
            <w:vAlign w:val="bottom"/>
          </w:tcPr>
          <w:p w:rsidR="0017759A" w:rsidRPr="00F250D5" w:rsidRDefault="0017759A" w:rsidP="0020556F">
            <w:pPr>
              <w:tabs>
                <w:tab w:val="decimal" w:pos="459"/>
              </w:tabs>
              <w:spacing w:after="60"/>
              <w:ind w:firstLine="0"/>
              <w:rPr>
                <w:color w:val="000000"/>
                <w:sz w:val="20"/>
                <w:szCs w:val="20"/>
              </w:rPr>
            </w:pPr>
            <w:r w:rsidRPr="00F250D5">
              <w:rPr>
                <w:color w:val="000000"/>
                <w:sz w:val="20"/>
                <w:szCs w:val="20"/>
              </w:rPr>
              <w:t>0.7</w:t>
            </w:r>
          </w:p>
        </w:tc>
        <w:tc>
          <w:tcPr>
            <w:tcW w:w="1134" w:type="dxa"/>
            <w:vAlign w:val="bottom"/>
          </w:tcPr>
          <w:p w:rsidR="0017759A" w:rsidRPr="00F250D5" w:rsidRDefault="0017759A" w:rsidP="0020556F">
            <w:pPr>
              <w:tabs>
                <w:tab w:val="decimal" w:pos="459"/>
              </w:tabs>
              <w:spacing w:after="60"/>
              <w:ind w:firstLine="0"/>
              <w:rPr>
                <w:color w:val="000000"/>
                <w:sz w:val="20"/>
                <w:szCs w:val="20"/>
              </w:rPr>
            </w:pPr>
            <w:r w:rsidRPr="00F250D5">
              <w:rPr>
                <w:color w:val="000000"/>
                <w:sz w:val="20"/>
                <w:szCs w:val="20"/>
              </w:rPr>
              <w:t>0.7</w:t>
            </w:r>
          </w:p>
        </w:tc>
        <w:tc>
          <w:tcPr>
            <w:tcW w:w="850" w:type="dxa"/>
            <w:vAlign w:val="bottom"/>
          </w:tcPr>
          <w:p w:rsidR="0017759A" w:rsidRPr="00F250D5" w:rsidRDefault="0017759A" w:rsidP="0020556F">
            <w:pPr>
              <w:spacing w:after="60"/>
              <w:ind w:firstLine="0"/>
              <w:jc w:val="center"/>
              <w:rPr>
                <w:color w:val="000000"/>
                <w:sz w:val="20"/>
                <w:szCs w:val="20"/>
              </w:rPr>
            </w:pPr>
            <w:r w:rsidRPr="00F250D5">
              <w:rPr>
                <w:color w:val="000000"/>
                <w:sz w:val="20"/>
                <w:szCs w:val="20"/>
              </w:rPr>
              <w:t>0.976</w:t>
            </w:r>
          </w:p>
        </w:tc>
      </w:tr>
      <w:tr w:rsidR="0017759A" w:rsidRPr="002B237F" w:rsidTr="002746EC">
        <w:tc>
          <w:tcPr>
            <w:tcW w:w="817" w:type="dxa"/>
            <w:vAlign w:val="bottom"/>
          </w:tcPr>
          <w:p w:rsidR="0017759A" w:rsidRPr="00F250D5" w:rsidRDefault="0017759A" w:rsidP="0020556F">
            <w:pPr>
              <w:tabs>
                <w:tab w:val="right" w:pos="420"/>
              </w:tabs>
              <w:spacing w:after="60"/>
              <w:ind w:firstLine="0"/>
              <w:rPr>
                <w:color w:val="000000"/>
                <w:sz w:val="20"/>
                <w:szCs w:val="20"/>
              </w:rPr>
            </w:pPr>
            <w:r w:rsidRPr="00F250D5">
              <w:rPr>
                <w:color w:val="000000"/>
                <w:sz w:val="20"/>
                <w:szCs w:val="20"/>
              </w:rPr>
              <w:tab/>
              <w:t>17</w:t>
            </w:r>
          </w:p>
        </w:tc>
        <w:tc>
          <w:tcPr>
            <w:tcW w:w="7371" w:type="dxa"/>
            <w:vAlign w:val="center"/>
          </w:tcPr>
          <w:p w:rsidR="0017759A" w:rsidRPr="00F250D5" w:rsidRDefault="0017759A" w:rsidP="0020556F">
            <w:pPr>
              <w:spacing w:after="60"/>
              <w:ind w:firstLine="0"/>
              <w:jc w:val="left"/>
              <w:rPr>
                <w:sz w:val="20"/>
                <w:szCs w:val="20"/>
              </w:rPr>
            </w:pPr>
            <w:r w:rsidRPr="00F250D5">
              <w:rPr>
                <w:sz w:val="20"/>
                <w:szCs w:val="20"/>
              </w:rPr>
              <w:t>Construction (34)</w:t>
            </w:r>
          </w:p>
        </w:tc>
        <w:tc>
          <w:tcPr>
            <w:tcW w:w="1276" w:type="dxa"/>
            <w:vAlign w:val="bottom"/>
          </w:tcPr>
          <w:p w:rsidR="0017759A" w:rsidRPr="00F250D5" w:rsidRDefault="0017759A" w:rsidP="0020556F">
            <w:pPr>
              <w:tabs>
                <w:tab w:val="right" w:pos="884"/>
              </w:tabs>
              <w:spacing w:after="60"/>
              <w:ind w:firstLine="0"/>
              <w:rPr>
                <w:sz w:val="20"/>
                <w:szCs w:val="20"/>
              </w:rPr>
            </w:pPr>
            <w:r w:rsidRPr="00F250D5">
              <w:rPr>
                <w:sz w:val="20"/>
                <w:szCs w:val="20"/>
              </w:rPr>
              <w:tab/>
              <w:t>42,555</w:t>
            </w:r>
          </w:p>
        </w:tc>
        <w:tc>
          <w:tcPr>
            <w:tcW w:w="1276" w:type="dxa"/>
            <w:vAlign w:val="bottom"/>
          </w:tcPr>
          <w:p w:rsidR="0017759A" w:rsidRPr="00F250D5" w:rsidRDefault="0017759A" w:rsidP="0020556F">
            <w:pPr>
              <w:tabs>
                <w:tab w:val="right" w:pos="884"/>
              </w:tabs>
              <w:spacing w:after="60"/>
              <w:ind w:firstLine="0"/>
              <w:rPr>
                <w:sz w:val="20"/>
                <w:szCs w:val="20"/>
              </w:rPr>
            </w:pPr>
            <w:r w:rsidRPr="00F250D5">
              <w:rPr>
                <w:sz w:val="20"/>
                <w:szCs w:val="20"/>
              </w:rPr>
              <w:tab/>
              <w:t>155,000</w:t>
            </w:r>
          </w:p>
        </w:tc>
        <w:tc>
          <w:tcPr>
            <w:tcW w:w="1134" w:type="dxa"/>
            <w:vAlign w:val="bottom"/>
          </w:tcPr>
          <w:p w:rsidR="0017759A" w:rsidRPr="00F250D5" w:rsidRDefault="0017759A" w:rsidP="0020556F">
            <w:pPr>
              <w:tabs>
                <w:tab w:val="decimal" w:pos="459"/>
              </w:tabs>
              <w:spacing w:after="60"/>
              <w:ind w:firstLine="0"/>
              <w:rPr>
                <w:color w:val="000000"/>
                <w:sz w:val="20"/>
                <w:szCs w:val="20"/>
              </w:rPr>
            </w:pPr>
            <w:r w:rsidRPr="00F250D5">
              <w:rPr>
                <w:color w:val="000000"/>
                <w:sz w:val="20"/>
                <w:szCs w:val="20"/>
              </w:rPr>
              <w:t>5.8</w:t>
            </w:r>
          </w:p>
        </w:tc>
        <w:tc>
          <w:tcPr>
            <w:tcW w:w="1134" w:type="dxa"/>
            <w:vAlign w:val="bottom"/>
          </w:tcPr>
          <w:p w:rsidR="0017759A" w:rsidRPr="00F250D5" w:rsidRDefault="0017759A" w:rsidP="0020556F">
            <w:pPr>
              <w:tabs>
                <w:tab w:val="decimal" w:pos="459"/>
              </w:tabs>
              <w:spacing w:after="60"/>
              <w:ind w:firstLine="0"/>
              <w:rPr>
                <w:color w:val="000000"/>
                <w:sz w:val="20"/>
                <w:szCs w:val="20"/>
              </w:rPr>
            </w:pPr>
            <w:r w:rsidRPr="00F250D5">
              <w:rPr>
                <w:color w:val="000000"/>
                <w:sz w:val="20"/>
                <w:szCs w:val="20"/>
              </w:rPr>
              <w:t>6.6</w:t>
            </w:r>
          </w:p>
        </w:tc>
        <w:tc>
          <w:tcPr>
            <w:tcW w:w="850" w:type="dxa"/>
            <w:vAlign w:val="bottom"/>
          </w:tcPr>
          <w:p w:rsidR="0017759A" w:rsidRPr="00F250D5" w:rsidRDefault="0017759A" w:rsidP="0020556F">
            <w:pPr>
              <w:spacing w:after="60"/>
              <w:ind w:firstLine="0"/>
              <w:jc w:val="center"/>
              <w:rPr>
                <w:color w:val="000000"/>
                <w:sz w:val="20"/>
                <w:szCs w:val="20"/>
              </w:rPr>
            </w:pPr>
            <w:r w:rsidRPr="00F250D5">
              <w:rPr>
                <w:color w:val="000000"/>
                <w:sz w:val="20"/>
                <w:szCs w:val="20"/>
              </w:rPr>
              <w:t>0.872</w:t>
            </w:r>
          </w:p>
        </w:tc>
      </w:tr>
      <w:tr w:rsidR="0017759A" w:rsidRPr="002B237F" w:rsidTr="002746EC">
        <w:tc>
          <w:tcPr>
            <w:tcW w:w="817" w:type="dxa"/>
            <w:vAlign w:val="bottom"/>
          </w:tcPr>
          <w:p w:rsidR="0017759A" w:rsidRPr="00F250D5" w:rsidRDefault="0017759A" w:rsidP="0020556F">
            <w:pPr>
              <w:tabs>
                <w:tab w:val="right" w:pos="420"/>
              </w:tabs>
              <w:spacing w:after="60"/>
              <w:ind w:firstLine="0"/>
              <w:rPr>
                <w:color w:val="000000"/>
                <w:sz w:val="20"/>
                <w:szCs w:val="20"/>
              </w:rPr>
            </w:pPr>
            <w:r w:rsidRPr="00F250D5">
              <w:rPr>
                <w:color w:val="000000"/>
                <w:sz w:val="20"/>
                <w:szCs w:val="20"/>
              </w:rPr>
              <w:tab/>
              <w:t>18</w:t>
            </w:r>
          </w:p>
        </w:tc>
        <w:tc>
          <w:tcPr>
            <w:tcW w:w="7371" w:type="dxa"/>
            <w:vAlign w:val="center"/>
          </w:tcPr>
          <w:p w:rsidR="0017759A" w:rsidRPr="00F250D5" w:rsidRDefault="0017759A" w:rsidP="0020556F">
            <w:pPr>
              <w:spacing w:after="60"/>
              <w:ind w:firstLine="0"/>
              <w:jc w:val="left"/>
              <w:rPr>
                <w:sz w:val="20"/>
                <w:szCs w:val="20"/>
              </w:rPr>
            </w:pPr>
            <w:r w:rsidRPr="00F250D5">
              <w:rPr>
                <w:sz w:val="20"/>
                <w:szCs w:val="20"/>
              </w:rPr>
              <w:t>Sale, maintenance and repair of motor vehicles and motorcycles; retail of automotive fuel; wholesale, retail and commission trade, excluding motor vehicles and motorcycles; repair of personal and household goods (35</w:t>
            </w:r>
            <w:r w:rsidRPr="00F250D5">
              <w:rPr>
                <w:sz w:val="20"/>
                <w:szCs w:val="20"/>
              </w:rPr>
              <w:sym w:font="Symbol" w:char="F02D"/>
            </w:r>
            <w:r w:rsidRPr="00F250D5">
              <w:rPr>
                <w:sz w:val="20"/>
                <w:szCs w:val="20"/>
              </w:rPr>
              <w:t>37)</w:t>
            </w:r>
          </w:p>
        </w:tc>
        <w:tc>
          <w:tcPr>
            <w:tcW w:w="1276" w:type="dxa"/>
            <w:vAlign w:val="bottom"/>
          </w:tcPr>
          <w:p w:rsidR="0017759A" w:rsidRPr="00F250D5" w:rsidRDefault="0017759A" w:rsidP="0020556F">
            <w:pPr>
              <w:tabs>
                <w:tab w:val="right" w:pos="884"/>
              </w:tabs>
              <w:spacing w:after="60"/>
              <w:ind w:firstLine="0"/>
              <w:rPr>
                <w:sz w:val="20"/>
                <w:szCs w:val="20"/>
              </w:rPr>
            </w:pPr>
            <w:r w:rsidRPr="00F250D5">
              <w:rPr>
                <w:sz w:val="20"/>
                <w:szCs w:val="20"/>
              </w:rPr>
              <w:tab/>
              <w:t>122,176</w:t>
            </w:r>
          </w:p>
        </w:tc>
        <w:tc>
          <w:tcPr>
            <w:tcW w:w="1276" w:type="dxa"/>
            <w:vAlign w:val="bottom"/>
          </w:tcPr>
          <w:p w:rsidR="0017759A" w:rsidRPr="00F250D5" w:rsidRDefault="0017759A" w:rsidP="0020556F">
            <w:pPr>
              <w:tabs>
                <w:tab w:val="right" w:pos="884"/>
              </w:tabs>
              <w:spacing w:after="60"/>
              <w:ind w:firstLine="0"/>
              <w:rPr>
                <w:sz w:val="20"/>
                <w:szCs w:val="20"/>
              </w:rPr>
            </w:pPr>
            <w:r w:rsidRPr="00F250D5">
              <w:rPr>
                <w:sz w:val="20"/>
                <w:szCs w:val="20"/>
              </w:rPr>
              <w:tab/>
              <w:t>300,000</w:t>
            </w:r>
          </w:p>
        </w:tc>
        <w:tc>
          <w:tcPr>
            <w:tcW w:w="1134" w:type="dxa"/>
            <w:vAlign w:val="bottom"/>
          </w:tcPr>
          <w:p w:rsidR="0017759A" w:rsidRPr="00F250D5" w:rsidRDefault="0017759A" w:rsidP="0020556F">
            <w:pPr>
              <w:tabs>
                <w:tab w:val="decimal" w:pos="459"/>
              </w:tabs>
              <w:spacing w:after="60"/>
              <w:ind w:firstLine="0"/>
              <w:rPr>
                <w:color w:val="000000"/>
                <w:sz w:val="20"/>
                <w:szCs w:val="20"/>
              </w:rPr>
            </w:pPr>
            <w:r w:rsidRPr="00F250D5">
              <w:rPr>
                <w:color w:val="000000"/>
                <w:sz w:val="20"/>
                <w:szCs w:val="20"/>
              </w:rPr>
              <w:t>16.5</w:t>
            </w:r>
          </w:p>
        </w:tc>
        <w:tc>
          <w:tcPr>
            <w:tcW w:w="1134" w:type="dxa"/>
            <w:vAlign w:val="bottom"/>
          </w:tcPr>
          <w:p w:rsidR="0017759A" w:rsidRPr="00F250D5" w:rsidRDefault="0017759A" w:rsidP="0020556F">
            <w:pPr>
              <w:tabs>
                <w:tab w:val="decimal" w:pos="459"/>
              </w:tabs>
              <w:spacing w:after="60"/>
              <w:ind w:firstLine="0"/>
              <w:rPr>
                <w:color w:val="000000"/>
                <w:sz w:val="20"/>
                <w:szCs w:val="20"/>
              </w:rPr>
            </w:pPr>
            <w:r w:rsidRPr="00F250D5">
              <w:rPr>
                <w:color w:val="000000"/>
                <w:sz w:val="20"/>
                <w:szCs w:val="20"/>
              </w:rPr>
              <w:t>12.8</w:t>
            </w:r>
          </w:p>
        </w:tc>
        <w:tc>
          <w:tcPr>
            <w:tcW w:w="850" w:type="dxa"/>
            <w:vAlign w:val="bottom"/>
          </w:tcPr>
          <w:p w:rsidR="0017759A" w:rsidRPr="00F250D5" w:rsidRDefault="0017759A" w:rsidP="0020556F">
            <w:pPr>
              <w:spacing w:after="60"/>
              <w:ind w:firstLine="0"/>
              <w:jc w:val="center"/>
              <w:rPr>
                <w:color w:val="000000"/>
                <w:sz w:val="20"/>
                <w:szCs w:val="20"/>
              </w:rPr>
            </w:pPr>
            <w:r w:rsidRPr="00F250D5">
              <w:rPr>
                <w:color w:val="000000"/>
                <w:sz w:val="20"/>
                <w:szCs w:val="20"/>
              </w:rPr>
              <w:t>1.294</w:t>
            </w:r>
          </w:p>
        </w:tc>
      </w:tr>
      <w:tr w:rsidR="0017759A" w:rsidRPr="002B237F" w:rsidTr="002746EC">
        <w:tc>
          <w:tcPr>
            <w:tcW w:w="817" w:type="dxa"/>
            <w:vAlign w:val="bottom"/>
          </w:tcPr>
          <w:p w:rsidR="0017759A" w:rsidRPr="00F250D5" w:rsidRDefault="0017759A" w:rsidP="0020556F">
            <w:pPr>
              <w:tabs>
                <w:tab w:val="right" w:pos="420"/>
              </w:tabs>
              <w:spacing w:after="60"/>
              <w:ind w:firstLine="0"/>
              <w:rPr>
                <w:color w:val="000000"/>
                <w:sz w:val="20"/>
                <w:szCs w:val="20"/>
              </w:rPr>
            </w:pPr>
            <w:r w:rsidRPr="00F250D5">
              <w:rPr>
                <w:color w:val="000000"/>
                <w:sz w:val="20"/>
                <w:szCs w:val="20"/>
              </w:rPr>
              <w:tab/>
              <w:t>19</w:t>
            </w:r>
          </w:p>
        </w:tc>
        <w:tc>
          <w:tcPr>
            <w:tcW w:w="7371" w:type="dxa"/>
            <w:vAlign w:val="center"/>
          </w:tcPr>
          <w:p w:rsidR="0017759A" w:rsidRPr="00F250D5" w:rsidRDefault="0017759A" w:rsidP="0020556F">
            <w:pPr>
              <w:spacing w:after="60"/>
              <w:ind w:firstLine="0"/>
              <w:jc w:val="left"/>
              <w:rPr>
                <w:sz w:val="20"/>
                <w:szCs w:val="20"/>
              </w:rPr>
            </w:pPr>
            <w:r w:rsidRPr="00F250D5">
              <w:rPr>
                <w:sz w:val="20"/>
                <w:szCs w:val="20"/>
              </w:rPr>
              <w:t>Hotels and restaurants (38)</w:t>
            </w:r>
          </w:p>
        </w:tc>
        <w:tc>
          <w:tcPr>
            <w:tcW w:w="1276" w:type="dxa"/>
            <w:vAlign w:val="bottom"/>
          </w:tcPr>
          <w:p w:rsidR="0017759A" w:rsidRPr="00F250D5" w:rsidRDefault="0017759A" w:rsidP="0020556F">
            <w:pPr>
              <w:tabs>
                <w:tab w:val="right" w:pos="884"/>
              </w:tabs>
              <w:spacing w:after="60"/>
              <w:ind w:firstLine="0"/>
              <w:rPr>
                <w:sz w:val="20"/>
                <w:szCs w:val="20"/>
              </w:rPr>
            </w:pPr>
            <w:r w:rsidRPr="00F250D5">
              <w:rPr>
                <w:sz w:val="20"/>
                <w:szCs w:val="20"/>
              </w:rPr>
              <w:tab/>
              <w:t>27,228</w:t>
            </w:r>
          </w:p>
        </w:tc>
        <w:tc>
          <w:tcPr>
            <w:tcW w:w="1276" w:type="dxa"/>
            <w:vAlign w:val="bottom"/>
          </w:tcPr>
          <w:p w:rsidR="0017759A" w:rsidRPr="00F250D5" w:rsidRDefault="0017759A" w:rsidP="0020556F">
            <w:pPr>
              <w:tabs>
                <w:tab w:val="right" w:pos="884"/>
              </w:tabs>
              <w:spacing w:after="60"/>
              <w:ind w:firstLine="0"/>
              <w:rPr>
                <w:sz w:val="20"/>
                <w:szCs w:val="20"/>
              </w:rPr>
            </w:pPr>
            <w:r w:rsidRPr="00F250D5">
              <w:rPr>
                <w:sz w:val="20"/>
                <w:szCs w:val="20"/>
              </w:rPr>
              <w:tab/>
              <w:t>77,000</w:t>
            </w:r>
          </w:p>
        </w:tc>
        <w:tc>
          <w:tcPr>
            <w:tcW w:w="1134" w:type="dxa"/>
            <w:vAlign w:val="bottom"/>
          </w:tcPr>
          <w:p w:rsidR="0017759A" w:rsidRPr="00F250D5" w:rsidRDefault="0017759A" w:rsidP="0020556F">
            <w:pPr>
              <w:tabs>
                <w:tab w:val="decimal" w:pos="459"/>
              </w:tabs>
              <w:spacing w:after="60"/>
              <w:ind w:firstLine="0"/>
              <w:rPr>
                <w:color w:val="000000"/>
                <w:sz w:val="20"/>
                <w:szCs w:val="20"/>
              </w:rPr>
            </w:pPr>
            <w:r w:rsidRPr="00F250D5">
              <w:rPr>
                <w:color w:val="000000"/>
                <w:sz w:val="20"/>
                <w:szCs w:val="20"/>
              </w:rPr>
              <w:t>3.7</w:t>
            </w:r>
          </w:p>
        </w:tc>
        <w:tc>
          <w:tcPr>
            <w:tcW w:w="1134" w:type="dxa"/>
            <w:vAlign w:val="bottom"/>
          </w:tcPr>
          <w:p w:rsidR="0017759A" w:rsidRPr="00F250D5" w:rsidRDefault="0017759A" w:rsidP="0020556F">
            <w:pPr>
              <w:tabs>
                <w:tab w:val="decimal" w:pos="459"/>
              </w:tabs>
              <w:spacing w:after="60"/>
              <w:ind w:firstLine="0"/>
              <w:rPr>
                <w:color w:val="000000"/>
                <w:sz w:val="20"/>
                <w:szCs w:val="20"/>
              </w:rPr>
            </w:pPr>
            <w:r w:rsidRPr="00F250D5">
              <w:rPr>
                <w:color w:val="000000"/>
                <w:sz w:val="20"/>
                <w:szCs w:val="20"/>
              </w:rPr>
              <w:t>3.3</w:t>
            </w:r>
          </w:p>
        </w:tc>
        <w:tc>
          <w:tcPr>
            <w:tcW w:w="850" w:type="dxa"/>
            <w:vAlign w:val="bottom"/>
          </w:tcPr>
          <w:p w:rsidR="0017759A" w:rsidRPr="00F250D5" w:rsidRDefault="0017759A" w:rsidP="0020556F">
            <w:pPr>
              <w:spacing w:after="60"/>
              <w:ind w:firstLine="0"/>
              <w:jc w:val="center"/>
              <w:rPr>
                <w:color w:val="000000"/>
                <w:sz w:val="20"/>
                <w:szCs w:val="20"/>
              </w:rPr>
            </w:pPr>
            <w:r w:rsidRPr="00F250D5">
              <w:rPr>
                <w:color w:val="000000"/>
                <w:sz w:val="20"/>
                <w:szCs w:val="20"/>
              </w:rPr>
              <w:t>1.123</w:t>
            </w:r>
          </w:p>
        </w:tc>
      </w:tr>
      <w:tr w:rsidR="0017759A" w:rsidRPr="002B237F" w:rsidTr="002746EC">
        <w:tc>
          <w:tcPr>
            <w:tcW w:w="817" w:type="dxa"/>
            <w:vAlign w:val="bottom"/>
          </w:tcPr>
          <w:p w:rsidR="0017759A" w:rsidRPr="00F250D5" w:rsidRDefault="0017759A" w:rsidP="0020556F">
            <w:pPr>
              <w:tabs>
                <w:tab w:val="right" w:pos="420"/>
              </w:tabs>
              <w:spacing w:after="60"/>
              <w:ind w:firstLine="0"/>
              <w:rPr>
                <w:color w:val="000000"/>
                <w:sz w:val="20"/>
                <w:szCs w:val="20"/>
              </w:rPr>
            </w:pPr>
            <w:r w:rsidRPr="00F250D5">
              <w:rPr>
                <w:color w:val="000000"/>
                <w:sz w:val="20"/>
                <w:szCs w:val="20"/>
              </w:rPr>
              <w:tab/>
              <w:t>20</w:t>
            </w:r>
          </w:p>
        </w:tc>
        <w:tc>
          <w:tcPr>
            <w:tcW w:w="7371" w:type="dxa"/>
            <w:vAlign w:val="center"/>
          </w:tcPr>
          <w:p w:rsidR="0017759A" w:rsidRPr="00F250D5" w:rsidRDefault="0017759A" w:rsidP="0020556F">
            <w:pPr>
              <w:spacing w:after="60"/>
              <w:ind w:firstLine="0"/>
              <w:jc w:val="left"/>
              <w:rPr>
                <w:sz w:val="20"/>
                <w:szCs w:val="20"/>
              </w:rPr>
            </w:pPr>
            <w:r w:rsidRPr="00F250D5">
              <w:rPr>
                <w:sz w:val="20"/>
                <w:szCs w:val="20"/>
              </w:rPr>
              <w:t>Land, water and air transport; travel agencies; post and telecommunications (39</w:t>
            </w:r>
            <w:r w:rsidRPr="00F250D5">
              <w:rPr>
                <w:sz w:val="20"/>
                <w:szCs w:val="20"/>
              </w:rPr>
              <w:sym w:font="Symbol" w:char="F02D"/>
            </w:r>
            <w:r w:rsidRPr="00F250D5">
              <w:rPr>
                <w:sz w:val="20"/>
                <w:szCs w:val="20"/>
              </w:rPr>
              <w:t>43)</w:t>
            </w:r>
          </w:p>
        </w:tc>
        <w:tc>
          <w:tcPr>
            <w:tcW w:w="1276" w:type="dxa"/>
            <w:vAlign w:val="bottom"/>
          </w:tcPr>
          <w:p w:rsidR="0017759A" w:rsidRPr="00F250D5" w:rsidRDefault="0017759A" w:rsidP="0020556F">
            <w:pPr>
              <w:tabs>
                <w:tab w:val="right" w:pos="884"/>
              </w:tabs>
              <w:spacing w:after="60"/>
              <w:ind w:firstLine="0"/>
              <w:rPr>
                <w:sz w:val="20"/>
                <w:szCs w:val="20"/>
              </w:rPr>
            </w:pPr>
            <w:r w:rsidRPr="00F250D5">
              <w:rPr>
                <w:sz w:val="20"/>
                <w:szCs w:val="20"/>
              </w:rPr>
              <w:tab/>
              <w:t>66,325</w:t>
            </w:r>
          </w:p>
        </w:tc>
        <w:tc>
          <w:tcPr>
            <w:tcW w:w="1276" w:type="dxa"/>
            <w:vAlign w:val="bottom"/>
          </w:tcPr>
          <w:p w:rsidR="0017759A" w:rsidRPr="00F250D5" w:rsidRDefault="0017759A" w:rsidP="0020556F">
            <w:pPr>
              <w:tabs>
                <w:tab w:val="right" w:pos="884"/>
              </w:tabs>
              <w:spacing w:after="60"/>
              <w:ind w:firstLine="0"/>
              <w:rPr>
                <w:sz w:val="20"/>
                <w:szCs w:val="20"/>
              </w:rPr>
            </w:pPr>
            <w:r w:rsidRPr="00F250D5">
              <w:rPr>
                <w:sz w:val="20"/>
                <w:szCs w:val="20"/>
              </w:rPr>
              <w:tab/>
              <w:t>174,000</w:t>
            </w:r>
          </w:p>
        </w:tc>
        <w:tc>
          <w:tcPr>
            <w:tcW w:w="1134" w:type="dxa"/>
            <w:vAlign w:val="bottom"/>
          </w:tcPr>
          <w:p w:rsidR="0017759A" w:rsidRPr="00F250D5" w:rsidRDefault="0017759A" w:rsidP="0020556F">
            <w:pPr>
              <w:tabs>
                <w:tab w:val="decimal" w:pos="459"/>
              </w:tabs>
              <w:spacing w:after="60"/>
              <w:ind w:firstLine="0"/>
              <w:rPr>
                <w:color w:val="000000"/>
                <w:sz w:val="20"/>
                <w:szCs w:val="20"/>
              </w:rPr>
            </w:pPr>
            <w:r w:rsidRPr="00F250D5">
              <w:rPr>
                <w:color w:val="000000"/>
                <w:sz w:val="20"/>
                <w:szCs w:val="20"/>
              </w:rPr>
              <w:t>9.0</w:t>
            </w:r>
          </w:p>
        </w:tc>
        <w:tc>
          <w:tcPr>
            <w:tcW w:w="1134" w:type="dxa"/>
            <w:vAlign w:val="bottom"/>
          </w:tcPr>
          <w:p w:rsidR="0017759A" w:rsidRPr="00F250D5" w:rsidRDefault="0017759A" w:rsidP="0020556F">
            <w:pPr>
              <w:tabs>
                <w:tab w:val="decimal" w:pos="459"/>
              </w:tabs>
              <w:spacing w:after="60"/>
              <w:ind w:firstLine="0"/>
              <w:rPr>
                <w:color w:val="000000"/>
                <w:sz w:val="20"/>
                <w:szCs w:val="20"/>
              </w:rPr>
            </w:pPr>
            <w:r w:rsidRPr="00F250D5">
              <w:rPr>
                <w:color w:val="000000"/>
                <w:sz w:val="20"/>
                <w:szCs w:val="20"/>
              </w:rPr>
              <w:t>7.4</w:t>
            </w:r>
          </w:p>
        </w:tc>
        <w:tc>
          <w:tcPr>
            <w:tcW w:w="850" w:type="dxa"/>
            <w:vAlign w:val="bottom"/>
          </w:tcPr>
          <w:p w:rsidR="0017759A" w:rsidRPr="00F250D5" w:rsidRDefault="0017759A" w:rsidP="0020556F">
            <w:pPr>
              <w:spacing w:after="60"/>
              <w:ind w:firstLine="0"/>
              <w:jc w:val="center"/>
              <w:rPr>
                <w:color w:val="000000"/>
                <w:sz w:val="20"/>
                <w:szCs w:val="20"/>
              </w:rPr>
            </w:pPr>
            <w:r w:rsidRPr="00F250D5">
              <w:rPr>
                <w:color w:val="000000"/>
                <w:sz w:val="20"/>
                <w:szCs w:val="20"/>
              </w:rPr>
              <w:t>1.211</w:t>
            </w:r>
          </w:p>
        </w:tc>
      </w:tr>
      <w:tr w:rsidR="0017759A" w:rsidRPr="002B237F" w:rsidTr="002746EC">
        <w:tc>
          <w:tcPr>
            <w:tcW w:w="817" w:type="dxa"/>
            <w:vAlign w:val="bottom"/>
          </w:tcPr>
          <w:p w:rsidR="0017759A" w:rsidRPr="00F250D5" w:rsidRDefault="0017759A" w:rsidP="0020556F">
            <w:pPr>
              <w:tabs>
                <w:tab w:val="right" w:pos="420"/>
              </w:tabs>
              <w:spacing w:after="60"/>
              <w:ind w:firstLine="0"/>
              <w:rPr>
                <w:color w:val="000000"/>
                <w:sz w:val="20"/>
                <w:szCs w:val="20"/>
              </w:rPr>
            </w:pPr>
            <w:r w:rsidRPr="00F250D5">
              <w:rPr>
                <w:color w:val="000000"/>
                <w:sz w:val="20"/>
                <w:szCs w:val="20"/>
              </w:rPr>
              <w:tab/>
              <w:t>21</w:t>
            </w:r>
          </w:p>
        </w:tc>
        <w:tc>
          <w:tcPr>
            <w:tcW w:w="7371" w:type="dxa"/>
            <w:vAlign w:val="center"/>
          </w:tcPr>
          <w:p w:rsidR="0017759A" w:rsidRPr="00F250D5" w:rsidRDefault="0017759A" w:rsidP="0020556F">
            <w:pPr>
              <w:spacing w:after="60"/>
              <w:ind w:firstLine="0"/>
              <w:jc w:val="left"/>
              <w:rPr>
                <w:sz w:val="20"/>
                <w:szCs w:val="20"/>
              </w:rPr>
            </w:pPr>
            <w:r w:rsidRPr="00F250D5">
              <w:rPr>
                <w:sz w:val="20"/>
                <w:szCs w:val="20"/>
              </w:rPr>
              <w:t>Financial intermediation; insurance and pension funding, except for compulsory social security (44</w:t>
            </w:r>
            <w:r w:rsidRPr="00F250D5">
              <w:rPr>
                <w:sz w:val="20"/>
                <w:szCs w:val="20"/>
              </w:rPr>
              <w:sym w:font="Symbol" w:char="F02D"/>
            </w:r>
            <w:r w:rsidRPr="00F250D5">
              <w:rPr>
                <w:sz w:val="20"/>
                <w:szCs w:val="20"/>
              </w:rPr>
              <w:t>46)</w:t>
            </w:r>
          </w:p>
        </w:tc>
        <w:tc>
          <w:tcPr>
            <w:tcW w:w="1276" w:type="dxa"/>
            <w:vAlign w:val="bottom"/>
          </w:tcPr>
          <w:p w:rsidR="0017759A" w:rsidRPr="00F250D5" w:rsidRDefault="0017759A" w:rsidP="0020556F">
            <w:pPr>
              <w:tabs>
                <w:tab w:val="right" w:pos="884"/>
              </w:tabs>
              <w:spacing w:after="60"/>
              <w:ind w:firstLine="0"/>
              <w:rPr>
                <w:sz w:val="20"/>
                <w:szCs w:val="20"/>
              </w:rPr>
            </w:pPr>
            <w:r w:rsidRPr="00F250D5">
              <w:rPr>
                <w:sz w:val="20"/>
                <w:szCs w:val="20"/>
              </w:rPr>
              <w:tab/>
              <w:t>20,733</w:t>
            </w:r>
          </w:p>
        </w:tc>
        <w:tc>
          <w:tcPr>
            <w:tcW w:w="1276" w:type="dxa"/>
            <w:vAlign w:val="bottom"/>
          </w:tcPr>
          <w:p w:rsidR="0017759A" w:rsidRPr="00F250D5" w:rsidRDefault="0017759A" w:rsidP="0020556F">
            <w:pPr>
              <w:tabs>
                <w:tab w:val="right" w:pos="884"/>
              </w:tabs>
              <w:spacing w:after="60"/>
              <w:ind w:firstLine="0"/>
              <w:rPr>
                <w:sz w:val="20"/>
                <w:szCs w:val="20"/>
              </w:rPr>
            </w:pPr>
            <w:r w:rsidRPr="00F250D5">
              <w:rPr>
                <w:sz w:val="20"/>
                <w:szCs w:val="20"/>
              </w:rPr>
              <w:tab/>
              <w:t>41,000</w:t>
            </w:r>
          </w:p>
        </w:tc>
        <w:tc>
          <w:tcPr>
            <w:tcW w:w="1134" w:type="dxa"/>
            <w:vAlign w:val="bottom"/>
          </w:tcPr>
          <w:p w:rsidR="0017759A" w:rsidRPr="00F250D5" w:rsidRDefault="0017759A" w:rsidP="0020556F">
            <w:pPr>
              <w:tabs>
                <w:tab w:val="decimal" w:pos="459"/>
              </w:tabs>
              <w:spacing w:after="60"/>
              <w:ind w:firstLine="0"/>
              <w:rPr>
                <w:color w:val="000000"/>
                <w:sz w:val="20"/>
                <w:szCs w:val="20"/>
              </w:rPr>
            </w:pPr>
            <w:r w:rsidRPr="00F250D5">
              <w:rPr>
                <w:color w:val="000000"/>
                <w:sz w:val="20"/>
                <w:szCs w:val="20"/>
              </w:rPr>
              <w:t>2.8</w:t>
            </w:r>
          </w:p>
        </w:tc>
        <w:tc>
          <w:tcPr>
            <w:tcW w:w="1134" w:type="dxa"/>
            <w:vAlign w:val="bottom"/>
          </w:tcPr>
          <w:p w:rsidR="0017759A" w:rsidRPr="00F250D5" w:rsidRDefault="0017759A" w:rsidP="0020556F">
            <w:pPr>
              <w:tabs>
                <w:tab w:val="decimal" w:pos="459"/>
              </w:tabs>
              <w:spacing w:after="60"/>
              <w:ind w:firstLine="0"/>
              <w:rPr>
                <w:color w:val="000000"/>
                <w:sz w:val="20"/>
                <w:szCs w:val="20"/>
              </w:rPr>
            </w:pPr>
            <w:r w:rsidRPr="00F250D5">
              <w:rPr>
                <w:color w:val="000000"/>
                <w:sz w:val="20"/>
                <w:szCs w:val="20"/>
              </w:rPr>
              <w:t>1.7</w:t>
            </w:r>
          </w:p>
        </w:tc>
        <w:tc>
          <w:tcPr>
            <w:tcW w:w="850" w:type="dxa"/>
            <w:vAlign w:val="bottom"/>
          </w:tcPr>
          <w:p w:rsidR="0017759A" w:rsidRPr="00F250D5" w:rsidRDefault="0017759A" w:rsidP="0020556F">
            <w:pPr>
              <w:spacing w:after="60"/>
              <w:ind w:firstLine="0"/>
              <w:jc w:val="center"/>
              <w:rPr>
                <w:color w:val="000000"/>
                <w:sz w:val="20"/>
                <w:szCs w:val="20"/>
              </w:rPr>
            </w:pPr>
            <w:r w:rsidRPr="00F250D5">
              <w:rPr>
                <w:color w:val="000000"/>
                <w:sz w:val="20"/>
                <w:szCs w:val="20"/>
              </w:rPr>
              <w:t>1.606</w:t>
            </w:r>
          </w:p>
        </w:tc>
      </w:tr>
      <w:tr w:rsidR="0017759A" w:rsidRPr="002B237F" w:rsidTr="002746EC">
        <w:tc>
          <w:tcPr>
            <w:tcW w:w="817" w:type="dxa"/>
            <w:vAlign w:val="bottom"/>
          </w:tcPr>
          <w:p w:rsidR="0017759A" w:rsidRPr="00F250D5" w:rsidRDefault="0017759A" w:rsidP="0020556F">
            <w:pPr>
              <w:tabs>
                <w:tab w:val="right" w:pos="420"/>
              </w:tabs>
              <w:spacing w:after="60"/>
              <w:ind w:firstLine="0"/>
              <w:rPr>
                <w:color w:val="000000"/>
                <w:sz w:val="20"/>
                <w:szCs w:val="20"/>
              </w:rPr>
            </w:pPr>
            <w:r w:rsidRPr="00F250D5">
              <w:rPr>
                <w:color w:val="000000"/>
                <w:sz w:val="20"/>
                <w:szCs w:val="20"/>
              </w:rPr>
              <w:tab/>
              <w:t>22</w:t>
            </w:r>
          </w:p>
        </w:tc>
        <w:tc>
          <w:tcPr>
            <w:tcW w:w="7371" w:type="dxa"/>
            <w:vAlign w:val="center"/>
          </w:tcPr>
          <w:p w:rsidR="0017759A" w:rsidRPr="00F250D5" w:rsidRDefault="0017759A" w:rsidP="0020556F">
            <w:pPr>
              <w:spacing w:after="60"/>
              <w:ind w:firstLine="0"/>
              <w:jc w:val="left"/>
              <w:rPr>
                <w:sz w:val="20"/>
                <w:szCs w:val="20"/>
              </w:rPr>
            </w:pPr>
            <w:r w:rsidRPr="00F250D5">
              <w:rPr>
                <w:sz w:val="20"/>
                <w:szCs w:val="20"/>
              </w:rPr>
              <w:t>Real estate and other business activities; rental of machinery and equipment and of personal and household goods; research and development (47</w:t>
            </w:r>
            <w:r w:rsidRPr="00F250D5">
              <w:rPr>
                <w:sz w:val="20"/>
                <w:szCs w:val="20"/>
              </w:rPr>
              <w:sym w:font="Symbol" w:char="F02D"/>
            </w:r>
            <w:r w:rsidRPr="00F250D5">
              <w:rPr>
                <w:sz w:val="20"/>
                <w:szCs w:val="20"/>
              </w:rPr>
              <w:t>51)</w:t>
            </w:r>
          </w:p>
        </w:tc>
        <w:tc>
          <w:tcPr>
            <w:tcW w:w="1276" w:type="dxa"/>
            <w:vAlign w:val="bottom"/>
          </w:tcPr>
          <w:p w:rsidR="0017759A" w:rsidRPr="00F250D5" w:rsidRDefault="0017759A" w:rsidP="0020556F">
            <w:pPr>
              <w:tabs>
                <w:tab w:val="right" w:pos="884"/>
              </w:tabs>
              <w:spacing w:after="60"/>
              <w:ind w:firstLine="0"/>
              <w:rPr>
                <w:sz w:val="20"/>
                <w:szCs w:val="20"/>
              </w:rPr>
            </w:pPr>
            <w:r w:rsidRPr="00F250D5">
              <w:rPr>
                <w:sz w:val="20"/>
                <w:szCs w:val="20"/>
              </w:rPr>
              <w:tab/>
              <w:t>114,585</w:t>
            </w:r>
          </w:p>
        </w:tc>
        <w:tc>
          <w:tcPr>
            <w:tcW w:w="1276" w:type="dxa"/>
            <w:vAlign w:val="bottom"/>
          </w:tcPr>
          <w:p w:rsidR="0017759A" w:rsidRPr="00F250D5" w:rsidRDefault="0017759A" w:rsidP="0020556F">
            <w:pPr>
              <w:tabs>
                <w:tab w:val="right" w:pos="884"/>
              </w:tabs>
              <w:spacing w:after="60"/>
              <w:ind w:firstLine="0"/>
              <w:rPr>
                <w:sz w:val="20"/>
                <w:szCs w:val="20"/>
              </w:rPr>
            </w:pPr>
            <w:r w:rsidRPr="00F250D5">
              <w:rPr>
                <w:sz w:val="20"/>
                <w:szCs w:val="20"/>
              </w:rPr>
              <w:tab/>
              <w:t>236,000</w:t>
            </w:r>
          </w:p>
        </w:tc>
        <w:tc>
          <w:tcPr>
            <w:tcW w:w="1134" w:type="dxa"/>
            <w:vAlign w:val="bottom"/>
          </w:tcPr>
          <w:p w:rsidR="0017759A" w:rsidRPr="00F250D5" w:rsidRDefault="0017759A" w:rsidP="0020556F">
            <w:pPr>
              <w:tabs>
                <w:tab w:val="decimal" w:pos="459"/>
              </w:tabs>
              <w:spacing w:after="60"/>
              <w:ind w:firstLine="0"/>
              <w:rPr>
                <w:color w:val="000000"/>
                <w:sz w:val="20"/>
                <w:szCs w:val="20"/>
              </w:rPr>
            </w:pPr>
            <w:r w:rsidRPr="00F250D5">
              <w:rPr>
                <w:color w:val="000000"/>
                <w:sz w:val="20"/>
                <w:szCs w:val="20"/>
              </w:rPr>
              <w:t>15.5</w:t>
            </w:r>
          </w:p>
        </w:tc>
        <w:tc>
          <w:tcPr>
            <w:tcW w:w="1134" w:type="dxa"/>
            <w:vAlign w:val="bottom"/>
          </w:tcPr>
          <w:p w:rsidR="0017759A" w:rsidRPr="00F250D5" w:rsidRDefault="0017759A" w:rsidP="0020556F">
            <w:pPr>
              <w:tabs>
                <w:tab w:val="decimal" w:pos="459"/>
              </w:tabs>
              <w:spacing w:after="60"/>
              <w:ind w:firstLine="0"/>
              <w:rPr>
                <w:color w:val="000000"/>
                <w:sz w:val="20"/>
                <w:szCs w:val="20"/>
              </w:rPr>
            </w:pPr>
            <w:r w:rsidRPr="00F250D5">
              <w:rPr>
                <w:color w:val="000000"/>
                <w:sz w:val="20"/>
                <w:szCs w:val="20"/>
              </w:rPr>
              <w:t>10.0</w:t>
            </w:r>
          </w:p>
        </w:tc>
        <w:tc>
          <w:tcPr>
            <w:tcW w:w="850" w:type="dxa"/>
            <w:vAlign w:val="bottom"/>
          </w:tcPr>
          <w:p w:rsidR="0017759A" w:rsidRPr="00F250D5" w:rsidRDefault="0017759A" w:rsidP="0020556F">
            <w:pPr>
              <w:spacing w:after="60"/>
              <w:ind w:firstLine="0"/>
              <w:jc w:val="center"/>
              <w:rPr>
                <w:color w:val="000000"/>
                <w:sz w:val="20"/>
                <w:szCs w:val="20"/>
              </w:rPr>
            </w:pPr>
            <w:r w:rsidRPr="00F250D5">
              <w:rPr>
                <w:color w:val="000000"/>
                <w:sz w:val="20"/>
                <w:szCs w:val="20"/>
              </w:rPr>
              <w:t>1.542</w:t>
            </w:r>
          </w:p>
        </w:tc>
      </w:tr>
      <w:tr w:rsidR="0017759A" w:rsidRPr="002B237F" w:rsidTr="002746EC">
        <w:tc>
          <w:tcPr>
            <w:tcW w:w="817" w:type="dxa"/>
            <w:vAlign w:val="bottom"/>
          </w:tcPr>
          <w:p w:rsidR="0017759A" w:rsidRPr="00F250D5" w:rsidRDefault="0017759A" w:rsidP="0020556F">
            <w:pPr>
              <w:tabs>
                <w:tab w:val="right" w:pos="420"/>
              </w:tabs>
              <w:spacing w:after="60"/>
              <w:ind w:firstLine="0"/>
              <w:rPr>
                <w:color w:val="000000"/>
                <w:sz w:val="20"/>
                <w:szCs w:val="20"/>
              </w:rPr>
            </w:pPr>
            <w:r w:rsidRPr="00F250D5">
              <w:rPr>
                <w:color w:val="000000"/>
                <w:sz w:val="20"/>
                <w:szCs w:val="20"/>
              </w:rPr>
              <w:tab/>
              <w:t>23</w:t>
            </w:r>
          </w:p>
        </w:tc>
        <w:tc>
          <w:tcPr>
            <w:tcW w:w="7371" w:type="dxa"/>
            <w:vAlign w:val="center"/>
          </w:tcPr>
          <w:p w:rsidR="0017759A" w:rsidRPr="00F250D5" w:rsidRDefault="0017759A" w:rsidP="0020556F">
            <w:pPr>
              <w:spacing w:after="60"/>
              <w:ind w:firstLine="0"/>
              <w:jc w:val="left"/>
              <w:rPr>
                <w:sz w:val="20"/>
                <w:szCs w:val="20"/>
              </w:rPr>
            </w:pPr>
            <w:r w:rsidRPr="00F250D5">
              <w:rPr>
                <w:sz w:val="20"/>
                <w:szCs w:val="20"/>
              </w:rPr>
              <w:t>Public administration and defence; compulsory social security (52)</w:t>
            </w:r>
          </w:p>
        </w:tc>
        <w:tc>
          <w:tcPr>
            <w:tcW w:w="1276" w:type="dxa"/>
            <w:vAlign w:val="bottom"/>
          </w:tcPr>
          <w:p w:rsidR="0017759A" w:rsidRPr="00F250D5" w:rsidRDefault="0017759A" w:rsidP="0020556F">
            <w:pPr>
              <w:tabs>
                <w:tab w:val="right" w:pos="884"/>
              </w:tabs>
              <w:spacing w:after="60"/>
              <w:ind w:firstLine="0"/>
              <w:rPr>
                <w:sz w:val="20"/>
                <w:szCs w:val="20"/>
              </w:rPr>
            </w:pPr>
            <w:r w:rsidRPr="00F250D5">
              <w:rPr>
                <w:sz w:val="20"/>
                <w:szCs w:val="20"/>
              </w:rPr>
              <w:tab/>
              <w:t>52,838</w:t>
            </w:r>
          </w:p>
        </w:tc>
        <w:tc>
          <w:tcPr>
            <w:tcW w:w="1276" w:type="dxa"/>
            <w:vAlign w:val="bottom"/>
          </w:tcPr>
          <w:p w:rsidR="0017759A" w:rsidRPr="00F250D5" w:rsidRDefault="0017759A" w:rsidP="0020556F">
            <w:pPr>
              <w:tabs>
                <w:tab w:val="right" w:pos="884"/>
              </w:tabs>
              <w:spacing w:after="60"/>
              <w:ind w:firstLine="0"/>
              <w:rPr>
                <w:sz w:val="20"/>
                <w:szCs w:val="20"/>
              </w:rPr>
            </w:pPr>
            <w:r w:rsidRPr="00F250D5">
              <w:rPr>
                <w:sz w:val="20"/>
                <w:szCs w:val="20"/>
              </w:rPr>
              <w:tab/>
              <w:t>173,000</w:t>
            </w:r>
          </w:p>
        </w:tc>
        <w:tc>
          <w:tcPr>
            <w:tcW w:w="1134" w:type="dxa"/>
            <w:vAlign w:val="bottom"/>
          </w:tcPr>
          <w:p w:rsidR="0017759A" w:rsidRPr="00F250D5" w:rsidRDefault="0017759A" w:rsidP="0020556F">
            <w:pPr>
              <w:tabs>
                <w:tab w:val="decimal" w:pos="459"/>
              </w:tabs>
              <w:spacing w:after="60"/>
              <w:ind w:firstLine="0"/>
              <w:rPr>
                <w:color w:val="000000"/>
                <w:sz w:val="20"/>
                <w:szCs w:val="20"/>
              </w:rPr>
            </w:pPr>
            <w:r w:rsidRPr="00F250D5">
              <w:rPr>
                <w:color w:val="000000"/>
                <w:sz w:val="20"/>
                <w:szCs w:val="20"/>
              </w:rPr>
              <w:t>7.1</w:t>
            </w:r>
          </w:p>
        </w:tc>
        <w:tc>
          <w:tcPr>
            <w:tcW w:w="1134" w:type="dxa"/>
            <w:vAlign w:val="bottom"/>
          </w:tcPr>
          <w:p w:rsidR="0017759A" w:rsidRPr="00F250D5" w:rsidRDefault="0017759A" w:rsidP="0020556F">
            <w:pPr>
              <w:tabs>
                <w:tab w:val="decimal" w:pos="459"/>
              </w:tabs>
              <w:spacing w:after="60"/>
              <w:ind w:firstLine="0"/>
              <w:rPr>
                <w:color w:val="000000"/>
                <w:sz w:val="20"/>
                <w:szCs w:val="20"/>
              </w:rPr>
            </w:pPr>
            <w:r w:rsidRPr="00F250D5">
              <w:rPr>
                <w:color w:val="000000"/>
                <w:sz w:val="20"/>
                <w:szCs w:val="20"/>
              </w:rPr>
              <w:t>7.4</w:t>
            </w:r>
          </w:p>
        </w:tc>
        <w:tc>
          <w:tcPr>
            <w:tcW w:w="850" w:type="dxa"/>
            <w:vAlign w:val="bottom"/>
          </w:tcPr>
          <w:p w:rsidR="0017759A" w:rsidRPr="00F250D5" w:rsidRDefault="0017759A" w:rsidP="0020556F">
            <w:pPr>
              <w:spacing w:after="60"/>
              <w:ind w:firstLine="0"/>
              <w:jc w:val="center"/>
              <w:rPr>
                <w:color w:val="000000"/>
                <w:sz w:val="20"/>
                <w:szCs w:val="20"/>
              </w:rPr>
            </w:pPr>
            <w:r w:rsidRPr="00F250D5">
              <w:rPr>
                <w:color w:val="000000"/>
                <w:sz w:val="20"/>
                <w:szCs w:val="20"/>
              </w:rPr>
              <w:t>0.970</w:t>
            </w:r>
          </w:p>
        </w:tc>
      </w:tr>
      <w:tr w:rsidR="0017759A" w:rsidRPr="002B237F" w:rsidTr="002746EC">
        <w:tc>
          <w:tcPr>
            <w:tcW w:w="817" w:type="dxa"/>
            <w:vAlign w:val="bottom"/>
          </w:tcPr>
          <w:p w:rsidR="0017759A" w:rsidRPr="00F250D5" w:rsidRDefault="0017759A" w:rsidP="0020556F">
            <w:pPr>
              <w:tabs>
                <w:tab w:val="right" w:pos="420"/>
              </w:tabs>
              <w:spacing w:after="60"/>
              <w:ind w:firstLine="0"/>
              <w:rPr>
                <w:color w:val="000000"/>
                <w:sz w:val="20"/>
                <w:szCs w:val="20"/>
              </w:rPr>
            </w:pPr>
            <w:r w:rsidRPr="00F250D5">
              <w:rPr>
                <w:color w:val="000000"/>
                <w:sz w:val="20"/>
                <w:szCs w:val="20"/>
              </w:rPr>
              <w:tab/>
              <w:t>24</w:t>
            </w:r>
          </w:p>
        </w:tc>
        <w:tc>
          <w:tcPr>
            <w:tcW w:w="7371" w:type="dxa"/>
            <w:vAlign w:val="center"/>
          </w:tcPr>
          <w:p w:rsidR="0017759A" w:rsidRPr="00F250D5" w:rsidRDefault="0017759A" w:rsidP="0020556F">
            <w:pPr>
              <w:spacing w:after="60"/>
              <w:ind w:firstLine="0"/>
              <w:jc w:val="left"/>
              <w:rPr>
                <w:sz w:val="20"/>
                <w:szCs w:val="20"/>
              </w:rPr>
            </w:pPr>
            <w:r w:rsidRPr="00F250D5">
              <w:rPr>
                <w:sz w:val="20"/>
                <w:szCs w:val="20"/>
              </w:rPr>
              <w:t>Education (53)</w:t>
            </w:r>
          </w:p>
        </w:tc>
        <w:tc>
          <w:tcPr>
            <w:tcW w:w="1276" w:type="dxa"/>
            <w:vAlign w:val="bottom"/>
          </w:tcPr>
          <w:p w:rsidR="0017759A" w:rsidRPr="00F250D5" w:rsidRDefault="0017759A" w:rsidP="0020556F">
            <w:pPr>
              <w:tabs>
                <w:tab w:val="right" w:pos="884"/>
              </w:tabs>
              <w:spacing w:after="60"/>
              <w:ind w:firstLine="0"/>
              <w:rPr>
                <w:sz w:val="20"/>
                <w:szCs w:val="20"/>
              </w:rPr>
            </w:pPr>
            <w:r w:rsidRPr="00F250D5">
              <w:rPr>
                <w:sz w:val="20"/>
                <w:szCs w:val="20"/>
              </w:rPr>
              <w:tab/>
              <w:t>50,405</w:t>
            </w:r>
          </w:p>
        </w:tc>
        <w:tc>
          <w:tcPr>
            <w:tcW w:w="1276" w:type="dxa"/>
            <w:vAlign w:val="bottom"/>
          </w:tcPr>
          <w:p w:rsidR="0017759A" w:rsidRPr="00F250D5" w:rsidRDefault="0017759A" w:rsidP="0020556F">
            <w:pPr>
              <w:tabs>
                <w:tab w:val="right" w:pos="884"/>
              </w:tabs>
              <w:spacing w:after="60"/>
              <w:ind w:firstLine="0"/>
              <w:rPr>
                <w:sz w:val="20"/>
                <w:szCs w:val="20"/>
              </w:rPr>
            </w:pPr>
            <w:r w:rsidRPr="00F250D5">
              <w:rPr>
                <w:sz w:val="20"/>
                <w:szCs w:val="20"/>
              </w:rPr>
              <w:tab/>
              <w:t>157,000</w:t>
            </w:r>
          </w:p>
        </w:tc>
        <w:tc>
          <w:tcPr>
            <w:tcW w:w="1134" w:type="dxa"/>
            <w:vAlign w:val="bottom"/>
          </w:tcPr>
          <w:p w:rsidR="0017759A" w:rsidRPr="00F250D5" w:rsidRDefault="0017759A" w:rsidP="0020556F">
            <w:pPr>
              <w:tabs>
                <w:tab w:val="decimal" w:pos="459"/>
              </w:tabs>
              <w:spacing w:after="60"/>
              <w:ind w:firstLine="0"/>
              <w:rPr>
                <w:color w:val="000000"/>
                <w:sz w:val="20"/>
                <w:szCs w:val="20"/>
              </w:rPr>
            </w:pPr>
            <w:r w:rsidRPr="00F250D5">
              <w:rPr>
                <w:color w:val="000000"/>
                <w:sz w:val="20"/>
                <w:szCs w:val="20"/>
              </w:rPr>
              <w:t>6.8</w:t>
            </w:r>
          </w:p>
        </w:tc>
        <w:tc>
          <w:tcPr>
            <w:tcW w:w="1134" w:type="dxa"/>
            <w:vAlign w:val="bottom"/>
          </w:tcPr>
          <w:p w:rsidR="0017759A" w:rsidRPr="00F250D5" w:rsidRDefault="0017759A" w:rsidP="0020556F">
            <w:pPr>
              <w:tabs>
                <w:tab w:val="decimal" w:pos="459"/>
              </w:tabs>
              <w:spacing w:after="60"/>
              <w:ind w:firstLine="0"/>
              <w:rPr>
                <w:color w:val="000000"/>
                <w:sz w:val="20"/>
                <w:szCs w:val="20"/>
              </w:rPr>
            </w:pPr>
            <w:r w:rsidRPr="00F250D5">
              <w:rPr>
                <w:color w:val="000000"/>
                <w:sz w:val="20"/>
                <w:szCs w:val="20"/>
              </w:rPr>
              <w:t>6.7</w:t>
            </w:r>
          </w:p>
        </w:tc>
        <w:tc>
          <w:tcPr>
            <w:tcW w:w="850" w:type="dxa"/>
            <w:vAlign w:val="bottom"/>
          </w:tcPr>
          <w:p w:rsidR="0017759A" w:rsidRPr="00F250D5" w:rsidRDefault="0017759A" w:rsidP="0020556F">
            <w:pPr>
              <w:spacing w:after="60"/>
              <w:ind w:firstLine="0"/>
              <w:jc w:val="center"/>
              <w:rPr>
                <w:color w:val="000000"/>
                <w:sz w:val="20"/>
                <w:szCs w:val="20"/>
              </w:rPr>
            </w:pPr>
            <w:r w:rsidRPr="00F250D5">
              <w:rPr>
                <w:color w:val="000000"/>
                <w:sz w:val="20"/>
                <w:szCs w:val="20"/>
              </w:rPr>
              <w:t>1.020</w:t>
            </w:r>
          </w:p>
        </w:tc>
      </w:tr>
      <w:tr w:rsidR="0017759A" w:rsidRPr="002B237F" w:rsidTr="002746EC">
        <w:tc>
          <w:tcPr>
            <w:tcW w:w="817" w:type="dxa"/>
            <w:vAlign w:val="bottom"/>
          </w:tcPr>
          <w:p w:rsidR="0017759A" w:rsidRPr="00F250D5" w:rsidRDefault="0017759A" w:rsidP="0020556F">
            <w:pPr>
              <w:tabs>
                <w:tab w:val="right" w:pos="420"/>
              </w:tabs>
              <w:spacing w:after="60"/>
              <w:ind w:firstLine="0"/>
              <w:rPr>
                <w:color w:val="000000"/>
                <w:sz w:val="20"/>
                <w:szCs w:val="20"/>
              </w:rPr>
            </w:pPr>
            <w:r w:rsidRPr="00F250D5">
              <w:rPr>
                <w:color w:val="000000"/>
                <w:sz w:val="20"/>
                <w:szCs w:val="20"/>
              </w:rPr>
              <w:tab/>
              <w:t>25</w:t>
            </w:r>
          </w:p>
        </w:tc>
        <w:tc>
          <w:tcPr>
            <w:tcW w:w="7371" w:type="dxa"/>
            <w:vAlign w:val="center"/>
          </w:tcPr>
          <w:p w:rsidR="0017759A" w:rsidRPr="00F250D5" w:rsidRDefault="0017759A" w:rsidP="0020556F">
            <w:pPr>
              <w:spacing w:after="60"/>
              <w:ind w:firstLine="0"/>
              <w:jc w:val="left"/>
              <w:rPr>
                <w:sz w:val="20"/>
                <w:szCs w:val="20"/>
              </w:rPr>
            </w:pPr>
            <w:r w:rsidRPr="00F250D5">
              <w:rPr>
                <w:sz w:val="20"/>
                <w:szCs w:val="20"/>
              </w:rPr>
              <w:t>Health and social work (54)</w:t>
            </w:r>
          </w:p>
        </w:tc>
        <w:tc>
          <w:tcPr>
            <w:tcW w:w="1276" w:type="dxa"/>
            <w:vAlign w:val="bottom"/>
          </w:tcPr>
          <w:p w:rsidR="0017759A" w:rsidRPr="00F250D5" w:rsidRDefault="0017759A" w:rsidP="0020556F">
            <w:pPr>
              <w:tabs>
                <w:tab w:val="right" w:pos="884"/>
              </w:tabs>
              <w:spacing w:after="60"/>
              <w:ind w:firstLine="0"/>
              <w:rPr>
                <w:sz w:val="20"/>
                <w:szCs w:val="20"/>
              </w:rPr>
            </w:pPr>
            <w:r w:rsidRPr="00F250D5">
              <w:rPr>
                <w:sz w:val="20"/>
                <w:szCs w:val="20"/>
              </w:rPr>
              <w:tab/>
              <w:t>88,539</w:t>
            </w:r>
          </w:p>
        </w:tc>
        <w:tc>
          <w:tcPr>
            <w:tcW w:w="1276" w:type="dxa"/>
            <w:vAlign w:val="bottom"/>
          </w:tcPr>
          <w:p w:rsidR="0017759A" w:rsidRPr="00F250D5" w:rsidRDefault="0017759A" w:rsidP="0020556F">
            <w:pPr>
              <w:tabs>
                <w:tab w:val="right" w:pos="884"/>
              </w:tabs>
              <w:spacing w:after="60"/>
              <w:ind w:firstLine="0"/>
              <w:rPr>
                <w:sz w:val="20"/>
                <w:szCs w:val="20"/>
              </w:rPr>
            </w:pPr>
            <w:r w:rsidRPr="00F250D5">
              <w:rPr>
                <w:sz w:val="20"/>
                <w:szCs w:val="20"/>
              </w:rPr>
              <w:tab/>
              <w:t>321,000</w:t>
            </w:r>
          </w:p>
        </w:tc>
        <w:tc>
          <w:tcPr>
            <w:tcW w:w="1134" w:type="dxa"/>
            <w:vAlign w:val="bottom"/>
          </w:tcPr>
          <w:p w:rsidR="0017759A" w:rsidRPr="00F250D5" w:rsidRDefault="0017759A" w:rsidP="0020556F">
            <w:pPr>
              <w:tabs>
                <w:tab w:val="decimal" w:pos="459"/>
              </w:tabs>
              <w:spacing w:after="60"/>
              <w:ind w:firstLine="0"/>
              <w:rPr>
                <w:color w:val="000000"/>
                <w:sz w:val="20"/>
                <w:szCs w:val="20"/>
              </w:rPr>
            </w:pPr>
            <w:r w:rsidRPr="00F250D5">
              <w:rPr>
                <w:color w:val="000000"/>
                <w:sz w:val="20"/>
                <w:szCs w:val="20"/>
              </w:rPr>
              <w:t>12.0</w:t>
            </w:r>
          </w:p>
        </w:tc>
        <w:tc>
          <w:tcPr>
            <w:tcW w:w="1134" w:type="dxa"/>
            <w:vAlign w:val="bottom"/>
          </w:tcPr>
          <w:p w:rsidR="0017759A" w:rsidRPr="00F250D5" w:rsidRDefault="0017759A" w:rsidP="0020556F">
            <w:pPr>
              <w:tabs>
                <w:tab w:val="decimal" w:pos="459"/>
              </w:tabs>
              <w:spacing w:after="60"/>
              <w:ind w:firstLine="0"/>
              <w:rPr>
                <w:color w:val="000000"/>
                <w:sz w:val="20"/>
                <w:szCs w:val="20"/>
              </w:rPr>
            </w:pPr>
            <w:r w:rsidRPr="00F250D5">
              <w:rPr>
                <w:color w:val="000000"/>
                <w:sz w:val="20"/>
                <w:szCs w:val="20"/>
              </w:rPr>
              <w:t>13.7</w:t>
            </w:r>
          </w:p>
        </w:tc>
        <w:tc>
          <w:tcPr>
            <w:tcW w:w="850" w:type="dxa"/>
            <w:vAlign w:val="bottom"/>
          </w:tcPr>
          <w:p w:rsidR="0017759A" w:rsidRPr="00F250D5" w:rsidRDefault="0017759A" w:rsidP="0020556F">
            <w:pPr>
              <w:spacing w:after="60"/>
              <w:ind w:firstLine="0"/>
              <w:jc w:val="center"/>
              <w:rPr>
                <w:color w:val="000000"/>
                <w:sz w:val="20"/>
                <w:szCs w:val="20"/>
              </w:rPr>
            </w:pPr>
            <w:r w:rsidRPr="00F250D5">
              <w:rPr>
                <w:color w:val="000000"/>
                <w:sz w:val="20"/>
                <w:szCs w:val="20"/>
              </w:rPr>
              <w:t>0.876</w:t>
            </w:r>
          </w:p>
        </w:tc>
      </w:tr>
      <w:tr w:rsidR="0017759A" w:rsidRPr="002B237F" w:rsidTr="002746EC">
        <w:tc>
          <w:tcPr>
            <w:tcW w:w="817" w:type="dxa"/>
            <w:vAlign w:val="bottom"/>
          </w:tcPr>
          <w:p w:rsidR="0017759A" w:rsidRPr="00F250D5" w:rsidRDefault="0017759A" w:rsidP="0020556F">
            <w:pPr>
              <w:tabs>
                <w:tab w:val="right" w:pos="420"/>
              </w:tabs>
              <w:spacing w:after="60"/>
              <w:ind w:firstLine="0"/>
              <w:rPr>
                <w:color w:val="000000"/>
                <w:sz w:val="20"/>
                <w:szCs w:val="20"/>
              </w:rPr>
            </w:pPr>
            <w:r w:rsidRPr="00F250D5">
              <w:rPr>
                <w:color w:val="000000"/>
                <w:sz w:val="20"/>
                <w:szCs w:val="20"/>
              </w:rPr>
              <w:tab/>
              <w:t>26</w:t>
            </w:r>
          </w:p>
        </w:tc>
        <w:tc>
          <w:tcPr>
            <w:tcW w:w="7371" w:type="dxa"/>
            <w:vAlign w:val="center"/>
          </w:tcPr>
          <w:p w:rsidR="0017759A" w:rsidRPr="00F250D5" w:rsidRDefault="0017759A" w:rsidP="0020556F">
            <w:pPr>
              <w:spacing w:after="60"/>
              <w:ind w:firstLine="0"/>
              <w:jc w:val="left"/>
              <w:rPr>
                <w:sz w:val="20"/>
                <w:szCs w:val="20"/>
              </w:rPr>
            </w:pPr>
            <w:r w:rsidRPr="00F250D5">
              <w:rPr>
                <w:sz w:val="20"/>
                <w:szCs w:val="20"/>
              </w:rPr>
              <w:t>Sewage and refuse disposal, sanitation and similar activities; recreational, cultural, sporting and other service activities; private households with employed persons (55</w:t>
            </w:r>
            <w:r w:rsidRPr="00F250D5">
              <w:rPr>
                <w:sz w:val="20"/>
                <w:szCs w:val="20"/>
              </w:rPr>
              <w:sym w:font="Symbol" w:char="F02D"/>
            </w:r>
            <w:r w:rsidRPr="00F250D5">
              <w:rPr>
                <w:sz w:val="20"/>
                <w:szCs w:val="20"/>
              </w:rPr>
              <w:t>59)</w:t>
            </w:r>
          </w:p>
        </w:tc>
        <w:tc>
          <w:tcPr>
            <w:tcW w:w="1276" w:type="dxa"/>
            <w:vAlign w:val="bottom"/>
          </w:tcPr>
          <w:p w:rsidR="0017759A" w:rsidRPr="00F250D5" w:rsidRDefault="0017759A" w:rsidP="0020556F">
            <w:pPr>
              <w:tabs>
                <w:tab w:val="right" w:pos="884"/>
              </w:tabs>
              <w:spacing w:after="60"/>
              <w:ind w:firstLine="0"/>
              <w:rPr>
                <w:sz w:val="20"/>
                <w:szCs w:val="20"/>
              </w:rPr>
            </w:pPr>
            <w:r w:rsidRPr="00F250D5">
              <w:rPr>
                <w:sz w:val="20"/>
                <w:szCs w:val="20"/>
              </w:rPr>
              <w:tab/>
            </w:r>
            <w:r w:rsidRPr="00F250D5">
              <w:rPr>
                <w:sz w:val="20"/>
                <w:szCs w:val="20"/>
              </w:rPr>
              <w:tab/>
              <w:t>46,665</w:t>
            </w:r>
          </w:p>
        </w:tc>
        <w:tc>
          <w:tcPr>
            <w:tcW w:w="1276" w:type="dxa"/>
            <w:vAlign w:val="bottom"/>
          </w:tcPr>
          <w:p w:rsidR="0017759A" w:rsidRPr="00F250D5" w:rsidRDefault="0017759A" w:rsidP="0020556F">
            <w:pPr>
              <w:tabs>
                <w:tab w:val="right" w:pos="884"/>
              </w:tabs>
              <w:spacing w:after="60"/>
              <w:ind w:firstLine="0"/>
              <w:rPr>
                <w:sz w:val="20"/>
                <w:szCs w:val="20"/>
              </w:rPr>
            </w:pPr>
            <w:r w:rsidRPr="00F250D5">
              <w:rPr>
                <w:sz w:val="20"/>
                <w:szCs w:val="20"/>
              </w:rPr>
              <w:tab/>
              <w:t>113,000</w:t>
            </w:r>
          </w:p>
        </w:tc>
        <w:tc>
          <w:tcPr>
            <w:tcW w:w="1134" w:type="dxa"/>
            <w:vAlign w:val="bottom"/>
          </w:tcPr>
          <w:p w:rsidR="0017759A" w:rsidRPr="00F250D5" w:rsidRDefault="0017759A" w:rsidP="0020556F">
            <w:pPr>
              <w:tabs>
                <w:tab w:val="decimal" w:pos="459"/>
              </w:tabs>
              <w:spacing w:after="60"/>
              <w:ind w:firstLine="0"/>
              <w:rPr>
                <w:color w:val="000000"/>
                <w:sz w:val="20"/>
                <w:szCs w:val="20"/>
              </w:rPr>
            </w:pPr>
            <w:r w:rsidRPr="00F250D5">
              <w:rPr>
                <w:color w:val="000000"/>
                <w:sz w:val="20"/>
                <w:szCs w:val="20"/>
              </w:rPr>
              <w:t>6.3</w:t>
            </w:r>
          </w:p>
        </w:tc>
        <w:tc>
          <w:tcPr>
            <w:tcW w:w="1134" w:type="dxa"/>
            <w:vAlign w:val="bottom"/>
          </w:tcPr>
          <w:p w:rsidR="0017759A" w:rsidRPr="00F250D5" w:rsidRDefault="0017759A" w:rsidP="0020556F">
            <w:pPr>
              <w:tabs>
                <w:tab w:val="decimal" w:pos="472"/>
              </w:tabs>
              <w:spacing w:after="60"/>
              <w:ind w:firstLine="0"/>
              <w:rPr>
                <w:color w:val="000000"/>
                <w:sz w:val="20"/>
                <w:szCs w:val="20"/>
              </w:rPr>
            </w:pPr>
            <w:r w:rsidRPr="00F250D5">
              <w:rPr>
                <w:color w:val="000000"/>
                <w:sz w:val="20"/>
                <w:szCs w:val="20"/>
              </w:rPr>
              <w:t>4.8</w:t>
            </w:r>
          </w:p>
        </w:tc>
        <w:tc>
          <w:tcPr>
            <w:tcW w:w="850" w:type="dxa"/>
            <w:vAlign w:val="bottom"/>
          </w:tcPr>
          <w:p w:rsidR="0017759A" w:rsidRPr="00F250D5" w:rsidRDefault="0017759A" w:rsidP="0020556F">
            <w:pPr>
              <w:spacing w:after="60"/>
              <w:ind w:firstLine="0"/>
              <w:jc w:val="center"/>
              <w:rPr>
                <w:color w:val="000000"/>
                <w:sz w:val="20"/>
                <w:szCs w:val="20"/>
              </w:rPr>
            </w:pPr>
            <w:r w:rsidRPr="00F250D5">
              <w:rPr>
                <w:color w:val="000000"/>
                <w:sz w:val="20"/>
                <w:szCs w:val="20"/>
              </w:rPr>
              <w:t>1.312</w:t>
            </w:r>
          </w:p>
        </w:tc>
      </w:tr>
      <w:tr w:rsidR="0017759A" w:rsidRPr="002B237F" w:rsidTr="002746EC">
        <w:tc>
          <w:tcPr>
            <w:tcW w:w="817" w:type="dxa"/>
          </w:tcPr>
          <w:p w:rsidR="0017759A" w:rsidRPr="00F250D5" w:rsidRDefault="0017759A" w:rsidP="0020556F">
            <w:pPr>
              <w:spacing w:after="60"/>
              <w:ind w:firstLine="0"/>
              <w:rPr>
                <w:color w:val="000000" w:themeColor="text1"/>
                <w:sz w:val="20"/>
                <w:szCs w:val="20"/>
              </w:rPr>
            </w:pPr>
            <w:r w:rsidRPr="00F250D5">
              <w:rPr>
                <w:color w:val="000000" w:themeColor="text1"/>
                <w:sz w:val="20"/>
                <w:szCs w:val="20"/>
              </w:rPr>
              <w:t>Sum</w:t>
            </w:r>
          </w:p>
        </w:tc>
        <w:tc>
          <w:tcPr>
            <w:tcW w:w="7371" w:type="dxa"/>
            <w:vAlign w:val="bottom"/>
          </w:tcPr>
          <w:p w:rsidR="0017759A" w:rsidRPr="00F250D5" w:rsidRDefault="0017759A" w:rsidP="0020556F">
            <w:pPr>
              <w:spacing w:after="60"/>
              <w:jc w:val="right"/>
              <w:rPr>
                <w:color w:val="000000" w:themeColor="text1"/>
                <w:sz w:val="20"/>
                <w:szCs w:val="20"/>
              </w:rPr>
            </w:pPr>
          </w:p>
        </w:tc>
        <w:tc>
          <w:tcPr>
            <w:tcW w:w="1276" w:type="dxa"/>
            <w:vAlign w:val="bottom"/>
          </w:tcPr>
          <w:p w:rsidR="0017759A" w:rsidRPr="00F250D5" w:rsidRDefault="0017759A" w:rsidP="0020556F">
            <w:pPr>
              <w:tabs>
                <w:tab w:val="right" w:pos="884"/>
              </w:tabs>
              <w:spacing w:after="60"/>
              <w:ind w:firstLine="0"/>
              <w:rPr>
                <w:sz w:val="20"/>
                <w:szCs w:val="20"/>
              </w:rPr>
            </w:pPr>
            <w:r w:rsidRPr="00F250D5">
              <w:rPr>
                <w:sz w:val="20"/>
                <w:szCs w:val="20"/>
              </w:rPr>
              <w:tab/>
              <w:t>739,426</w:t>
            </w:r>
          </w:p>
        </w:tc>
        <w:tc>
          <w:tcPr>
            <w:tcW w:w="1276" w:type="dxa"/>
            <w:vAlign w:val="bottom"/>
          </w:tcPr>
          <w:p w:rsidR="0017759A" w:rsidRPr="00F250D5" w:rsidRDefault="0017759A" w:rsidP="0020556F">
            <w:pPr>
              <w:tabs>
                <w:tab w:val="right" w:pos="884"/>
              </w:tabs>
              <w:spacing w:after="60"/>
              <w:ind w:firstLine="0"/>
              <w:rPr>
                <w:sz w:val="20"/>
                <w:szCs w:val="20"/>
              </w:rPr>
            </w:pPr>
            <w:r w:rsidRPr="00F250D5">
              <w:rPr>
                <w:sz w:val="20"/>
                <w:szCs w:val="20"/>
              </w:rPr>
              <w:tab/>
              <w:t>2,349,000</w:t>
            </w:r>
          </w:p>
        </w:tc>
        <w:tc>
          <w:tcPr>
            <w:tcW w:w="1134" w:type="dxa"/>
          </w:tcPr>
          <w:p w:rsidR="0017759A" w:rsidRPr="00F250D5" w:rsidRDefault="0017759A" w:rsidP="0020556F">
            <w:pPr>
              <w:tabs>
                <w:tab w:val="decimal" w:pos="459"/>
              </w:tabs>
              <w:spacing w:after="60"/>
              <w:ind w:firstLine="0"/>
              <w:rPr>
                <w:sz w:val="20"/>
                <w:szCs w:val="20"/>
              </w:rPr>
            </w:pPr>
            <w:r w:rsidRPr="00F250D5">
              <w:rPr>
                <w:sz w:val="20"/>
                <w:szCs w:val="20"/>
              </w:rPr>
              <w:t>100.0</w:t>
            </w:r>
          </w:p>
        </w:tc>
        <w:tc>
          <w:tcPr>
            <w:tcW w:w="1134" w:type="dxa"/>
          </w:tcPr>
          <w:p w:rsidR="0017759A" w:rsidRPr="00F250D5" w:rsidRDefault="0017759A" w:rsidP="0020556F">
            <w:pPr>
              <w:tabs>
                <w:tab w:val="decimal" w:pos="459"/>
              </w:tabs>
              <w:spacing w:after="60"/>
              <w:ind w:firstLine="0"/>
              <w:rPr>
                <w:sz w:val="20"/>
                <w:szCs w:val="20"/>
              </w:rPr>
            </w:pPr>
            <w:r w:rsidRPr="00F250D5">
              <w:rPr>
                <w:sz w:val="20"/>
                <w:szCs w:val="20"/>
              </w:rPr>
              <w:t>100.0</w:t>
            </w:r>
          </w:p>
        </w:tc>
        <w:tc>
          <w:tcPr>
            <w:tcW w:w="850" w:type="dxa"/>
          </w:tcPr>
          <w:p w:rsidR="0017759A" w:rsidRPr="00F250D5" w:rsidRDefault="0017759A" w:rsidP="0020556F">
            <w:pPr>
              <w:spacing w:after="60"/>
              <w:ind w:firstLine="0"/>
              <w:rPr>
                <w:sz w:val="20"/>
                <w:szCs w:val="20"/>
              </w:rPr>
            </w:pPr>
          </w:p>
        </w:tc>
      </w:tr>
    </w:tbl>
    <w:p w:rsidR="0017759A" w:rsidRPr="00CF5CEB" w:rsidRDefault="0017759A" w:rsidP="00CF5CEB">
      <w:pPr>
        <w:spacing w:before="120"/>
        <w:ind w:firstLine="0"/>
        <w:rPr>
          <w:sz w:val="20"/>
          <w:szCs w:val="20"/>
          <w:lang w:val="fi-FI"/>
        </w:rPr>
      </w:pPr>
      <w:r w:rsidRPr="00CF5CEB">
        <w:rPr>
          <w:i/>
          <w:sz w:val="20"/>
          <w:szCs w:val="20"/>
          <w:lang w:val="fi-FI"/>
        </w:rPr>
        <w:t>Note:</w:t>
      </w:r>
      <w:r w:rsidRPr="00CF5CEB">
        <w:rPr>
          <w:sz w:val="20"/>
          <w:szCs w:val="20"/>
          <w:lang w:val="fi-FI"/>
        </w:rPr>
        <w:t xml:space="preserve">  The corresponding 59 </w:t>
      </w:r>
      <w:r w:rsidRPr="00CF5CEB">
        <w:rPr>
          <w:sz w:val="20"/>
          <w:szCs w:val="20"/>
        </w:rPr>
        <w:t>national sectors are shown in brackets.</w:t>
      </w:r>
    </w:p>
    <w:p w:rsidR="0017759A" w:rsidRDefault="0017759A" w:rsidP="0017759A">
      <w:r>
        <w:br w:type="page"/>
      </w:r>
    </w:p>
    <w:p w:rsidR="00222EA2" w:rsidRPr="009B6F77" w:rsidRDefault="00222EA2" w:rsidP="00BC727D">
      <w:pPr>
        <w:ind w:firstLine="0"/>
        <w:jc w:val="left"/>
        <w:rPr>
          <w:b/>
        </w:rPr>
      </w:pPr>
      <w:r>
        <w:rPr>
          <w:b/>
        </w:rPr>
        <w:t xml:space="preserve">TABLE 2.  </w:t>
      </w:r>
      <w:r w:rsidRPr="006241E3">
        <w:t>Estimation of Uusimaa trade (millions of euros)</w:t>
      </w:r>
    </w:p>
    <w:tbl>
      <w:tblPr>
        <w:tblStyle w:val="TableGrid"/>
        <w:tblW w:w="13716" w:type="dxa"/>
        <w:tblLayout w:type="fixed"/>
        <w:tblLook w:val="04A0" w:firstRow="1" w:lastRow="0" w:firstColumn="1" w:lastColumn="0" w:noHBand="0" w:noVBand="1"/>
      </w:tblPr>
      <w:tblGrid>
        <w:gridCol w:w="817"/>
        <w:gridCol w:w="992"/>
        <w:gridCol w:w="993"/>
        <w:gridCol w:w="992"/>
        <w:gridCol w:w="992"/>
        <w:gridCol w:w="992"/>
        <w:gridCol w:w="993"/>
        <w:gridCol w:w="992"/>
        <w:gridCol w:w="992"/>
        <w:gridCol w:w="992"/>
        <w:gridCol w:w="993"/>
        <w:gridCol w:w="992"/>
        <w:gridCol w:w="992"/>
        <w:gridCol w:w="992"/>
      </w:tblGrid>
      <w:tr w:rsidR="00222EA2" w:rsidRPr="00057E53" w:rsidTr="00E73794">
        <w:tc>
          <w:tcPr>
            <w:tcW w:w="817" w:type="dxa"/>
            <w:vMerge w:val="restart"/>
            <w:vAlign w:val="bottom"/>
          </w:tcPr>
          <w:p w:rsidR="00222EA2" w:rsidRPr="008B6701" w:rsidRDefault="00222EA2" w:rsidP="00BC727D">
            <w:pPr>
              <w:spacing w:after="50"/>
              <w:ind w:firstLine="0"/>
              <w:rPr>
                <w:color w:val="000000"/>
                <w:sz w:val="20"/>
                <w:szCs w:val="20"/>
              </w:rPr>
            </w:pPr>
            <w:r w:rsidRPr="008B6701">
              <w:rPr>
                <w:color w:val="000000"/>
                <w:sz w:val="20"/>
                <w:szCs w:val="20"/>
              </w:rPr>
              <w:t>Sector</w:t>
            </w:r>
          </w:p>
        </w:tc>
        <w:tc>
          <w:tcPr>
            <w:tcW w:w="3969" w:type="dxa"/>
            <w:gridSpan w:val="4"/>
            <w:vAlign w:val="bottom"/>
          </w:tcPr>
          <w:p w:rsidR="00222EA2" w:rsidRPr="008B6701" w:rsidRDefault="00222EA2" w:rsidP="00AE51EE">
            <w:pPr>
              <w:spacing w:before="30" w:after="30"/>
              <w:jc w:val="center"/>
              <w:rPr>
                <w:color w:val="000000"/>
                <w:sz w:val="20"/>
                <w:szCs w:val="20"/>
              </w:rPr>
            </w:pPr>
            <w:r w:rsidRPr="008B6701">
              <w:rPr>
                <w:color w:val="000000"/>
                <w:sz w:val="20"/>
                <w:szCs w:val="20"/>
              </w:rPr>
              <w:t>CHARM</w:t>
            </w:r>
          </w:p>
        </w:tc>
        <w:tc>
          <w:tcPr>
            <w:tcW w:w="3969" w:type="dxa"/>
            <w:gridSpan w:val="4"/>
            <w:vAlign w:val="bottom"/>
          </w:tcPr>
          <w:p w:rsidR="00222EA2" w:rsidRPr="008B6701" w:rsidRDefault="00222EA2" w:rsidP="00AE51EE">
            <w:pPr>
              <w:spacing w:before="30" w:after="30"/>
              <w:jc w:val="center"/>
              <w:rPr>
                <w:color w:val="000000"/>
                <w:sz w:val="20"/>
                <w:szCs w:val="20"/>
              </w:rPr>
            </w:pPr>
            <w:r w:rsidRPr="008B6701">
              <w:rPr>
                <w:sz w:val="20"/>
                <w:szCs w:val="20"/>
              </w:rPr>
              <w:t>Commodity Balance</w:t>
            </w:r>
          </w:p>
        </w:tc>
        <w:tc>
          <w:tcPr>
            <w:tcW w:w="4961" w:type="dxa"/>
            <w:gridSpan w:val="5"/>
            <w:vAlign w:val="bottom"/>
          </w:tcPr>
          <w:p w:rsidR="00222EA2" w:rsidRPr="008B6701" w:rsidRDefault="00222EA2" w:rsidP="00AE51EE">
            <w:pPr>
              <w:spacing w:before="30" w:after="30"/>
              <w:jc w:val="center"/>
              <w:rPr>
                <w:sz w:val="20"/>
                <w:szCs w:val="20"/>
              </w:rPr>
            </w:pPr>
            <w:r w:rsidRPr="008B6701">
              <w:rPr>
                <w:bCs/>
                <w:sz w:val="20"/>
                <w:szCs w:val="20"/>
              </w:rPr>
              <w:t>Benchmark</w:t>
            </w:r>
          </w:p>
        </w:tc>
      </w:tr>
      <w:tr w:rsidR="00222EA2" w:rsidRPr="00244C40" w:rsidTr="00E73794">
        <w:tc>
          <w:tcPr>
            <w:tcW w:w="817" w:type="dxa"/>
            <w:vMerge/>
            <w:vAlign w:val="bottom"/>
          </w:tcPr>
          <w:p w:rsidR="00222EA2" w:rsidRPr="008B6701" w:rsidRDefault="00222EA2" w:rsidP="00BC727D">
            <w:pPr>
              <w:spacing w:after="50"/>
              <w:ind w:firstLine="0"/>
              <w:rPr>
                <w:color w:val="000000"/>
                <w:sz w:val="20"/>
                <w:szCs w:val="20"/>
              </w:rPr>
            </w:pPr>
          </w:p>
        </w:tc>
        <w:tc>
          <w:tcPr>
            <w:tcW w:w="992" w:type="dxa"/>
            <w:vAlign w:val="bottom"/>
          </w:tcPr>
          <w:p w:rsidR="00222EA2" w:rsidRPr="008B6701" w:rsidRDefault="00222EA2" w:rsidP="00BC727D">
            <w:pPr>
              <w:spacing w:after="50"/>
              <w:ind w:firstLine="0"/>
              <w:rPr>
                <w:color w:val="000000"/>
                <w:sz w:val="20"/>
                <w:szCs w:val="20"/>
              </w:rPr>
            </w:pPr>
            <w:r w:rsidRPr="008B6701">
              <w:rPr>
                <w:bCs/>
                <w:color w:val="000000"/>
                <w:sz w:val="20"/>
                <w:szCs w:val="20"/>
              </w:rPr>
              <w:t>Exports</w:t>
            </w:r>
          </w:p>
        </w:tc>
        <w:tc>
          <w:tcPr>
            <w:tcW w:w="993" w:type="dxa"/>
            <w:vAlign w:val="bottom"/>
          </w:tcPr>
          <w:p w:rsidR="00222EA2" w:rsidRPr="008B6701" w:rsidRDefault="00222EA2" w:rsidP="00BC727D">
            <w:pPr>
              <w:spacing w:after="50"/>
              <w:ind w:firstLine="0"/>
              <w:rPr>
                <w:color w:val="000000"/>
                <w:sz w:val="20"/>
                <w:szCs w:val="20"/>
              </w:rPr>
            </w:pPr>
            <w:r w:rsidRPr="008B6701">
              <w:rPr>
                <w:bCs/>
                <w:color w:val="000000"/>
                <w:sz w:val="20"/>
                <w:szCs w:val="20"/>
              </w:rPr>
              <w:t>Imports</w:t>
            </w:r>
          </w:p>
        </w:tc>
        <w:tc>
          <w:tcPr>
            <w:tcW w:w="992" w:type="dxa"/>
            <w:vAlign w:val="bottom"/>
          </w:tcPr>
          <w:p w:rsidR="00222EA2" w:rsidRPr="008B6701" w:rsidRDefault="00222EA2" w:rsidP="00BC727D">
            <w:pPr>
              <w:spacing w:after="0"/>
              <w:ind w:firstLine="0"/>
              <w:jc w:val="center"/>
              <w:rPr>
                <w:bCs/>
                <w:color w:val="000000"/>
                <w:sz w:val="20"/>
                <w:szCs w:val="20"/>
              </w:rPr>
            </w:pPr>
            <w:r w:rsidRPr="008B6701">
              <w:rPr>
                <w:bCs/>
                <w:color w:val="000000"/>
                <w:sz w:val="20"/>
                <w:szCs w:val="20"/>
              </w:rPr>
              <w:t>Trade</w:t>
            </w:r>
          </w:p>
          <w:p w:rsidR="00222EA2" w:rsidRPr="008B6701" w:rsidRDefault="0007219D" w:rsidP="00BC727D">
            <w:pPr>
              <w:spacing w:after="50"/>
              <w:ind w:firstLine="0"/>
              <w:jc w:val="center"/>
              <w:rPr>
                <w:bCs/>
                <w:color w:val="000000"/>
                <w:sz w:val="20"/>
                <w:szCs w:val="20"/>
              </w:rPr>
            </w:pPr>
            <w:r w:rsidRPr="008B6701">
              <w:rPr>
                <w:bCs/>
                <w:color w:val="000000"/>
                <w:sz w:val="20"/>
                <w:szCs w:val="20"/>
              </w:rPr>
              <w:t>b</w:t>
            </w:r>
            <w:r w:rsidR="00222EA2" w:rsidRPr="008B6701">
              <w:rPr>
                <w:bCs/>
                <w:color w:val="000000"/>
                <w:sz w:val="20"/>
                <w:szCs w:val="20"/>
              </w:rPr>
              <w:t>alance</w:t>
            </w:r>
          </w:p>
        </w:tc>
        <w:tc>
          <w:tcPr>
            <w:tcW w:w="992" w:type="dxa"/>
            <w:vAlign w:val="bottom"/>
          </w:tcPr>
          <w:p w:rsidR="00222EA2" w:rsidRPr="008B6701" w:rsidRDefault="00222EA2" w:rsidP="00BC727D">
            <w:pPr>
              <w:spacing w:after="0"/>
              <w:ind w:firstLine="0"/>
              <w:jc w:val="center"/>
              <w:rPr>
                <w:bCs/>
                <w:color w:val="000000"/>
                <w:sz w:val="20"/>
                <w:szCs w:val="20"/>
              </w:rPr>
            </w:pPr>
            <w:r w:rsidRPr="008B6701">
              <w:rPr>
                <w:bCs/>
                <w:color w:val="000000"/>
                <w:sz w:val="20"/>
                <w:szCs w:val="20"/>
              </w:rPr>
              <w:t>Trade</w:t>
            </w:r>
          </w:p>
          <w:p w:rsidR="00222EA2" w:rsidRPr="008B6701" w:rsidRDefault="0007219D" w:rsidP="00BC727D">
            <w:pPr>
              <w:spacing w:after="50"/>
              <w:ind w:firstLine="0"/>
              <w:jc w:val="center"/>
              <w:rPr>
                <w:bCs/>
                <w:color w:val="000000"/>
                <w:sz w:val="20"/>
                <w:szCs w:val="20"/>
              </w:rPr>
            </w:pPr>
            <w:r w:rsidRPr="008B6701">
              <w:rPr>
                <w:bCs/>
                <w:color w:val="000000"/>
                <w:sz w:val="20"/>
                <w:szCs w:val="20"/>
              </w:rPr>
              <w:t>v</w:t>
            </w:r>
            <w:r w:rsidR="00222EA2" w:rsidRPr="008B6701">
              <w:rPr>
                <w:bCs/>
                <w:color w:val="000000"/>
                <w:sz w:val="20"/>
                <w:szCs w:val="20"/>
              </w:rPr>
              <w:t>olume</w:t>
            </w:r>
          </w:p>
        </w:tc>
        <w:tc>
          <w:tcPr>
            <w:tcW w:w="992" w:type="dxa"/>
            <w:vAlign w:val="bottom"/>
          </w:tcPr>
          <w:p w:rsidR="00222EA2" w:rsidRPr="008B6701" w:rsidRDefault="00222EA2" w:rsidP="00BC727D">
            <w:pPr>
              <w:spacing w:after="50"/>
              <w:ind w:firstLine="0"/>
              <w:rPr>
                <w:color w:val="000000"/>
                <w:sz w:val="20"/>
                <w:szCs w:val="20"/>
              </w:rPr>
            </w:pPr>
            <w:r w:rsidRPr="008B6701">
              <w:rPr>
                <w:bCs/>
                <w:color w:val="000000"/>
                <w:sz w:val="20"/>
                <w:szCs w:val="20"/>
              </w:rPr>
              <w:t>Exports</w:t>
            </w:r>
          </w:p>
        </w:tc>
        <w:tc>
          <w:tcPr>
            <w:tcW w:w="993" w:type="dxa"/>
            <w:vAlign w:val="bottom"/>
          </w:tcPr>
          <w:p w:rsidR="00222EA2" w:rsidRPr="008B6701" w:rsidRDefault="00222EA2" w:rsidP="00BC727D">
            <w:pPr>
              <w:spacing w:after="50"/>
              <w:ind w:firstLine="0"/>
              <w:rPr>
                <w:color w:val="000000"/>
                <w:sz w:val="20"/>
                <w:szCs w:val="20"/>
              </w:rPr>
            </w:pPr>
            <w:r w:rsidRPr="008B6701">
              <w:rPr>
                <w:bCs/>
                <w:color w:val="000000"/>
                <w:sz w:val="20"/>
                <w:szCs w:val="20"/>
              </w:rPr>
              <w:t>Imports</w:t>
            </w:r>
          </w:p>
        </w:tc>
        <w:tc>
          <w:tcPr>
            <w:tcW w:w="992" w:type="dxa"/>
            <w:vAlign w:val="bottom"/>
          </w:tcPr>
          <w:p w:rsidR="00222EA2" w:rsidRPr="008B6701" w:rsidRDefault="00222EA2" w:rsidP="00BC727D">
            <w:pPr>
              <w:spacing w:after="0"/>
              <w:ind w:firstLine="0"/>
              <w:jc w:val="center"/>
              <w:rPr>
                <w:bCs/>
                <w:color w:val="000000"/>
                <w:sz w:val="20"/>
                <w:szCs w:val="20"/>
              </w:rPr>
            </w:pPr>
            <w:r w:rsidRPr="008B6701">
              <w:rPr>
                <w:bCs/>
                <w:color w:val="000000"/>
                <w:sz w:val="20"/>
                <w:szCs w:val="20"/>
              </w:rPr>
              <w:t>Trade</w:t>
            </w:r>
          </w:p>
          <w:p w:rsidR="00222EA2" w:rsidRPr="008B6701" w:rsidRDefault="0007219D" w:rsidP="00BC727D">
            <w:pPr>
              <w:spacing w:after="50"/>
              <w:ind w:firstLine="0"/>
              <w:jc w:val="center"/>
              <w:rPr>
                <w:bCs/>
                <w:color w:val="000000"/>
                <w:sz w:val="20"/>
                <w:szCs w:val="20"/>
              </w:rPr>
            </w:pPr>
            <w:r w:rsidRPr="008B6701">
              <w:rPr>
                <w:bCs/>
                <w:color w:val="000000"/>
                <w:sz w:val="20"/>
                <w:szCs w:val="20"/>
              </w:rPr>
              <w:t>b</w:t>
            </w:r>
            <w:r w:rsidR="00222EA2" w:rsidRPr="008B6701">
              <w:rPr>
                <w:bCs/>
                <w:color w:val="000000"/>
                <w:sz w:val="20"/>
                <w:szCs w:val="20"/>
              </w:rPr>
              <w:t>alance</w:t>
            </w:r>
          </w:p>
        </w:tc>
        <w:tc>
          <w:tcPr>
            <w:tcW w:w="992" w:type="dxa"/>
            <w:vAlign w:val="bottom"/>
          </w:tcPr>
          <w:p w:rsidR="00222EA2" w:rsidRPr="008B6701" w:rsidRDefault="00222EA2" w:rsidP="00BC727D">
            <w:pPr>
              <w:spacing w:after="0"/>
              <w:ind w:firstLine="0"/>
              <w:jc w:val="center"/>
              <w:rPr>
                <w:bCs/>
                <w:color w:val="000000"/>
                <w:sz w:val="20"/>
                <w:szCs w:val="20"/>
              </w:rPr>
            </w:pPr>
            <w:r w:rsidRPr="008B6701">
              <w:rPr>
                <w:bCs/>
                <w:color w:val="000000"/>
                <w:sz w:val="20"/>
                <w:szCs w:val="20"/>
              </w:rPr>
              <w:t>Trade</w:t>
            </w:r>
          </w:p>
          <w:p w:rsidR="00222EA2" w:rsidRPr="008B6701" w:rsidRDefault="0007219D" w:rsidP="00BC727D">
            <w:pPr>
              <w:spacing w:after="50"/>
              <w:ind w:firstLine="0"/>
              <w:jc w:val="center"/>
              <w:rPr>
                <w:bCs/>
                <w:color w:val="000000"/>
                <w:sz w:val="20"/>
                <w:szCs w:val="20"/>
              </w:rPr>
            </w:pPr>
            <w:r w:rsidRPr="008B6701">
              <w:rPr>
                <w:bCs/>
                <w:color w:val="000000"/>
                <w:sz w:val="20"/>
                <w:szCs w:val="20"/>
              </w:rPr>
              <w:t>v</w:t>
            </w:r>
            <w:r w:rsidR="00222EA2" w:rsidRPr="008B6701">
              <w:rPr>
                <w:bCs/>
                <w:color w:val="000000"/>
                <w:sz w:val="20"/>
                <w:szCs w:val="20"/>
              </w:rPr>
              <w:t>olume</w:t>
            </w:r>
          </w:p>
        </w:tc>
        <w:tc>
          <w:tcPr>
            <w:tcW w:w="992" w:type="dxa"/>
          </w:tcPr>
          <w:p w:rsidR="00222EA2" w:rsidRPr="008B6701" w:rsidRDefault="00222EA2" w:rsidP="00BC727D">
            <w:pPr>
              <w:spacing w:after="50"/>
              <w:ind w:firstLine="0"/>
              <w:rPr>
                <w:bCs/>
                <w:color w:val="000000"/>
                <w:sz w:val="20"/>
                <w:szCs w:val="20"/>
              </w:rPr>
            </w:pPr>
          </w:p>
          <w:p w:rsidR="00222EA2" w:rsidRPr="008B6701" w:rsidRDefault="00222EA2" w:rsidP="00BC727D">
            <w:pPr>
              <w:spacing w:after="50"/>
              <w:ind w:firstLine="0"/>
              <w:rPr>
                <w:bCs/>
                <w:color w:val="000000"/>
                <w:sz w:val="20"/>
                <w:szCs w:val="20"/>
              </w:rPr>
            </w:pPr>
            <w:r w:rsidRPr="008B6701">
              <w:rPr>
                <w:bCs/>
                <w:color w:val="000000"/>
                <w:sz w:val="20"/>
                <w:szCs w:val="20"/>
              </w:rPr>
              <w:t>Exports</w:t>
            </w:r>
          </w:p>
        </w:tc>
        <w:tc>
          <w:tcPr>
            <w:tcW w:w="993" w:type="dxa"/>
          </w:tcPr>
          <w:p w:rsidR="00222EA2" w:rsidRPr="008B6701" w:rsidRDefault="00222EA2" w:rsidP="00BC727D">
            <w:pPr>
              <w:spacing w:after="50"/>
              <w:ind w:firstLine="0"/>
              <w:rPr>
                <w:bCs/>
                <w:color w:val="000000"/>
                <w:sz w:val="20"/>
                <w:szCs w:val="20"/>
              </w:rPr>
            </w:pPr>
          </w:p>
          <w:p w:rsidR="00222EA2" w:rsidRPr="008B6701" w:rsidRDefault="00222EA2" w:rsidP="00BC727D">
            <w:pPr>
              <w:spacing w:after="50"/>
              <w:ind w:firstLine="0"/>
              <w:rPr>
                <w:bCs/>
                <w:color w:val="000000"/>
                <w:sz w:val="20"/>
                <w:szCs w:val="20"/>
              </w:rPr>
            </w:pPr>
            <w:r w:rsidRPr="008B6701">
              <w:rPr>
                <w:bCs/>
                <w:color w:val="000000"/>
                <w:sz w:val="20"/>
                <w:szCs w:val="20"/>
              </w:rPr>
              <w:t>Imports</w:t>
            </w:r>
          </w:p>
        </w:tc>
        <w:tc>
          <w:tcPr>
            <w:tcW w:w="992" w:type="dxa"/>
            <w:vAlign w:val="bottom"/>
          </w:tcPr>
          <w:p w:rsidR="00222EA2" w:rsidRPr="008B6701" w:rsidRDefault="00222EA2" w:rsidP="00BC727D">
            <w:pPr>
              <w:spacing w:after="0"/>
              <w:ind w:firstLine="0"/>
              <w:jc w:val="center"/>
              <w:rPr>
                <w:bCs/>
                <w:color w:val="000000"/>
                <w:sz w:val="20"/>
                <w:szCs w:val="20"/>
              </w:rPr>
            </w:pPr>
            <w:r w:rsidRPr="008B6701">
              <w:rPr>
                <w:bCs/>
                <w:color w:val="000000"/>
                <w:sz w:val="20"/>
                <w:szCs w:val="20"/>
              </w:rPr>
              <w:t>Trade</w:t>
            </w:r>
          </w:p>
          <w:p w:rsidR="00222EA2" w:rsidRPr="008B6701" w:rsidRDefault="0007219D" w:rsidP="00BC727D">
            <w:pPr>
              <w:spacing w:after="50"/>
              <w:ind w:firstLine="0"/>
              <w:jc w:val="center"/>
              <w:rPr>
                <w:bCs/>
                <w:color w:val="000000"/>
                <w:sz w:val="20"/>
                <w:szCs w:val="20"/>
              </w:rPr>
            </w:pPr>
            <w:r w:rsidRPr="008B6701">
              <w:rPr>
                <w:bCs/>
                <w:color w:val="000000"/>
                <w:sz w:val="20"/>
                <w:szCs w:val="20"/>
              </w:rPr>
              <w:t>b</w:t>
            </w:r>
            <w:r w:rsidR="00222EA2" w:rsidRPr="008B6701">
              <w:rPr>
                <w:bCs/>
                <w:color w:val="000000"/>
                <w:sz w:val="20"/>
                <w:szCs w:val="20"/>
              </w:rPr>
              <w:t>alance</w:t>
            </w:r>
          </w:p>
        </w:tc>
        <w:tc>
          <w:tcPr>
            <w:tcW w:w="992" w:type="dxa"/>
            <w:vAlign w:val="bottom"/>
          </w:tcPr>
          <w:p w:rsidR="00222EA2" w:rsidRPr="008B6701" w:rsidRDefault="00222EA2" w:rsidP="00BC727D">
            <w:pPr>
              <w:spacing w:after="0"/>
              <w:ind w:firstLine="0"/>
              <w:jc w:val="center"/>
              <w:rPr>
                <w:bCs/>
                <w:color w:val="000000"/>
                <w:sz w:val="20"/>
                <w:szCs w:val="20"/>
              </w:rPr>
            </w:pPr>
            <w:r w:rsidRPr="008B6701">
              <w:rPr>
                <w:bCs/>
                <w:color w:val="000000"/>
                <w:sz w:val="20"/>
                <w:szCs w:val="20"/>
              </w:rPr>
              <w:t>Trade</w:t>
            </w:r>
          </w:p>
          <w:p w:rsidR="00222EA2" w:rsidRPr="008B6701" w:rsidRDefault="0007219D" w:rsidP="00BC727D">
            <w:pPr>
              <w:spacing w:after="50"/>
              <w:ind w:firstLine="0"/>
              <w:jc w:val="center"/>
              <w:rPr>
                <w:bCs/>
                <w:color w:val="000000"/>
                <w:sz w:val="20"/>
                <w:szCs w:val="20"/>
              </w:rPr>
            </w:pPr>
            <w:r w:rsidRPr="008B6701">
              <w:rPr>
                <w:bCs/>
                <w:color w:val="000000"/>
                <w:sz w:val="20"/>
                <w:szCs w:val="20"/>
              </w:rPr>
              <w:t>v</w:t>
            </w:r>
            <w:r w:rsidR="00222EA2" w:rsidRPr="008B6701">
              <w:rPr>
                <w:bCs/>
                <w:color w:val="000000"/>
                <w:sz w:val="20"/>
                <w:szCs w:val="20"/>
              </w:rPr>
              <w:t>olume</w:t>
            </w:r>
          </w:p>
        </w:tc>
        <w:tc>
          <w:tcPr>
            <w:tcW w:w="992" w:type="dxa"/>
          </w:tcPr>
          <w:p w:rsidR="00222EA2" w:rsidRPr="008B6701" w:rsidRDefault="00222EA2" w:rsidP="00BC727D">
            <w:pPr>
              <w:spacing w:after="50"/>
              <w:ind w:firstLine="0"/>
              <w:rPr>
                <w:bCs/>
                <w:color w:val="000000"/>
                <w:sz w:val="20"/>
                <w:szCs w:val="20"/>
              </w:rPr>
            </w:pPr>
          </w:p>
          <w:p w:rsidR="00222EA2" w:rsidRPr="008B6701" w:rsidRDefault="00222EA2" w:rsidP="00BC727D">
            <w:pPr>
              <w:spacing w:after="50"/>
              <w:ind w:firstLine="0"/>
              <w:rPr>
                <w:bCs/>
                <w:color w:val="000000"/>
                <w:sz w:val="20"/>
                <w:szCs w:val="20"/>
              </w:rPr>
            </w:pPr>
            <w:r w:rsidRPr="008B6701">
              <w:rPr>
                <w:bCs/>
                <w:color w:val="000000"/>
                <w:sz w:val="20"/>
                <w:szCs w:val="20"/>
              </w:rPr>
              <w:t>Output</w:t>
            </w:r>
          </w:p>
        </w:tc>
      </w:tr>
      <w:tr w:rsidR="00222EA2" w:rsidRPr="00244C40" w:rsidTr="00E73794">
        <w:tc>
          <w:tcPr>
            <w:tcW w:w="817" w:type="dxa"/>
            <w:vAlign w:val="bottom"/>
          </w:tcPr>
          <w:p w:rsidR="00222EA2" w:rsidRPr="008B6701" w:rsidRDefault="00222EA2" w:rsidP="00AE51EE">
            <w:pPr>
              <w:tabs>
                <w:tab w:val="right" w:pos="426"/>
              </w:tabs>
              <w:spacing w:after="30"/>
              <w:ind w:firstLine="0"/>
              <w:rPr>
                <w:color w:val="000000"/>
                <w:sz w:val="20"/>
                <w:szCs w:val="20"/>
              </w:rPr>
            </w:pPr>
            <w:r w:rsidRPr="008B6701">
              <w:rPr>
                <w:color w:val="000000"/>
                <w:sz w:val="20"/>
                <w:szCs w:val="20"/>
              </w:rPr>
              <w:tab/>
              <w:t>1</w:t>
            </w:r>
          </w:p>
        </w:tc>
        <w:tc>
          <w:tcPr>
            <w:tcW w:w="992" w:type="dxa"/>
            <w:vAlign w:val="bottom"/>
          </w:tcPr>
          <w:p w:rsidR="00222EA2" w:rsidRPr="008B6701" w:rsidRDefault="00222EA2" w:rsidP="00AE51EE">
            <w:pPr>
              <w:tabs>
                <w:tab w:val="decimal" w:pos="523"/>
              </w:tabs>
              <w:spacing w:after="30"/>
              <w:ind w:firstLine="0"/>
              <w:rPr>
                <w:sz w:val="20"/>
                <w:szCs w:val="20"/>
              </w:rPr>
            </w:pPr>
            <w:r w:rsidRPr="008B6701">
              <w:rPr>
                <w:sz w:val="20"/>
                <w:szCs w:val="20"/>
              </w:rPr>
              <w:t>50.1</w:t>
            </w:r>
          </w:p>
        </w:tc>
        <w:tc>
          <w:tcPr>
            <w:tcW w:w="993" w:type="dxa"/>
            <w:vAlign w:val="bottom"/>
          </w:tcPr>
          <w:p w:rsidR="00222EA2" w:rsidRPr="008B6701" w:rsidRDefault="00222EA2" w:rsidP="00AE51EE">
            <w:pPr>
              <w:tabs>
                <w:tab w:val="decimal" w:pos="535"/>
              </w:tabs>
              <w:spacing w:after="30"/>
              <w:ind w:firstLine="0"/>
              <w:rPr>
                <w:color w:val="000000"/>
                <w:sz w:val="20"/>
                <w:szCs w:val="20"/>
              </w:rPr>
            </w:pPr>
            <w:r w:rsidRPr="008B6701">
              <w:rPr>
                <w:color w:val="000000"/>
                <w:sz w:val="20"/>
                <w:szCs w:val="20"/>
              </w:rPr>
              <w:t>889.2</w:t>
            </w:r>
          </w:p>
        </w:tc>
        <w:tc>
          <w:tcPr>
            <w:tcW w:w="992" w:type="dxa"/>
            <w:vAlign w:val="bottom"/>
          </w:tcPr>
          <w:p w:rsidR="00222EA2" w:rsidRPr="008B6701" w:rsidRDefault="00222EA2" w:rsidP="00AE51EE">
            <w:pPr>
              <w:tabs>
                <w:tab w:val="decimal" w:pos="600"/>
              </w:tabs>
              <w:spacing w:after="30"/>
              <w:ind w:firstLine="0"/>
              <w:rPr>
                <w:color w:val="000000"/>
                <w:sz w:val="20"/>
                <w:szCs w:val="20"/>
              </w:rPr>
            </w:pPr>
            <w:r w:rsidRPr="008B6701">
              <w:rPr>
                <w:sz w:val="20"/>
                <w:szCs w:val="20"/>
              </w:rPr>
              <w:sym w:font="Symbol" w:char="F02D"/>
            </w:r>
            <w:r w:rsidRPr="008B6701">
              <w:rPr>
                <w:color w:val="000000"/>
                <w:sz w:val="20"/>
                <w:szCs w:val="20"/>
              </w:rPr>
              <w:t>839.1</w:t>
            </w:r>
          </w:p>
        </w:tc>
        <w:tc>
          <w:tcPr>
            <w:tcW w:w="992" w:type="dxa"/>
            <w:vAlign w:val="bottom"/>
          </w:tcPr>
          <w:p w:rsidR="00222EA2" w:rsidRPr="008B6701" w:rsidRDefault="00222EA2" w:rsidP="00AE51EE">
            <w:pPr>
              <w:tabs>
                <w:tab w:val="decimal" w:pos="601"/>
              </w:tabs>
              <w:spacing w:after="30"/>
              <w:ind w:firstLine="0"/>
              <w:rPr>
                <w:color w:val="000000"/>
                <w:sz w:val="20"/>
                <w:szCs w:val="20"/>
              </w:rPr>
            </w:pPr>
            <w:r w:rsidRPr="008B6701">
              <w:rPr>
                <w:color w:val="000000"/>
                <w:sz w:val="20"/>
                <w:szCs w:val="20"/>
              </w:rPr>
              <w:t>939.3</w:t>
            </w:r>
          </w:p>
        </w:tc>
        <w:tc>
          <w:tcPr>
            <w:tcW w:w="992" w:type="dxa"/>
            <w:vAlign w:val="bottom"/>
          </w:tcPr>
          <w:p w:rsidR="00222EA2" w:rsidRPr="008B6701" w:rsidRDefault="00222EA2" w:rsidP="00AE51EE">
            <w:pPr>
              <w:tabs>
                <w:tab w:val="decimal" w:pos="536"/>
              </w:tabs>
              <w:spacing w:after="30"/>
              <w:ind w:firstLine="0"/>
              <w:rPr>
                <w:sz w:val="20"/>
                <w:szCs w:val="20"/>
              </w:rPr>
            </w:pPr>
            <w:r w:rsidRPr="008B6701">
              <w:rPr>
                <w:sz w:val="20"/>
                <w:szCs w:val="20"/>
              </w:rPr>
              <w:t>0.0</w:t>
            </w:r>
          </w:p>
        </w:tc>
        <w:tc>
          <w:tcPr>
            <w:tcW w:w="993" w:type="dxa"/>
            <w:vAlign w:val="bottom"/>
          </w:tcPr>
          <w:p w:rsidR="00222EA2" w:rsidRPr="008B6701" w:rsidRDefault="00222EA2" w:rsidP="00AE51EE">
            <w:pPr>
              <w:tabs>
                <w:tab w:val="decimal" w:pos="558"/>
              </w:tabs>
              <w:spacing w:after="30"/>
              <w:ind w:firstLine="0"/>
              <w:rPr>
                <w:sz w:val="20"/>
                <w:szCs w:val="20"/>
              </w:rPr>
            </w:pPr>
            <w:r w:rsidRPr="008B6701">
              <w:rPr>
                <w:sz w:val="20"/>
                <w:szCs w:val="20"/>
              </w:rPr>
              <w:t>839.1</w:t>
            </w:r>
          </w:p>
        </w:tc>
        <w:tc>
          <w:tcPr>
            <w:tcW w:w="992" w:type="dxa"/>
            <w:vAlign w:val="bottom"/>
          </w:tcPr>
          <w:p w:rsidR="00222EA2" w:rsidRPr="008B6701" w:rsidRDefault="00222EA2" w:rsidP="00AE51EE">
            <w:pPr>
              <w:tabs>
                <w:tab w:val="decimal" w:pos="600"/>
              </w:tabs>
              <w:spacing w:after="30"/>
              <w:ind w:firstLine="0"/>
              <w:rPr>
                <w:color w:val="000000"/>
                <w:sz w:val="20"/>
                <w:szCs w:val="20"/>
              </w:rPr>
            </w:pPr>
            <w:r w:rsidRPr="008B6701">
              <w:rPr>
                <w:sz w:val="20"/>
                <w:szCs w:val="20"/>
              </w:rPr>
              <w:sym w:font="Symbol" w:char="F02D"/>
            </w:r>
            <w:r w:rsidRPr="008B6701">
              <w:rPr>
                <w:color w:val="000000"/>
                <w:sz w:val="20"/>
                <w:szCs w:val="20"/>
              </w:rPr>
              <w:t>839.1</w:t>
            </w:r>
          </w:p>
        </w:tc>
        <w:tc>
          <w:tcPr>
            <w:tcW w:w="992" w:type="dxa"/>
            <w:vAlign w:val="bottom"/>
          </w:tcPr>
          <w:p w:rsidR="00222EA2" w:rsidRPr="008B6701" w:rsidRDefault="00222EA2" w:rsidP="00AE51EE">
            <w:pPr>
              <w:tabs>
                <w:tab w:val="decimal" w:pos="539"/>
              </w:tabs>
              <w:spacing w:after="30"/>
              <w:ind w:firstLine="0"/>
              <w:rPr>
                <w:color w:val="000000"/>
                <w:sz w:val="20"/>
                <w:szCs w:val="20"/>
              </w:rPr>
            </w:pPr>
            <w:r w:rsidRPr="008B6701">
              <w:rPr>
                <w:color w:val="000000"/>
                <w:sz w:val="20"/>
                <w:szCs w:val="20"/>
              </w:rPr>
              <w:t>839.1</w:t>
            </w:r>
          </w:p>
        </w:tc>
        <w:tc>
          <w:tcPr>
            <w:tcW w:w="992" w:type="dxa"/>
            <w:vAlign w:val="bottom"/>
          </w:tcPr>
          <w:p w:rsidR="00222EA2" w:rsidRPr="008B6701" w:rsidRDefault="00222EA2" w:rsidP="00AE51EE">
            <w:pPr>
              <w:tabs>
                <w:tab w:val="right" w:pos="586"/>
              </w:tabs>
              <w:spacing w:after="30"/>
              <w:ind w:firstLine="0"/>
              <w:rPr>
                <w:sz w:val="20"/>
                <w:szCs w:val="20"/>
              </w:rPr>
            </w:pPr>
            <w:r w:rsidRPr="008B6701">
              <w:rPr>
                <w:sz w:val="20"/>
                <w:szCs w:val="20"/>
              </w:rPr>
              <w:tab/>
              <w:t>146</w:t>
            </w:r>
          </w:p>
        </w:tc>
        <w:tc>
          <w:tcPr>
            <w:tcW w:w="993" w:type="dxa"/>
            <w:vAlign w:val="bottom"/>
          </w:tcPr>
          <w:p w:rsidR="00222EA2" w:rsidRPr="008B6701" w:rsidRDefault="00222EA2" w:rsidP="00AE51EE">
            <w:pPr>
              <w:tabs>
                <w:tab w:val="right" w:pos="601"/>
              </w:tabs>
              <w:spacing w:after="30"/>
              <w:ind w:firstLine="0"/>
              <w:rPr>
                <w:bCs/>
                <w:sz w:val="20"/>
                <w:szCs w:val="20"/>
              </w:rPr>
            </w:pPr>
            <w:r w:rsidRPr="008B6701">
              <w:rPr>
                <w:bCs/>
                <w:sz w:val="20"/>
                <w:szCs w:val="20"/>
              </w:rPr>
              <w:tab/>
              <w:t>838</w:t>
            </w:r>
          </w:p>
        </w:tc>
        <w:tc>
          <w:tcPr>
            <w:tcW w:w="992" w:type="dxa"/>
            <w:vAlign w:val="bottom"/>
          </w:tcPr>
          <w:p w:rsidR="00222EA2" w:rsidRPr="008B6701" w:rsidRDefault="00222EA2" w:rsidP="00AE51EE">
            <w:pPr>
              <w:tabs>
                <w:tab w:val="right" w:pos="529"/>
              </w:tabs>
              <w:spacing w:after="30"/>
              <w:ind w:firstLine="0"/>
              <w:rPr>
                <w:color w:val="000000"/>
                <w:sz w:val="20"/>
                <w:szCs w:val="20"/>
              </w:rPr>
            </w:pPr>
            <w:r w:rsidRPr="008B6701">
              <w:rPr>
                <w:sz w:val="20"/>
                <w:szCs w:val="20"/>
              </w:rPr>
              <w:tab/>
            </w:r>
            <w:r w:rsidRPr="008B6701">
              <w:rPr>
                <w:sz w:val="20"/>
                <w:szCs w:val="20"/>
              </w:rPr>
              <w:sym w:font="Symbol" w:char="F02D"/>
            </w:r>
            <w:r w:rsidRPr="008B6701">
              <w:rPr>
                <w:color w:val="000000"/>
                <w:sz w:val="20"/>
                <w:szCs w:val="20"/>
              </w:rPr>
              <w:t>692</w:t>
            </w:r>
          </w:p>
        </w:tc>
        <w:tc>
          <w:tcPr>
            <w:tcW w:w="992" w:type="dxa"/>
            <w:vAlign w:val="bottom"/>
          </w:tcPr>
          <w:p w:rsidR="00222EA2" w:rsidRPr="008B6701" w:rsidRDefault="00222EA2" w:rsidP="00AE51EE">
            <w:pPr>
              <w:tabs>
                <w:tab w:val="right" w:pos="575"/>
              </w:tabs>
              <w:spacing w:after="30"/>
              <w:ind w:firstLine="0"/>
              <w:rPr>
                <w:color w:val="000000"/>
                <w:sz w:val="20"/>
                <w:szCs w:val="20"/>
              </w:rPr>
            </w:pPr>
            <w:r w:rsidRPr="008B6701">
              <w:rPr>
                <w:color w:val="000000"/>
                <w:sz w:val="20"/>
                <w:szCs w:val="20"/>
              </w:rPr>
              <w:tab/>
              <w:t>984</w:t>
            </w:r>
          </w:p>
        </w:tc>
        <w:tc>
          <w:tcPr>
            <w:tcW w:w="992" w:type="dxa"/>
            <w:vAlign w:val="bottom"/>
          </w:tcPr>
          <w:p w:rsidR="00222EA2" w:rsidRPr="008B6701" w:rsidRDefault="00222EA2" w:rsidP="00AE51EE">
            <w:pPr>
              <w:tabs>
                <w:tab w:val="right" w:pos="554"/>
              </w:tabs>
              <w:spacing w:after="30"/>
              <w:ind w:firstLine="0"/>
              <w:rPr>
                <w:color w:val="000000"/>
                <w:sz w:val="20"/>
                <w:szCs w:val="20"/>
              </w:rPr>
            </w:pPr>
            <w:r w:rsidRPr="008B6701">
              <w:rPr>
                <w:color w:val="000000"/>
                <w:sz w:val="20"/>
                <w:szCs w:val="20"/>
              </w:rPr>
              <w:tab/>
              <w:t>182</w:t>
            </w:r>
          </w:p>
        </w:tc>
      </w:tr>
      <w:tr w:rsidR="00222EA2" w:rsidRPr="00244C40" w:rsidTr="00E73794">
        <w:tc>
          <w:tcPr>
            <w:tcW w:w="817" w:type="dxa"/>
            <w:vAlign w:val="bottom"/>
          </w:tcPr>
          <w:p w:rsidR="00222EA2" w:rsidRPr="008B6701" w:rsidRDefault="00222EA2" w:rsidP="00AE51EE">
            <w:pPr>
              <w:tabs>
                <w:tab w:val="right" w:pos="435"/>
              </w:tabs>
              <w:spacing w:after="30"/>
              <w:ind w:firstLine="0"/>
              <w:rPr>
                <w:color w:val="000000"/>
                <w:sz w:val="20"/>
                <w:szCs w:val="20"/>
              </w:rPr>
            </w:pPr>
            <w:r w:rsidRPr="008B6701">
              <w:rPr>
                <w:color w:val="000000"/>
                <w:sz w:val="20"/>
                <w:szCs w:val="20"/>
              </w:rPr>
              <w:tab/>
              <w:t>2</w:t>
            </w:r>
          </w:p>
        </w:tc>
        <w:tc>
          <w:tcPr>
            <w:tcW w:w="992" w:type="dxa"/>
            <w:vAlign w:val="bottom"/>
          </w:tcPr>
          <w:p w:rsidR="00222EA2" w:rsidRPr="008B6701" w:rsidRDefault="00222EA2" w:rsidP="00AE51EE">
            <w:pPr>
              <w:tabs>
                <w:tab w:val="decimal" w:pos="523"/>
              </w:tabs>
              <w:spacing w:after="30"/>
              <w:ind w:firstLine="0"/>
              <w:rPr>
                <w:sz w:val="20"/>
                <w:szCs w:val="20"/>
              </w:rPr>
            </w:pPr>
            <w:r w:rsidRPr="008B6701">
              <w:rPr>
                <w:sz w:val="20"/>
                <w:szCs w:val="20"/>
              </w:rPr>
              <w:t>4.9</w:t>
            </w:r>
          </w:p>
        </w:tc>
        <w:tc>
          <w:tcPr>
            <w:tcW w:w="993" w:type="dxa"/>
            <w:vAlign w:val="bottom"/>
          </w:tcPr>
          <w:p w:rsidR="00222EA2" w:rsidRPr="008B6701" w:rsidRDefault="00222EA2" w:rsidP="00AE51EE">
            <w:pPr>
              <w:tabs>
                <w:tab w:val="decimal" w:pos="535"/>
              </w:tabs>
              <w:spacing w:after="30"/>
              <w:ind w:firstLine="0"/>
              <w:rPr>
                <w:color w:val="000000"/>
                <w:sz w:val="20"/>
                <w:szCs w:val="20"/>
              </w:rPr>
            </w:pPr>
            <w:r w:rsidRPr="008B6701">
              <w:rPr>
                <w:color w:val="000000"/>
                <w:sz w:val="20"/>
                <w:szCs w:val="20"/>
              </w:rPr>
              <w:t>358.3</w:t>
            </w:r>
          </w:p>
        </w:tc>
        <w:tc>
          <w:tcPr>
            <w:tcW w:w="992" w:type="dxa"/>
            <w:vAlign w:val="bottom"/>
          </w:tcPr>
          <w:p w:rsidR="00222EA2" w:rsidRPr="008B6701" w:rsidRDefault="00222EA2" w:rsidP="00AE51EE">
            <w:pPr>
              <w:tabs>
                <w:tab w:val="decimal" w:pos="600"/>
              </w:tabs>
              <w:spacing w:after="30"/>
              <w:ind w:firstLine="0"/>
              <w:rPr>
                <w:color w:val="000000"/>
                <w:sz w:val="20"/>
                <w:szCs w:val="20"/>
              </w:rPr>
            </w:pPr>
            <w:r w:rsidRPr="008B6701">
              <w:rPr>
                <w:sz w:val="20"/>
                <w:szCs w:val="20"/>
              </w:rPr>
              <w:sym w:font="Symbol" w:char="F02D"/>
            </w:r>
            <w:r w:rsidRPr="008B6701">
              <w:rPr>
                <w:color w:val="000000"/>
                <w:sz w:val="20"/>
                <w:szCs w:val="20"/>
              </w:rPr>
              <w:t>353.4</w:t>
            </w:r>
          </w:p>
        </w:tc>
        <w:tc>
          <w:tcPr>
            <w:tcW w:w="992" w:type="dxa"/>
            <w:vAlign w:val="bottom"/>
          </w:tcPr>
          <w:p w:rsidR="00222EA2" w:rsidRPr="008B6701" w:rsidRDefault="00222EA2" w:rsidP="00AE51EE">
            <w:pPr>
              <w:tabs>
                <w:tab w:val="decimal" w:pos="601"/>
              </w:tabs>
              <w:spacing w:after="30"/>
              <w:ind w:firstLine="0"/>
              <w:rPr>
                <w:color w:val="000000"/>
                <w:sz w:val="20"/>
                <w:szCs w:val="20"/>
              </w:rPr>
            </w:pPr>
            <w:r w:rsidRPr="008B6701">
              <w:rPr>
                <w:color w:val="000000"/>
                <w:sz w:val="20"/>
                <w:szCs w:val="20"/>
              </w:rPr>
              <w:t>363.1</w:t>
            </w:r>
          </w:p>
        </w:tc>
        <w:tc>
          <w:tcPr>
            <w:tcW w:w="992" w:type="dxa"/>
            <w:vAlign w:val="bottom"/>
          </w:tcPr>
          <w:p w:rsidR="00222EA2" w:rsidRPr="008B6701" w:rsidRDefault="00222EA2" w:rsidP="00AE51EE">
            <w:pPr>
              <w:tabs>
                <w:tab w:val="decimal" w:pos="536"/>
              </w:tabs>
              <w:spacing w:after="30"/>
              <w:ind w:firstLine="0"/>
              <w:rPr>
                <w:sz w:val="20"/>
                <w:szCs w:val="20"/>
              </w:rPr>
            </w:pPr>
            <w:r w:rsidRPr="008B6701">
              <w:rPr>
                <w:sz w:val="20"/>
                <w:szCs w:val="20"/>
              </w:rPr>
              <w:t>0.0</w:t>
            </w:r>
          </w:p>
        </w:tc>
        <w:tc>
          <w:tcPr>
            <w:tcW w:w="993" w:type="dxa"/>
            <w:vAlign w:val="bottom"/>
          </w:tcPr>
          <w:p w:rsidR="00222EA2" w:rsidRPr="008B6701" w:rsidRDefault="00222EA2" w:rsidP="00AE51EE">
            <w:pPr>
              <w:tabs>
                <w:tab w:val="decimal" w:pos="558"/>
              </w:tabs>
              <w:spacing w:after="30"/>
              <w:ind w:firstLine="0"/>
              <w:rPr>
                <w:sz w:val="20"/>
                <w:szCs w:val="20"/>
              </w:rPr>
            </w:pPr>
            <w:r w:rsidRPr="008B6701">
              <w:rPr>
                <w:sz w:val="20"/>
                <w:szCs w:val="20"/>
              </w:rPr>
              <w:t>353.4</w:t>
            </w:r>
          </w:p>
        </w:tc>
        <w:tc>
          <w:tcPr>
            <w:tcW w:w="992" w:type="dxa"/>
            <w:vAlign w:val="bottom"/>
          </w:tcPr>
          <w:p w:rsidR="00222EA2" w:rsidRPr="008B6701" w:rsidRDefault="00222EA2" w:rsidP="00AE51EE">
            <w:pPr>
              <w:tabs>
                <w:tab w:val="decimal" w:pos="600"/>
              </w:tabs>
              <w:spacing w:after="30"/>
              <w:ind w:firstLine="0"/>
              <w:rPr>
                <w:color w:val="000000"/>
                <w:sz w:val="20"/>
                <w:szCs w:val="20"/>
              </w:rPr>
            </w:pPr>
            <w:r w:rsidRPr="008B6701">
              <w:rPr>
                <w:sz w:val="20"/>
                <w:szCs w:val="20"/>
              </w:rPr>
              <w:sym w:font="Symbol" w:char="F02D"/>
            </w:r>
            <w:r w:rsidRPr="008B6701">
              <w:rPr>
                <w:color w:val="000000"/>
                <w:sz w:val="20"/>
                <w:szCs w:val="20"/>
              </w:rPr>
              <w:t>353.4</w:t>
            </w:r>
          </w:p>
        </w:tc>
        <w:tc>
          <w:tcPr>
            <w:tcW w:w="992" w:type="dxa"/>
            <w:vAlign w:val="bottom"/>
          </w:tcPr>
          <w:p w:rsidR="00222EA2" w:rsidRPr="008B6701" w:rsidRDefault="00222EA2" w:rsidP="00AE51EE">
            <w:pPr>
              <w:tabs>
                <w:tab w:val="decimal" w:pos="539"/>
              </w:tabs>
              <w:spacing w:after="30"/>
              <w:ind w:firstLine="0"/>
              <w:rPr>
                <w:color w:val="000000"/>
                <w:sz w:val="20"/>
                <w:szCs w:val="20"/>
              </w:rPr>
            </w:pPr>
            <w:r w:rsidRPr="008B6701">
              <w:rPr>
                <w:color w:val="000000"/>
                <w:sz w:val="20"/>
                <w:szCs w:val="20"/>
              </w:rPr>
              <w:t>353.4</w:t>
            </w:r>
          </w:p>
        </w:tc>
        <w:tc>
          <w:tcPr>
            <w:tcW w:w="992" w:type="dxa"/>
            <w:vAlign w:val="bottom"/>
          </w:tcPr>
          <w:p w:rsidR="00222EA2" w:rsidRPr="008B6701" w:rsidRDefault="00222EA2" w:rsidP="00AE51EE">
            <w:pPr>
              <w:tabs>
                <w:tab w:val="right" w:pos="586"/>
              </w:tabs>
              <w:spacing w:after="30"/>
              <w:ind w:firstLine="0"/>
              <w:rPr>
                <w:sz w:val="20"/>
                <w:szCs w:val="20"/>
              </w:rPr>
            </w:pPr>
            <w:r w:rsidRPr="008B6701">
              <w:rPr>
                <w:sz w:val="20"/>
                <w:szCs w:val="20"/>
              </w:rPr>
              <w:tab/>
              <w:t>43</w:t>
            </w:r>
          </w:p>
        </w:tc>
        <w:tc>
          <w:tcPr>
            <w:tcW w:w="993" w:type="dxa"/>
            <w:vAlign w:val="bottom"/>
          </w:tcPr>
          <w:p w:rsidR="00222EA2" w:rsidRPr="008B6701" w:rsidRDefault="00222EA2" w:rsidP="00AE51EE">
            <w:pPr>
              <w:tabs>
                <w:tab w:val="right" w:pos="601"/>
              </w:tabs>
              <w:spacing w:after="30"/>
              <w:ind w:firstLine="0"/>
              <w:rPr>
                <w:bCs/>
                <w:sz w:val="20"/>
                <w:szCs w:val="20"/>
              </w:rPr>
            </w:pPr>
            <w:r w:rsidRPr="008B6701">
              <w:rPr>
                <w:bCs/>
                <w:sz w:val="20"/>
                <w:szCs w:val="20"/>
              </w:rPr>
              <w:tab/>
              <w:t>165</w:t>
            </w:r>
          </w:p>
        </w:tc>
        <w:tc>
          <w:tcPr>
            <w:tcW w:w="992" w:type="dxa"/>
            <w:vAlign w:val="bottom"/>
          </w:tcPr>
          <w:p w:rsidR="00222EA2" w:rsidRPr="008B6701" w:rsidRDefault="00222EA2" w:rsidP="00AE51EE">
            <w:pPr>
              <w:tabs>
                <w:tab w:val="right" w:pos="529"/>
              </w:tabs>
              <w:spacing w:after="30"/>
              <w:ind w:firstLine="0"/>
              <w:rPr>
                <w:color w:val="000000"/>
                <w:sz w:val="20"/>
                <w:szCs w:val="20"/>
              </w:rPr>
            </w:pPr>
            <w:r w:rsidRPr="008B6701">
              <w:rPr>
                <w:sz w:val="20"/>
                <w:szCs w:val="20"/>
              </w:rPr>
              <w:tab/>
            </w:r>
            <w:r w:rsidRPr="008B6701">
              <w:rPr>
                <w:sz w:val="20"/>
                <w:szCs w:val="20"/>
              </w:rPr>
              <w:sym w:font="Symbol" w:char="F02D"/>
            </w:r>
            <w:r w:rsidRPr="008B6701">
              <w:rPr>
                <w:color w:val="000000"/>
                <w:sz w:val="20"/>
                <w:szCs w:val="20"/>
              </w:rPr>
              <w:t>122</w:t>
            </w:r>
          </w:p>
        </w:tc>
        <w:tc>
          <w:tcPr>
            <w:tcW w:w="992" w:type="dxa"/>
            <w:vAlign w:val="bottom"/>
          </w:tcPr>
          <w:p w:rsidR="00222EA2" w:rsidRPr="008B6701" w:rsidRDefault="00222EA2" w:rsidP="00AE51EE">
            <w:pPr>
              <w:tabs>
                <w:tab w:val="right" w:pos="575"/>
              </w:tabs>
              <w:spacing w:after="30"/>
              <w:ind w:firstLine="0"/>
              <w:rPr>
                <w:color w:val="000000"/>
                <w:sz w:val="20"/>
                <w:szCs w:val="20"/>
              </w:rPr>
            </w:pPr>
            <w:r w:rsidRPr="008B6701">
              <w:rPr>
                <w:color w:val="000000"/>
                <w:sz w:val="20"/>
                <w:szCs w:val="20"/>
              </w:rPr>
              <w:tab/>
              <w:t>208</w:t>
            </w:r>
          </w:p>
        </w:tc>
        <w:tc>
          <w:tcPr>
            <w:tcW w:w="992" w:type="dxa"/>
            <w:vAlign w:val="bottom"/>
          </w:tcPr>
          <w:p w:rsidR="00222EA2" w:rsidRPr="008B6701" w:rsidRDefault="00222EA2" w:rsidP="00AE51EE">
            <w:pPr>
              <w:tabs>
                <w:tab w:val="right" w:pos="554"/>
              </w:tabs>
              <w:spacing w:after="30"/>
              <w:ind w:firstLine="0"/>
              <w:rPr>
                <w:color w:val="000000"/>
                <w:sz w:val="20"/>
                <w:szCs w:val="20"/>
              </w:rPr>
            </w:pPr>
            <w:r w:rsidRPr="008B6701">
              <w:rPr>
                <w:color w:val="000000"/>
                <w:sz w:val="20"/>
                <w:szCs w:val="20"/>
              </w:rPr>
              <w:tab/>
              <w:t>131</w:t>
            </w:r>
          </w:p>
        </w:tc>
      </w:tr>
      <w:tr w:rsidR="00222EA2" w:rsidRPr="00244C40" w:rsidTr="00E73794">
        <w:tc>
          <w:tcPr>
            <w:tcW w:w="817" w:type="dxa"/>
            <w:vAlign w:val="bottom"/>
          </w:tcPr>
          <w:p w:rsidR="00222EA2" w:rsidRPr="008B6701" w:rsidRDefault="00222EA2" w:rsidP="00AE51EE">
            <w:pPr>
              <w:tabs>
                <w:tab w:val="right" w:pos="435"/>
              </w:tabs>
              <w:spacing w:after="30"/>
              <w:ind w:firstLine="0"/>
              <w:rPr>
                <w:color w:val="000000"/>
                <w:sz w:val="20"/>
                <w:szCs w:val="20"/>
              </w:rPr>
            </w:pPr>
            <w:r w:rsidRPr="008B6701">
              <w:rPr>
                <w:color w:val="000000"/>
                <w:sz w:val="20"/>
                <w:szCs w:val="20"/>
              </w:rPr>
              <w:tab/>
              <w:t>3</w:t>
            </w:r>
          </w:p>
        </w:tc>
        <w:tc>
          <w:tcPr>
            <w:tcW w:w="992" w:type="dxa"/>
            <w:vAlign w:val="bottom"/>
          </w:tcPr>
          <w:p w:rsidR="00222EA2" w:rsidRPr="008B6701" w:rsidRDefault="00222EA2" w:rsidP="00AE51EE">
            <w:pPr>
              <w:tabs>
                <w:tab w:val="decimal" w:pos="523"/>
              </w:tabs>
              <w:spacing w:after="30"/>
              <w:ind w:firstLine="0"/>
              <w:rPr>
                <w:sz w:val="20"/>
                <w:szCs w:val="20"/>
              </w:rPr>
            </w:pPr>
            <w:r w:rsidRPr="008B6701">
              <w:rPr>
                <w:sz w:val="20"/>
                <w:szCs w:val="20"/>
              </w:rPr>
              <w:t>0.4</w:t>
            </w:r>
          </w:p>
        </w:tc>
        <w:tc>
          <w:tcPr>
            <w:tcW w:w="993" w:type="dxa"/>
            <w:vAlign w:val="bottom"/>
          </w:tcPr>
          <w:p w:rsidR="00222EA2" w:rsidRPr="008B6701" w:rsidRDefault="00222EA2" w:rsidP="00AE51EE">
            <w:pPr>
              <w:tabs>
                <w:tab w:val="decimal" w:pos="535"/>
              </w:tabs>
              <w:spacing w:after="30"/>
              <w:ind w:firstLine="0"/>
              <w:rPr>
                <w:color w:val="000000"/>
                <w:sz w:val="20"/>
                <w:szCs w:val="20"/>
              </w:rPr>
            </w:pPr>
            <w:r w:rsidRPr="008B6701">
              <w:rPr>
                <w:color w:val="000000"/>
                <w:sz w:val="20"/>
                <w:szCs w:val="20"/>
              </w:rPr>
              <w:t>48.7</w:t>
            </w:r>
          </w:p>
        </w:tc>
        <w:tc>
          <w:tcPr>
            <w:tcW w:w="992" w:type="dxa"/>
            <w:vAlign w:val="bottom"/>
          </w:tcPr>
          <w:p w:rsidR="00222EA2" w:rsidRPr="008B6701" w:rsidRDefault="00222EA2" w:rsidP="00AE51EE">
            <w:pPr>
              <w:tabs>
                <w:tab w:val="decimal" w:pos="600"/>
              </w:tabs>
              <w:spacing w:after="30"/>
              <w:ind w:firstLine="0"/>
              <w:rPr>
                <w:color w:val="000000"/>
                <w:sz w:val="20"/>
                <w:szCs w:val="20"/>
              </w:rPr>
            </w:pPr>
            <w:r w:rsidRPr="008B6701">
              <w:rPr>
                <w:sz w:val="20"/>
                <w:szCs w:val="20"/>
              </w:rPr>
              <w:sym w:font="Symbol" w:char="F02D"/>
            </w:r>
            <w:r w:rsidRPr="008B6701">
              <w:rPr>
                <w:color w:val="000000"/>
                <w:sz w:val="20"/>
                <w:szCs w:val="20"/>
              </w:rPr>
              <w:t>48.3</w:t>
            </w:r>
          </w:p>
        </w:tc>
        <w:tc>
          <w:tcPr>
            <w:tcW w:w="992" w:type="dxa"/>
            <w:vAlign w:val="bottom"/>
          </w:tcPr>
          <w:p w:rsidR="00222EA2" w:rsidRPr="008B6701" w:rsidRDefault="00222EA2" w:rsidP="00AE51EE">
            <w:pPr>
              <w:tabs>
                <w:tab w:val="decimal" w:pos="601"/>
              </w:tabs>
              <w:spacing w:after="30"/>
              <w:ind w:firstLine="0"/>
              <w:rPr>
                <w:color w:val="000000"/>
                <w:sz w:val="20"/>
                <w:szCs w:val="20"/>
              </w:rPr>
            </w:pPr>
            <w:r w:rsidRPr="008B6701">
              <w:rPr>
                <w:color w:val="000000"/>
                <w:sz w:val="20"/>
                <w:szCs w:val="20"/>
              </w:rPr>
              <w:t>49.1</w:t>
            </w:r>
          </w:p>
        </w:tc>
        <w:tc>
          <w:tcPr>
            <w:tcW w:w="992" w:type="dxa"/>
            <w:vAlign w:val="bottom"/>
          </w:tcPr>
          <w:p w:rsidR="00222EA2" w:rsidRPr="008B6701" w:rsidRDefault="00222EA2" w:rsidP="00AE51EE">
            <w:pPr>
              <w:tabs>
                <w:tab w:val="decimal" w:pos="536"/>
              </w:tabs>
              <w:spacing w:after="30"/>
              <w:ind w:firstLine="0"/>
              <w:rPr>
                <w:sz w:val="20"/>
                <w:szCs w:val="20"/>
              </w:rPr>
            </w:pPr>
            <w:r w:rsidRPr="008B6701">
              <w:rPr>
                <w:sz w:val="20"/>
                <w:szCs w:val="20"/>
              </w:rPr>
              <w:t>0.0</w:t>
            </w:r>
          </w:p>
        </w:tc>
        <w:tc>
          <w:tcPr>
            <w:tcW w:w="993" w:type="dxa"/>
            <w:vAlign w:val="bottom"/>
          </w:tcPr>
          <w:p w:rsidR="00222EA2" w:rsidRPr="008B6701" w:rsidRDefault="00222EA2" w:rsidP="00AE51EE">
            <w:pPr>
              <w:tabs>
                <w:tab w:val="decimal" w:pos="558"/>
              </w:tabs>
              <w:spacing w:after="30"/>
              <w:ind w:firstLine="0"/>
              <w:rPr>
                <w:sz w:val="20"/>
                <w:szCs w:val="20"/>
              </w:rPr>
            </w:pPr>
            <w:r w:rsidRPr="008B6701">
              <w:rPr>
                <w:sz w:val="20"/>
                <w:szCs w:val="20"/>
              </w:rPr>
              <w:t>48.3</w:t>
            </w:r>
          </w:p>
        </w:tc>
        <w:tc>
          <w:tcPr>
            <w:tcW w:w="992" w:type="dxa"/>
            <w:vAlign w:val="bottom"/>
          </w:tcPr>
          <w:p w:rsidR="00222EA2" w:rsidRPr="008B6701" w:rsidRDefault="00222EA2" w:rsidP="00AE51EE">
            <w:pPr>
              <w:tabs>
                <w:tab w:val="decimal" w:pos="600"/>
              </w:tabs>
              <w:spacing w:after="30"/>
              <w:ind w:firstLine="0"/>
              <w:rPr>
                <w:color w:val="000000"/>
                <w:sz w:val="20"/>
                <w:szCs w:val="20"/>
              </w:rPr>
            </w:pPr>
            <w:r w:rsidRPr="008B6701">
              <w:rPr>
                <w:sz w:val="20"/>
                <w:szCs w:val="20"/>
              </w:rPr>
              <w:sym w:font="Symbol" w:char="F02D"/>
            </w:r>
            <w:r w:rsidRPr="008B6701">
              <w:rPr>
                <w:color w:val="000000"/>
                <w:sz w:val="20"/>
                <w:szCs w:val="20"/>
              </w:rPr>
              <w:t>48.3</w:t>
            </w:r>
          </w:p>
        </w:tc>
        <w:tc>
          <w:tcPr>
            <w:tcW w:w="992" w:type="dxa"/>
            <w:vAlign w:val="bottom"/>
          </w:tcPr>
          <w:p w:rsidR="00222EA2" w:rsidRPr="008B6701" w:rsidRDefault="00222EA2" w:rsidP="00AE51EE">
            <w:pPr>
              <w:tabs>
                <w:tab w:val="decimal" w:pos="539"/>
              </w:tabs>
              <w:spacing w:after="30"/>
              <w:ind w:firstLine="0"/>
              <w:rPr>
                <w:color w:val="000000"/>
                <w:sz w:val="20"/>
                <w:szCs w:val="20"/>
              </w:rPr>
            </w:pPr>
            <w:r w:rsidRPr="008B6701">
              <w:rPr>
                <w:color w:val="000000"/>
                <w:sz w:val="20"/>
                <w:szCs w:val="20"/>
              </w:rPr>
              <w:t>48.3</w:t>
            </w:r>
          </w:p>
        </w:tc>
        <w:tc>
          <w:tcPr>
            <w:tcW w:w="992" w:type="dxa"/>
            <w:vAlign w:val="bottom"/>
          </w:tcPr>
          <w:p w:rsidR="00222EA2" w:rsidRPr="008B6701" w:rsidRDefault="00222EA2" w:rsidP="00AE51EE">
            <w:pPr>
              <w:tabs>
                <w:tab w:val="right" w:pos="586"/>
              </w:tabs>
              <w:spacing w:after="30"/>
              <w:ind w:firstLine="0"/>
              <w:rPr>
                <w:sz w:val="20"/>
                <w:szCs w:val="20"/>
              </w:rPr>
            </w:pPr>
            <w:r w:rsidRPr="008B6701">
              <w:rPr>
                <w:sz w:val="20"/>
                <w:szCs w:val="20"/>
              </w:rPr>
              <w:tab/>
              <w:t>1</w:t>
            </w:r>
          </w:p>
        </w:tc>
        <w:tc>
          <w:tcPr>
            <w:tcW w:w="993" w:type="dxa"/>
            <w:vAlign w:val="bottom"/>
          </w:tcPr>
          <w:p w:rsidR="00222EA2" w:rsidRPr="008B6701" w:rsidRDefault="00222EA2" w:rsidP="00AE51EE">
            <w:pPr>
              <w:tabs>
                <w:tab w:val="right" w:pos="567"/>
              </w:tabs>
              <w:spacing w:after="30"/>
              <w:ind w:firstLine="0"/>
              <w:rPr>
                <w:bCs/>
                <w:sz w:val="20"/>
                <w:szCs w:val="20"/>
              </w:rPr>
            </w:pPr>
            <w:r w:rsidRPr="008B6701">
              <w:rPr>
                <w:bCs/>
                <w:sz w:val="20"/>
                <w:szCs w:val="20"/>
              </w:rPr>
              <w:tab/>
              <w:t>47</w:t>
            </w:r>
          </w:p>
        </w:tc>
        <w:tc>
          <w:tcPr>
            <w:tcW w:w="992" w:type="dxa"/>
            <w:vAlign w:val="bottom"/>
          </w:tcPr>
          <w:p w:rsidR="00222EA2" w:rsidRPr="008B6701" w:rsidRDefault="00222EA2" w:rsidP="00AE51EE">
            <w:pPr>
              <w:tabs>
                <w:tab w:val="right" w:pos="529"/>
              </w:tabs>
              <w:spacing w:after="30"/>
              <w:ind w:firstLine="0"/>
              <w:rPr>
                <w:color w:val="000000"/>
                <w:sz w:val="20"/>
                <w:szCs w:val="20"/>
              </w:rPr>
            </w:pPr>
            <w:r w:rsidRPr="008B6701">
              <w:rPr>
                <w:sz w:val="20"/>
                <w:szCs w:val="20"/>
              </w:rPr>
              <w:tab/>
            </w:r>
            <w:r w:rsidRPr="008B6701">
              <w:rPr>
                <w:sz w:val="20"/>
                <w:szCs w:val="20"/>
              </w:rPr>
              <w:sym w:font="Symbol" w:char="F02D"/>
            </w:r>
            <w:r w:rsidRPr="008B6701">
              <w:rPr>
                <w:color w:val="000000"/>
                <w:sz w:val="20"/>
                <w:szCs w:val="20"/>
              </w:rPr>
              <w:t>46</w:t>
            </w:r>
          </w:p>
        </w:tc>
        <w:tc>
          <w:tcPr>
            <w:tcW w:w="992" w:type="dxa"/>
            <w:vAlign w:val="bottom"/>
          </w:tcPr>
          <w:p w:rsidR="00222EA2" w:rsidRPr="008B6701" w:rsidRDefault="00222EA2" w:rsidP="00AE51EE">
            <w:pPr>
              <w:tabs>
                <w:tab w:val="right" w:pos="575"/>
              </w:tabs>
              <w:spacing w:after="30"/>
              <w:ind w:firstLine="0"/>
              <w:rPr>
                <w:color w:val="000000"/>
                <w:sz w:val="20"/>
                <w:szCs w:val="20"/>
              </w:rPr>
            </w:pPr>
            <w:r w:rsidRPr="008B6701">
              <w:rPr>
                <w:color w:val="000000"/>
                <w:sz w:val="20"/>
                <w:szCs w:val="20"/>
              </w:rPr>
              <w:tab/>
              <w:t>48</w:t>
            </w:r>
          </w:p>
        </w:tc>
        <w:tc>
          <w:tcPr>
            <w:tcW w:w="992" w:type="dxa"/>
            <w:vAlign w:val="bottom"/>
          </w:tcPr>
          <w:p w:rsidR="00222EA2" w:rsidRPr="008B6701" w:rsidRDefault="00222EA2" w:rsidP="00AE51EE">
            <w:pPr>
              <w:tabs>
                <w:tab w:val="right" w:pos="554"/>
              </w:tabs>
              <w:spacing w:after="30"/>
              <w:ind w:firstLine="0"/>
              <w:rPr>
                <w:color w:val="000000"/>
                <w:sz w:val="20"/>
                <w:szCs w:val="20"/>
              </w:rPr>
            </w:pPr>
            <w:r w:rsidRPr="008B6701">
              <w:rPr>
                <w:color w:val="000000"/>
                <w:sz w:val="20"/>
                <w:szCs w:val="20"/>
              </w:rPr>
              <w:tab/>
              <w:t>13</w:t>
            </w:r>
          </w:p>
        </w:tc>
      </w:tr>
      <w:tr w:rsidR="00222EA2" w:rsidRPr="00244C40" w:rsidTr="00E73794">
        <w:tc>
          <w:tcPr>
            <w:tcW w:w="817" w:type="dxa"/>
            <w:vAlign w:val="bottom"/>
          </w:tcPr>
          <w:p w:rsidR="00222EA2" w:rsidRPr="008B6701" w:rsidRDefault="00222EA2" w:rsidP="00AE51EE">
            <w:pPr>
              <w:tabs>
                <w:tab w:val="right" w:pos="435"/>
              </w:tabs>
              <w:spacing w:after="30"/>
              <w:ind w:firstLine="0"/>
              <w:rPr>
                <w:color w:val="000000"/>
                <w:sz w:val="20"/>
                <w:szCs w:val="20"/>
              </w:rPr>
            </w:pPr>
            <w:r w:rsidRPr="008B6701">
              <w:rPr>
                <w:color w:val="000000"/>
                <w:sz w:val="20"/>
                <w:szCs w:val="20"/>
              </w:rPr>
              <w:tab/>
              <w:t>4</w:t>
            </w:r>
          </w:p>
        </w:tc>
        <w:tc>
          <w:tcPr>
            <w:tcW w:w="992" w:type="dxa"/>
            <w:vAlign w:val="bottom"/>
          </w:tcPr>
          <w:p w:rsidR="00222EA2" w:rsidRPr="008B6701" w:rsidRDefault="00222EA2" w:rsidP="00AE51EE">
            <w:pPr>
              <w:tabs>
                <w:tab w:val="decimal" w:pos="523"/>
              </w:tabs>
              <w:spacing w:after="30"/>
              <w:ind w:firstLine="0"/>
              <w:rPr>
                <w:sz w:val="20"/>
                <w:szCs w:val="20"/>
              </w:rPr>
            </w:pPr>
            <w:r w:rsidRPr="008B6701">
              <w:rPr>
                <w:sz w:val="20"/>
                <w:szCs w:val="20"/>
              </w:rPr>
              <w:t>22.9</w:t>
            </w:r>
          </w:p>
        </w:tc>
        <w:tc>
          <w:tcPr>
            <w:tcW w:w="993" w:type="dxa"/>
            <w:vAlign w:val="bottom"/>
          </w:tcPr>
          <w:p w:rsidR="00222EA2" w:rsidRPr="008B6701" w:rsidRDefault="00222EA2" w:rsidP="00AE51EE">
            <w:pPr>
              <w:tabs>
                <w:tab w:val="decimal" w:pos="535"/>
              </w:tabs>
              <w:spacing w:after="30"/>
              <w:ind w:firstLine="0"/>
              <w:rPr>
                <w:color w:val="000000"/>
                <w:sz w:val="20"/>
                <w:szCs w:val="20"/>
              </w:rPr>
            </w:pPr>
            <w:r w:rsidRPr="008B6701">
              <w:rPr>
                <w:color w:val="000000"/>
                <w:sz w:val="20"/>
                <w:szCs w:val="20"/>
              </w:rPr>
              <w:t>979.8</w:t>
            </w:r>
          </w:p>
        </w:tc>
        <w:tc>
          <w:tcPr>
            <w:tcW w:w="992" w:type="dxa"/>
            <w:vAlign w:val="bottom"/>
          </w:tcPr>
          <w:p w:rsidR="00222EA2" w:rsidRPr="008B6701" w:rsidRDefault="00222EA2" w:rsidP="00AE51EE">
            <w:pPr>
              <w:tabs>
                <w:tab w:val="decimal" w:pos="600"/>
              </w:tabs>
              <w:spacing w:after="30"/>
              <w:ind w:firstLine="0"/>
              <w:rPr>
                <w:color w:val="000000"/>
                <w:sz w:val="20"/>
                <w:szCs w:val="20"/>
              </w:rPr>
            </w:pPr>
            <w:r w:rsidRPr="008B6701">
              <w:rPr>
                <w:sz w:val="20"/>
                <w:szCs w:val="20"/>
              </w:rPr>
              <w:sym w:font="Symbol" w:char="F02D"/>
            </w:r>
            <w:r w:rsidRPr="008B6701">
              <w:rPr>
                <w:color w:val="000000"/>
                <w:sz w:val="20"/>
                <w:szCs w:val="20"/>
              </w:rPr>
              <w:t>956.9</w:t>
            </w:r>
          </w:p>
        </w:tc>
        <w:tc>
          <w:tcPr>
            <w:tcW w:w="992" w:type="dxa"/>
            <w:vAlign w:val="bottom"/>
          </w:tcPr>
          <w:p w:rsidR="00222EA2" w:rsidRPr="008B6701" w:rsidRDefault="00222EA2" w:rsidP="00AE51EE">
            <w:pPr>
              <w:tabs>
                <w:tab w:val="decimal" w:pos="601"/>
              </w:tabs>
              <w:spacing w:after="30"/>
              <w:ind w:firstLine="0"/>
              <w:rPr>
                <w:color w:val="000000"/>
                <w:sz w:val="20"/>
                <w:szCs w:val="20"/>
              </w:rPr>
            </w:pPr>
            <w:r w:rsidRPr="008B6701">
              <w:rPr>
                <w:color w:val="000000"/>
                <w:sz w:val="20"/>
                <w:szCs w:val="20"/>
              </w:rPr>
              <w:t>1,002.7</w:t>
            </w:r>
          </w:p>
        </w:tc>
        <w:tc>
          <w:tcPr>
            <w:tcW w:w="992" w:type="dxa"/>
            <w:vAlign w:val="bottom"/>
          </w:tcPr>
          <w:p w:rsidR="00222EA2" w:rsidRPr="008B6701" w:rsidRDefault="00222EA2" w:rsidP="00AE51EE">
            <w:pPr>
              <w:tabs>
                <w:tab w:val="decimal" w:pos="536"/>
              </w:tabs>
              <w:spacing w:after="30"/>
              <w:ind w:firstLine="0"/>
              <w:rPr>
                <w:sz w:val="20"/>
                <w:szCs w:val="20"/>
              </w:rPr>
            </w:pPr>
            <w:r w:rsidRPr="008B6701">
              <w:rPr>
                <w:sz w:val="20"/>
                <w:szCs w:val="20"/>
              </w:rPr>
              <w:t>0.0</w:t>
            </w:r>
          </w:p>
        </w:tc>
        <w:tc>
          <w:tcPr>
            <w:tcW w:w="993" w:type="dxa"/>
            <w:vAlign w:val="bottom"/>
          </w:tcPr>
          <w:p w:rsidR="00222EA2" w:rsidRPr="008B6701" w:rsidRDefault="00222EA2" w:rsidP="00AE51EE">
            <w:pPr>
              <w:tabs>
                <w:tab w:val="decimal" w:pos="558"/>
              </w:tabs>
              <w:spacing w:after="30"/>
              <w:ind w:firstLine="0"/>
              <w:rPr>
                <w:sz w:val="20"/>
                <w:szCs w:val="20"/>
              </w:rPr>
            </w:pPr>
            <w:r w:rsidRPr="008B6701">
              <w:rPr>
                <w:sz w:val="20"/>
                <w:szCs w:val="20"/>
              </w:rPr>
              <w:t>956.9</w:t>
            </w:r>
          </w:p>
        </w:tc>
        <w:tc>
          <w:tcPr>
            <w:tcW w:w="992" w:type="dxa"/>
            <w:vAlign w:val="bottom"/>
          </w:tcPr>
          <w:p w:rsidR="00222EA2" w:rsidRPr="008B6701" w:rsidRDefault="00222EA2" w:rsidP="00AE51EE">
            <w:pPr>
              <w:tabs>
                <w:tab w:val="decimal" w:pos="600"/>
              </w:tabs>
              <w:spacing w:after="30"/>
              <w:ind w:firstLine="0"/>
              <w:rPr>
                <w:color w:val="000000"/>
                <w:sz w:val="20"/>
                <w:szCs w:val="20"/>
              </w:rPr>
            </w:pPr>
            <w:r w:rsidRPr="008B6701">
              <w:rPr>
                <w:sz w:val="20"/>
                <w:szCs w:val="20"/>
              </w:rPr>
              <w:sym w:font="Symbol" w:char="F02D"/>
            </w:r>
            <w:r w:rsidRPr="008B6701">
              <w:rPr>
                <w:color w:val="000000"/>
                <w:sz w:val="20"/>
                <w:szCs w:val="20"/>
              </w:rPr>
              <w:t>956.9</w:t>
            </w:r>
          </w:p>
        </w:tc>
        <w:tc>
          <w:tcPr>
            <w:tcW w:w="992" w:type="dxa"/>
            <w:vAlign w:val="bottom"/>
          </w:tcPr>
          <w:p w:rsidR="00222EA2" w:rsidRPr="008B6701" w:rsidRDefault="00222EA2" w:rsidP="00AE51EE">
            <w:pPr>
              <w:tabs>
                <w:tab w:val="decimal" w:pos="539"/>
              </w:tabs>
              <w:spacing w:after="30"/>
              <w:ind w:firstLine="0"/>
              <w:rPr>
                <w:color w:val="000000"/>
                <w:sz w:val="20"/>
                <w:szCs w:val="20"/>
              </w:rPr>
            </w:pPr>
            <w:r w:rsidRPr="008B6701">
              <w:rPr>
                <w:color w:val="000000"/>
                <w:sz w:val="20"/>
                <w:szCs w:val="20"/>
              </w:rPr>
              <w:t>956.9</w:t>
            </w:r>
          </w:p>
        </w:tc>
        <w:tc>
          <w:tcPr>
            <w:tcW w:w="992" w:type="dxa"/>
            <w:vAlign w:val="bottom"/>
          </w:tcPr>
          <w:p w:rsidR="00222EA2" w:rsidRPr="008B6701" w:rsidRDefault="00222EA2" w:rsidP="00AE51EE">
            <w:pPr>
              <w:tabs>
                <w:tab w:val="right" w:pos="586"/>
              </w:tabs>
              <w:spacing w:after="30"/>
              <w:ind w:firstLine="0"/>
              <w:rPr>
                <w:sz w:val="20"/>
                <w:szCs w:val="20"/>
              </w:rPr>
            </w:pPr>
            <w:r w:rsidRPr="008B6701">
              <w:rPr>
                <w:sz w:val="20"/>
                <w:szCs w:val="20"/>
              </w:rPr>
              <w:tab/>
              <w:t>26</w:t>
            </w:r>
          </w:p>
        </w:tc>
        <w:tc>
          <w:tcPr>
            <w:tcW w:w="993" w:type="dxa"/>
            <w:vAlign w:val="bottom"/>
          </w:tcPr>
          <w:p w:rsidR="00222EA2" w:rsidRPr="008B6701" w:rsidRDefault="00222EA2" w:rsidP="00AE51EE">
            <w:pPr>
              <w:tabs>
                <w:tab w:val="right" w:pos="567"/>
              </w:tabs>
              <w:spacing w:after="30"/>
              <w:ind w:firstLine="0"/>
              <w:rPr>
                <w:bCs/>
                <w:sz w:val="20"/>
                <w:szCs w:val="20"/>
              </w:rPr>
            </w:pPr>
            <w:r w:rsidRPr="008B6701">
              <w:rPr>
                <w:bCs/>
                <w:sz w:val="20"/>
                <w:szCs w:val="20"/>
              </w:rPr>
              <w:tab/>
              <w:t>888</w:t>
            </w:r>
          </w:p>
        </w:tc>
        <w:tc>
          <w:tcPr>
            <w:tcW w:w="992" w:type="dxa"/>
            <w:vAlign w:val="bottom"/>
          </w:tcPr>
          <w:p w:rsidR="00222EA2" w:rsidRPr="008B6701" w:rsidRDefault="00222EA2" w:rsidP="00AE51EE">
            <w:pPr>
              <w:tabs>
                <w:tab w:val="right" w:pos="529"/>
              </w:tabs>
              <w:spacing w:after="30"/>
              <w:ind w:firstLine="0"/>
              <w:rPr>
                <w:color w:val="000000"/>
                <w:sz w:val="20"/>
                <w:szCs w:val="20"/>
              </w:rPr>
            </w:pPr>
            <w:r w:rsidRPr="008B6701">
              <w:rPr>
                <w:sz w:val="20"/>
                <w:szCs w:val="20"/>
              </w:rPr>
              <w:tab/>
            </w:r>
            <w:r w:rsidRPr="008B6701">
              <w:rPr>
                <w:sz w:val="20"/>
                <w:szCs w:val="20"/>
              </w:rPr>
              <w:sym w:font="Symbol" w:char="F02D"/>
            </w:r>
            <w:r w:rsidRPr="008B6701">
              <w:rPr>
                <w:color w:val="000000"/>
                <w:sz w:val="20"/>
                <w:szCs w:val="20"/>
              </w:rPr>
              <w:t>862</w:t>
            </w:r>
          </w:p>
        </w:tc>
        <w:tc>
          <w:tcPr>
            <w:tcW w:w="992" w:type="dxa"/>
            <w:vAlign w:val="bottom"/>
          </w:tcPr>
          <w:p w:rsidR="00222EA2" w:rsidRPr="008B6701" w:rsidRDefault="00222EA2" w:rsidP="00AE51EE">
            <w:pPr>
              <w:tabs>
                <w:tab w:val="right" w:pos="575"/>
              </w:tabs>
              <w:spacing w:after="30"/>
              <w:ind w:firstLine="0"/>
              <w:rPr>
                <w:color w:val="000000"/>
                <w:sz w:val="20"/>
                <w:szCs w:val="20"/>
              </w:rPr>
            </w:pPr>
            <w:r w:rsidRPr="008B6701">
              <w:rPr>
                <w:color w:val="000000"/>
                <w:sz w:val="20"/>
                <w:szCs w:val="20"/>
              </w:rPr>
              <w:tab/>
              <w:t>914</w:t>
            </w:r>
          </w:p>
        </w:tc>
        <w:tc>
          <w:tcPr>
            <w:tcW w:w="992" w:type="dxa"/>
            <w:vAlign w:val="bottom"/>
          </w:tcPr>
          <w:p w:rsidR="00222EA2" w:rsidRPr="008B6701" w:rsidRDefault="00222EA2" w:rsidP="00AE51EE">
            <w:pPr>
              <w:tabs>
                <w:tab w:val="right" w:pos="554"/>
              </w:tabs>
              <w:spacing w:after="30"/>
              <w:ind w:firstLine="0"/>
              <w:rPr>
                <w:color w:val="000000"/>
                <w:sz w:val="20"/>
                <w:szCs w:val="20"/>
              </w:rPr>
            </w:pPr>
            <w:r w:rsidRPr="008B6701">
              <w:rPr>
                <w:color w:val="000000"/>
                <w:sz w:val="20"/>
                <w:szCs w:val="20"/>
              </w:rPr>
              <w:tab/>
              <w:t>138</w:t>
            </w:r>
          </w:p>
        </w:tc>
      </w:tr>
      <w:tr w:rsidR="00222EA2" w:rsidRPr="00244C40" w:rsidTr="00E73794">
        <w:tc>
          <w:tcPr>
            <w:tcW w:w="817" w:type="dxa"/>
            <w:vAlign w:val="bottom"/>
          </w:tcPr>
          <w:p w:rsidR="00222EA2" w:rsidRPr="008B6701" w:rsidRDefault="00222EA2" w:rsidP="00AE51EE">
            <w:pPr>
              <w:tabs>
                <w:tab w:val="right" w:pos="435"/>
              </w:tabs>
              <w:spacing w:after="30"/>
              <w:ind w:firstLine="0"/>
              <w:rPr>
                <w:color w:val="000000"/>
                <w:sz w:val="20"/>
                <w:szCs w:val="20"/>
              </w:rPr>
            </w:pPr>
            <w:r w:rsidRPr="008B6701">
              <w:rPr>
                <w:color w:val="000000"/>
                <w:sz w:val="20"/>
                <w:szCs w:val="20"/>
              </w:rPr>
              <w:tab/>
              <w:t>5</w:t>
            </w:r>
          </w:p>
        </w:tc>
        <w:tc>
          <w:tcPr>
            <w:tcW w:w="992" w:type="dxa"/>
            <w:vAlign w:val="bottom"/>
          </w:tcPr>
          <w:p w:rsidR="00222EA2" w:rsidRPr="008B6701" w:rsidRDefault="00222EA2" w:rsidP="00AE51EE">
            <w:pPr>
              <w:tabs>
                <w:tab w:val="decimal" w:pos="523"/>
              </w:tabs>
              <w:spacing w:after="30"/>
              <w:ind w:firstLine="0"/>
              <w:rPr>
                <w:sz w:val="20"/>
                <w:szCs w:val="20"/>
              </w:rPr>
            </w:pPr>
            <w:r w:rsidRPr="008B6701">
              <w:rPr>
                <w:sz w:val="20"/>
                <w:szCs w:val="20"/>
              </w:rPr>
              <w:t>279.3</w:t>
            </w:r>
          </w:p>
        </w:tc>
        <w:tc>
          <w:tcPr>
            <w:tcW w:w="993" w:type="dxa"/>
            <w:vAlign w:val="bottom"/>
          </w:tcPr>
          <w:p w:rsidR="00222EA2" w:rsidRPr="008B6701" w:rsidRDefault="00222EA2" w:rsidP="00AE51EE">
            <w:pPr>
              <w:tabs>
                <w:tab w:val="decimal" w:pos="535"/>
              </w:tabs>
              <w:spacing w:after="30"/>
              <w:ind w:firstLine="0"/>
              <w:rPr>
                <w:color w:val="000000"/>
                <w:sz w:val="20"/>
                <w:szCs w:val="20"/>
              </w:rPr>
            </w:pPr>
            <w:r w:rsidRPr="008B6701">
              <w:rPr>
                <w:color w:val="000000"/>
                <w:sz w:val="20"/>
                <w:szCs w:val="20"/>
              </w:rPr>
              <w:t>984.9</w:t>
            </w:r>
          </w:p>
        </w:tc>
        <w:tc>
          <w:tcPr>
            <w:tcW w:w="992" w:type="dxa"/>
            <w:vAlign w:val="bottom"/>
          </w:tcPr>
          <w:p w:rsidR="00222EA2" w:rsidRPr="008B6701" w:rsidRDefault="00222EA2" w:rsidP="00AE51EE">
            <w:pPr>
              <w:tabs>
                <w:tab w:val="decimal" w:pos="600"/>
              </w:tabs>
              <w:spacing w:after="30"/>
              <w:ind w:firstLine="0"/>
              <w:rPr>
                <w:color w:val="000000"/>
                <w:sz w:val="20"/>
                <w:szCs w:val="20"/>
              </w:rPr>
            </w:pPr>
            <w:r w:rsidRPr="008B6701">
              <w:rPr>
                <w:sz w:val="20"/>
                <w:szCs w:val="20"/>
              </w:rPr>
              <w:sym w:font="Symbol" w:char="F02D"/>
            </w:r>
            <w:r w:rsidRPr="008B6701">
              <w:rPr>
                <w:color w:val="000000"/>
                <w:sz w:val="20"/>
                <w:szCs w:val="20"/>
              </w:rPr>
              <w:t>705.6</w:t>
            </w:r>
          </w:p>
        </w:tc>
        <w:tc>
          <w:tcPr>
            <w:tcW w:w="992" w:type="dxa"/>
            <w:vAlign w:val="bottom"/>
          </w:tcPr>
          <w:p w:rsidR="00222EA2" w:rsidRPr="008B6701" w:rsidRDefault="00222EA2" w:rsidP="00AE51EE">
            <w:pPr>
              <w:tabs>
                <w:tab w:val="decimal" w:pos="601"/>
              </w:tabs>
              <w:spacing w:after="30"/>
              <w:ind w:firstLine="0"/>
              <w:rPr>
                <w:color w:val="000000"/>
                <w:sz w:val="20"/>
                <w:szCs w:val="20"/>
              </w:rPr>
            </w:pPr>
            <w:r w:rsidRPr="008B6701">
              <w:rPr>
                <w:color w:val="000000"/>
                <w:sz w:val="20"/>
                <w:szCs w:val="20"/>
              </w:rPr>
              <w:t>1,264.2</w:t>
            </w:r>
          </w:p>
        </w:tc>
        <w:tc>
          <w:tcPr>
            <w:tcW w:w="992" w:type="dxa"/>
            <w:vAlign w:val="bottom"/>
          </w:tcPr>
          <w:p w:rsidR="00222EA2" w:rsidRPr="008B6701" w:rsidRDefault="00222EA2" w:rsidP="00AE51EE">
            <w:pPr>
              <w:tabs>
                <w:tab w:val="decimal" w:pos="536"/>
              </w:tabs>
              <w:spacing w:after="30"/>
              <w:ind w:firstLine="0"/>
              <w:rPr>
                <w:sz w:val="20"/>
                <w:szCs w:val="20"/>
              </w:rPr>
            </w:pPr>
            <w:r w:rsidRPr="008B6701">
              <w:rPr>
                <w:sz w:val="20"/>
                <w:szCs w:val="20"/>
              </w:rPr>
              <w:t>0.0</w:t>
            </w:r>
          </w:p>
        </w:tc>
        <w:tc>
          <w:tcPr>
            <w:tcW w:w="993" w:type="dxa"/>
            <w:vAlign w:val="bottom"/>
          </w:tcPr>
          <w:p w:rsidR="00222EA2" w:rsidRPr="008B6701" w:rsidRDefault="00222EA2" w:rsidP="00AE51EE">
            <w:pPr>
              <w:tabs>
                <w:tab w:val="decimal" w:pos="558"/>
              </w:tabs>
              <w:spacing w:after="30"/>
              <w:ind w:firstLine="0"/>
              <w:rPr>
                <w:sz w:val="20"/>
                <w:szCs w:val="20"/>
              </w:rPr>
            </w:pPr>
            <w:r w:rsidRPr="008B6701">
              <w:rPr>
                <w:sz w:val="20"/>
                <w:szCs w:val="20"/>
              </w:rPr>
              <w:t>705.6</w:t>
            </w:r>
          </w:p>
        </w:tc>
        <w:tc>
          <w:tcPr>
            <w:tcW w:w="992" w:type="dxa"/>
            <w:vAlign w:val="bottom"/>
          </w:tcPr>
          <w:p w:rsidR="00222EA2" w:rsidRPr="008B6701" w:rsidRDefault="00222EA2" w:rsidP="00AE51EE">
            <w:pPr>
              <w:tabs>
                <w:tab w:val="decimal" w:pos="600"/>
              </w:tabs>
              <w:spacing w:after="30"/>
              <w:ind w:firstLine="0"/>
              <w:rPr>
                <w:color w:val="000000"/>
                <w:sz w:val="20"/>
                <w:szCs w:val="20"/>
              </w:rPr>
            </w:pPr>
            <w:r w:rsidRPr="008B6701">
              <w:rPr>
                <w:sz w:val="20"/>
                <w:szCs w:val="20"/>
              </w:rPr>
              <w:sym w:font="Symbol" w:char="F02D"/>
            </w:r>
            <w:r w:rsidRPr="008B6701">
              <w:rPr>
                <w:color w:val="000000"/>
                <w:sz w:val="20"/>
                <w:szCs w:val="20"/>
              </w:rPr>
              <w:t>705.6</w:t>
            </w:r>
          </w:p>
        </w:tc>
        <w:tc>
          <w:tcPr>
            <w:tcW w:w="992" w:type="dxa"/>
            <w:vAlign w:val="bottom"/>
          </w:tcPr>
          <w:p w:rsidR="00222EA2" w:rsidRPr="008B6701" w:rsidRDefault="00222EA2" w:rsidP="00AE51EE">
            <w:pPr>
              <w:tabs>
                <w:tab w:val="decimal" w:pos="539"/>
              </w:tabs>
              <w:spacing w:after="30"/>
              <w:ind w:firstLine="0"/>
              <w:rPr>
                <w:color w:val="000000"/>
                <w:sz w:val="20"/>
                <w:szCs w:val="20"/>
              </w:rPr>
            </w:pPr>
            <w:r w:rsidRPr="008B6701">
              <w:rPr>
                <w:color w:val="000000"/>
                <w:sz w:val="20"/>
                <w:szCs w:val="20"/>
              </w:rPr>
              <w:t>705.6</w:t>
            </w:r>
          </w:p>
        </w:tc>
        <w:tc>
          <w:tcPr>
            <w:tcW w:w="992" w:type="dxa"/>
            <w:vAlign w:val="bottom"/>
          </w:tcPr>
          <w:p w:rsidR="00222EA2" w:rsidRPr="008B6701" w:rsidRDefault="00222EA2" w:rsidP="00AE51EE">
            <w:pPr>
              <w:tabs>
                <w:tab w:val="right" w:pos="586"/>
              </w:tabs>
              <w:spacing w:after="30"/>
              <w:ind w:firstLine="0"/>
              <w:rPr>
                <w:sz w:val="20"/>
                <w:szCs w:val="20"/>
              </w:rPr>
            </w:pPr>
            <w:r w:rsidRPr="008B6701">
              <w:rPr>
                <w:sz w:val="20"/>
                <w:szCs w:val="20"/>
              </w:rPr>
              <w:tab/>
              <w:t>1,826</w:t>
            </w:r>
          </w:p>
        </w:tc>
        <w:tc>
          <w:tcPr>
            <w:tcW w:w="993" w:type="dxa"/>
            <w:vAlign w:val="bottom"/>
          </w:tcPr>
          <w:p w:rsidR="00222EA2" w:rsidRPr="008B6701" w:rsidRDefault="00222EA2" w:rsidP="00AE51EE">
            <w:pPr>
              <w:tabs>
                <w:tab w:val="right" w:pos="567"/>
              </w:tabs>
              <w:spacing w:after="30"/>
              <w:ind w:firstLine="0"/>
              <w:rPr>
                <w:bCs/>
                <w:sz w:val="20"/>
                <w:szCs w:val="20"/>
              </w:rPr>
            </w:pPr>
            <w:r w:rsidRPr="008B6701">
              <w:rPr>
                <w:bCs/>
                <w:sz w:val="20"/>
                <w:szCs w:val="20"/>
              </w:rPr>
              <w:tab/>
              <w:t>2,131</w:t>
            </w:r>
          </w:p>
        </w:tc>
        <w:tc>
          <w:tcPr>
            <w:tcW w:w="992" w:type="dxa"/>
            <w:vAlign w:val="bottom"/>
          </w:tcPr>
          <w:p w:rsidR="00222EA2" w:rsidRPr="008B6701" w:rsidRDefault="00222EA2" w:rsidP="00AE51EE">
            <w:pPr>
              <w:tabs>
                <w:tab w:val="right" w:pos="529"/>
              </w:tabs>
              <w:spacing w:after="30"/>
              <w:ind w:firstLine="0"/>
              <w:rPr>
                <w:color w:val="000000"/>
                <w:sz w:val="20"/>
                <w:szCs w:val="20"/>
              </w:rPr>
            </w:pPr>
            <w:r w:rsidRPr="008B6701">
              <w:rPr>
                <w:sz w:val="20"/>
                <w:szCs w:val="20"/>
              </w:rPr>
              <w:tab/>
            </w:r>
            <w:r w:rsidRPr="008B6701">
              <w:rPr>
                <w:sz w:val="20"/>
                <w:szCs w:val="20"/>
              </w:rPr>
              <w:sym w:font="Symbol" w:char="F02D"/>
            </w:r>
            <w:r w:rsidRPr="008B6701">
              <w:rPr>
                <w:color w:val="000000"/>
                <w:sz w:val="20"/>
                <w:szCs w:val="20"/>
              </w:rPr>
              <w:t>305</w:t>
            </w:r>
          </w:p>
        </w:tc>
        <w:tc>
          <w:tcPr>
            <w:tcW w:w="992" w:type="dxa"/>
            <w:vAlign w:val="bottom"/>
          </w:tcPr>
          <w:p w:rsidR="00222EA2" w:rsidRPr="008B6701" w:rsidRDefault="00222EA2" w:rsidP="00AE51EE">
            <w:pPr>
              <w:tabs>
                <w:tab w:val="right" w:pos="575"/>
              </w:tabs>
              <w:spacing w:after="30"/>
              <w:ind w:firstLine="0"/>
              <w:rPr>
                <w:color w:val="000000"/>
                <w:sz w:val="20"/>
                <w:szCs w:val="20"/>
              </w:rPr>
            </w:pPr>
            <w:r w:rsidRPr="008B6701">
              <w:rPr>
                <w:color w:val="000000"/>
                <w:sz w:val="20"/>
                <w:szCs w:val="20"/>
              </w:rPr>
              <w:tab/>
              <w:t>3,957</w:t>
            </w:r>
          </w:p>
        </w:tc>
        <w:tc>
          <w:tcPr>
            <w:tcW w:w="992" w:type="dxa"/>
            <w:vAlign w:val="bottom"/>
          </w:tcPr>
          <w:p w:rsidR="00222EA2" w:rsidRPr="008B6701" w:rsidRDefault="00222EA2" w:rsidP="00AE51EE">
            <w:pPr>
              <w:tabs>
                <w:tab w:val="right" w:pos="554"/>
              </w:tabs>
              <w:spacing w:after="30"/>
              <w:ind w:firstLine="0"/>
              <w:rPr>
                <w:color w:val="000000"/>
                <w:sz w:val="20"/>
                <w:szCs w:val="20"/>
              </w:rPr>
            </w:pPr>
            <w:r w:rsidRPr="008B6701">
              <w:rPr>
                <w:color w:val="000000"/>
                <w:sz w:val="20"/>
                <w:szCs w:val="20"/>
              </w:rPr>
              <w:tab/>
              <w:t>2,134</w:t>
            </w:r>
          </w:p>
        </w:tc>
      </w:tr>
      <w:tr w:rsidR="00222EA2" w:rsidRPr="00244C40" w:rsidTr="00E73794">
        <w:tc>
          <w:tcPr>
            <w:tcW w:w="817" w:type="dxa"/>
            <w:vAlign w:val="bottom"/>
          </w:tcPr>
          <w:p w:rsidR="00222EA2" w:rsidRPr="008B6701" w:rsidRDefault="00222EA2" w:rsidP="00AE51EE">
            <w:pPr>
              <w:tabs>
                <w:tab w:val="right" w:pos="435"/>
              </w:tabs>
              <w:spacing w:after="30"/>
              <w:ind w:firstLine="0"/>
              <w:rPr>
                <w:color w:val="000000"/>
                <w:sz w:val="20"/>
                <w:szCs w:val="20"/>
              </w:rPr>
            </w:pPr>
            <w:r w:rsidRPr="008B6701">
              <w:rPr>
                <w:color w:val="000000"/>
                <w:sz w:val="20"/>
                <w:szCs w:val="20"/>
              </w:rPr>
              <w:tab/>
              <w:t>6</w:t>
            </w:r>
          </w:p>
        </w:tc>
        <w:tc>
          <w:tcPr>
            <w:tcW w:w="992" w:type="dxa"/>
            <w:vAlign w:val="bottom"/>
          </w:tcPr>
          <w:p w:rsidR="00222EA2" w:rsidRPr="008B6701" w:rsidRDefault="00222EA2" w:rsidP="00AE51EE">
            <w:pPr>
              <w:tabs>
                <w:tab w:val="decimal" w:pos="523"/>
              </w:tabs>
              <w:spacing w:after="30"/>
              <w:ind w:firstLine="0"/>
              <w:rPr>
                <w:sz w:val="20"/>
                <w:szCs w:val="20"/>
              </w:rPr>
            </w:pPr>
            <w:r w:rsidRPr="008B6701">
              <w:rPr>
                <w:sz w:val="20"/>
                <w:szCs w:val="20"/>
              </w:rPr>
              <w:t>173.4</w:t>
            </w:r>
          </w:p>
        </w:tc>
        <w:tc>
          <w:tcPr>
            <w:tcW w:w="993" w:type="dxa"/>
            <w:vAlign w:val="bottom"/>
          </w:tcPr>
          <w:p w:rsidR="00222EA2" w:rsidRPr="008B6701" w:rsidRDefault="00222EA2" w:rsidP="00AE51EE">
            <w:pPr>
              <w:tabs>
                <w:tab w:val="decimal" w:pos="535"/>
              </w:tabs>
              <w:spacing w:after="30"/>
              <w:ind w:firstLine="0"/>
              <w:rPr>
                <w:color w:val="000000"/>
                <w:sz w:val="20"/>
                <w:szCs w:val="20"/>
              </w:rPr>
            </w:pPr>
            <w:r w:rsidRPr="008B6701">
              <w:rPr>
                <w:color w:val="000000"/>
                <w:sz w:val="20"/>
                <w:szCs w:val="20"/>
              </w:rPr>
              <w:t>775.5</w:t>
            </w:r>
          </w:p>
        </w:tc>
        <w:tc>
          <w:tcPr>
            <w:tcW w:w="992" w:type="dxa"/>
            <w:vAlign w:val="bottom"/>
          </w:tcPr>
          <w:p w:rsidR="00222EA2" w:rsidRPr="008B6701" w:rsidRDefault="00222EA2" w:rsidP="00AE51EE">
            <w:pPr>
              <w:tabs>
                <w:tab w:val="decimal" w:pos="600"/>
              </w:tabs>
              <w:spacing w:after="30"/>
              <w:ind w:firstLine="0"/>
              <w:rPr>
                <w:color w:val="000000"/>
                <w:sz w:val="20"/>
                <w:szCs w:val="20"/>
              </w:rPr>
            </w:pPr>
            <w:r w:rsidRPr="008B6701">
              <w:rPr>
                <w:sz w:val="20"/>
                <w:szCs w:val="20"/>
              </w:rPr>
              <w:sym w:font="Symbol" w:char="F02D"/>
            </w:r>
            <w:r w:rsidRPr="008B6701">
              <w:rPr>
                <w:color w:val="000000"/>
                <w:sz w:val="20"/>
                <w:szCs w:val="20"/>
              </w:rPr>
              <w:t>602.1</w:t>
            </w:r>
          </w:p>
        </w:tc>
        <w:tc>
          <w:tcPr>
            <w:tcW w:w="992" w:type="dxa"/>
            <w:vAlign w:val="bottom"/>
          </w:tcPr>
          <w:p w:rsidR="00222EA2" w:rsidRPr="008B6701" w:rsidRDefault="00222EA2" w:rsidP="00AE51EE">
            <w:pPr>
              <w:tabs>
                <w:tab w:val="decimal" w:pos="601"/>
              </w:tabs>
              <w:spacing w:after="30"/>
              <w:ind w:firstLine="0"/>
              <w:rPr>
                <w:color w:val="000000"/>
                <w:sz w:val="20"/>
                <w:szCs w:val="20"/>
              </w:rPr>
            </w:pPr>
            <w:r w:rsidRPr="008B6701">
              <w:rPr>
                <w:color w:val="000000"/>
                <w:sz w:val="20"/>
                <w:szCs w:val="20"/>
              </w:rPr>
              <w:t>948.9</w:t>
            </w:r>
          </w:p>
        </w:tc>
        <w:tc>
          <w:tcPr>
            <w:tcW w:w="992" w:type="dxa"/>
            <w:vAlign w:val="bottom"/>
          </w:tcPr>
          <w:p w:rsidR="00222EA2" w:rsidRPr="008B6701" w:rsidRDefault="00222EA2" w:rsidP="00AE51EE">
            <w:pPr>
              <w:tabs>
                <w:tab w:val="decimal" w:pos="536"/>
              </w:tabs>
              <w:spacing w:after="30"/>
              <w:ind w:firstLine="0"/>
              <w:rPr>
                <w:sz w:val="20"/>
                <w:szCs w:val="20"/>
              </w:rPr>
            </w:pPr>
            <w:r w:rsidRPr="008B6701">
              <w:rPr>
                <w:sz w:val="20"/>
                <w:szCs w:val="20"/>
              </w:rPr>
              <w:t>0.0</w:t>
            </w:r>
          </w:p>
        </w:tc>
        <w:tc>
          <w:tcPr>
            <w:tcW w:w="993" w:type="dxa"/>
            <w:vAlign w:val="bottom"/>
          </w:tcPr>
          <w:p w:rsidR="00222EA2" w:rsidRPr="008B6701" w:rsidRDefault="00222EA2" w:rsidP="00AE51EE">
            <w:pPr>
              <w:tabs>
                <w:tab w:val="decimal" w:pos="558"/>
              </w:tabs>
              <w:spacing w:after="30"/>
              <w:ind w:firstLine="0"/>
              <w:rPr>
                <w:sz w:val="20"/>
                <w:szCs w:val="20"/>
              </w:rPr>
            </w:pPr>
            <w:r w:rsidRPr="008B6701">
              <w:rPr>
                <w:sz w:val="20"/>
                <w:szCs w:val="20"/>
              </w:rPr>
              <w:t>602.1</w:t>
            </w:r>
          </w:p>
        </w:tc>
        <w:tc>
          <w:tcPr>
            <w:tcW w:w="992" w:type="dxa"/>
            <w:vAlign w:val="bottom"/>
          </w:tcPr>
          <w:p w:rsidR="00222EA2" w:rsidRPr="008B6701" w:rsidRDefault="00222EA2" w:rsidP="00AE51EE">
            <w:pPr>
              <w:tabs>
                <w:tab w:val="decimal" w:pos="600"/>
              </w:tabs>
              <w:spacing w:after="30"/>
              <w:ind w:firstLine="0"/>
              <w:rPr>
                <w:color w:val="000000"/>
                <w:sz w:val="20"/>
                <w:szCs w:val="20"/>
              </w:rPr>
            </w:pPr>
            <w:r w:rsidRPr="008B6701">
              <w:rPr>
                <w:sz w:val="20"/>
                <w:szCs w:val="20"/>
              </w:rPr>
              <w:sym w:font="Symbol" w:char="F02D"/>
            </w:r>
            <w:r w:rsidRPr="008B6701">
              <w:rPr>
                <w:color w:val="000000"/>
                <w:sz w:val="20"/>
                <w:szCs w:val="20"/>
              </w:rPr>
              <w:t>602.1</w:t>
            </w:r>
          </w:p>
        </w:tc>
        <w:tc>
          <w:tcPr>
            <w:tcW w:w="992" w:type="dxa"/>
            <w:vAlign w:val="bottom"/>
          </w:tcPr>
          <w:p w:rsidR="00222EA2" w:rsidRPr="008B6701" w:rsidRDefault="00222EA2" w:rsidP="00AE51EE">
            <w:pPr>
              <w:tabs>
                <w:tab w:val="decimal" w:pos="539"/>
              </w:tabs>
              <w:spacing w:after="30"/>
              <w:ind w:firstLine="0"/>
              <w:rPr>
                <w:color w:val="000000"/>
                <w:sz w:val="20"/>
                <w:szCs w:val="20"/>
              </w:rPr>
            </w:pPr>
            <w:r w:rsidRPr="008B6701">
              <w:rPr>
                <w:color w:val="000000"/>
                <w:sz w:val="20"/>
                <w:szCs w:val="20"/>
              </w:rPr>
              <w:t>602.1</w:t>
            </w:r>
          </w:p>
        </w:tc>
        <w:tc>
          <w:tcPr>
            <w:tcW w:w="992" w:type="dxa"/>
            <w:vAlign w:val="bottom"/>
          </w:tcPr>
          <w:p w:rsidR="00222EA2" w:rsidRPr="008B6701" w:rsidRDefault="00222EA2" w:rsidP="00AE51EE">
            <w:pPr>
              <w:tabs>
                <w:tab w:val="right" w:pos="586"/>
              </w:tabs>
              <w:spacing w:after="30"/>
              <w:ind w:firstLine="0"/>
              <w:rPr>
                <w:sz w:val="20"/>
                <w:szCs w:val="20"/>
              </w:rPr>
            </w:pPr>
            <w:r w:rsidRPr="008B6701">
              <w:rPr>
                <w:sz w:val="20"/>
                <w:szCs w:val="20"/>
              </w:rPr>
              <w:tab/>
              <w:t>122</w:t>
            </w:r>
          </w:p>
        </w:tc>
        <w:tc>
          <w:tcPr>
            <w:tcW w:w="993" w:type="dxa"/>
            <w:vAlign w:val="bottom"/>
          </w:tcPr>
          <w:p w:rsidR="00222EA2" w:rsidRPr="008B6701" w:rsidRDefault="00222EA2" w:rsidP="00AE51EE">
            <w:pPr>
              <w:tabs>
                <w:tab w:val="right" w:pos="567"/>
              </w:tabs>
              <w:spacing w:after="30"/>
              <w:ind w:firstLine="0"/>
              <w:rPr>
                <w:bCs/>
                <w:sz w:val="20"/>
                <w:szCs w:val="20"/>
              </w:rPr>
            </w:pPr>
            <w:r w:rsidRPr="008B6701">
              <w:rPr>
                <w:bCs/>
                <w:sz w:val="20"/>
                <w:szCs w:val="20"/>
              </w:rPr>
              <w:tab/>
              <w:t>730</w:t>
            </w:r>
          </w:p>
        </w:tc>
        <w:tc>
          <w:tcPr>
            <w:tcW w:w="992" w:type="dxa"/>
            <w:vAlign w:val="bottom"/>
          </w:tcPr>
          <w:p w:rsidR="00222EA2" w:rsidRPr="008B6701" w:rsidRDefault="00222EA2" w:rsidP="00AE51EE">
            <w:pPr>
              <w:tabs>
                <w:tab w:val="right" w:pos="529"/>
              </w:tabs>
              <w:spacing w:after="30"/>
              <w:ind w:firstLine="0"/>
              <w:rPr>
                <w:color w:val="000000"/>
                <w:sz w:val="20"/>
                <w:szCs w:val="20"/>
              </w:rPr>
            </w:pPr>
            <w:r w:rsidRPr="008B6701">
              <w:rPr>
                <w:sz w:val="20"/>
                <w:szCs w:val="20"/>
              </w:rPr>
              <w:tab/>
            </w:r>
            <w:r w:rsidRPr="008B6701">
              <w:rPr>
                <w:sz w:val="20"/>
                <w:szCs w:val="20"/>
              </w:rPr>
              <w:sym w:font="Symbol" w:char="F02D"/>
            </w:r>
            <w:r w:rsidRPr="008B6701">
              <w:rPr>
                <w:color w:val="000000"/>
                <w:sz w:val="20"/>
                <w:szCs w:val="20"/>
              </w:rPr>
              <w:t>608</w:t>
            </w:r>
          </w:p>
        </w:tc>
        <w:tc>
          <w:tcPr>
            <w:tcW w:w="992" w:type="dxa"/>
            <w:vAlign w:val="bottom"/>
          </w:tcPr>
          <w:p w:rsidR="00222EA2" w:rsidRPr="008B6701" w:rsidRDefault="00222EA2" w:rsidP="00AE51EE">
            <w:pPr>
              <w:tabs>
                <w:tab w:val="right" w:pos="575"/>
              </w:tabs>
              <w:spacing w:after="30"/>
              <w:ind w:firstLine="0"/>
              <w:rPr>
                <w:color w:val="000000"/>
                <w:sz w:val="20"/>
                <w:szCs w:val="20"/>
              </w:rPr>
            </w:pPr>
            <w:r w:rsidRPr="008B6701">
              <w:rPr>
                <w:color w:val="000000"/>
                <w:sz w:val="20"/>
                <w:szCs w:val="20"/>
              </w:rPr>
              <w:tab/>
              <w:t>852</w:t>
            </w:r>
          </w:p>
        </w:tc>
        <w:tc>
          <w:tcPr>
            <w:tcW w:w="992" w:type="dxa"/>
            <w:vAlign w:val="bottom"/>
          </w:tcPr>
          <w:p w:rsidR="00222EA2" w:rsidRPr="008B6701" w:rsidRDefault="00222EA2" w:rsidP="00AE51EE">
            <w:pPr>
              <w:tabs>
                <w:tab w:val="right" w:pos="554"/>
              </w:tabs>
              <w:spacing w:after="30"/>
              <w:ind w:firstLine="0"/>
              <w:rPr>
                <w:color w:val="000000"/>
                <w:sz w:val="20"/>
                <w:szCs w:val="20"/>
              </w:rPr>
            </w:pPr>
            <w:r w:rsidRPr="008B6701">
              <w:rPr>
                <w:color w:val="000000"/>
                <w:sz w:val="20"/>
                <w:szCs w:val="20"/>
              </w:rPr>
              <w:tab/>
              <w:t>144</w:t>
            </w:r>
          </w:p>
        </w:tc>
      </w:tr>
      <w:tr w:rsidR="00222EA2" w:rsidRPr="00244C40" w:rsidTr="00E73794">
        <w:tc>
          <w:tcPr>
            <w:tcW w:w="817" w:type="dxa"/>
            <w:vAlign w:val="bottom"/>
          </w:tcPr>
          <w:p w:rsidR="00222EA2" w:rsidRPr="008B6701" w:rsidRDefault="00222EA2" w:rsidP="00AE51EE">
            <w:pPr>
              <w:tabs>
                <w:tab w:val="right" w:pos="435"/>
              </w:tabs>
              <w:spacing w:after="30"/>
              <w:ind w:firstLine="0"/>
              <w:rPr>
                <w:color w:val="000000"/>
                <w:sz w:val="20"/>
                <w:szCs w:val="20"/>
              </w:rPr>
            </w:pPr>
            <w:r w:rsidRPr="008B6701">
              <w:rPr>
                <w:color w:val="000000"/>
                <w:sz w:val="20"/>
                <w:szCs w:val="20"/>
              </w:rPr>
              <w:tab/>
              <w:t>7</w:t>
            </w:r>
          </w:p>
        </w:tc>
        <w:tc>
          <w:tcPr>
            <w:tcW w:w="992" w:type="dxa"/>
            <w:vAlign w:val="bottom"/>
          </w:tcPr>
          <w:p w:rsidR="00222EA2" w:rsidRPr="008B6701" w:rsidRDefault="00222EA2" w:rsidP="00AE51EE">
            <w:pPr>
              <w:tabs>
                <w:tab w:val="decimal" w:pos="523"/>
              </w:tabs>
              <w:spacing w:after="30"/>
              <w:ind w:firstLine="0"/>
              <w:rPr>
                <w:sz w:val="20"/>
                <w:szCs w:val="20"/>
              </w:rPr>
            </w:pPr>
            <w:r w:rsidRPr="008B6701">
              <w:rPr>
                <w:sz w:val="20"/>
                <w:szCs w:val="20"/>
              </w:rPr>
              <w:t>35.8</w:t>
            </w:r>
          </w:p>
        </w:tc>
        <w:tc>
          <w:tcPr>
            <w:tcW w:w="993" w:type="dxa"/>
            <w:vAlign w:val="bottom"/>
          </w:tcPr>
          <w:p w:rsidR="00222EA2" w:rsidRPr="008B6701" w:rsidRDefault="00222EA2" w:rsidP="00AE51EE">
            <w:pPr>
              <w:tabs>
                <w:tab w:val="decimal" w:pos="535"/>
              </w:tabs>
              <w:spacing w:after="30"/>
              <w:ind w:firstLine="0"/>
              <w:rPr>
                <w:color w:val="000000"/>
                <w:sz w:val="20"/>
                <w:szCs w:val="20"/>
              </w:rPr>
            </w:pPr>
            <w:r w:rsidRPr="008B6701">
              <w:rPr>
                <w:color w:val="000000"/>
                <w:sz w:val="20"/>
                <w:szCs w:val="20"/>
              </w:rPr>
              <w:t>458.8</w:t>
            </w:r>
          </w:p>
        </w:tc>
        <w:tc>
          <w:tcPr>
            <w:tcW w:w="992" w:type="dxa"/>
            <w:vAlign w:val="bottom"/>
          </w:tcPr>
          <w:p w:rsidR="00222EA2" w:rsidRPr="008B6701" w:rsidRDefault="00222EA2" w:rsidP="00AE51EE">
            <w:pPr>
              <w:tabs>
                <w:tab w:val="decimal" w:pos="600"/>
              </w:tabs>
              <w:spacing w:after="30"/>
              <w:ind w:firstLine="0"/>
              <w:rPr>
                <w:color w:val="000000"/>
                <w:sz w:val="20"/>
                <w:szCs w:val="20"/>
              </w:rPr>
            </w:pPr>
            <w:r w:rsidRPr="008B6701">
              <w:rPr>
                <w:sz w:val="20"/>
                <w:szCs w:val="20"/>
              </w:rPr>
              <w:sym w:font="Symbol" w:char="F02D"/>
            </w:r>
            <w:r w:rsidRPr="008B6701">
              <w:rPr>
                <w:color w:val="000000"/>
                <w:sz w:val="20"/>
                <w:szCs w:val="20"/>
              </w:rPr>
              <w:t>423.0</w:t>
            </w:r>
          </w:p>
        </w:tc>
        <w:tc>
          <w:tcPr>
            <w:tcW w:w="992" w:type="dxa"/>
            <w:vAlign w:val="bottom"/>
          </w:tcPr>
          <w:p w:rsidR="00222EA2" w:rsidRPr="008B6701" w:rsidRDefault="00222EA2" w:rsidP="00AE51EE">
            <w:pPr>
              <w:tabs>
                <w:tab w:val="decimal" w:pos="601"/>
              </w:tabs>
              <w:spacing w:after="30"/>
              <w:ind w:firstLine="0"/>
              <w:rPr>
                <w:color w:val="000000"/>
                <w:sz w:val="20"/>
                <w:szCs w:val="20"/>
              </w:rPr>
            </w:pPr>
            <w:r w:rsidRPr="008B6701">
              <w:rPr>
                <w:color w:val="000000"/>
                <w:sz w:val="20"/>
                <w:szCs w:val="20"/>
              </w:rPr>
              <w:t>494.6</w:t>
            </w:r>
          </w:p>
        </w:tc>
        <w:tc>
          <w:tcPr>
            <w:tcW w:w="992" w:type="dxa"/>
            <w:vAlign w:val="bottom"/>
          </w:tcPr>
          <w:p w:rsidR="00222EA2" w:rsidRPr="008B6701" w:rsidRDefault="00222EA2" w:rsidP="00AE51EE">
            <w:pPr>
              <w:tabs>
                <w:tab w:val="decimal" w:pos="536"/>
              </w:tabs>
              <w:spacing w:after="30"/>
              <w:ind w:firstLine="0"/>
              <w:rPr>
                <w:sz w:val="20"/>
                <w:szCs w:val="20"/>
              </w:rPr>
            </w:pPr>
            <w:r w:rsidRPr="008B6701">
              <w:rPr>
                <w:sz w:val="20"/>
                <w:szCs w:val="20"/>
              </w:rPr>
              <w:t>0.0</w:t>
            </w:r>
          </w:p>
        </w:tc>
        <w:tc>
          <w:tcPr>
            <w:tcW w:w="993" w:type="dxa"/>
            <w:vAlign w:val="bottom"/>
          </w:tcPr>
          <w:p w:rsidR="00222EA2" w:rsidRPr="008B6701" w:rsidRDefault="00222EA2" w:rsidP="00AE51EE">
            <w:pPr>
              <w:tabs>
                <w:tab w:val="decimal" w:pos="558"/>
              </w:tabs>
              <w:spacing w:after="30"/>
              <w:ind w:firstLine="0"/>
              <w:rPr>
                <w:sz w:val="20"/>
                <w:szCs w:val="20"/>
              </w:rPr>
            </w:pPr>
            <w:r w:rsidRPr="008B6701">
              <w:rPr>
                <w:sz w:val="20"/>
                <w:szCs w:val="20"/>
              </w:rPr>
              <w:t>423.0</w:t>
            </w:r>
          </w:p>
        </w:tc>
        <w:tc>
          <w:tcPr>
            <w:tcW w:w="992" w:type="dxa"/>
            <w:vAlign w:val="bottom"/>
          </w:tcPr>
          <w:p w:rsidR="00222EA2" w:rsidRPr="008B6701" w:rsidRDefault="00222EA2" w:rsidP="00AE51EE">
            <w:pPr>
              <w:tabs>
                <w:tab w:val="decimal" w:pos="600"/>
              </w:tabs>
              <w:spacing w:after="30"/>
              <w:ind w:firstLine="0"/>
              <w:rPr>
                <w:color w:val="000000"/>
                <w:sz w:val="20"/>
                <w:szCs w:val="20"/>
              </w:rPr>
            </w:pPr>
            <w:r w:rsidRPr="008B6701">
              <w:rPr>
                <w:sz w:val="20"/>
                <w:szCs w:val="20"/>
              </w:rPr>
              <w:sym w:font="Symbol" w:char="F02D"/>
            </w:r>
            <w:r w:rsidRPr="008B6701">
              <w:rPr>
                <w:color w:val="000000"/>
                <w:sz w:val="20"/>
                <w:szCs w:val="20"/>
              </w:rPr>
              <w:t>423.0</w:t>
            </w:r>
          </w:p>
        </w:tc>
        <w:tc>
          <w:tcPr>
            <w:tcW w:w="992" w:type="dxa"/>
            <w:vAlign w:val="bottom"/>
          </w:tcPr>
          <w:p w:rsidR="00222EA2" w:rsidRPr="008B6701" w:rsidRDefault="00222EA2" w:rsidP="00AE51EE">
            <w:pPr>
              <w:tabs>
                <w:tab w:val="decimal" w:pos="539"/>
              </w:tabs>
              <w:spacing w:after="30"/>
              <w:ind w:firstLine="0"/>
              <w:rPr>
                <w:color w:val="000000"/>
                <w:sz w:val="20"/>
                <w:szCs w:val="20"/>
              </w:rPr>
            </w:pPr>
            <w:r w:rsidRPr="008B6701">
              <w:rPr>
                <w:color w:val="000000"/>
                <w:sz w:val="20"/>
                <w:szCs w:val="20"/>
              </w:rPr>
              <w:t>423.0</w:t>
            </w:r>
          </w:p>
        </w:tc>
        <w:tc>
          <w:tcPr>
            <w:tcW w:w="992" w:type="dxa"/>
            <w:vAlign w:val="bottom"/>
          </w:tcPr>
          <w:p w:rsidR="00222EA2" w:rsidRPr="008B6701" w:rsidRDefault="00222EA2" w:rsidP="00AE51EE">
            <w:pPr>
              <w:tabs>
                <w:tab w:val="right" w:pos="586"/>
              </w:tabs>
              <w:spacing w:after="30"/>
              <w:ind w:firstLine="0"/>
              <w:rPr>
                <w:sz w:val="20"/>
                <w:szCs w:val="20"/>
              </w:rPr>
            </w:pPr>
            <w:r w:rsidRPr="008B6701">
              <w:rPr>
                <w:sz w:val="20"/>
                <w:szCs w:val="20"/>
              </w:rPr>
              <w:tab/>
              <w:t>148</w:t>
            </w:r>
          </w:p>
        </w:tc>
        <w:tc>
          <w:tcPr>
            <w:tcW w:w="993" w:type="dxa"/>
            <w:vAlign w:val="bottom"/>
          </w:tcPr>
          <w:p w:rsidR="00222EA2" w:rsidRPr="008B6701" w:rsidRDefault="00222EA2" w:rsidP="00AE51EE">
            <w:pPr>
              <w:tabs>
                <w:tab w:val="right" w:pos="567"/>
              </w:tabs>
              <w:spacing w:after="30"/>
              <w:ind w:firstLine="0"/>
              <w:rPr>
                <w:bCs/>
                <w:sz w:val="20"/>
                <w:szCs w:val="20"/>
              </w:rPr>
            </w:pPr>
            <w:r w:rsidRPr="008B6701">
              <w:rPr>
                <w:bCs/>
                <w:sz w:val="20"/>
                <w:szCs w:val="20"/>
              </w:rPr>
              <w:tab/>
              <w:t>515</w:t>
            </w:r>
          </w:p>
        </w:tc>
        <w:tc>
          <w:tcPr>
            <w:tcW w:w="992" w:type="dxa"/>
            <w:vAlign w:val="bottom"/>
          </w:tcPr>
          <w:p w:rsidR="00222EA2" w:rsidRPr="008B6701" w:rsidRDefault="00222EA2" w:rsidP="00AE51EE">
            <w:pPr>
              <w:tabs>
                <w:tab w:val="right" w:pos="529"/>
              </w:tabs>
              <w:spacing w:after="30"/>
              <w:ind w:firstLine="0"/>
              <w:rPr>
                <w:color w:val="000000"/>
                <w:sz w:val="20"/>
                <w:szCs w:val="20"/>
              </w:rPr>
            </w:pPr>
            <w:r w:rsidRPr="008B6701">
              <w:rPr>
                <w:sz w:val="20"/>
                <w:szCs w:val="20"/>
              </w:rPr>
              <w:tab/>
            </w:r>
            <w:r w:rsidRPr="008B6701">
              <w:rPr>
                <w:sz w:val="20"/>
                <w:szCs w:val="20"/>
              </w:rPr>
              <w:sym w:font="Symbol" w:char="F02D"/>
            </w:r>
            <w:r w:rsidRPr="008B6701">
              <w:rPr>
                <w:color w:val="000000"/>
                <w:sz w:val="20"/>
                <w:szCs w:val="20"/>
              </w:rPr>
              <w:t>367</w:t>
            </w:r>
          </w:p>
        </w:tc>
        <w:tc>
          <w:tcPr>
            <w:tcW w:w="992" w:type="dxa"/>
            <w:vAlign w:val="bottom"/>
          </w:tcPr>
          <w:p w:rsidR="00222EA2" w:rsidRPr="008B6701" w:rsidRDefault="00222EA2" w:rsidP="00AE51EE">
            <w:pPr>
              <w:tabs>
                <w:tab w:val="right" w:pos="575"/>
              </w:tabs>
              <w:spacing w:after="30"/>
              <w:ind w:firstLine="0"/>
              <w:rPr>
                <w:color w:val="000000"/>
                <w:sz w:val="20"/>
                <w:szCs w:val="20"/>
              </w:rPr>
            </w:pPr>
            <w:r w:rsidRPr="008B6701">
              <w:rPr>
                <w:color w:val="000000"/>
                <w:sz w:val="20"/>
                <w:szCs w:val="20"/>
              </w:rPr>
              <w:tab/>
              <w:t>663</w:t>
            </w:r>
          </w:p>
        </w:tc>
        <w:tc>
          <w:tcPr>
            <w:tcW w:w="992" w:type="dxa"/>
            <w:vAlign w:val="bottom"/>
          </w:tcPr>
          <w:p w:rsidR="00222EA2" w:rsidRPr="008B6701" w:rsidRDefault="00222EA2" w:rsidP="00AE51EE">
            <w:pPr>
              <w:tabs>
                <w:tab w:val="right" w:pos="554"/>
              </w:tabs>
              <w:spacing w:after="30"/>
              <w:ind w:firstLine="0"/>
              <w:rPr>
                <w:color w:val="000000"/>
                <w:sz w:val="20"/>
                <w:szCs w:val="20"/>
              </w:rPr>
            </w:pPr>
            <w:r w:rsidRPr="008B6701">
              <w:rPr>
                <w:color w:val="000000"/>
                <w:sz w:val="20"/>
                <w:szCs w:val="20"/>
              </w:rPr>
              <w:tab/>
              <w:t>208</w:t>
            </w:r>
          </w:p>
        </w:tc>
      </w:tr>
      <w:tr w:rsidR="00222EA2" w:rsidRPr="00244C40" w:rsidTr="00E73794">
        <w:tc>
          <w:tcPr>
            <w:tcW w:w="817" w:type="dxa"/>
            <w:vAlign w:val="bottom"/>
          </w:tcPr>
          <w:p w:rsidR="00222EA2" w:rsidRPr="008B6701" w:rsidRDefault="00222EA2" w:rsidP="00AE51EE">
            <w:pPr>
              <w:tabs>
                <w:tab w:val="right" w:pos="435"/>
              </w:tabs>
              <w:spacing w:after="30"/>
              <w:ind w:firstLine="0"/>
              <w:rPr>
                <w:color w:val="000000"/>
                <w:sz w:val="20"/>
                <w:szCs w:val="20"/>
              </w:rPr>
            </w:pPr>
            <w:r w:rsidRPr="008B6701">
              <w:rPr>
                <w:color w:val="000000"/>
                <w:sz w:val="20"/>
                <w:szCs w:val="20"/>
              </w:rPr>
              <w:tab/>
              <w:t>8</w:t>
            </w:r>
          </w:p>
        </w:tc>
        <w:tc>
          <w:tcPr>
            <w:tcW w:w="992" w:type="dxa"/>
            <w:vAlign w:val="bottom"/>
          </w:tcPr>
          <w:p w:rsidR="00222EA2" w:rsidRPr="008B6701" w:rsidRDefault="00222EA2" w:rsidP="00AE51EE">
            <w:pPr>
              <w:tabs>
                <w:tab w:val="decimal" w:pos="523"/>
              </w:tabs>
              <w:spacing w:after="30"/>
              <w:ind w:firstLine="0"/>
              <w:rPr>
                <w:sz w:val="20"/>
                <w:szCs w:val="20"/>
              </w:rPr>
            </w:pPr>
            <w:r w:rsidRPr="008B6701">
              <w:rPr>
                <w:sz w:val="20"/>
                <w:szCs w:val="20"/>
              </w:rPr>
              <w:t>2,190.9</w:t>
            </w:r>
          </w:p>
        </w:tc>
        <w:tc>
          <w:tcPr>
            <w:tcW w:w="993" w:type="dxa"/>
            <w:vAlign w:val="bottom"/>
          </w:tcPr>
          <w:p w:rsidR="00222EA2" w:rsidRPr="008B6701" w:rsidRDefault="00222EA2" w:rsidP="00AE51EE">
            <w:pPr>
              <w:tabs>
                <w:tab w:val="decimal" w:pos="535"/>
              </w:tabs>
              <w:spacing w:after="30"/>
              <w:ind w:firstLine="0"/>
              <w:rPr>
                <w:color w:val="000000"/>
                <w:sz w:val="20"/>
                <w:szCs w:val="20"/>
              </w:rPr>
            </w:pPr>
            <w:r w:rsidRPr="008B6701">
              <w:rPr>
                <w:color w:val="000000"/>
                <w:sz w:val="20"/>
                <w:szCs w:val="20"/>
              </w:rPr>
              <w:t>216.4</w:t>
            </w:r>
          </w:p>
        </w:tc>
        <w:tc>
          <w:tcPr>
            <w:tcW w:w="992" w:type="dxa"/>
            <w:vAlign w:val="bottom"/>
          </w:tcPr>
          <w:p w:rsidR="00222EA2" w:rsidRPr="008B6701" w:rsidRDefault="00222EA2" w:rsidP="00AE51EE">
            <w:pPr>
              <w:tabs>
                <w:tab w:val="decimal" w:pos="600"/>
              </w:tabs>
              <w:spacing w:after="30"/>
              <w:ind w:firstLine="0"/>
              <w:rPr>
                <w:color w:val="000000"/>
                <w:sz w:val="20"/>
                <w:szCs w:val="20"/>
              </w:rPr>
            </w:pPr>
            <w:r w:rsidRPr="008B6701">
              <w:rPr>
                <w:color w:val="000000"/>
                <w:sz w:val="20"/>
                <w:szCs w:val="20"/>
              </w:rPr>
              <w:t>1,974.5</w:t>
            </w:r>
          </w:p>
        </w:tc>
        <w:tc>
          <w:tcPr>
            <w:tcW w:w="992" w:type="dxa"/>
            <w:vAlign w:val="bottom"/>
          </w:tcPr>
          <w:p w:rsidR="00222EA2" w:rsidRPr="008B6701" w:rsidRDefault="00222EA2" w:rsidP="00AE51EE">
            <w:pPr>
              <w:tabs>
                <w:tab w:val="decimal" w:pos="601"/>
              </w:tabs>
              <w:spacing w:after="30"/>
              <w:ind w:firstLine="0"/>
              <w:rPr>
                <w:color w:val="000000"/>
                <w:sz w:val="20"/>
                <w:szCs w:val="20"/>
              </w:rPr>
            </w:pPr>
            <w:r w:rsidRPr="008B6701">
              <w:rPr>
                <w:color w:val="000000"/>
                <w:sz w:val="20"/>
                <w:szCs w:val="20"/>
              </w:rPr>
              <w:t>2,407.4</w:t>
            </w:r>
          </w:p>
        </w:tc>
        <w:tc>
          <w:tcPr>
            <w:tcW w:w="992" w:type="dxa"/>
            <w:vAlign w:val="bottom"/>
          </w:tcPr>
          <w:p w:rsidR="00222EA2" w:rsidRPr="008B6701" w:rsidRDefault="00222EA2" w:rsidP="00AE51EE">
            <w:pPr>
              <w:tabs>
                <w:tab w:val="decimal" w:pos="536"/>
              </w:tabs>
              <w:spacing w:after="30"/>
              <w:ind w:firstLine="0"/>
              <w:rPr>
                <w:sz w:val="20"/>
                <w:szCs w:val="20"/>
              </w:rPr>
            </w:pPr>
            <w:r w:rsidRPr="008B6701">
              <w:rPr>
                <w:sz w:val="20"/>
                <w:szCs w:val="20"/>
              </w:rPr>
              <w:t>1,974.5</w:t>
            </w:r>
          </w:p>
        </w:tc>
        <w:tc>
          <w:tcPr>
            <w:tcW w:w="993" w:type="dxa"/>
            <w:vAlign w:val="bottom"/>
          </w:tcPr>
          <w:p w:rsidR="00222EA2" w:rsidRPr="008B6701" w:rsidRDefault="00222EA2" w:rsidP="00AE51EE">
            <w:pPr>
              <w:tabs>
                <w:tab w:val="decimal" w:pos="558"/>
              </w:tabs>
              <w:spacing w:after="30"/>
              <w:ind w:firstLine="0"/>
              <w:rPr>
                <w:sz w:val="20"/>
                <w:szCs w:val="20"/>
              </w:rPr>
            </w:pPr>
            <w:r w:rsidRPr="008B6701">
              <w:rPr>
                <w:sz w:val="20"/>
                <w:szCs w:val="20"/>
              </w:rPr>
              <w:t>0.0</w:t>
            </w:r>
          </w:p>
        </w:tc>
        <w:tc>
          <w:tcPr>
            <w:tcW w:w="992" w:type="dxa"/>
            <w:vAlign w:val="bottom"/>
          </w:tcPr>
          <w:p w:rsidR="00222EA2" w:rsidRPr="008B6701" w:rsidRDefault="00222EA2" w:rsidP="00AE51EE">
            <w:pPr>
              <w:tabs>
                <w:tab w:val="decimal" w:pos="600"/>
              </w:tabs>
              <w:spacing w:after="30"/>
              <w:ind w:firstLine="0"/>
              <w:rPr>
                <w:color w:val="000000"/>
                <w:sz w:val="20"/>
                <w:szCs w:val="20"/>
              </w:rPr>
            </w:pPr>
            <w:r w:rsidRPr="008B6701">
              <w:rPr>
                <w:color w:val="000000"/>
                <w:sz w:val="20"/>
                <w:szCs w:val="20"/>
              </w:rPr>
              <w:t>1,974.5</w:t>
            </w:r>
          </w:p>
        </w:tc>
        <w:tc>
          <w:tcPr>
            <w:tcW w:w="992" w:type="dxa"/>
            <w:vAlign w:val="bottom"/>
          </w:tcPr>
          <w:p w:rsidR="00222EA2" w:rsidRPr="008B6701" w:rsidRDefault="00222EA2" w:rsidP="00AE51EE">
            <w:pPr>
              <w:tabs>
                <w:tab w:val="decimal" w:pos="539"/>
              </w:tabs>
              <w:spacing w:after="30"/>
              <w:ind w:firstLine="0"/>
              <w:rPr>
                <w:color w:val="000000"/>
                <w:sz w:val="20"/>
                <w:szCs w:val="20"/>
              </w:rPr>
            </w:pPr>
            <w:r w:rsidRPr="008B6701">
              <w:rPr>
                <w:color w:val="000000"/>
                <w:sz w:val="20"/>
                <w:szCs w:val="20"/>
              </w:rPr>
              <w:t>1,974.5</w:t>
            </w:r>
          </w:p>
        </w:tc>
        <w:tc>
          <w:tcPr>
            <w:tcW w:w="992" w:type="dxa"/>
            <w:vAlign w:val="bottom"/>
          </w:tcPr>
          <w:p w:rsidR="00222EA2" w:rsidRPr="008B6701" w:rsidRDefault="00222EA2" w:rsidP="00AE51EE">
            <w:pPr>
              <w:tabs>
                <w:tab w:val="right" w:pos="586"/>
              </w:tabs>
              <w:spacing w:after="30"/>
              <w:ind w:firstLine="0"/>
              <w:rPr>
                <w:sz w:val="20"/>
                <w:szCs w:val="20"/>
              </w:rPr>
            </w:pPr>
            <w:r w:rsidRPr="008B6701">
              <w:rPr>
                <w:sz w:val="20"/>
                <w:szCs w:val="20"/>
              </w:rPr>
              <w:tab/>
              <w:t>2,140</w:t>
            </w:r>
          </w:p>
        </w:tc>
        <w:tc>
          <w:tcPr>
            <w:tcW w:w="993" w:type="dxa"/>
            <w:vAlign w:val="bottom"/>
          </w:tcPr>
          <w:p w:rsidR="00222EA2" w:rsidRPr="008B6701" w:rsidRDefault="00222EA2" w:rsidP="00AE51EE">
            <w:pPr>
              <w:tabs>
                <w:tab w:val="right" w:pos="567"/>
              </w:tabs>
              <w:spacing w:after="30"/>
              <w:ind w:firstLine="0"/>
              <w:rPr>
                <w:bCs/>
                <w:sz w:val="20"/>
                <w:szCs w:val="20"/>
              </w:rPr>
            </w:pPr>
            <w:r w:rsidRPr="008B6701">
              <w:rPr>
                <w:bCs/>
                <w:sz w:val="20"/>
                <w:szCs w:val="20"/>
              </w:rPr>
              <w:tab/>
              <w:t>1,682</w:t>
            </w:r>
          </w:p>
        </w:tc>
        <w:tc>
          <w:tcPr>
            <w:tcW w:w="992" w:type="dxa"/>
            <w:vAlign w:val="bottom"/>
          </w:tcPr>
          <w:p w:rsidR="00222EA2" w:rsidRPr="008B6701" w:rsidRDefault="00222EA2" w:rsidP="00AE51EE">
            <w:pPr>
              <w:tabs>
                <w:tab w:val="right" w:pos="529"/>
              </w:tabs>
              <w:spacing w:after="30"/>
              <w:ind w:firstLine="0"/>
              <w:rPr>
                <w:color w:val="000000"/>
                <w:sz w:val="20"/>
                <w:szCs w:val="20"/>
              </w:rPr>
            </w:pPr>
            <w:r w:rsidRPr="008B6701">
              <w:rPr>
                <w:color w:val="000000"/>
                <w:sz w:val="20"/>
                <w:szCs w:val="20"/>
              </w:rPr>
              <w:tab/>
              <w:t>458</w:t>
            </w:r>
          </w:p>
        </w:tc>
        <w:tc>
          <w:tcPr>
            <w:tcW w:w="992" w:type="dxa"/>
            <w:vAlign w:val="bottom"/>
          </w:tcPr>
          <w:p w:rsidR="00222EA2" w:rsidRPr="008B6701" w:rsidRDefault="00222EA2" w:rsidP="00AE51EE">
            <w:pPr>
              <w:tabs>
                <w:tab w:val="right" w:pos="575"/>
              </w:tabs>
              <w:spacing w:after="30"/>
              <w:ind w:firstLine="0"/>
              <w:rPr>
                <w:color w:val="000000"/>
                <w:sz w:val="20"/>
                <w:szCs w:val="20"/>
              </w:rPr>
            </w:pPr>
            <w:r w:rsidRPr="008B6701">
              <w:rPr>
                <w:color w:val="000000"/>
                <w:sz w:val="20"/>
                <w:szCs w:val="20"/>
              </w:rPr>
              <w:tab/>
              <w:t>3,822</w:t>
            </w:r>
          </w:p>
        </w:tc>
        <w:tc>
          <w:tcPr>
            <w:tcW w:w="992" w:type="dxa"/>
            <w:vAlign w:val="bottom"/>
          </w:tcPr>
          <w:p w:rsidR="00222EA2" w:rsidRPr="008B6701" w:rsidRDefault="00222EA2" w:rsidP="00AE51EE">
            <w:pPr>
              <w:tabs>
                <w:tab w:val="right" w:pos="554"/>
              </w:tabs>
              <w:spacing w:after="30"/>
              <w:ind w:firstLine="0"/>
              <w:rPr>
                <w:color w:val="000000"/>
                <w:sz w:val="20"/>
                <w:szCs w:val="20"/>
              </w:rPr>
            </w:pPr>
            <w:r w:rsidRPr="008B6701">
              <w:rPr>
                <w:color w:val="000000"/>
                <w:sz w:val="20"/>
                <w:szCs w:val="20"/>
              </w:rPr>
              <w:tab/>
              <w:t>3,329</w:t>
            </w:r>
          </w:p>
        </w:tc>
      </w:tr>
      <w:tr w:rsidR="00222EA2" w:rsidRPr="00244C40" w:rsidTr="00E73794">
        <w:tc>
          <w:tcPr>
            <w:tcW w:w="817" w:type="dxa"/>
            <w:vAlign w:val="bottom"/>
          </w:tcPr>
          <w:p w:rsidR="00222EA2" w:rsidRPr="008B6701" w:rsidRDefault="00222EA2" w:rsidP="00AE51EE">
            <w:pPr>
              <w:tabs>
                <w:tab w:val="right" w:pos="435"/>
              </w:tabs>
              <w:spacing w:after="30"/>
              <w:ind w:firstLine="0"/>
              <w:rPr>
                <w:color w:val="000000"/>
                <w:sz w:val="20"/>
                <w:szCs w:val="20"/>
              </w:rPr>
            </w:pPr>
            <w:r w:rsidRPr="008B6701">
              <w:rPr>
                <w:color w:val="000000"/>
                <w:sz w:val="20"/>
                <w:szCs w:val="20"/>
              </w:rPr>
              <w:tab/>
              <w:t>9</w:t>
            </w:r>
          </w:p>
        </w:tc>
        <w:tc>
          <w:tcPr>
            <w:tcW w:w="992" w:type="dxa"/>
            <w:vAlign w:val="bottom"/>
          </w:tcPr>
          <w:p w:rsidR="00222EA2" w:rsidRPr="008B6701" w:rsidRDefault="00222EA2" w:rsidP="00AE51EE">
            <w:pPr>
              <w:tabs>
                <w:tab w:val="decimal" w:pos="523"/>
              </w:tabs>
              <w:spacing w:after="30"/>
              <w:ind w:firstLine="0"/>
              <w:rPr>
                <w:sz w:val="20"/>
                <w:szCs w:val="20"/>
              </w:rPr>
            </w:pPr>
            <w:r w:rsidRPr="008B6701">
              <w:rPr>
                <w:sz w:val="20"/>
                <w:szCs w:val="20"/>
              </w:rPr>
              <w:t>1,434.4</w:t>
            </w:r>
          </w:p>
        </w:tc>
        <w:tc>
          <w:tcPr>
            <w:tcW w:w="993" w:type="dxa"/>
            <w:vAlign w:val="bottom"/>
          </w:tcPr>
          <w:p w:rsidR="00222EA2" w:rsidRPr="008B6701" w:rsidRDefault="00222EA2" w:rsidP="00AE51EE">
            <w:pPr>
              <w:tabs>
                <w:tab w:val="decimal" w:pos="535"/>
              </w:tabs>
              <w:spacing w:after="30"/>
              <w:ind w:firstLine="0"/>
              <w:rPr>
                <w:color w:val="000000"/>
                <w:sz w:val="20"/>
                <w:szCs w:val="20"/>
              </w:rPr>
            </w:pPr>
            <w:r w:rsidRPr="008B6701">
              <w:rPr>
                <w:color w:val="000000"/>
                <w:sz w:val="20"/>
                <w:szCs w:val="20"/>
              </w:rPr>
              <w:t>2,069.4</w:t>
            </w:r>
          </w:p>
        </w:tc>
        <w:tc>
          <w:tcPr>
            <w:tcW w:w="992" w:type="dxa"/>
            <w:vAlign w:val="bottom"/>
          </w:tcPr>
          <w:p w:rsidR="00222EA2" w:rsidRPr="008B6701" w:rsidRDefault="00222EA2" w:rsidP="00AE51EE">
            <w:pPr>
              <w:tabs>
                <w:tab w:val="decimal" w:pos="600"/>
              </w:tabs>
              <w:spacing w:after="30"/>
              <w:ind w:firstLine="0"/>
              <w:rPr>
                <w:color w:val="000000"/>
                <w:sz w:val="20"/>
                <w:szCs w:val="20"/>
              </w:rPr>
            </w:pPr>
            <w:r w:rsidRPr="008B6701">
              <w:rPr>
                <w:sz w:val="20"/>
                <w:szCs w:val="20"/>
              </w:rPr>
              <w:sym w:font="Symbol" w:char="F02D"/>
            </w:r>
            <w:r w:rsidRPr="008B6701">
              <w:rPr>
                <w:color w:val="000000"/>
                <w:sz w:val="20"/>
                <w:szCs w:val="20"/>
              </w:rPr>
              <w:t>635.0</w:t>
            </w:r>
          </w:p>
        </w:tc>
        <w:tc>
          <w:tcPr>
            <w:tcW w:w="992" w:type="dxa"/>
            <w:vAlign w:val="bottom"/>
          </w:tcPr>
          <w:p w:rsidR="00222EA2" w:rsidRPr="008B6701" w:rsidRDefault="00222EA2" w:rsidP="00AE51EE">
            <w:pPr>
              <w:tabs>
                <w:tab w:val="decimal" w:pos="601"/>
              </w:tabs>
              <w:spacing w:after="30"/>
              <w:ind w:firstLine="0"/>
              <w:rPr>
                <w:color w:val="000000"/>
                <w:sz w:val="20"/>
                <w:szCs w:val="20"/>
              </w:rPr>
            </w:pPr>
            <w:r w:rsidRPr="008B6701">
              <w:rPr>
                <w:color w:val="000000"/>
                <w:sz w:val="20"/>
                <w:szCs w:val="20"/>
              </w:rPr>
              <w:t>3,503.8</w:t>
            </w:r>
          </w:p>
        </w:tc>
        <w:tc>
          <w:tcPr>
            <w:tcW w:w="992" w:type="dxa"/>
            <w:vAlign w:val="bottom"/>
          </w:tcPr>
          <w:p w:rsidR="00222EA2" w:rsidRPr="008B6701" w:rsidRDefault="00222EA2" w:rsidP="00AE51EE">
            <w:pPr>
              <w:tabs>
                <w:tab w:val="decimal" w:pos="536"/>
              </w:tabs>
              <w:spacing w:after="30"/>
              <w:ind w:firstLine="0"/>
              <w:rPr>
                <w:sz w:val="20"/>
                <w:szCs w:val="20"/>
              </w:rPr>
            </w:pPr>
            <w:r w:rsidRPr="008B6701">
              <w:rPr>
                <w:sz w:val="20"/>
                <w:szCs w:val="20"/>
              </w:rPr>
              <w:t>0.0</w:t>
            </w:r>
          </w:p>
        </w:tc>
        <w:tc>
          <w:tcPr>
            <w:tcW w:w="993" w:type="dxa"/>
            <w:vAlign w:val="bottom"/>
          </w:tcPr>
          <w:p w:rsidR="00222EA2" w:rsidRPr="008B6701" w:rsidRDefault="00222EA2" w:rsidP="00AE51EE">
            <w:pPr>
              <w:tabs>
                <w:tab w:val="decimal" w:pos="558"/>
              </w:tabs>
              <w:spacing w:after="30"/>
              <w:ind w:firstLine="0"/>
              <w:rPr>
                <w:sz w:val="20"/>
                <w:szCs w:val="20"/>
              </w:rPr>
            </w:pPr>
            <w:r w:rsidRPr="008B6701">
              <w:rPr>
                <w:sz w:val="20"/>
                <w:szCs w:val="20"/>
              </w:rPr>
              <w:t>635.0</w:t>
            </w:r>
          </w:p>
        </w:tc>
        <w:tc>
          <w:tcPr>
            <w:tcW w:w="992" w:type="dxa"/>
            <w:vAlign w:val="bottom"/>
          </w:tcPr>
          <w:p w:rsidR="00222EA2" w:rsidRPr="008B6701" w:rsidRDefault="00222EA2" w:rsidP="00AE51EE">
            <w:pPr>
              <w:tabs>
                <w:tab w:val="decimal" w:pos="600"/>
              </w:tabs>
              <w:spacing w:after="30"/>
              <w:ind w:firstLine="0"/>
              <w:rPr>
                <w:color w:val="000000"/>
                <w:sz w:val="20"/>
                <w:szCs w:val="20"/>
              </w:rPr>
            </w:pPr>
            <w:r w:rsidRPr="008B6701">
              <w:rPr>
                <w:sz w:val="20"/>
                <w:szCs w:val="20"/>
              </w:rPr>
              <w:sym w:font="Symbol" w:char="F02D"/>
            </w:r>
            <w:r w:rsidRPr="008B6701">
              <w:rPr>
                <w:color w:val="000000"/>
                <w:sz w:val="20"/>
                <w:szCs w:val="20"/>
              </w:rPr>
              <w:t>635.0</w:t>
            </w:r>
          </w:p>
        </w:tc>
        <w:tc>
          <w:tcPr>
            <w:tcW w:w="992" w:type="dxa"/>
            <w:vAlign w:val="bottom"/>
          </w:tcPr>
          <w:p w:rsidR="00222EA2" w:rsidRPr="008B6701" w:rsidRDefault="00222EA2" w:rsidP="00AE51EE">
            <w:pPr>
              <w:tabs>
                <w:tab w:val="decimal" w:pos="539"/>
              </w:tabs>
              <w:spacing w:after="30"/>
              <w:ind w:firstLine="0"/>
              <w:rPr>
                <w:color w:val="000000"/>
                <w:sz w:val="20"/>
                <w:szCs w:val="20"/>
              </w:rPr>
            </w:pPr>
            <w:r w:rsidRPr="008B6701">
              <w:rPr>
                <w:color w:val="000000"/>
                <w:sz w:val="20"/>
                <w:szCs w:val="20"/>
              </w:rPr>
              <w:t>635.0</w:t>
            </w:r>
          </w:p>
        </w:tc>
        <w:tc>
          <w:tcPr>
            <w:tcW w:w="992" w:type="dxa"/>
            <w:vAlign w:val="bottom"/>
          </w:tcPr>
          <w:p w:rsidR="00222EA2" w:rsidRPr="008B6701" w:rsidRDefault="00222EA2" w:rsidP="00AE51EE">
            <w:pPr>
              <w:tabs>
                <w:tab w:val="right" w:pos="586"/>
              </w:tabs>
              <w:spacing w:after="30"/>
              <w:ind w:firstLine="0"/>
              <w:rPr>
                <w:sz w:val="20"/>
                <w:szCs w:val="20"/>
              </w:rPr>
            </w:pPr>
            <w:r w:rsidRPr="008B6701">
              <w:rPr>
                <w:sz w:val="20"/>
                <w:szCs w:val="20"/>
              </w:rPr>
              <w:tab/>
              <w:t>1,856</w:t>
            </w:r>
          </w:p>
        </w:tc>
        <w:tc>
          <w:tcPr>
            <w:tcW w:w="993" w:type="dxa"/>
            <w:vAlign w:val="bottom"/>
          </w:tcPr>
          <w:p w:rsidR="00222EA2" w:rsidRPr="008B6701" w:rsidRDefault="00222EA2" w:rsidP="00AE51EE">
            <w:pPr>
              <w:tabs>
                <w:tab w:val="right" w:pos="567"/>
              </w:tabs>
              <w:spacing w:after="30"/>
              <w:ind w:firstLine="0"/>
              <w:rPr>
                <w:bCs/>
                <w:sz w:val="20"/>
                <w:szCs w:val="20"/>
              </w:rPr>
            </w:pPr>
            <w:r w:rsidRPr="008B6701">
              <w:rPr>
                <w:bCs/>
                <w:sz w:val="20"/>
                <w:szCs w:val="20"/>
              </w:rPr>
              <w:tab/>
              <w:t>2,371</w:t>
            </w:r>
          </w:p>
        </w:tc>
        <w:tc>
          <w:tcPr>
            <w:tcW w:w="992" w:type="dxa"/>
            <w:vAlign w:val="bottom"/>
          </w:tcPr>
          <w:p w:rsidR="00222EA2" w:rsidRPr="008B6701" w:rsidRDefault="00222EA2" w:rsidP="00AE51EE">
            <w:pPr>
              <w:tabs>
                <w:tab w:val="right" w:pos="529"/>
              </w:tabs>
              <w:spacing w:after="30"/>
              <w:ind w:firstLine="0"/>
              <w:rPr>
                <w:color w:val="000000"/>
                <w:sz w:val="20"/>
                <w:szCs w:val="20"/>
              </w:rPr>
            </w:pPr>
            <w:r w:rsidRPr="008B6701">
              <w:rPr>
                <w:sz w:val="20"/>
                <w:szCs w:val="20"/>
              </w:rPr>
              <w:tab/>
            </w:r>
            <w:r w:rsidRPr="008B6701">
              <w:rPr>
                <w:sz w:val="20"/>
                <w:szCs w:val="20"/>
              </w:rPr>
              <w:sym w:font="Symbol" w:char="F02D"/>
            </w:r>
            <w:r w:rsidRPr="008B6701">
              <w:rPr>
                <w:color w:val="000000"/>
                <w:sz w:val="20"/>
                <w:szCs w:val="20"/>
              </w:rPr>
              <w:t>515</w:t>
            </w:r>
          </w:p>
        </w:tc>
        <w:tc>
          <w:tcPr>
            <w:tcW w:w="992" w:type="dxa"/>
            <w:vAlign w:val="bottom"/>
          </w:tcPr>
          <w:p w:rsidR="00222EA2" w:rsidRPr="008B6701" w:rsidRDefault="00222EA2" w:rsidP="00AE51EE">
            <w:pPr>
              <w:tabs>
                <w:tab w:val="right" w:pos="575"/>
              </w:tabs>
              <w:spacing w:after="30"/>
              <w:ind w:firstLine="0"/>
              <w:rPr>
                <w:color w:val="000000"/>
                <w:sz w:val="20"/>
                <w:szCs w:val="20"/>
              </w:rPr>
            </w:pPr>
            <w:r w:rsidRPr="008B6701">
              <w:rPr>
                <w:color w:val="000000"/>
                <w:sz w:val="20"/>
                <w:szCs w:val="20"/>
              </w:rPr>
              <w:tab/>
              <w:t>4,227</w:t>
            </w:r>
          </w:p>
        </w:tc>
        <w:tc>
          <w:tcPr>
            <w:tcW w:w="992" w:type="dxa"/>
            <w:vAlign w:val="bottom"/>
          </w:tcPr>
          <w:p w:rsidR="00222EA2" w:rsidRPr="008B6701" w:rsidRDefault="00222EA2" w:rsidP="00AE51EE">
            <w:pPr>
              <w:tabs>
                <w:tab w:val="right" w:pos="554"/>
              </w:tabs>
              <w:spacing w:after="30"/>
              <w:ind w:firstLine="0"/>
              <w:rPr>
                <w:color w:val="000000"/>
                <w:sz w:val="20"/>
                <w:szCs w:val="20"/>
              </w:rPr>
            </w:pPr>
            <w:r w:rsidRPr="008B6701">
              <w:rPr>
                <w:color w:val="000000"/>
                <w:sz w:val="20"/>
                <w:szCs w:val="20"/>
              </w:rPr>
              <w:tab/>
              <w:t>2,424</w:t>
            </w:r>
          </w:p>
        </w:tc>
      </w:tr>
      <w:tr w:rsidR="00222EA2" w:rsidRPr="00244C40" w:rsidTr="00E73794">
        <w:tc>
          <w:tcPr>
            <w:tcW w:w="817" w:type="dxa"/>
            <w:vAlign w:val="bottom"/>
          </w:tcPr>
          <w:p w:rsidR="00222EA2" w:rsidRPr="008B6701" w:rsidRDefault="00222EA2" w:rsidP="00AE51EE">
            <w:pPr>
              <w:tabs>
                <w:tab w:val="right" w:pos="435"/>
              </w:tabs>
              <w:spacing w:after="30"/>
              <w:ind w:firstLine="0"/>
              <w:rPr>
                <w:color w:val="000000"/>
                <w:sz w:val="20"/>
                <w:szCs w:val="20"/>
              </w:rPr>
            </w:pPr>
            <w:r w:rsidRPr="008B6701">
              <w:rPr>
                <w:color w:val="000000"/>
                <w:sz w:val="20"/>
                <w:szCs w:val="20"/>
              </w:rPr>
              <w:tab/>
              <w:t>10</w:t>
            </w:r>
          </w:p>
        </w:tc>
        <w:tc>
          <w:tcPr>
            <w:tcW w:w="992" w:type="dxa"/>
            <w:vAlign w:val="bottom"/>
          </w:tcPr>
          <w:p w:rsidR="00222EA2" w:rsidRPr="008B6701" w:rsidRDefault="00222EA2" w:rsidP="00AE51EE">
            <w:pPr>
              <w:tabs>
                <w:tab w:val="decimal" w:pos="523"/>
              </w:tabs>
              <w:spacing w:after="30"/>
              <w:ind w:firstLine="0"/>
              <w:rPr>
                <w:sz w:val="20"/>
                <w:szCs w:val="20"/>
              </w:rPr>
            </w:pPr>
            <w:r w:rsidRPr="008B6701">
              <w:rPr>
                <w:sz w:val="20"/>
                <w:szCs w:val="20"/>
              </w:rPr>
              <w:t>95.3</w:t>
            </w:r>
          </w:p>
        </w:tc>
        <w:tc>
          <w:tcPr>
            <w:tcW w:w="993" w:type="dxa"/>
            <w:vAlign w:val="bottom"/>
          </w:tcPr>
          <w:p w:rsidR="00222EA2" w:rsidRPr="008B6701" w:rsidRDefault="00222EA2" w:rsidP="00AE51EE">
            <w:pPr>
              <w:tabs>
                <w:tab w:val="decimal" w:pos="535"/>
              </w:tabs>
              <w:spacing w:after="30"/>
              <w:ind w:firstLine="0"/>
              <w:rPr>
                <w:color w:val="000000"/>
                <w:sz w:val="20"/>
                <w:szCs w:val="20"/>
              </w:rPr>
            </w:pPr>
            <w:r w:rsidRPr="008B6701">
              <w:rPr>
                <w:color w:val="000000"/>
                <w:sz w:val="20"/>
                <w:szCs w:val="20"/>
              </w:rPr>
              <w:t>216.5</w:t>
            </w:r>
          </w:p>
        </w:tc>
        <w:tc>
          <w:tcPr>
            <w:tcW w:w="992" w:type="dxa"/>
            <w:vAlign w:val="bottom"/>
          </w:tcPr>
          <w:p w:rsidR="00222EA2" w:rsidRPr="008B6701" w:rsidRDefault="00222EA2" w:rsidP="00AE51EE">
            <w:pPr>
              <w:tabs>
                <w:tab w:val="decimal" w:pos="600"/>
              </w:tabs>
              <w:spacing w:after="30"/>
              <w:ind w:firstLine="0"/>
              <w:rPr>
                <w:color w:val="000000"/>
                <w:sz w:val="20"/>
                <w:szCs w:val="20"/>
              </w:rPr>
            </w:pPr>
            <w:r w:rsidRPr="008B6701">
              <w:rPr>
                <w:sz w:val="20"/>
                <w:szCs w:val="20"/>
              </w:rPr>
              <w:sym w:font="Symbol" w:char="F02D"/>
            </w:r>
            <w:r w:rsidRPr="008B6701">
              <w:rPr>
                <w:color w:val="000000"/>
                <w:sz w:val="20"/>
                <w:szCs w:val="20"/>
              </w:rPr>
              <w:t>121.2</w:t>
            </w:r>
          </w:p>
        </w:tc>
        <w:tc>
          <w:tcPr>
            <w:tcW w:w="992" w:type="dxa"/>
            <w:vAlign w:val="bottom"/>
          </w:tcPr>
          <w:p w:rsidR="00222EA2" w:rsidRPr="008B6701" w:rsidRDefault="00222EA2" w:rsidP="00AE51EE">
            <w:pPr>
              <w:tabs>
                <w:tab w:val="decimal" w:pos="601"/>
              </w:tabs>
              <w:spacing w:after="30"/>
              <w:ind w:firstLine="0"/>
              <w:rPr>
                <w:color w:val="000000"/>
                <w:sz w:val="20"/>
                <w:szCs w:val="20"/>
              </w:rPr>
            </w:pPr>
            <w:r w:rsidRPr="008B6701">
              <w:rPr>
                <w:color w:val="000000"/>
                <w:sz w:val="20"/>
                <w:szCs w:val="20"/>
              </w:rPr>
              <w:t>311.8</w:t>
            </w:r>
          </w:p>
        </w:tc>
        <w:tc>
          <w:tcPr>
            <w:tcW w:w="992" w:type="dxa"/>
            <w:vAlign w:val="bottom"/>
          </w:tcPr>
          <w:p w:rsidR="00222EA2" w:rsidRPr="008B6701" w:rsidRDefault="00222EA2" w:rsidP="00AE51EE">
            <w:pPr>
              <w:tabs>
                <w:tab w:val="decimal" w:pos="536"/>
              </w:tabs>
              <w:spacing w:after="30"/>
              <w:ind w:firstLine="0"/>
              <w:rPr>
                <w:sz w:val="20"/>
                <w:szCs w:val="20"/>
              </w:rPr>
            </w:pPr>
            <w:r w:rsidRPr="008B6701">
              <w:rPr>
                <w:sz w:val="20"/>
                <w:szCs w:val="20"/>
              </w:rPr>
              <w:t>0.0</w:t>
            </w:r>
          </w:p>
        </w:tc>
        <w:tc>
          <w:tcPr>
            <w:tcW w:w="993" w:type="dxa"/>
            <w:vAlign w:val="bottom"/>
          </w:tcPr>
          <w:p w:rsidR="00222EA2" w:rsidRPr="008B6701" w:rsidRDefault="00222EA2" w:rsidP="00AE51EE">
            <w:pPr>
              <w:tabs>
                <w:tab w:val="decimal" w:pos="558"/>
              </w:tabs>
              <w:spacing w:after="30"/>
              <w:ind w:firstLine="0"/>
              <w:rPr>
                <w:sz w:val="20"/>
                <w:szCs w:val="20"/>
              </w:rPr>
            </w:pPr>
            <w:r w:rsidRPr="008B6701">
              <w:rPr>
                <w:sz w:val="20"/>
                <w:szCs w:val="20"/>
              </w:rPr>
              <w:t>121.2</w:t>
            </w:r>
          </w:p>
        </w:tc>
        <w:tc>
          <w:tcPr>
            <w:tcW w:w="992" w:type="dxa"/>
            <w:vAlign w:val="bottom"/>
          </w:tcPr>
          <w:p w:rsidR="00222EA2" w:rsidRPr="008B6701" w:rsidRDefault="00222EA2" w:rsidP="00AE51EE">
            <w:pPr>
              <w:tabs>
                <w:tab w:val="decimal" w:pos="600"/>
              </w:tabs>
              <w:spacing w:after="30"/>
              <w:ind w:firstLine="0"/>
              <w:rPr>
                <w:color w:val="000000"/>
                <w:sz w:val="20"/>
                <w:szCs w:val="20"/>
              </w:rPr>
            </w:pPr>
            <w:r w:rsidRPr="008B6701">
              <w:rPr>
                <w:sz w:val="20"/>
                <w:szCs w:val="20"/>
              </w:rPr>
              <w:sym w:font="Symbol" w:char="F02D"/>
            </w:r>
            <w:r w:rsidRPr="008B6701">
              <w:rPr>
                <w:color w:val="000000"/>
                <w:sz w:val="20"/>
                <w:szCs w:val="20"/>
              </w:rPr>
              <w:t>121.2</w:t>
            </w:r>
          </w:p>
        </w:tc>
        <w:tc>
          <w:tcPr>
            <w:tcW w:w="992" w:type="dxa"/>
            <w:vAlign w:val="bottom"/>
          </w:tcPr>
          <w:p w:rsidR="00222EA2" w:rsidRPr="008B6701" w:rsidRDefault="00222EA2" w:rsidP="00AE51EE">
            <w:pPr>
              <w:tabs>
                <w:tab w:val="decimal" w:pos="539"/>
              </w:tabs>
              <w:spacing w:after="30"/>
              <w:ind w:firstLine="0"/>
              <w:rPr>
                <w:color w:val="000000"/>
                <w:sz w:val="20"/>
                <w:szCs w:val="20"/>
              </w:rPr>
            </w:pPr>
            <w:r w:rsidRPr="008B6701">
              <w:rPr>
                <w:color w:val="000000"/>
                <w:sz w:val="20"/>
                <w:szCs w:val="20"/>
              </w:rPr>
              <w:t>121.2</w:t>
            </w:r>
          </w:p>
        </w:tc>
        <w:tc>
          <w:tcPr>
            <w:tcW w:w="992" w:type="dxa"/>
            <w:vAlign w:val="bottom"/>
          </w:tcPr>
          <w:p w:rsidR="00222EA2" w:rsidRPr="008B6701" w:rsidRDefault="00222EA2" w:rsidP="00AE51EE">
            <w:pPr>
              <w:tabs>
                <w:tab w:val="right" w:pos="586"/>
              </w:tabs>
              <w:spacing w:after="30"/>
              <w:ind w:firstLine="0"/>
              <w:rPr>
                <w:sz w:val="20"/>
                <w:szCs w:val="20"/>
              </w:rPr>
            </w:pPr>
            <w:r w:rsidRPr="008B6701">
              <w:rPr>
                <w:sz w:val="20"/>
                <w:szCs w:val="20"/>
              </w:rPr>
              <w:tab/>
              <w:t>247</w:t>
            </w:r>
          </w:p>
        </w:tc>
        <w:tc>
          <w:tcPr>
            <w:tcW w:w="993" w:type="dxa"/>
            <w:vAlign w:val="bottom"/>
          </w:tcPr>
          <w:p w:rsidR="00222EA2" w:rsidRPr="008B6701" w:rsidRDefault="00222EA2" w:rsidP="00AE51EE">
            <w:pPr>
              <w:tabs>
                <w:tab w:val="right" w:pos="567"/>
              </w:tabs>
              <w:spacing w:after="30"/>
              <w:ind w:firstLine="0"/>
              <w:rPr>
                <w:bCs/>
                <w:sz w:val="20"/>
                <w:szCs w:val="20"/>
              </w:rPr>
            </w:pPr>
            <w:r w:rsidRPr="008B6701">
              <w:rPr>
                <w:bCs/>
                <w:sz w:val="20"/>
                <w:szCs w:val="20"/>
              </w:rPr>
              <w:tab/>
              <w:t>417</w:t>
            </w:r>
          </w:p>
        </w:tc>
        <w:tc>
          <w:tcPr>
            <w:tcW w:w="992" w:type="dxa"/>
            <w:vAlign w:val="bottom"/>
          </w:tcPr>
          <w:p w:rsidR="00222EA2" w:rsidRPr="008B6701" w:rsidRDefault="00222EA2" w:rsidP="00AE51EE">
            <w:pPr>
              <w:tabs>
                <w:tab w:val="right" w:pos="529"/>
              </w:tabs>
              <w:spacing w:after="30"/>
              <w:ind w:firstLine="0"/>
              <w:rPr>
                <w:color w:val="000000"/>
                <w:sz w:val="20"/>
                <w:szCs w:val="20"/>
              </w:rPr>
            </w:pPr>
            <w:r w:rsidRPr="008B6701">
              <w:rPr>
                <w:sz w:val="20"/>
                <w:szCs w:val="20"/>
              </w:rPr>
              <w:tab/>
            </w:r>
            <w:r w:rsidRPr="008B6701">
              <w:rPr>
                <w:sz w:val="20"/>
                <w:szCs w:val="20"/>
              </w:rPr>
              <w:sym w:font="Symbol" w:char="F02D"/>
            </w:r>
            <w:r w:rsidRPr="008B6701">
              <w:rPr>
                <w:color w:val="000000"/>
                <w:sz w:val="20"/>
                <w:szCs w:val="20"/>
              </w:rPr>
              <w:t>170</w:t>
            </w:r>
          </w:p>
        </w:tc>
        <w:tc>
          <w:tcPr>
            <w:tcW w:w="992" w:type="dxa"/>
            <w:vAlign w:val="bottom"/>
          </w:tcPr>
          <w:p w:rsidR="00222EA2" w:rsidRPr="008B6701" w:rsidRDefault="00222EA2" w:rsidP="00AE51EE">
            <w:pPr>
              <w:tabs>
                <w:tab w:val="right" w:pos="575"/>
              </w:tabs>
              <w:spacing w:after="30"/>
              <w:ind w:firstLine="0"/>
              <w:rPr>
                <w:color w:val="000000"/>
                <w:sz w:val="20"/>
                <w:szCs w:val="20"/>
              </w:rPr>
            </w:pPr>
            <w:r w:rsidRPr="008B6701">
              <w:rPr>
                <w:color w:val="000000"/>
                <w:sz w:val="20"/>
                <w:szCs w:val="20"/>
              </w:rPr>
              <w:tab/>
              <w:t>664</w:t>
            </w:r>
          </w:p>
        </w:tc>
        <w:tc>
          <w:tcPr>
            <w:tcW w:w="992" w:type="dxa"/>
            <w:vAlign w:val="bottom"/>
          </w:tcPr>
          <w:p w:rsidR="00222EA2" w:rsidRPr="008B6701" w:rsidRDefault="00222EA2" w:rsidP="00AE51EE">
            <w:pPr>
              <w:tabs>
                <w:tab w:val="right" w:pos="554"/>
              </w:tabs>
              <w:spacing w:after="30"/>
              <w:ind w:firstLine="0"/>
              <w:rPr>
                <w:color w:val="000000"/>
                <w:sz w:val="20"/>
                <w:szCs w:val="20"/>
              </w:rPr>
            </w:pPr>
            <w:r w:rsidRPr="008B6701">
              <w:rPr>
                <w:color w:val="000000"/>
                <w:sz w:val="20"/>
                <w:szCs w:val="20"/>
              </w:rPr>
              <w:tab/>
              <w:t>471</w:t>
            </w:r>
          </w:p>
        </w:tc>
      </w:tr>
      <w:tr w:rsidR="00222EA2" w:rsidRPr="00244C40" w:rsidTr="00E73794">
        <w:tc>
          <w:tcPr>
            <w:tcW w:w="817" w:type="dxa"/>
            <w:vAlign w:val="bottom"/>
          </w:tcPr>
          <w:p w:rsidR="00222EA2" w:rsidRPr="008B6701" w:rsidRDefault="00222EA2" w:rsidP="00AE51EE">
            <w:pPr>
              <w:tabs>
                <w:tab w:val="right" w:pos="420"/>
              </w:tabs>
              <w:spacing w:after="30"/>
              <w:ind w:firstLine="0"/>
              <w:rPr>
                <w:color w:val="000000"/>
                <w:sz w:val="20"/>
                <w:szCs w:val="20"/>
              </w:rPr>
            </w:pPr>
            <w:r w:rsidRPr="008B6701">
              <w:rPr>
                <w:color w:val="000000"/>
                <w:sz w:val="20"/>
                <w:szCs w:val="20"/>
              </w:rPr>
              <w:tab/>
              <w:t>11</w:t>
            </w:r>
          </w:p>
        </w:tc>
        <w:tc>
          <w:tcPr>
            <w:tcW w:w="992" w:type="dxa"/>
            <w:vAlign w:val="bottom"/>
          </w:tcPr>
          <w:p w:rsidR="00222EA2" w:rsidRPr="008B6701" w:rsidRDefault="00222EA2" w:rsidP="00AE51EE">
            <w:pPr>
              <w:tabs>
                <w:tab w:val="decimal" w:pos="523"/>
              </w:tabs>
              <w:spacing w:after="30"/>
              <w:ind w:firstLine="0"/>
              <w:rPr>
                <w:sz w:val="20"/>
                <w:szCs w:val="20"/>
              </w:rPr>
            </w:pPr>
            <w:r w:rsidRPr="008B6701">
              <w:rPr>
                <w:sz w:val="20"/>
                <w:szCs w:val="20"/>
              </w:rPr>
              <w:t>451.2</w:t>
            </w:r>
          </w:p>
        </w:tc>
        <w:tc>
          <w:tcPr>
            <w:tcW w:w="993" w:type="dxa"/>
            <w:vAlign w:val="bottom"/>
          </w:tcPr>
          <w:p w:rsidR="00222EA2" w:rsidRPr="008B6701" w:rsidRDefault="00222EA2" w:rsidP="00AE51EE">
            <w:pPr>
              <w:tabs>
                <w:tab w:val="decimal" w:pos="535"/>
              </w:tabs>
              <w:spacing w:after="30"/>
              <w:ind w:firstLine="0"/>
              <w:rPr>
                <w:color w:val="000000"/>
                <w:sz w:val="20"/>
                <w:szCs w:val="20"/>
              </w:rPr>
            </w:pPr>
            <w:r w:rsidRPr="008B6701">
              <w:rPr>
                <w:color w:val="000000"/>
                <w:sz w:val="20"/>
                <w:szCs w:val="20"/>
              </w:rPr>
              <w:t>889.6</w:t>
            </w:r>
          </w:p>
        </w:tc>
        <w:tc>
          <w:tcPr>
            <w:tcW w:w="992" w:type="dxa"/>
            <w:vAlign w:val="bottom"/>
          </w:tcPr>
          <w:p w:rsidR="00222EA2" w:rsidRPr="008B6701" w:rsidRDefault="00222EA2" w:rsidP="00AE51EE">
            <w:pPr>
              <w:tabs>
                <w:tab w:val="decimal" w:pos="600"/>
              </w:tabs>
              <w:spacing w:after="30"/>
              <w:ind w:firstLine="0"/>
              <w:rPr>
                <w:color w:val="000000"/>
                <w:sz w:val="20"/>
                <w:szCs w:val="20"/>
              </w:rPr>
            </w:pPr>
            <w:r w:rsidRPr="008B6701">
              <w:rPr>
                <w:sz w:val="20"/>
                <w:szCs w:val="20"/>
              </w:rPr>
              <w:sym w:font="Symbol" w:char="F02D"/>
            </w:r>
            <w:r w:rsidRPr="008B6701">
              <w:rPr>
                <w:color w:val="000000"/>
                <w:sz w:val="20"/>
                <w:szCs w:val="20"/>
              </w:rPr>
              <w:t>438.4</w:t>
            </w:r>
          </w:p>
        </w:tc>
        <w:tc>
          <w:tcPr>
            <w:tcW w:w="992" w:type="dxa"/>
            <w:vAlign w:val="bottom"/>
          </w:tcPr>
          <w:p w:rsidR="00222EA2" w:rsidRPr="008B6701" w:rsidRDefault="00222EA2" w:rsidP="00AE51EE">
            <w:pPr>
              <w:tabs>
                <w:tab w:val="decimal" w:pos="601"/>
              </w:tabs>
              <w:spacing w:after="30"/>
              <w:ind w:firstLine="0"/>
              <w:rPr>
                <w:color w:val="000000"/>
                <w:sz w:val="20"/>
                <w:szCs w:val="20"/>
              </w:rPr>
            </w:pPr>
            <w:r w:rsidRPr="008B6701">
              <w:rPr>
                <w:color w:val="000000"/>
                <w:sz w:val="20"/>
                <w:szCs w:val="20"/>
              </w:rPr>
              <w:t>1,340.8</w:t>
            </w:r>
          </w:p>
        </w:tc>
        <w:tc>
          <w:tcPr>
            <w:tcW w:w="992" w:type="dxa"/>
            <w:vAlign w:val="bottom"/>
          </w:tcPr>
          <w:p w:rsidR="00222EA2" w:rsidRPr="008B6701" w:rsidRDefault="00222EA2" w:rsidP="00AE51EE">
            <w:pPr>
              <w:tabs>
                <w:tab w:val="decimal" w:pos="536"/>
              </w:tabs>
              <w:spacing w:after="30"/>
              <w:ind w:firstLine="0"/>
              <w:rPr>
                <w:sz w:val="20"/>
                <w:szCs w:val="20"/>
              </w:rPr>
            </w:pPr>
            <w:r w:rsidRPr="008B6701">
              <w:rPr>
                <w:sz w:val="20"/>
                <w:szCs w:val="20"/>
              </w:rPr>
              <w:t>0.0</w:t>
            </w:r>
          </w:p>
        </w:tc>
        <w:tc>
          <w:tcPr>
            <w:tcW w:w="993" w:type="dxa"/>
            <w:vAlign w:val="bottom"/>
          </w:tcPr>
          <w:p w:rsidR="00222EA2" w:rsidRPr="008B6701" w:rsidRDefault="00222EA2" w:rsidP="00AE51EE">
            <w:pPr>
              <w:tabs>
                <w:tab w:val="decimal" w:pos="558"/>
              </w:tabs>
              <w:spacing w:after="30"/>
              <w:ind w:firstLine="0"/>
              <w:rPr>
                <w:sz w:val="20"/>
                <w:szCs w:val="20"/>
              </w:rPr>
            </w:pPr>
            <w:r w:rsidRPr="008B6701">
              <w:rPr>
                <w:sz w:val="20"/>
                <w:szCs w:val="20"/>
              </w:rPr>
              <w:t>438.4</w:t>
            </w:r>
          </w:p>
        </w:tc>
        <w:tc>
          <w:tcPr>
            <w:tcW w:w="992" w:type="dxa"/>
            <w:vAlign w:val="bottom"/>
          </w:tcPr>
          <w:p w:rsidR="00222EA2" w:rsidRPr="008B6701" w:rsidRDefault="00222EA2" w:rsidP="00AE51EE">
            <w:pPr>
              <w:tabs>
                <w:tab w:val="decimal" w:pos="600"/>
              </w:tabs>
              <w:spacing w:after="30"/>
              <w:ind w:firstLine="0"/>
              <w:rPr>
                <w:color w:val="000000"/>
                <w:sz w:val="20"/>
                <w:szCs w:val="20"/>
              </w:rPr>
            </w:pPr>
            <w:r w:rsidRPr="008B6701">
              <w:rPr>
                <w:sz w:val="20"/>
                <w:szCs w:val="20"/>
              </w:rPr>
              <w:sym w:font="Symbol" w:char="F02D"/>
            </w:r>
            <w:r w:rsidRPr="008B6701">
              <w:rPr>
                <w:color w:val="000000"/>
                <w:sz w:val="20"/>
                <w:szCs w:val="20"/>
              </w:rPr>
              <w:t>438.4</w:t>
            </w:r>
          </w:p>
        </w:tc>
        <w:tc>
          <w:tcPr>
            <w:tcW w:w="992" w:type="dxa"/>
            <w:vAlign w:val="bottom"/>
          </w:tcPr>
          <w:p w:rsidR="00222EA2" w:rsidRPr="008B6701" w:rsidRDefault="00222EA2" w:rsidP="00AE51EE">
            <w:pPr>
              <w:tabs>
                <w:tab w:val="decimal" w:pos="539"/>
              </w:tabs>
              <w:spacing w:after="30"/>
              <w:ind w:firstLine="0"/>
              <w:rPr>
                <w:color w:val="000000"/>
                <w:sz w:val="20"/>
                <w:szCs w:val="20"/>
              </w:rPr>
            </w:pPr>
            <w:r w:rsidRPr="008B6701">
              <w:rPr>
                <w:color w:val="000000"/>
                <w:sz w:val="20"/>
                <w:szCs w:val="20"/>
              </w:rPr>
              <w:t>438.4</w:t>
            </w:r>
          </w:p>
        </w:tc>
        <w:tc>
          <w:tcPr>
            <w:tcW w:w="992" w:type="dxa"/>
            <w:vAlign w:val="bottom"/>
          </w:tcPr>
          <w:p w:rsidR="00222EA2" w:rsidRPr="008B6701" w:rsidRDefault="00222EA2" w:rsidP="00AE51EE">
            <w:pPr>
              <w:tabs>
                <w:tab w:val="right" w:pos="586"/>
              </w:tabs>
              <w:spacing w:after="30"/>
              <w:ind w:firstLine="0"/>
              <w:rPr>
                <w:sz w:val="20"/>
                <w:szCs w:val="20"/>
              </w:rPr>
            </w:pPr>
            <w:r w:rsidRPr="008B6701">
              <w:rPr>
                <w:sz w:val="20"/>
                <w:szCs w:val="20"/>
              </w:rPr>
              <w:tab/>
              <w:t>808</w:t>
            </w:r>
          </w:p>
        </w:tc>
        <w:tc>
          <w:tcPr>
            <w:tcW w:w="993" w:type="dxa"/>
            <w:vAlign w:val="bottom"/>
          </w:tcPr>
          <w:p w:rsidR="00222EA2" w:rsidRPr="008B6701" w:rsidRDefault="00222EA2" w:rsidP="00AE51EE">
            <w:pPr>
              <w:tabs>
                <w:tab w:val="right" w:pos="567"/>
              </w:tabs>
              <w:spacing w:after="30"/>
              <w:ind w:firstLine="0"/>
              <w:rPr>
                <w:bCs/>
                <w:sz w:val="20"/>
                <w:szCs w:val="20"/>
              </w:rPr>
            </w:pPr>
            <w:r w:rsidRPr="008B6701">
              <w:rPr>
                <w:bCs/>
                <w:sz w:val="20"/>
                <w:szCs w:val="20"/>
              </w:rPr>
              <w:tab/>
              <w:t>1,411</w:t>
            </w:r>
          </w:p>
        </w:tc>
        <w:tc>
          <w:tcPr>
            <w:tcW w:w="992" w:type="dxa"/>
            <w:vAlign w:val="bottom"/>
          </w:tcPr>
          <w:p w:rsidR="00222EA2" w:rsidRPr="008B6701" w:rsidRDefault="00222EA2" w:rsidP="00AE51EE">
            <w:pPr>
              <w:tabs>
                <w:tab w:val="right" w:pos="529"/>
              </w:tabs>
              <w:spacing w:after="30"/>
              <w:ind w:firstLine="0"/>
              <w:rPr>
                <w:color w:val="000000"/>
                <w:sz w:val="20"/>
                <w:szCs w:val="20"/>
              </w:rPr>
            </w:pPr>
            <w:r w:rsidRPr="008B6701">
              <w:rPr>
                <w:sz w:val="20"/>
                <w:szCs w:val="20"/>
              </w:rPr>
              <w:tab/>
            </w:r>
            <w:r w:rsidRPr="008B6701">
              <w:rPr>
                <w:sz w:val="20"/>
                <w:szCs w:val="20"/>
              </w:rPr>
              <w:sym w:font="Symbol" w:char="F02D"/>
            </w:r>
            <w:r w:rsidRPr="008B6701">
              <w:rPr>
                <w:color w:val="000000"/>
                <w:sz w:val="20"/>
                <w:szCs w:val="20"/>
              </w:rPr>
              <w:t>603</w:t>
            </w:r>
          </w:p>
        </w:tc>
        <w:tc>
          <w:tcPr>
            <w:tcW w:w="992" w:type="dxa"/>
            <w:vAlign w:val="bottom"/>
          </w:tcPr>
          <w:p w:rsidR="00222EA2" w:rsidRPr="008B6701" w:rsidRDefault="00222EA2" w:rsidP="00AE51EE">
            <w:pPr>
              <w:tabs>
                <w:tab w:val="right" w:pos="575"/>
              </w:tabs>
              <w:spacing w:after="30"/>
              <w:ind w:firstLine="0"/>
              <w:rPr>
                <w:color w:val="000000"/>
                <w:sz w:val="20"/>
                <w:szCs w:val="20"/>
              </w:rPr>
            </w:pPr>
            <w:r w:rsidRPr="008B6701">
              <w:rPr>
                <w:color w:val="000000"/>
                <w:sz w:val="20"/>
                <w:szCs w:val="20"/>
              </w:rPr>
              <w:tab/>
              <w:t>2,219</w:t>
            </w:r>
          </w:p>
        </w:tc>
        <w:tc>
          <w:tcPr>
            <w:tcW w:w="992" w:type="dxa"/>
            <w:vAlign w:val="bottom"/>
          </w:tcPr>
          <w:p w:rsidR="00222EA2" w:rsidRPr="008B6701" w:rsidRDefault="00222EA2" w:rsidP="00AE51EE">
            <w:pPr>
              <w:tabs>
                <w:tab w:val="right" w:pos="554"/>
              </w:tabs>
              <w:spacing w:after="30"/>
              <w:ind w:firstLine="0"/>
              <w:rPr>
                <w:color w:val="000000"/>
                <w:sz w:val="20"/>
                <w:szCs w:val="20"/>
              </w:rPr>
            </w:pPr>
            <w:r w:rsidRPr="008B6701">
              <w:rPr>
                <w:color w:val="000000"/>
                <w:sz w:val="20"/>
                <w:szCs w:val="20"/>
              </w:rPr>
              <w:tab/>
              <w:t>1,106</w:t>
            </w:r>
          </w:p>
        </w:tc>
      </w:tr>
      <w:tr w:rsidR="00222EA2" w:rsidRPr="00244C40" w:rsidTr="00E73794">
        <w:tc>
          <w:tcPr>
            <w:tcW w:w="817" w:type="dxa"/>
            <w:vAlign w:val="bottom"/>
          </w:tcPr>
          <w:p w:rsidR="00222EA2" w:rsidRPr="008B6701" w:rsidRDefault="00222EA2" w:rsidP="00AE51EE">
            <w:pPr>
              <w:tabs>
                <w:tab w:val="right" w:pos="420"/>
              </w:tabs>
              <w:spacing w:after="30"/>
              <w:ind w:firstLine="0"/>
              <w:rPr>
                <w:color w:val="000000"/>
                <w:sz w:val="20"/>
                <w:szCs w:val="20"/>
              </w:rPr>
            </w:pPr>
            <w:r w:rsidRPr="008B6701">
              <w:rPr>
                <w:color w:val="000000"/>
                <w:sz w:val="20"/>
                <w:szCs w:val="20"/>
              </w:rPr>
              <w:tab/>
              <w:t>12</w:t>
            </w:r>
          </w:p>
        </w:tc>
        <w:tc>
          <w:tcPr>
            <w:tcW w:w="992" w:type="dxa"/>
            <w:vAlign w:val="bottom"/>
          </w:tcPr>
          <w:p w:rsidR="00222EA2" w:rsidRPr="008B6701" w:rsidRDefault="00222EA2" w:rsidP="00AE51EE">
            <w:pPr>
              <w:tabs>
                <w:tab w:val="decimal" w:pos="523"/>
              </w:tabs>
              <w:spacing w:after="30"/>
              <w:ind w:firstLine="0"/>
              <w:rPr>
                <w:sz w:val="20"/>
                <w:szCs w:val="20"/>
              </w:rPr>
            </w:pPr>
            <w:r w:rsidRPr="008B6701">
              <w:rPr>
                <w:sz w:val="20"/>
                <w:szCs w:val="20"/>
              </w:rPr>
              <w:t>749.6</w:t>
            </w:r>
          </w:p>
        </w:tc>
        <w:tc>
          <w:tcPr>
            <w:tcW w:w="993" w:type="dxa"/>
            <w:vAlign w:val="bottom"/>
          </w:tcPr>
          <w:p w:rsidR="00222EA2" w:rsidRPr="008B6701" w:rsidRDefault="00222EA2" w:rsidP="00AE51EE">
            <w:pPr>
              <w:tabs>
                <w:tab w:val="decimal" w:pos="535"/>
              </w:tabs>
              <w:spacing w:after="30"/>
              <w:ind w:firstLine="0"/>
              <w:rPr>
                <w:color w:val="000000"/>
                <w:sz w:val="20"/>
                <w:szCs w:val="20"/>
              </w:rPr>
            </w:pPr>
            <w:r w:rsidRPr="008B6701">
              <w:rPr>
                <w:color w:val="000000"/>
                <w:sz w:val="20"/>
                <w:szCs w:val="20"/>
              </w:rPr>
              <w:t>1,132.8</w:t>
            </w:r>
          </w:p>
        </w:tc>
        <w:tc>
          <w:tcPr>
            <w:tcW w:w="992" w:type="dxa"/>
            <w:vAlign w:val="bottom"/>
          </w:tcPr>
          <w:p w:rsidR="00222EA2" w:rsidRPr="008B6701" w:rsidRDefault="00222EA2" w:rsidP="00AE51EE">
            <w:pPr>
              <w:tabs>
                <w:tab w:val="decimal" w:pos="600"/>
              </w:tabs>
              <w:spacing w:after="30"/>
              <w:ind w:firstLine="0"/>
              <w:rPr>
                <w:color w:val="000000"/>
                <w:sz w:val="20"/>
                <w:szCs w:val="20"/>
              </w:rPr>
            </w:pPr>
            <w:r w:rsidRPr="008B6701">
              <w:rPr>
                <w:sz w:val="20"/>
                <w:szCs w:val="20"/>
              </w:rPr>
              <w:sym w:font="Symbol" w:char="F02D"/>
            </w:r>
            <w:r w:rsidRPr="008B6701">
              <w:rPr>
                <w:color w:val="000000"/>
                <w:sz w:val="20"/>
                <w:szCs w:val="20"/>
              </w:rPr>
              <w:t>383.2</w:t>
            </w:r>
          </w:p>
        </w:tc>
        <w:tc>
          <w:tcPr>
            <w:tcW w:w="992" w:type="dxa"/>
            <w:vAlign w:val="bottom"/>
          </w:tcPr>
          <w:p w:rsidR="00222EA2" w:rsidRPr="008B6701" w:rsidRDefault="00222EA2" w:rsidP="00AE51EE">
            <w:pPr>
              <w:tabs>
                <w:tab w:val="decimal" w:pos="601"/>
              </w:tabs>
              <w:spacing w:after="30"/>
              <w:ind w:firstLine="0"/>
              <w:rPr>
                <w:color w:val="000000"/>
                <w:sz w:val="20"/>
                <w:szCs w:val="20"/>
              </w:rPr>
            </w:pPr>
            <w:r w:rsidRPr="008B6701">
              <w:rPr>
                <w:color w:val="000000"/>
                <w:sz w:val="20"/>
                <w:szCs w:val="20"/>
              </w:rPr>
              <w:t>1,882.4</w:t>
            </w:r>
          </w:p>
        </w:tc>
        <w:tc>
          <w:tcPr>
            <w:tcW w:w="992" w:type="dxa"/>
            <w:vAlign w:val="bottom"/>
          </w:tcPr>
          <w:p w:rsidR="00222EA2" w:rsidRPr="008B6701" w:rsidRDefault="00222EA2" w:rsidP="00AE51EE">
            <w:pPr>
              <w:tabs>
                <w:tab w:val="decimal" w:pos="536"/>
              </w:tabs>
              <w:spacing w:after="30"/>
              <w:ind w:firstLine="0"/>
              <w:rPr>
                <w:sz w:val="20"/>
                <w:szCs w:val="20"/>
              </w:rPr>
            </w:pPr>
            <w:r w:rsidRPr="008B6701">
              <w:rPr>
                <w:sz w:val="20"/>
                <w:szCs w:val="20"/>
              </w:rPr>
              <w:t>0.0</w:t>
            </w:r>
          </w:p>
        </w:tc>
        <w:tc>
          <w:tcPr>
            <w:tcW w:w="993" w:type="dxa"/>
            <w:vAlign w:val="bottom"/>
          </w:tcPr>
          <w:p w:rsidR="00222EA2" w:rsidRPr="008B6701" w:rsidRDefault="00222EA2" w:rsidP="00AE51EE">
            <w:pPr>
              <w:tabs>
                <w:tab w:val="decimal" w:pos="558"/>
              </w:tabs>
              <w:spacing w:after="30"/>
              <w:ind w:firstLine="0"/>
              <w:rPr>
                <w:sz w:val="20"/>
                <w:szCs w:val="20"/>
              </w:rPr>
            </w:pPr>
            <w:r w:rsidRPr="008B6701">
              <w:rPr>
                <w:sz w:val="20"/>
                <w:szCs w:val="20"/>
              </w:rPr>
              <w:t>383.2</w:t>
            </w:r>
          </w:p>
        </w:tc>
        <w:tc>
          <w:tcPr>
            <w:tcW w:w="992" w:type="dxa"/>
            <w:vAlign w:val="bottom"/>
          </w:tcPr>
          <w:p w:rsidR="00222EA2" w:rsidRPr="008B6701" w:rsidRDefault="00222EA2" w:rsidP="00AE51EE">
            <w:pPr>
              <w:tabs>
                <w:tab w:val="decimal" w:pos="600"/>
              </w:tabs>
              <w:spacing w:after="30"/>
              <w:ind w:firstLine="0"/>
              <w:rPr>
                <w:color w:val="000000"/>
                <w:sz w:val="20"/>
                <w:szCs w:val="20"/>
              </w:rPr>
            </w:pPr>
            <w:r w:rsidRPr="008B6701">
              <w:rPr>
                <w:sz w:val="20"/>
                <w:szCs w:val="20"/>
              </w:rPr>
              <w:sym w:font="Symbol" w:char="F02D"/>
            </w:r>
            <w:r w:rsidRPr="008B6701">
              <w:rPr>
                <w:color w:val="000000"/>
                <w:sz w:val="20"/>
                <w:szCs w:val="20"/>
              </w:rPr>
              <w:t>383.2</w:t>
            </w:r>
          </w:p>
        </w:tc>
        <w:tc>
          <w:tcPr>
            <w:tcW w:w="992" w:type="dxa"/>
            <w:vAlign w:val="bottom"/>
          </w:tcPr>
          <w:p w:rsidR="00222EA2" w:rsidRPr="008B6701" w:rsidRDefault="00222EA2" w:rsidP="00AE51EE">
            <w:pPr>
              <w:tabs>
                <w:tab w:val="decimal" w:pos="539"/>
              </w:tabs>
              <w:spacing w:after="30"/>
              <w:ind w:firstLine="0"/>
              <w:rPr>
                <w:color w:val="000000"/>
                <w:sz w:val="20"/>
                <w:szCs w:val="20"/>
              </w:rPr>
            </w:pPr>
            <w:r w:rsidRPr="008B6701">
              <w:rPr>
                <w:color w:val="000000"/>
                <w:sz w:val="20"/>
                <w:szCs w:val="20"/>
              </w:rPr>
              <w:t>383.2</w:t>
            </w:r>
          </w:p>
        </w:tc>
        <w:tc>
          <w:tcPr>
            <w:tcW w:w="992" w:type="dxa"/>
            <w:vAlign w:val="bottom"/>
          </w:tcPr>
          <w:p w:rsidR="00222EA2" w:rsidRPr="008B6701" w:rsidRDefault="00222EA2" w:rsidP="00AE51EE">
            <w:pPr>
              <w:tabs>
                <w:tab w:val="right" w:pos="586"/>
              </w:tabs>
              <w:spacing w:after="30"/>
              <w:ind w:firstLine="0"/>
              <w:rPr>
                <w:sz w:val="20"/>
                <w:szCs w:val="20"/>
              </w:rPr>
            </w:pPr>
            <w:r w:rsidRPr="008B6701">
              <w:rPr>
                <w:sz w:val="20"/>
                <w:szCs w:val="20"/>
              </w:rPr>
              <w:tab/>
              <w:t>1,392</w:t>
            </w:r>
          </w:p>
        </w:tc>
        <w:tc>
          <w:tcPr>
            <w:tcW w:w="993" w:type="dxa"/>
            <w:vAlign w:val="bottom"/>
          </w:tcPr>
          <w:p w:rsidR="00222EA2" w:rsidRPr="008B6701" w:rsidRDefault="00222EA2" w:rsidP="00AE51EE">
            <w:pPr>
              <w:tabs>
                <w:tab w:val="right" w:pos="567"/>
              </w:tabs>
              <w:spacing w:after="30"/>
              <w:ind w:firstLine="0"/>
              <w:rPr>
                <w:bCs/>
                <w:sz w:val="20"/>
                <w:szCs w:val="20"/>
              </w:rPr>
            </w:pPr>
            <w:r w:rsidRPr="008B6701">
              <w:rPr>
                <w:bCs/>
                <w:sz w:val="20"/>
                <w:szCs w:val="20"/>
              </w:rPr>
              <w:tab/>
              <w:t>1,764</w:t>
            </w:r>
          </w:p>
        </w:tc>
        <w:tc>
          <w:tcPr>
            <w:tcW w:w="992" w:type="dxa"/>
            <w:vAlign w:val="bottom"/>
          </w:tcPr>
          <w:p w:rsidR="00222EA2" w:rsidRPr="008B6701" w:rsidRDefault="00222EA2" w:rsidP="00AE51EE">
            <w:pPr>
              <w:tabs>
                <w:tab w:val="right" w:pos="529"/>
              </w:tabs>
              <w:spacing w:after="30"/>
              <w:ind w:firstLine="0"/>
              <w:rPr>
                <w:color w:val="000000"/>
                <w:sz w:val="20"/>
                <w:szCs w:val="20"/>
              </w:rPr>
            </w:pPr>
            <w:r w:rsidRPr="008B6701">
              <w:rPr>
                <w:sz w:val="20"/>
                <w:szCs w:val="20"/>
              </w:rPr>
              <w:tab/>
            </w:r>
            <w:r w:rsidRPr="008B6701">
              <w:rPr>
                <w:sz w:val="20"/>
                <w:szCs w:val="20"/>
              </w:rPr>
              <w:sym w:font="Symbol" w:char="F02D"/>
            </w:r>
            <w:r w:rsidRPr="008B6701">
              <w:rPr>
                <w:color w:val="000000"/>
                <w:sz w:val="20"/>
                <w:szCs w:val="20"/>
              </w:rPr>
              <w:t>372</w:t>
            </w:r>
          </w:p>
        </w:tc>
        <w:tc>
          <w:tcPr>
            <w:tcW w:w="992" w:type="dxa"/>
            <w:vAlign w:val="bottom"/>
          </w:tcPr>
          <w:p w:rsidR="00222EA2" w:rsidRPr="008B6701" w:rsidRDefault="00222EA2" w:rsidP="00AE51EE">
            <w:pPr>
              <w:tabs>
                <w:tab w:val="right" w:pos="575"/>
              </w:tabs>
              <w:spacing w:after="30"/>
              <w:ind w:firstLine="0"/>
              <w:rPr>
                <w:color w:val="000000"/>
                <w:sz w:val="20"/>
                <w:szCs w:val="20"/>
              </w:rPr>
            </w:pPr>
            <w:r w:rsidRPr="008B6701">
              <w:rPr>
                <w:color w:val="000000"/>
                <w:sz w:val="20"/>
                <w:szCs w:val="20"/>
              </w:rPr>
              <w:tab/>
              <w:t>3,156</w:t>
            </w:r>
          </w:p>
        </w:tc>
        <w:tc>
          <w:tcPr>
            <w:tcW w:w="992" w:type="dxa"/>
            <w:vAlign w:val="bottom"/>
          </w:tcPr>
          <w:p w:rsidR="00222EA2" w:rsidRPr="008B6701" w:rsidRDefault="00222EA2" w:rsidP="00AE51EE">
            <w:pPr>
              <w:tabs>
                <w:tab w:val="right" w:pos="554"/>
              </w:tabs>
              <w:spacing w:after="30"/>
              <w:ind w:firstLine="0"/>
              <w:rPr>
                <w:color w:val="000000"/>
                <w:sz w:val="20"/>
                <w:szCs w:val="20"/>
              </w:rPr>
            </w:pPr>
            <w:r w:rsidRPr="008B6701">
              <w:rPr>
                <w:color w:val="000000"/>
                <w:sz w:val="20"/>
                <w:szCs w:val="20"/>
              </w:rPr>
              <w:tab/>
              <w:t>1,938</w:t>
            </w:r>
          </w:p>
        </w:tc>
      </w:tr>
      <w:tr w:rsidR="00222EA2" w:rsidRPr="00244C40" w:rsidTr="00E73794">
        <w:tc>
          <w:tcPr>
            <w:tcW w:w="817" w:type="dxa"/>
            <w:vAlign w:val="bottom"/>
          </w:tcPr>
          <w:p w:rsidR="00222EA2" w:rsidRPr="008B6701" w:rsidRDefault="00222EA2" w:rsidP="00AE51EE">
            <w:pPr>
              <w:tabs>
                <w:tab w:val="right" w:pos="420"/>
              </w:tabs>
              <w:spacing w:after="30"/>
              <w:ind w:firstLine="0"/>
              <w:rPr>
                <w:color w:val="000000"/>
                <w:sz w:val="20"/>
                <w:szCs w:val="20"/>
              </w:rPr>
            </w:pPr>
            <w:r w:rsidRPr="008B6701">
              <w:rPr>
                <w:color w:val="000000"/>
                <w:sz w:val="20"/>
                <w:szCs w:val="20"/>
              </w:rPr>
              <w:tab/>
              <w:t>13</w:t>
            </w:r>
          </w:p>
        </w:tc>
        <w:tc>
          <w:tcPr>
            <w:tcW w:w="992" w:type="dxa"/>
            <w:vAlign w:val="bottom"/>
          </w:tcPr>
          <w:p w:rsidR="00222EA2" w:rsidRPr="008B6701" w:rsidRDefault="00222EA2" w:rsidP="00AE51EE">
            <w:pPr>
              <w:tabs>
                <w:tab w:val="decimal" w:pos="523"/>
              </w:tabs>
              <w:spacing w:after="30"/>
              <w:ind w:firstLine="0"/>
              <w:rPr>
                <w:sz w:val="20"/>
                <w:szCs w:val="20"/>
              </w:rPr>
            </w:pPr>
            <w:r w:rsidRPr="008B6701">
              <w:rPr>
                <w:sz w:val="20"/>
                <w:szCs w:val="20"/>
              </w:rPr>
              <w:t>6,944.5</w:t>
            </w:r>
          </w:p>
        </w:tc>
        <w:tc>
          <w:tcPr>
            <w:tcW w:w="993" w:type="dxa"/>
            <w:vAlign w:val="bottom"/>
          </w:tcPr>
          <w:p w:rsidR="00222EA2" w:rsidRPr="008B6701" w:rsidRDefault="00222EA2" w:rsidP="00AE51EE">
            <w:pPr>
              <w:tabs>
                <w:tab w:val="decimal" w:pos="535"/>
              </w:tabs>
              <w:spacing w:after="30"/>
              <w:ind w:firstLine="0"/>
              <w:rPr>
                <w:color w:val="000000"/>
                <w:sz w:val="20"/>
                <w:szCs w:val="20"/>
              </w:rPr>
            </w:pPr>
            <w:r w:rsidRPr="008B6701">
              <w:rPr>
                <w:color w:val="000000"/>
                <w:sz w:val="20"/>
                <w:szCs w:val="20"/>
              </w:rPr>
              <w:t>3,250.1</w:t>
            </w:r>
          </w:p>
        </w:tc>
        <w:tc>
          <w:tcPr>
            <w:tcW w:w="992" w:type="dxa"/>
            <w:vAlign w:val="bottom"/>
          </w:tcPr>
          <w:p w:rsidR="00222EA2" w:rsidRPr="008B6701" w:rsidRDefault="00222EA2" w:rsidP="00AE51EE">
            <w:pPr>
              <w:tabs>
                <w:tab w:val="decimal" w:pos="600"/>
              </w:tabs>
              <w:spacing w:after="30"/>
              <w:ind w:firstLine="0"/>
              <w:rPr>
                <w:color w:val="000000"/>
                <w:sz w:val="20"/>
                <w:szCs w:val="20"/>
              </w:rPr>
            </w:pPr>
            <w:r w:rsidRPr="008B6701">
              <w:rPr>
                <w:color w:val="000000"/>
                <w:sz w:val="20"/>
                <w:szCs w:val="20"/>
              </w:rPr>
              <w:t>3,694.4</w:t>
            </w:r>
          </w:p>
        </w:tc>
        <w:tc>
          <w:tcPr>
            <w:tcW w:w="992" w:type="dxa"/>
            <w:vAlign w:val="bottom"/>
          </w:tcPr>
          <w:p w:rsidR="00222EA2" w:rsidRPr="008B6701" w:rsidRDefault="00222EA2" w:rsidP="00AE51EE">
            <w:pPr>
              <w:tabs>
                <w:tab w:val="decimal" w:pos="601"/>
              </w:tabs>
              <w:spacing w:after="30"/>
              <w:ind w:firstLine="0"/>
              <w:rPr>
                <w:color w:val="000000"/>
                <w:sz w:val="20"/>
                <w:szCs w:val="20"/>
              </w:rPr>
            </w:pPr>
            <w:r w:rsidRPr="008B6701">
              <w:rPr>
                <w:color w:val="000000"/>
                <w:sz w:val="20"/>
                <w:szCs w:val="20"/>
              </w:rPr>
              <w:t>10,194.6</w:t>
            </w:r>
          </w:p>
        </w:tc>
        <w:tc>
          <w:tcPr>
            <w:tcW w:w="992" w:type="dxa"/>
            <w:vAlign w:val="bottom"/>
          </w:tcPr>
          <w:p w:rsidR="00222EA2" w:rsidRPr="008B6701" w:rsidRDefault="00222EA2" w:rsidP="00AE51EE">
            <w:pPr>
              <w:tabs>
                <w:tab w:val="decimal" w:pos="536"/>
              </w:tabs>
              <w:spacing w:after="30"/>
              <w:ind w:firstLine="0"/>
              <w:rPr>
                <w:sz w:val="20"/>
                <w:szCs w:val="20"/>
              </w:rPr>
            </w:pPr>
            <w:r w:rsidRPr="008B6701">
              <w:rPr>
                <w:sz w:val="20"/>
                <w:szCs w:val="20"/>
              </w:rPr>
              <w:t>3,694.4</w:t>
            </w:r>
          </w:p>
        </w:tc>
        <w:tc>
          <w:tcPr>
            <w:tcW w:w="993" w:type="dxa"/>
            <w:vAlign w:val="bottom"/>
          </w:tcPr>
          <w:p w:rsidR="00222EA2" w:rsidRPr="008B6701" w:rsidRDefault="00222EA2" w:rsidP="00AE51EE">
            <w:pPr>
              <w:tabs>
                <w:tab w:val="decimal" w:pos="558"/>
              </w:tabs>
              <w:spacing w:after="30"/>
              <w:ind w:firstLine="0"/>
              <w:rPr>
                <w:sz w:val="20"/>
                <w:szCs w:val="20"/>
              </w:rPr>
            </w:pPr>
            <w:r w:rsidRPr="008B6701">
              <w:rPr>
                <w:sz w:val="20"/>
                <w:szCs w:val="20"/>
              </w:rPr>
              <w:t>0.0</w:t>
            </w:r>
          </w:p>
        </w:tc>
        <w:tc>
          <w:tcPr>
            <w:tcW w:w="992" w:type="dxa"/>
            <w:vAlign w:val="bottom"/>
          </w:tcPr>
          <w:p w:rsidR="00222EA2" w:rsidRPr="008B6701" w:rsidRDefault="00222EA2" w:rsidP="00AE51EE">
            <w:pPr>
              <w:tabs>
                <w:tab w:val="decimal" w:pos="600"/>
              </w:tabs>
              <w:spacing w:after="30"/>
              <w:ind w:firstLine="0"/>
              <w:rPr>
                <w:color w:val="000000"/>
                <w:sz w:val="20"/>
                <w:szCs w:val="20"/>
              </w:rPr>
            </w:pPr>
            <w:r w:rsidRPr="008B6701">
              <w:rPr>
                <w:color w:val="000000"/>
                <w:sz w:val="20"/>
                <w:szCs w:val="20"/>
              </w:rPr>
              <w:t>3,694.4</w:t>
            </w:r>
          </w:p>
        </w:tc>
        <w:tc>
          <w:tcPr>
            <w:tcW w:w="992" w:type="dxa"/>
            <w:vAlign w:val="bottom"/>
          </w:tcPr>
          <w:p w:rsidR="00222EA2" w:rsidRPr="008B6701" w:rsidRDefault="00222EA2" w:rsidP="00AE51EE">
            <w:pPr>
              <w:tabs>
                <w:tab w:val="decimal" w:pos="539"/>
              </w:tabs>
              <w:spacing w:after="30"/>
              <w:ind w:firstLine="0"/>
              <w:rPr>
                <w:color w:val="000000"/>
                <w:sz w:val="20"/>
                <w:szCs w:val="20"/>
              </w:rPr>
            </w:pPr>
            <w:r w:rsidRPr="008B6701">
              <w:rPr>
                <w:color w:val="000000"/>
                <w:sz w:val="20"/>
                <w:szCs w:val="20"/>
              </w:rPr>
              <w:t>3,694.4</w:t>
            </w:r>
          </w:p>
        </w:tc>
        <w:tc>
          <w:tcPr>
            <w:tcW w:w="992" w:type="dxa"/>
            <w:vAlign w:val="bottom"/>
          </w:tcPr>
          <w:p w:rsidR="00222EA2" w:rsidRPr="008B6701" w:rsidRDefault="00222EA2" w:rsidP="00AE51EE">
            <w:pPr>
              <w:tabs>
                <w:tab w:val="right" w:pos="586"/>
              </w:tabs>
              <w:spacing w:after="30"/>
              <w:ind w:firstLine="0"/>
              <w:rPr>
                <w:sz w:val="20"/>
                <w:szCs w:val="20"/>
              </w:rPr>
            </w:pPr>
            <w:r w:rsidRPr="008B6701">
              <w:rPr>
                <w:sz w:val="20"/>
                <w:szCs w:val="20"/>
              </w:rPr>
              <w:tab/>
              <w:t>7,367</w:t>
            </w:r>
          </w:p>
        </w:tc>
        <w:tc>
          <w:tcPr>
            <w:tcW w:w="993" w:type="dxa"/>
            <w:vAlign w:val="bottom"/>
          </w:tcPr>
          <w:p w:rsidR="00222EA2" w:rsidRPr="008B6701" w:rsidRDefault="00222EA2" w:rsidP="00AE51EE">
            <w:pPr>
              <w:tabs>
                <w:tab w:val="right" w:pos="567"/>
              </w:tabs>
              <w:spacing w:after="30"/>
              <w:ind w:firstLine="0"/>
              <w:rPr>
                <w:bCs/>
                <w:sz w:val="20"/>
                <w:szCs w:val="20"/>
              </w:rPr>
            </w:pPr>
            <w:r w:rsidRPr="008B6701">
              <w:rPr>
                <w:bCs/>
                <w:sz w:val="20"/>
                <w:szCs w:val="20"/>
              </w:rPr>
              <w:tab/>
              <w:t>4,883</w:t>
            </w:r>
          </w:p>
        </w:tc>
        <w:tc>
          <w:tcPr>
            <w:tcW w:w="992" w:type="dxa"/>
            <w:vAlign w:val="bottom"/>
          </w:tcPr>
          <w:p w:rsidR="00222EA2" w:rsidRPr="008B6701" w:rsidRDefault="00222EA2" w:rsidP="00AE51EE">
            <w:pPr>
              <w:tabs>
                <w:tab w:val="right" w:pos="529"/>
              </w:tabs>
              <w:spacing w:after="30"/>
              <w:ind w:firstLine="0"/>
              <w:rPr>
                <w:color w:val="000000"/>
                <w:sz w:val="20"/>
                <w:szCs w:val="20"/>
              </w:rPr>
            </w:pPr>
            <w:r w:rsidRPr="008B6701">
              <w:rPr>
                <w:color w:val="000000"/>
                <w:sz w:val="20"/>
                <w:szCs w:val="20"/>
              </w:rPr>
              <w:tab/>
              <w:t>2,484</w:t>
            </w:r>
          </w:p>
        </w:tc>
        <w:tc>
          <w:tcPr>
            <w:tcW w:w="992" w:type="dxa"/>
            <w:vAlign w:val="bottom"/>
          </w:tcPr>
          <w:p w:rsidR="00222EA2" w:rsidRPr="008B6701" w:rsidRDefault="00222EA2" w:rsidP="00AE51EE">
            <w:pPr>
              <w:tabs>
                <w:tab w:val="right" w:pos="575"/>
              </w:tabs>
              <w:spacing w:after="30"/>
              <w:ind w:firstLine="0"/>
              <w:rPr>
                <w:color w:val="000000"/>
                <w:sz w:val="20"/>
                <w:szCs w:val="20"/>
              </w:rPr>
            </w:pPr>
            <w:r w:rsidRPr="008B6701">
              <w:rPr>
                <w:color w:val="000000"/>
                <w:sz w:val="20"/>
                <w:szCs w:val="20"/>
              </w:rPr>
              <w:tab/>
              <w:t>12,250</w:t>
            </w:r>
          </w:p>
        </w:tc>
        <w:tc>
          <w:tcPr>
            <w:tcW w:w="992" w:type="dxa"/>
            <w:vAlign w:val="bottom"/>
          </w:tcPr>
          <w:p w:rsidR="00222EA2" w:rsidRPr="008B6701" w:rsidRDefault="00222EA2" w:rsidP="00AE51EE">
            <w:pPr>
              <w:tabs>
                <w:tab w:val="right" w:pos="554"/>
              </w:tabs>
              <w:spacing w:after="30"/>
              <w:ind w:firstLine="0"/>
              <w:rPr>
                <w:color w:val="000000"/>
                <w:sz w:val="20"/>
                <w:szCs w:val="20"/>
              </w:rPr>
            </w:pPr>
            <w:r w:rsidRPr="008B6701">
              <w:rPr>
                <w:color w:val="000000"/>
                <w:sz w:val="20"/>
                <w:szCs w:val="20"/>
              </w:rPr>
              <w:tab/>
              <w:t>8,979</w:t>
            </w:r>
          </w:p>
        </w:tc>
      </w:tr>
      <w:tr w:rsidR="00222EA2" w:rsidRPr="00244C40" w:rsidTr="00E73794">
        <w:tc>
          <w:tcPr>
            <w:tcW w:w="817" w:type="dxa"/>
            <w:vAlign w:val="bottom"/>
          </w:tcPr>
          <w:p w:rsidR="00222EA2" w:rsidRPr="008B6701" w:rsidRDefault="00222EA2" w:rsidP="00AE51EE">
            <w:pPr>
              <w:tabs>
                <w:tab w:val="right" w:pos="420"/>
              </w:tabs>
              <w:spacing w:after="30"/>
              <w:ind w:firstLine="0"/>
              <w:rPr>
                <w:color w:val="000000"/>
                <w:sz w:val="20"/>
                <w:szCs w:val="20"/>
              </w:rPr>
            </w:pPr>
            <w:r w:rsidRPr="008B6701">
              <w:rPr>
                <w:color w:val="000000"/>
                <w:sz w:val="20"/>
                <w:szCs w:val="20"/>
              </w:rPr>
              <w:tab/>
              <w:t>14</w:t>
            </w:r>
          </w:p>
        </w:tc>
        <w:tc>
          <w:tcPr>
            <w:tcW w:w="992" w:type="dxa"/>
            <w:vAlign w:val="bottom"/>
          </w:tcPr>
          <w:p w:rsidR="00222EA2" w:rsidRPr="008B6701" w:rsidRDefault="00222EA2" w:rsidP="00AE51EE">
            <w:pPr>
              <w:tabs>
                <w:tab w:val="decimal" w:pos="523"/>
              </w:tabs>
              <w:spacing w:after="30"/>
              <w:ind w:firstLine="0"/>
              <w:rPr>
                <w:sz w:val="20"/>
                <w:szCs w:val="20"/>
              </w:rPr>
            </w:pPr>
            <w:r w:rsidRPr="008B6701">
              <w:rPr>
                <w:sz w:val="20"/>
                <w:szCs w:val="20"/>
              </w:rPr>
              <w:t>832.5</w:t>
            </w:r>
          </w:p>
        </w:tc>
        <w:tc>
          <w:tcPr>
            <w:tcW w:w="993" w:type="dxa"/>
            <w:vAlign w:val="bottom"/>
          </w:tcPr>
          <w:p w:rsidR="00222EA2" w:rsidRPr="008B6701" w:rsidRDefault="00222EA2" w:rsidP="00AE51EE">
            <w:pPr>
              <w:tabs>
                <w:tab w:val="decimal" w:pos="535"/>
              </w:tabs>
              <w:spacing w:after="30"/>
              <w:ind w:firstLine="0"/>
              <w:rPr>
                <w:color w:val="000000"/>
                <w:sz w:val="20"/>
                <w:szCs w:val="20"/>
              </w:rPr>
            </w:pPr>
            <w:r w:rsidRPr="008B6701">
              <w:rPr>
                <w:color w:val="000000"/>
                <w:sz w:val="20"/>
                <w:szCs w:val="20"/>
              </w:rPr>
              <w:t>1,234.3</w:t>
            </w:r>
          </w:p>
        </w:tc>
        <w:tc>
          <w:tcPr>
            <w:tcW w:w="992" w:type="dxa"/>
            <w:vAlign w:val="bottom"/>
          </w:tcPr>
          <w:p w:rsidR="00222EA2" w:rsidRPr="008B6701" w:rsidRDefault="00222EA2" w:rsidP="00AE51EE">
            <w:pPr>
              <w:tabs>
                <w:tab w:val="decimal" w:pos="600"/>
              </w:tabs>
              <w:spacing w:after="30"/>
              <w:ind w:firstLine="0"/>
              <w:rPr>
                <w:color w:val="000000"/>
                <w:sz w:val="20"/>
                <w:szCs w:val="20"/>
              </w:rPr>
            </w:pPr>
            <w:r w:rsidRPr="008B6701">
              <w:rPr>
                <w:sz w:val="20"/>
                <w:szCs w:val="20"/>
              </w:rPr>
              <w:sym w:font="Symbol" w:char="F02D"/>
            </w:r>
            <w:r w:rsidRPr="008B6701">
              <w:rPr>
                <w:color w:val="000000"/>
                <w:sz w:val="20"/>
                <w:szCs w:val="20"/>
              </w:rPr>
              <w:t>401.9</w:t>
            </w:r>
          </w:p>
        </w:tc>
        <w:tc>
          <w:tcPr>
            <w:tcW w:w="992" w:type="dxa"/>
            <w:vAlign w:val="bottom"/>
          </w:tcPr>
          <w:p w:rsidR="00222EA2" w:rsidRPr="008B6701" w:rsidRDefault="00222EA2" w:rsidP="00AE51EE">
            <w:pPr>
              <w:tabs>
                <w:tab w:val="decimal" w:pos="601"/>
              </w:tabs>
              <w:spacing w:after="30"/>
              <w:ind w:firstLine="0"/>
              <w:rPr>
                <w:color w:val="000000"/>
                <w:sz w:val="20"/>
                <w:szCs w:val="20"/>
              </w:rPr>
            </w:pPr>
            <w:r w:rsidRPr="008B6701">
              <w:rPr>
                <w:color w:val="000000"/>
                <w:sz w:val="20"/>
                <w:szCs w:val="20"/>
              </w:rPr>
              <w:t>2,066.8</w:t>
            </w:r>
          </w:p>
        </w:tc>
        <w:tc>
          <w:tcPr>
            <w:tcW w:w="992" w:type="dxa"/>
            <w:vAlign w:val="bottom"/>
          </w:tcPr>
          <w:p w:rsidR="00222EA2" w:rsidRPr="008B6701" w:rsidRDefault="00222EA2" w:rsidP="00AE51EE">
            <w:pPr>
              <w:tabs>
                <w:tab w:val="decimal" w:pos="536"/>
              </w:tabs>
              <w:spacing w:after="30"/>
              <w:ind w:firstLine="0"/>
              <w:rPr>
                <w:sz w:val="20"/>
                <w:szCs w:val="20"/>
              </w:rPr>
            </w:pPr>
            <w:r w:rsidRPr="008B6701">
              <w:rPr>
                <w:sz w:val="20"/>
                <w:szCs w:val="20"/>
              </w:rPr>
              <w:t>0.0</w:t>
            </w:r>
          </w:p>
        </w:tc>
        <w:tc>
          <w:tcPr>
            <w:tcW w:w="993" w:type="dxa"/>
            <w:vAlign w:val="bottom"/>
          </w:tcPr>
          <w:p w:rsidR="00222EA2" w:rsidRPr="008B6701" w:rsidRDefault="00222EA2" w:rsidP="00AE51EE">
            <w:pPr>
              <w:tabs>
                <w:tab w:val="decimal" w:pos="558"/>
              </w:tabs>
              <w:spacing w:after="30"/>
              <w:ind w:firstLine="0"/>
              <w:rPr>
                <w:sz w:val="20"/>
                <w:szCs w:val="20"/>
              </w:rPr>
            </w:pPr>
            <w:r w:rsidRPr="008B6701">
              <w:rPr>
                <w:sz w:val="20"/>
                <w:szCs w:val="20"/>
              </w:rPr>
              <w:t>401.9</w:t>
            </w:r>
          </w:p>
        </w:tc>
        <w:tc>
          <w:tcPr>
            <w:tcW w:w="992" w:type="dxa"/>
            <w:vAlign w:val="bottom"/>
          </w:tcPr>
          <w:p w:rsidR="00222EA2" w:rsidRPr="008B6701" w:rsidRDefault="00222EA2" w:rsidP="00AE51EE">
            <w:pPr>
              <w:tabs>
                <w:tab w:val="decimal" w:pos="600"/>
              </w:tabs>
              <w:spacing w:after="30"/>
              <w:ind w:firstLine="0"/>
              <w:rPr>
                <w:color w:val="000000"/>
                <w:sz w:val="20"/>
                <w:szCs w:val="20"/>
              </w:rPr>
            </w:pPr>
            <w:r w:rsidRPr="008B6701">
              <w:rPr>
                <w:sz w:val="20"/>
                <w:szCs w:val="20"/>
              </w:rPr>
              <w:sym w:font="Symbol" w:char="F02D"/>
            </w:r>
            <w:r w:rsidRPr="008B6701">
              <w:rPr>
                <w:color w:val="000000"/>
                <w:sz w:val="20"/>
                <w:szCs w:val="20"/>
              </w:rPr>
              <w:t>401.9</w:t>
            </w:r>
          </w:p>
        </w:tc>
        <w:tc>
          <w:tcPr>
            <w:tcW w:w="992" w:type="dxa"/>
            <w:vAlign w:val="bottom"/>
          </w:tcPr>
          <w:p w:rsidR="00222EA2" w:rsidRPr="008B6701" w:rsidRDefault="00222EA2" w:rsidP="00AE51EE">
            <w:pPr>
              <w:tabs>
                <w:tab w:val="decimal" w:pos="539"/>
              </w:tabs>
              <w:spacing w:after="30"/>
              <w:ind w:firstLine="0"/>
              <w:rPr>
                <w:color w:val="000000"/>
                <w:sz w:val="20"/>
                <w:szCs w:val="20"/>
              </w:rPr>
            </w:pPr>
            <w:r w:rsidRPr="008B6701">
              <w:rPr>
                <w:color w:val="000000"/>
                <w:sz w:val="20"/>
                <w:szCs w:val="20"/>
              </w:rPr>
              <w:t>401.9</w:t>
            </w:r>
          </w:p>
        </w:tc>
        <w:tc>
          <w:tcPr>
            <w:tcW w:w="992" w:type="dxa"/>
            <w:vAlign w:val="bottom"/>
          </w:tcPr>
          <w:p w:rsidR="00222EA2" w:rsidRPr="008B6701" w:rsidRDefault="00222EA2" w:rsidP="00AE51EE">
            <w:pPr>
              <w:tabs>
                <w:tab w:val="right" w:pos="586"/>
              </w:tabs>
              <w:spacing w:after="30"/>
              <w:ind w:firstLine="0"/>
              <w:rPr>
                <w:sz w:val="20"/>
                <w:szCs w:val="20"/>
              </w:rPr>
            </w:pPr>
            <w:r w:rsidRPr="008B6701">
              <w:rPr>
                <w:sz w:val="20"/>
                <w:szCs w:val="20"/>
              </w:rPr>
              <w:tab/>
              <w:t>941</w:t>
            </w:r>
          </w:p>
        </w:tc>
        <w:tc>
          <w:tcPr>
            <w:tcW w:w="993" w:type="dxa"/>
            <w:vAlign w:val="bottom"/>
          </w:tcPr>
          <w:p w:rsidR="00222EA2" w:rsidRPr="008B6701" w:rsidRDefault="00222EA2" w:rsidP="00AE51EE">
            <w:pPr>
              <w:tabs>
                <w:tab w:val="right" w:pos="567"/>
              </w:tabs>
              <w:spacing w:after="30"/>
              <w:ind w:firstLine="0"/>
              <w:rPr>
                <w:bCs/>
                <w:sz w:val="20"/>
                <w:szCs w:val="20"/>
              </w:rPr>
            </w:pPr>
            <w:r w:rsidRPr="008B6701">
              <w:rPr>
                <w:bCs/>
                <w:sz w:val="20"/>
                <w:szCs w:val="20"/>
              </w:rPr>
              <w:tab/>
              <w:t>1,260</w:t>
            </w:r>
          </w:p>
        </w:tc>
        <w:tc>
          <w:tcPr>
            <w:tcW w:w="992" w:type="dxa"/>
            <w:vAlign w:val="bottom"/>
          </w:tcPr>
          <w:p w:rsidR="00222EA2" w:rsidRPr="008B6701" w:rsidRDefault="00222EA2" w:rsidP="00AE51EE">
            <w:pPr>
              <w:tabs>
                <w:tab w:val="right" w:pos="529"/>
              </w:tabs>
              <w:spacing w:after="30"/>
              <w:ind w:firstLine="0"/>
              <w:rPr>
                <w:color w:val="000000"/>
                <w:sz w:val="20"/>
                <w:szCs w:val="20"/>
              </w:rPr>
            </w:pPr>
            <w:r w:rsidRPr="008B6701">
              <w:rPr>
                <w:sz w:val="20"/>
                <w:szCs w:val="20"/>
              </w:rPr>
              <w:tab/>
            </w:r>
            <w:r w:rsidRPr="008B6701">
              <w:rPr>
                <w:sz w:val="20"/>
                <w:szCs w:val="20"/>
              </w:rPr>
              <w:sym w:font="Symbol" w:char="F02D"/>
            </w:r>
            <w:r w:rsidRPr="008B6701">
              <w:rPr>
                <w:color w:val="000000"/>
                <w:sz w:val="20"/>
                <w:szCs w:val="20"/>
              </w:rPr>
              <w:t>319</w:t>
            </w:r>
          </w:p>
        </w:tc>
        <w:tc>
          <w:tcPr>
            <w:tcW w:w="992" w:type="dxa"/>
            <w:vAlign w:val="bottom"/>
          </w:tcPr>
          <w:p w:rsidR="00222EA2" w:rsidRPr="008B6701" w:rsidRDefault="00222EA2" w:rsidP="00AE51EE">
            <w:pPr>
              <w:tabs>
                <w:tab w:val="right" w:pos="575"/>
              </w:tabs>
              <w:spacing w:after="30"/>
              <w:ind w:firstLine="0"/>
              <w:rPr>
                <w:color w:val="000000"/>
                <w:sz w:val="20"/>
                <w:szCs w:val="20"/>
              </w:rPr>
            </w:pPr>
            <w:r w:rsidRPr="008B6701">
              <w:rPr>
                <w:color w:val="000000"/>
                <w:sz w:val="20"/>
                <w:szCs w:val="20"/>
              </w:rPr>
              <w:tab/>
              <w:t>2,201</w:t>
            </w:r>
          </w:p>
        </w:tc>
        <w:tc>
          <w:tcPr>
            <w:tcW w:w="992" w:type="dxa"/>
            <w:vAlign w:val="bottom"/>
          </w:tcPr>
          <w:p w:rsidR="00222EA2" w:rsidRPr="008B6701" w:rsidRDefault="00222EA2" w:rsidP="00AE51EE">
            <w:pPr>
              <w:tabs>
                <w:tab w:val="right" w:pos="554"/>
              </w:tabs>
              <w:spacing w:after="30"/>
              <w:ind w:firstLine="0"/>
              <w:rPr>
                <w:color w:val="000000"/>
                <w:sz w:val="20"/>
                <w:szCs w:val="20"/>
              </w:rPr>
            </w:pPr>
            <w:r w:rsidRPr="008B6701">
              <w:rPr>
                <w:color w:val="000000"/>
                <w:sz w:val="20"/>
                <w:szCs w:val="20"/>
              </w:rPr>
              <w:tab/>
              <w:t>894</w:t>
            </w:r>
          </w:p>
        </w:tc>
      </w:tr>
      <w:tr w:rsidR="00222EA2" w:rsidRPr="00244C40" w:rsidTr="00E73794">
        <w:tc>
          <w:tcPr>
            <w:tcW w:w="817" w:type="dxa"/>
            <w:vAlign w:val="bottom"/>
          </w:tcPr>
          <w:p w:rsidR="00222EA2" w:rsidRPr="008B6701" w:rsidRDefault="00222EA2" w:rsidP="00AE51EE">
            <w:pPr>
              <w:tabs>
                <w:tab w:val="right" w:pos="420"/>
              </w:tabs>
              <w:spacing w:after="30"/>
              <w:ind w:firstLine="0"/>
              <w:rPr>
                <w:color w:val="000000"/>
                <w:sz w:val="20"/>
                <w:szCs w:val="20"/>
              </w:rPr>
            </w:pPr>
            <w:r w:rsidRPr="008B6701">
              <w:rPr>
                <w:color w:val="000000"/>
                <w:sz w:val="20"/>
                <w:szCs w:val="20"/>
              </w:rPr>
              <w:tab/>
              <w:t>15</w:t>
            </w:r>
          </w:p>
        </w:tc>
        <w:tc>
          <w:tcPr>
            <w:tcW w:w="992" w:type="dxa"/>
            <w:vAlign w:val="bottom"/>
          </w:tcPr>
          <w:p w:rsidR="00222EA2" w:rsidRPr="008B6701" w:rsidRDefault="00222EA2" w:rsidP="00AE51EE">
            <w:pPr>
              <w:tabs>
                <w:tab w:val="decimal" w:pos="523"/>
              </w:tabs>
              <w:spacing w:after="30"/>
              <w:ind w:firstLine="0"/>
              <w:rPr>
                <w:sz w:val="20"/>
                <w:szCs w:val="20"/>
              </w:rPr>
            </w:pPr>
            <w:r w:rsidRPr="008B6701">
              <w:rPr>
                <w:sz w:val="20"/>
                <w:szCs w:val="20"/>
              </w:rPr>
              <w:t>115.1</w:t>
            </w:r>
          </w:p>
        </w:tc>
        <w:tc>
          <w:tcPr>
            <w:tcW w:w="993" w:type="dxa"/>
            <w:vAlign w:val="bottom"/>
          </w:tcPr>
          <w:p w:rsidR="00222EA2" w:rsidRPr="008B6701" w:rsidRDefault="00222EA2" w:rsidP="00AE51EE">
            <w:pPr>
              <w:tabs>
                <w:tab w:val="decimal" w:pos="535"/>
              </w:tabs>
              <w:spacing w:after="30"/>
              <w:ind w:firstLine="0"/>
              <w:rPr>
                <w:color w:val="000000"/>
                <w:sz w:val="20"/>
                <w:szCs w:val="20"/>
              </w:rPr>
            </w:pPr>
            <w:r w:rsidRPr="008B6701">
              <w:rPr>
                <w:color w:val="000000"/>
                <w:sz w:val="20"/>
                <w:szCs w:val="20"/>
              </w:rPr>
              <w:t>424.4</w:t>
            </w:r>
          </w:p>
        </w:tc>
        <w:tc>
          <w:tcPr>
            <w:tcW w:w="992" w:type="dxa"/>
            <w:vAlign w:val="bottom"/>
          </w:tcPr>
          <w:p w:rsidR="00222EA2" w:rsidRPr="008B6701" w:rsidRDefault="00222EA2" w:rsidP="00AE51EE">
            <w:pPr>
              <w:tabs>
                <w:tab w:val="decimal" w:pos="600"/>
              </w:tabs>
              <w:spacing w:after="30"/>
              <w:ind w:firstLine="0"/>
              <w:rPr>
                <w:color w:val="000000"/>
                <w:sz w:val="20"/>
                <w:szCs w:val="20"/>
              </w:rPr>
            </w:pPr>
            <w:r w:rsidRPr="008B6701">
              <w:rPr>
                <w:sz w:val="20"/>
                <w:szCs w:val="20"/>
              </w:rPr>
              <w:sym w:font="Symbol" w:char="F02D"/>
            </w:r>
            <w:r w:rsidRPr="008B6701">
              <w:rPr>
                <w:color w:val="000000"/>
                <w:sz w:val="20"/>
                <w:szCs w:val="20"/>
              </w:rPr>
              <w:t>309.3</w:t>
            </w:r>
          </w:p>
        </w:tc>
        <w:tc>
          <w:tcPr>
            <w:tcW w:w="992" w:type="dxa"/>
            <w:vAlign w:val="bottom"/>
          </w:tcPr>
          <w:p w:rsidR="00222EA2" w:rsidRPr="008B6701" w:rsidRDefault="00222EA2" w:rsidP="00AE51EE">
            <w:pPr>
              <w:tabs>
                <w:tab w:val="decimal" w:pos="601"/>
              </w:tabs>
              <w:spacing w:after="30"/>
              <w:ind w:firstLine="0"/>
              <w:rPr>
                <w:color w:val="000000"/>
                <w:sz w:val="20"/>
                <w:szCs w:val="20"/>
              </w:rPr>
            </w:pPr>
            <w:r w:rsidRPr="008B6701">
              <w:rPr>
                <w:color w:val="000000"/>
                <w:sz w:val="20"/>
                <w:szCs w:val="20"/>
              </w:rPr>
              <w:t>539.5</w:t>
            </w:r>
          </w:p>
        </w:tc>
        <w:tc>
          <w:tcPr>
            <w:tcW w:w="992" w:type="dxa"/>
            <w:vAlign w:val="bottom"/>
          </w:tcPr>
          <w:p w:rsidR="00222EA2" w:rsidRPr="008B6701" w:rsidRDefault="00222EA2" w:rsidP="00AE51EE">
            <w:pPr>
              <w:tabs>
                <w:tab w:val="decimal" w:pos="536"/>
              </w:tabs>
              <w:spacing w:after="30"/>
              <w:ind w:firstLine="0"/>
              <w:rPr>
                <w:sz w:val="20"/>
                <w:szCs w:val="20"/>
              </w:rPr>
            </w:pPr>
            <w:r w:rsidRPr="008B6701">
              <w:rPr>
                <w:sz w:val="20"/>
                <w:szCs w:val="20"/>
              </w:rPr>
              <w:t>0.0</w:t>
            </w:r>
          </w:p>
        </w:tc>
        <w:tc>
          <w:tcPr>
            <w:tcW w:w="993" w:type="dxa"/>
            <w:vAlign w:val="bottom"/>
          </w:tcPr>
          <w:p w:rsidR="00222EA2" w:rsidRPr="008B6701" w:rsidRDefault="00222EA2" w:rsidP="00AE51EE">
            <w:pPr>
              <w:tabs>
                <w:tab w:val="decimal" w:pos="558"/>
              </w:tabs>
              <w:spacing w:after="30"/>
              <w:ind w:firstLine="0"/>
              <w:rPr>
                <w:sz w:val="20"/>
                <w:szCs w:val="20"/>
              </w:rPr>
            </w:pPr>
            <w:r w:rsidRPr="008B6701">
              <w:rPr>
                <w:sz w:val="20"/>
                <w:szCs w:val="20"/>
              </w:rPr>
              <w:t>309.3</w:t>
            </w:r>
          </w:p>
        </w:tc>
        <w:tc>
          <w:tcPr>
            <w:tcW w:w="992" w:type="dxa"/>
            <w:vAlign w:val="bottom"/>
          </w:tcPr>
          <w:p w:rsidR="00222EA2" w:rsidRPr="008B6701" w:rsidRDefault="00222EA2" w:rsidP="00AE51EE">
            <w:pPr>
              <w:tabs>
                <w:tab w:val="decimal" w:pos="600"/>
              </w:tabs>
              <w:spacing w:after="30"/>
              <w:ind w:firstLine="0"/>
              <w:rPr>
                <w:color w:val="000000"/>
                <w:sz w:val="20"/>
                <w:szCs w:val="20"/>
              </w:rPr>
            </w:pPr>
            <w:r w:rsidRPr="008B6701">
              <w:rPr>
                <w:sz w:val="20"/>
                <w:szCs w:val="20"/>
              </w:rPr>
              <w:sym w:font="Symbol" w:char="F02D"/>
            </w:r>
            <w:r w:rsidRPr="008B6701">
              <w:rPr>
                <w:color w:val="000000"/>
                <w:sz w:val="20"/>
                <w:szCs w:val="20"/>
              </w:rPr>
              <w:t>309.3</w:t>
            </w:r>
          </w:p>
        </w:tc>
        <w:tc>
          <w:tcPr>
            <w:tcW w:w="992" w:type="dxa"/>
            <w:vAlign w:val="bottom"/>
          </w:tcPr>
          <w:p w:rsidR="00222EA2" w:rsidRPr="008B6701" w:rsidRDefault="00222EA2" w:rsidP="00AE51EE">
            <w:pPr>
              <w:tabs>
                <w:tab w:val="decimal" w:pos="539"/>
              </w:tabs>
              <w:spacing w:after="30"/>
              <w:ind w:firstLine="0"/>
              <w:rPr>
                <w:color w:val="000000"/>
                <w:sz w:val="20"/>
                <w:szCs w:val="20"/>
              </w:rPr>
            </w:pPr>
            <w:r w:rsidRPr="008B6701">
              <w:rPr>
                <w:color w:val="000000"/>
                <w:sz w:val="20"/>
                <w:szCs w:val="20"/>
              </w:rPr>
              <w:t>309.3</w:t>
            </w:r>
          </w:p>
        </w:tc>
        <w:tc>
          <w:tcPr>
            <w:tcW w:w="992" w:type="dxa"/>
            <w:vAlign w:val="bottom"/>
          </w:tcPr>
          <w:p w:rsidR="00222EA2" w:rsidRPr="008B6701" w:rsidRDefault="00222EA2" w:rsidP="00AE51EE">
            <w:pPr>
              <w:tabs>
                <w:tab w:val="right" w:pos="586"/>
              </w:tabs>
              <w:spacing w:after="30"/>
              <w:ind w:firstLine="0"/>
              <w:rPr>
                <w:sz w:val="20"/>
                <w:szCs w:val="20"/>
              </w:rPr>
            </w:pPr>
            <w:r w:rsidRPr="008B6701">
              <w:rPr>
                <w:sz w:val="20"/>
                <w:szCs w:val="20"/>
              </w:rPr>
              <w:tab/>
              <w:t>234</w:t>
            </w:r>
          </w:p>
        </w:tc>
        <w:tc>
          <w:tcPr>
            <w:tcW w:w="993" w:type="dxa"/>
            <w:vAlign w:val="bottom"/>
          </w:tcPr>
          <w:p w:rsidR="00222EA2" w:rsidRPr="008B6701" w:rsidRDefault="00222EA2" w:rsidP="00AE51EE">
            <w:pPr>
              <w:tabs>
                <w:tab w:val="right" w:pos="567"/>
              </w:tabs>
              <w:spacing w:after="30"/>
              <w:ind w:firstLine="0"/>
              <w:rPr>
                <w:bCs/>
                <w:sz w:val="20"/>
                <w:szCs w:val="20"/>
              </w:rPr>
            </w:pPr>
            <w:r w:rsidRPr="008B6701">
              <w:rPr>
                <w:bCs/>
                <w:sz w:val="20"/>
                <w:szCs w:val="20"/>
              </w:rPr>
              <w:tab/>
              <w:t>566</w:t>
            </w:r>
          </w:p>
        </w:tc>
        <w:tc>
          <w:tcPr>
            <w:tcW w:w="992" w:type="dxa"/>
            <w:vAlign w:val="bottom"/>
          </w:tcPr>
          <w:p w:rsidR="00222EA2" w:rsidRPr="008B6701" w:rsidRDefault="00222EA2" w:rsidP="00AE51EE">
            <w:pPr>
              <w:tabs>
                <w:tab w:val="right" w:pos="529"/>
              </w:tabs>
              <w:spacing w:after="30"/>
              <w:ind w:firstLine="0"/>
              <w:rPr>
                <w:color w:val="000000"/>
                <w:sz w:val="20"/>
                <w:szCs w:val="20"/>
              </w:rPr>
            </w:pPr>
            <w:r w:rsidRPr="008B6701">
              <w:rPr>
                <w:sz w:val="20"/>
                <w:szCs w:val="20"/>
              </w:rPr>
              <w:tab/>
            </w:r>
            <w:r w:rsidRPr="008B6701">
              <w:rPr>
                <w:sz w:val="20"/>
                <w:szCs w:val="20"/>
              </w:rPr>
              <w:sym w:font="Symbol" w:char="F02D"/>
            </w:r>
            <w:r w:rsidRPr="008B6701">
              <w:rPr>
                <w:color w:val="000000"/>
                <w:sz w:val="20"/>
                <w:szCs w:val="20"/>
              </w:rPr>
              <w:t>332</w:t>
            </w:r>
          </w:p>
        </w:tc>
        <w:tc>
          <w:tcPr>
            <w:tcW w:w="992" w:type="dxa"/>
            <w:vAlign w:val="bottom"/>
          </w:tcPr>
          <w:p w:rsidR="00222EA2" w:rsidRPr="008B6701" w:rsidRDefault="00222EA2" w:rsidP="00AE51EE">
            <w:pPr>
              <w:tabs>
                <w:tab w:val="right" w:pos="575"/>
              </w:tabs>
              <w:spacing w:after="30"/>
              <w:ind w:firstLine="0"/>
              <w:rPr>
                <w:color w:val="000000"/>
                <w:sz w:val="20"/>
                <w:szCs w:val="20"/>
              </w:rPr>
            </w:pPr>
            <w:r w:rsidRPr="008B6701">
              <w:rPr>
                <w:color w:val="000000"/>
                <w:sz w:val="20"/>
                <w:szCs w:val="20"/>
              </w:rPr>
              <w:tab/>
              <w:t>800</w:t>
            </w:r>
          </w:p>
        </w:tc>
        <w:tc>
          <w:tcPr>
            <w:tcW w:w="992" w:type="dxa"/>
            <w:vAlign w:val="bottom"/>
          </w:tcPr>
          <w:p w:rsidR="00222EA2" w:rsidRPr="008B6701" w:rsidRDefault="00222EA2" w:rsidP="00AE51EE">
            <w:pPr>
              <w:tabs>
                <w:tab w:val="right" w:pos="554"/>
              </w:tabs>
              <w:spacing w:after="30"/>
              <w:ind w:firstLine="0"/>
              <w:rPr>
                <w:color w:val="000000"/>
                <w:sz w:val="20"/>
                <w:szCs w:val="20"/>
              </w:rPr>
            </w:pPr>
            <w:r w:rsidRPr="008B6701">
              <w:rPr>
                <w:color w:val="000000"/>
                <w:sz w:val="20"/>
                <w:szCs w:val="20"/>
              </w:rPr>
              <w:tab/>
              <w:t>305</w:t>
            </w:r>
          </w:p>
        </w:tc>
      </w:tr>
      <w:tr w:rsidR="00222EA2" w:rsidRPr="00244C40" w:rsidTr="00E73794">
        <w:tc>
          <w:tcPr>
            <w:tcW w:w="817" w:type="dxa"/>
            <w:vAlign w:val="bottom"/>
          </w:tcPr>
          <w:p w:rsidR="00222EA2" w:rsidRPr="008B6701" w:rsidRDefault="00222EA2" w:rsidP="00AE51EE">
            <w:pPr>
              <w:tabs>
                <w:tab w:val="right" w:pos="420"/>
              </w:tabs>
              <w:spacing w:after="30"/>
              <w:ind w:firstLine="0"/>
              <w:rPr>
                <w:color w:val="000000"/>
                <w:sz w:val="20"/>
                <w:szCs w:val="20"/>
              </w:rPr>
            </w:pPr>
            <w:r w:rsidRPr="008B6701">
              <w:rPr>
                <w:color w:val="000000"/>
                <w:sz w:val="20"/>
                <w:szCs w:val="20"/>
              </w:rPr>
              <w:tab/>
              <w:t>16</w:t>
            </w:r>
          </w:p>
        </w:tc>
        <w:tc>
          <w:tcPr>
            <w:tcW w:w="992" w:type="dxa"/>
            <w:vAlign w:val="bottom"/>
          </w:tcPr>
          <w:p w:rsidR="00222EA2" w:rsidRPr="008B6701" w:rsidRDefault="00222EA2" w:rsidP="00AE51EE">
            <w:pPr>
              <w:tabs>
                <w:tab w:val="decimal" w:pos="523"/>
              </w:tabs>
              <w:spacing w:after="30"/>
              <w:ind w:firstLine="0"/>
              <w:rPr>
                <w:sz w:val="20"/>
                <w:szCs w:val="20"/>
              </w:rPr>
            </w:pPr>
            <w:r w:rsidRPr="008B6701">
              <w:rPr>
                <w:sz w:val="20"/>
                <w:szCs w:val="20"/>
              </w:rPr>
              <w:t>63.7</w:t>
            </w:r>
          </w:p>
        </w:tc>
        <w:tc>
          <w:tcPr>
            <w:tcW w:w="993" w:type="dxa"/>
            <w:vAlign w:val="bottom"/>
          </w:tcPr>
          <w:p w:rsidR="00222EA2" w:rsidRPr="008B6701" w:rsidRDefault="00222EA2" w:rsidP="00AE51EE">
            <w:pPr>
              <w:tabs>
                <w:tab w:val="decimal" w:pos="535"/>
              </w:tabs>
              <w:spacing w:after="30"/>
              <w:ind w:firstLine="0"/>
              <w:rPr>
                <w:color w:val="000000"/>
                <w:sz w:val="20"/>
                <w:szCs w:val="20"/>
              </w:rPr>
            </w:pPr>
            <w:r w:rsidRPr="008B6701">
              <w:rPr>
                <w:color w:val="000000"/>
                <w:sz w:val="20"/>
                <w:szCs w:val="20"/>
              </w:rPr>
              <w:t>124.5</w:t>
            </w:r>
          </w:p>
        </w:tc>
        <w:tc>
          <w:tcPr>
            <w:tcW w:w="992" w:type="dxa"/>
            <w:vAlign w:val="bottom"/>
          </w:tcPr>
          <w:p w:rsidR="00222EA2" w:rsidRPr="008B6701" w:rsidRDefault="00222EA2" w:rsidP="00AE51EE">
            <w:pPr>
              <w:tabs>
                <w:tab w:val="decimal" w:pos="600"/>
              </w:tabs>
              <w:spacing w:after="30"/>
              <w:ind w:firstLine="0"/>
              <w:rPr>
                <w:color w:val="000000"/>
                <w:sz w:val="20"/>
                <w:szCs w:val="20"/>
              </w:rPr>
            </w:pPr>
            <w:r w:rsidRPr="008B6701">
              <w:rPr>
                <w:sz w:val="20"/>
                <w:szCs w:val="20"/>
              </w:rPr>
              <w:sym w:font="Symbol" w:char="F02D"/>
            </w:r>
            <w:r w:rsidRPr="008B6701">
              <w:rPr>
                <w:color w:val="000000"/>
                <w:sz w:val="20"/>
                <w:szCs w:val="20"/>
              </w:rPr>
              <w:t>60.8</w:t>
            </w:r>
          </w:p>
        </w:tc>
        <w:tc>
          <w:tcPr>
            <w:tcW w:w="992" w:type="dxa"/>
            <w:vAlign w:val="bottom"/>
          </w:tcPr>
          <w:p w:rsidR="00222EA2" w:rsidRPr="008B6701" w:rsidRDefault="00222EA2" w:rsidP="00AE51EE">
            <w:pPr>
              <w:tabs>
                <w:tab w:val="decimal" w:pos="601"/>
              </w:tabs>
              <w:spacing w:after="30"/>
              <w:ind w:firstLine="0"/>
              <w:rPr>
                <w:color w:val="000000"/>
                <w:sz w:val="20"/>
                <w:szCs w:val="20"/>
              </w:rPr>
            </w:pPr>
            <w:r w:rsidRPr="008B6701">
              <w:rPr>
                <w:color w:val="000000"/>
                <w:sz w:val="20"/>
                <w:szCs w:val="20"/>
              </w:rPr>
              <w:t>188.2</w:t>
            </w:r>
          </w:p>
        </w:tc>
        <w:tc>
          <w:tcPr>
            <w:tcW w:w="992" w:type="dxa"/>
            <w:vAlign w:val="bottom"/>
          </w:tcPr>
          <w:p w:rsidR="00222EA2" w:rsidRPr="008B6701" w:rsidRDefault="00222EA2" w:rsidP="00AE51EE">
            <w:pPr>
              <w:tabs>
                <w:tab w:val="decimal" w:pos="536"/>
              </w:tabs>
              <w:spacing w:after="30"/>
              <w:ind w:firstLine="0"/>
              <w:rPr>
                <w:sz w:val="20"/>
                <w:szCs w:val="20"/>
              </w:rPr>
            </w:pPr>
            <w:r w:rsidRPr="008B6701">
              <w:rPr>
                <w:sz w:val="20"/>
                <w:szCs w:val="20"/>
              </w:rPr>
              <w:t>0.0</w:t>
            </w:r>
          </w:p>
        </w:tc>
        <w:tc>
          <w:tcPr>
            <w:tcW w:w="993" w:type="dxa"/>
            <w:vAlign w:val="bottom"/>
          </w:tcPr>
          <w:p w:rsidR="00222EA2" w:rsidRPr="008B6701" w:rsidRDefault="00222EA2" w:rsidP="00AE51EE">
            <w:pPr>
              <w:tabs>
                <w:tab w:val="decimal" w:pos="558"/>
              </w:tabs>
              <w:spacing w:after="30"/>
              <w:ind w:firstLine="0"/>
              <w:rPr>
                <w:sz w:val="20"/>
                <w:szCs w:val="20"/>
              </w:rPr>
            </w:pPr>
            <w:r w:rsidRPr="008B6701">
              <w:rPr>
                <w:sz w:val="20"/>
                <w:szCs w:val="20"/>
              </w:rPr>
              <w:t>60.8</w:t>
            </w:r>
          </w:p>
        </w:tc>
        <w:tc>
          <w:tcPr>
            <w:tcW w:w="992" w:type="dxa"/>
            <w:vAlign w:val="bottom"/>
          </w:tcPr>
          <w:p w:rsidR="00222EA2" w:rsidRPr="008B6701" w:rsidRDefault="00222EA2" w:rsidP="00AE51EE">
            <w:pPr>
              <w:tabs>
                <w:tab w:val="decimal" w:pos="600"/>
              </w:tabs>
              <w:spacing w:after="30"/>
              <w:ind w:firstLine="0"/>
              <w:rPr>
                <w:color w:val="000000"/>
                <w:sz w:val="20"/>
                <w:szCs w:val="20"/>
              </w:rPr>
            </w:pPr>
            <w:r w:rsidRPr="008B6701">
              <w:rPr>
                <w:sz w:val="20"/>
                <w:szCs w:val="20"/>
              </w:rPr>
              <w:sym w:font="Symbol" w:char="F02D"/>
            </w:r>
            <w:r w:rsidRPr="008B6701">
              <w:rPr>
                <w:color w:val="000000"/>
                <w:sz w:val="20"/>
                <w:szCs w:val="20"/>
              </w:rPr>
              <w:t>60.8</w:t>
            </w:r>
          </w:p>
        </w:tc>
        <w:tc>
          <w:tcPr>
            <w:tcW w:w="992" w:type="dxa"/>
            <w:vAlign w:val="bottom"/>
          </w:tcPr>
          <w:p w:rsidR="00222EA2" w:rsidRPr="008B6701" w:rsidRDefault="00222EA2" w:rsidP="00AE51EE">
            <w:pPr>
              <w:tabs>
                <w:tab w:val="decimal" w:pos="539"/>
              </w:tabs>
              <w:spacing w:after="30"/>
              <w:ind w:firstLine="0"/>
              <w:rPr>
                <w:color w:val="000000"/>
                <w:sz w:val="20"/>
                <w:szCs w:val="20"/>
              </w:rPr>
            </w:pPr>
            <w:r w:rsidRPr="008B6701">
              <w:rPr>
                <w:color w:val="000000"/>
                <w:sz w:val="20"/>
                <w:szCs w:val="20"/>
              </w:rPr>
              <w:t>60.8</w:t>
            </w:r>
          </w:p>
        </w:tc>
        <w:tc>
          <w:tcPr>
            <w:tcW w:w="992" w:type="dxa"/>
            <w:vAlign w:val="bottom"/>
          </w:tcPr>
          <w:p w:rsidR="00222EA2" w:rsidRPr="008B6701" w:rsidRDefault="00222EA2" w:rsidP="00AE51EE">
            <w:pPr>
              <w:tabs>
                <w:tab w:val="right" w:pos="586"/>
              </w:tabs>
              <w:spacing w:after="30"/>
              <w:ind w:firstLine="0"/>
              <w:rPr>
                <w:sz w:val="20"/>
                <w:szCs w:val="20"/>
              </w:rPr>
            </w:pPr>
            <w:r w:rsidRPr="008B6701">
              <w:rPr>
                <w:sz w:val="20"/>
                <w:szCs w:val="20"/>
              </w:rPr>
              <w:tab/>
              <w:t>188</w:t>
            </w:r>
          </w:p>
        </w:tc>
        <w:tc>
          <w:tcPr>
            <w:tcW w:w="993" w:type="dxa"/>
            <w:vAlign w:val="bottom"/>
          </w:tcPr>
          <w:p w:rsidR="00222EA2" w:rsidRPr="008B6701" w:rsidRDefault="00222EA2" w:rsidP="00AE51EE">
            <w:pPr>
              <w:tabs>
                <w:tab w:val="right" w:pos="567"/>
              </w:tabs>
              <w:spacing w:after="30"/>
              <w:ind w:firstLine="0"/>
              <w:rPr>
                <w:bCs/>
                <w:sz w:val="20"/>
                <w:szCs w:val="20"/>
              </w:rPr>
            </w:pPr>
            <w:r w:rsidRPr="008B6701">
              <w:rPr>
                <w:bCs/>
                <w:sz w:val="20"/>
                <w:szCs w:val="20"/>
              </w:rPr>
              <w:tab/>
              <w:t>88</w:t>
            </w:r>
          </w:p>
        </w:tc>
        <w:tc>
          <w:tcPr>
            <w:tcW w:w="992" w:type="dxa"/>
            <w:vAlign w:val="bottom"/>
          </w:tcPr>
          <w:p w:rsidR="00222EA2" w:rsidRPr="008B6701" w:rsidRDefault="00222EA2" w:rsidP="00AE51EE">
            <w:pPr>
              <w:tabs>
                <w:tab w:val="right" w:pos="529"/>
              </w:tabs>
              <w:spacing w:after="30"/>
              <w:ind w:firstLine="0"/>
              <w:rPr>
                <w:color w:val="000000"/>
                <w:sz w:val="20"/>
                <w:szCs w:val="20"/>
              </w:rPr>
            </w:pPr>
            <w:r w:rsidRPr="008B6701">
              <w:rPr>
                <w:color w:val="000000"/>
                <w:sz w:val="20"/>
                <w:szCs w:val="20"/>
              </w:rPr>
              <w:tab/>
              <w:t>100</w:t>
            </w:r>
          </w:p>
        </w:tc>
        <w:tc>
          <w:tcPr>
            <w:tcW w:w="992" w:type="dxa"/>
            <w:vAlign w:val="bottom"/>
          </w:tcPr>
          <w:p w:rsidR="00222EA2" w:rsidRPr="008B6701" w:rsidRDefault="00222EA2" w:rsidP="00AE51EE">
            <w:pPr>
              <w:tabs>
                <w:tab w:val="right" w:pos="575"/>
              </w:tabs>
              <w:spacing w:after="30"/>
              <w:ind w:firstLine="0"/>
              <w:rPr>
                <w:color w:val="000000"/>
                <w:sz w:val="20"/>
                <w:szCs w:val="20"/>
              </w:rPr>
            </w:pPr>
            <w:r w:rsidRPr="008B6701">
              <w:rPr>
                <w:color w:val="000000"/>
                <w:sz w:val="20"/>
                <w:szCs w:val="20"/>
              </w:rPr>
              <w:tab/>
              <w:t>276</w:t>
            </w:r>
          </w:p>
        </w:tc>
        <w:tc>
          <w:tcPr>
            <w:tcW w:w="992" w:type="dxa"/>
            <w:vAlign w:val="bottom"/>
          </w:tcPr>
          <w:p w:rsidR="00222EA2" w:rsidRPr="008B6701" w:rsidRDefault="00222EA2" w:rsidP="00AE51EE">
            <w:pPr>
              <w:tabs>
                <w:tab w:val="right" w:pos="554"/>
              </w:tabs>
              <w:spacing w:after="30"/>
              <w:ind w:firstLine="0"/>
              <w:rPr>
                <w:color w:val="000000"/>
                <w:sz w:val="20"/>
                <w:szCs w:val="20"/>
              </w:rPr>
            </w:pPr>
            <w:r w:rsidRPr="008B6701">
              <w:rPr>
                <w:color w:val="000000"/>
                <w:sz w:val="20"/>
                <w:szCs w:val="20"/>
              </w:rPr>
              <w:tab/>
              <w:t>1,593</w:t>
            </w:r>
          </w:p>
        </w:tc>
      </w:tr>
      <w:tr w:rsidR="00222EA2" w:rsidRPr="00244C40" w:rsidTr="00E73794">
        <w:tc>
          <w:tcPr>
            <w:tcW w:w="817" w:type="dxa"/>
            <w:vAlign w:val="bottom"/>
          </w:tcPr>
          <w:p w:rsidR="00222EA2" w:rsidRPr="008B6701" w:rsidRDefault="00222EA2" w:rsidP="00AE51EE">
            <w:pPr>
              <w:tabs>
                <w:tab w:val="right" w:pos="420"/>
              </w:tabs>
              <w:spacing w:after="30"/>
              <w:ind w:firstLine="0"/>
              <w:rPr>
                <w:color w:val="000000"/>
                <w:sz w:val="20"/>
                <w:szCs w:val="20"/>
              </w:rPr>
            </w:pPr>
            <w:r w:rsidRPr="008B6701">
              <w:rPr>
                <w:color w:val="000000"/>
                <w:sz w:val="20"/>
                <w:szCs w:val="20"/>
              </w:rPr>
              <w:tab/>
              <w:t>17</w:t>
            </w:r>
          </w:p>
        </w:tc>
        <w:tc>
          <w:tcPr>
            <w:tcW w:w="992" w:type="dxa"/>
            <w:vAlign w:val="bottom"/>
          </w:tcPr>
          <w:p w:rsidR="00222EA2" w:rsidRPr="008B6701" w:rsidRDefault="00222EA2" w:rsidP="00AE51EE">
            <w:pPr>
              <w:tabs>
                <w:tab w:val="decimal" w:pos="523"/>
              </w:tabs>
              <w:spacing w:after="30"/>
              <w:ind w:firstLine="0"/>
              <w:rPr>
                <w:sz w:val="20"/>
                <w:szCs w:val="20"/>
              </w:rPr>
            </w:pPr>
            <w:r w:rsidRPr="008B6701">
              <w:rPr>
                <w:sz w:val="20"/>
                <w:szCs w:val="20"/>
              </w:rPr>
              <w:t>0.0</w:t>
            </w:r>
          </w:p>
        </w:tc>
        <w:tc>
          <w:tcPr>
            <w:tcW w:w="993" w:type="dxa"/>
            <w:vAlign w:val="bottom"/>
          </w:tcPr>
          <w:p w:rsidR="00222EA2" w:rsidRPr="008B6701" w:rsidRDefault="00222EA2" w:rsidP="00AE51EE">
            <w:pPr>
              <w:tabs>
                <w:tab w:val="decimal" w:pos="535"/>
              </w:tabs>
              <w:spacing w:after="30"/>
              <w:ind w:firstLine="0"/>
              <w:rPr>
                <w:color w:val="000000" w:themeColor="text1"/>
                <w:sz w:val="20"/>
                <w:szCs w:val="20"/>
              </w:rPr>
            </w:pPr>
            <w:r w:rsidRPr="008B6701">
              <w:rPr>
                <w:color w:val="000000" w:themeColor="text1"/>
                <w:sz w:val="20"/>
                <w:szCs w:val="20"/>
              </w:rPr>
              <w:t>1,175.5</w:t>
            </w:r>
          </w:p>
        </w:tc>
        <w:tc>
          <w:tcPr>
            <w:tcW w:w="992" w:type="dxa"/>
            <w:vAlign w:val="bottom"/>
          </w:tcPr>
          <w:p w:rsidR="00222EA2" w:rsidRPr="008B6701" w:rsidRDefault="00222EA2" w:rsidP="00AE51EE">
            <w:pPr>
              <w:tabs>
                <w:tab w:val="decimal" w:pos="600"/>
              </w:tabs>
              <w:spacing w:after="30"/>
              <w:ind w:firstLine="0"/>
              <w:rPr>
                <w:color w:val="000000"/>
                <w:sz w:val="20"/>
                <w:szCs w:val="20"/>
              </w:rPr>
            </w:pPr>
            <w:r w:rsidRPr="008B6701">
              <w:rPr>
                <w:sz w:val="20"/>
                <w:szCs w:val="20"/>
              </w:rPr>
              <w:sym w:font="Symbol" w:char="F02D"/>
            </w:r>
            <w:r w:rsidRPr="008B6701">
              <w:rPr>
                <w:color w:val="000000"/>
                <w:sz w:val="20"/>
                <w:szCs w:val="20"/>
              </w:rPr>
              <w:t>1,175.5</w:t>
            </w:r>
          </w:p>
        </w:tc>
        <w:tc>
          <w:tcPr>
            <w:tcW w:w="992" w:type="dxa"/>
            <w:vAlign w:val="bottom"/>
          </w:tcPr>
          <w:p w:rsidR="00222EA2" w:rsidRPr="008B6701" w:rsidRDefault="00222EA2" w:rsidP="00AE51EE">
            <w:pPr>
              <w:tabs>
                <w:tab w:val="decimal" w:pos="601"/>
              </w:tabs>
              <w:spacing w:after="30"/>
              <w:ind w:firstLine="0"/>
              <w:rPr>
                <w:color w:val="000000"/>
                <w:sz w:val="20"/>
                <w:szCs w:val="20"/>
              </w:rPr>
            </w:pPr>
            <w:r w:rsidRPr="008B6701">
              <w:rPr>
                <w:color w:val="000000"/>
                <w:sz w:val="20"/>
                <w:szCs w:val="20"/>
              </w:rPr>
              <w:t>1,175.5</w:t>
            </w:r>
          </w:p>
        </w:tc>
        <w:tc>
          <w:tcPr>
            <w:tcW w:w="992" w:type="dxa"/>
            <w:vAlign w:val="bottom"/>
          </w:tcPr>
          <w:p w:rsidR="00222EA2" w:rsidRPr="008B6701" w:rsidRDefault="00222EA2" w:rsidP="00AE51EE">
            <w:pPr>
              <w:tabs>
                <w:tab w:val="decimal" w:pos="536"/>
              </w:tabs>
              <w:spacing w:after="30"/>
              <w:ind w:firstLine="0"/>
              <w:rPr>
                <w:sz w:val="20"/>
                <w:szCs w:val="20"/>
              </w:rPr>
            </w:pPr>
            <w:r w:rsidRPr="008B6701">
              <w:rPr>
                <w:sz w:val="20"/>
                <w:szCs w:val="20"/>
              </w:rPr>
              <w:t>0.0</w:t>
            </w:r>
          </w:p>
        </w:tc>
        <w:tc>
          <w:tcPr>
            <w:tcW w:w="993" w:type="dxa"/>
            <w:vAlign w:val="bottom"/>
          </w:tcPr>
          <w:p w:rsidR="00222EA2" w:rsidRPr="008B6701" w:rsidRDefault="00222EA2" w:rsidP="00AE51EE">
            <w:pPr>
              <w:tabs>
                <w:tab w:val="decimal" w:pos="558"/>
              </w:tabs>
              <w:spacing w:after="30"/>
              <w:ind w:firstLine="0"/>
              <w:rPr>
                <w:sz w:val="20"/>
                <w:szCs w:val="20"/>
              </w:rPr>
            </w:pPr>
            <w:r w:rsidRPr="008B6701">
              <w:rPr>
                <w:sz w:val="20"/>
                <w:szCs w:val="20"/>
              </w:rPr>
              <w:t>1,175.5</w:t>
            </w:r>
          </w:p>
        </w:tc>
        <w:tc>
          <w:tcPr>
            <w:tcW w:w="992" w:type="dxa"/>
            <w:vAlign w:val="bottom"/>
          </w:tcPr>
          <w:p w:rsidR="00222EA2" w:rsidRPr="008B6701" w:rsidRDefault="00222EA2" w:rsidP="00AE51EE">
            <w:pPr>
              <w:tabs>
                <w:tab w:val="decimal" w:pos="600"/>
              </w:tabs>
              <w:spacing w:after="30"/>
              <w:ind w:firstLine="0"/>
              <w:rPr>
                <w:color w:val="000000"/>
                <w:sz w:val="20"/>
                <w:szCs w:val="20"/>
              </w:rPr>
            </w:pPr>
            <w:r w:rsidRPr="008B6701">
              <w:rPr>
                <w:sz w:val="20"/>
                <w:szCs w:val="20"/>
              </w:rPr>
              <w:sym w:font="Symbol" w:char="F02D"/>
            </w:r>
            <w:r w:rsidRPr="008B6701">
              <w:rPr>
                <w:color w:val="000000"/>
                <w:sz w:val="20"/>
                <w:szCs w:val="20"/>
              </w:rPr>
              <w:t>1,175.5</w:t>
            </w:r>
          </w:p>
        </w:tc>
        <w:tc>
          <w:tcPr>
            <w:tcW w:w="992" w:type="dxa"/>
            <w:vAlign w:val="bottom"/>
          </w:tcPr>
          <w:p w:rsidR="00222EA2" w:rsidRPr="008B6701" w:rsidRDefault="00222EA2" w:rsidP="00AE51EE">
            <w:pPr>
              <w:tabs>
                <w:tab w:val="decimal" w:pos="539"/>
              </w:tabs>
              <w:spacing w:after="30"/>
              <w:ind w:firstLine="0"/>
              <w:rPr>
                <w:color w:val="000000"/>
                <w:sz w:val="20"/>
                <w:szCs w:val="20"/>
              </w:rPr>
            </w:pPr>
            <w:r w:rsidRPr="008B6701">
              <w:rPr>
                <w:color w:val="000000"/>
                <w:sz w:val="20"/>
                <w:szCs w:val="20"/>
              </w:rPr>
              <w:t>1,175.5</w:t>
            </w:r>
          </w:p>
        </w:tc>
        <w:tc>
          <w:tcPr>
            <w:tcW w:w="992" w:type="dxa"/>
            <w:vAlign w:val="bottom"/>
          </w:tcPr>
          <w:p w:rsidR="00222EA2" w:rsidRPr="008B6701" w:rsidRDefault="00222EA2" w:rsidP="00AE51EE">
            <w:pPr>
              <w:tabs>
                <w:tab w:val="right" w:pos="586"/>
              </w:tabs>
              <w:spacing w:after="30"/>
              <w:ind w:firstLine="0"/>
              <w:rPr>
                <w:sz w:val="20"/>
                <w:szCs w:val="20"/>
              </w:rPr>
            </w:pPr>
            <w:r w:rsidRPr="008B6701">
              <w:rPr>
                <w:sz w:val="20"/>
                <w:szCs w:val="20"/>
              </w:rPr>
              <w:tab/>
              <w:t>387</w:t>
            </w:r>
          </w:p>
        </w:tc>
        <w:tc>
          <w:tcPr>
            <w:tcW w:w="993" w:type="dxa"/>
            <w:vAlign w:val="bottom"/>
          </w:tcPr>
          <w:p w:rsidR="00222EA2" w:rsidRPr="008B6701" w:rsidRDefault="00222EA2" w:rsidP="00AE51EE">
            <w:pPr>
              <w:tabs>
                <w:tab w:val="right" w:pos="567"/>
              </w:tabs>
              <w:spacing w:after="30"/>
              <w:ind w:firstLine="0"/>
              <w:rPr>
                <w:bCs/>
                <w:sz w:val="20"/>
                <w:szCs w:val="20"/>
              </w:rPr>
            </w:pPr>
            <w:r w:rsidRPr="008B6701">
              <w:rPr>
                <w:bCs/>
                <w:sz w:val="20"/>
                <w:szCs w:val="20"/>
              </w:rPr>
              <w:tab/>
              <w:t>224</w:t>
            </w:r>
          </w:p>
        </w:tc>
        <w:tc>
          <w:tcPr>
            <w:tcW w:w="992" w:type="dxa"/>
            <w:vAlign w:val="bottom"/>
          </w:tcPr>
          <w:p w:rsidR="00222EA2" w:rsidRPr="008B6701" w:rsidRDefault="00222EA2" w:rsidP="00AE51EE">
            <w:pPr>
              <w:tabs>
                <w:tab w:val="right" w:pos="529"/>
              </w:tabs>
              <w:spacing w:after="30"/>
              <w:ind w:firstLine="0"/>
              <w:rPr>
                <w:color w:val="000000"/>
                <w:sz w:val="20"/>
                <w:szCs w:val="20"/>
              </w:rPr>
            </w:pPr>
            <w:r w:rsidRPr="008B6701">
              <w:rPr>
                <w:color w:val="000000"/>
                <w:sz w:val="20"/>
                <w:szCs w:val="20"/>
              </w:rPr>
              <w:tab/>
              <w:t>163</w:t>
            </w:r>
          </w:p>
        </w:tc>
        <w:tc>
          <w:tcPr>
            <w:tcW w:w="992" w:type="dxa"/>
            <w:vAlign w:val="bottom"/>
          </w:tcPr>
          <w:p w:rsidR="00222EA2" w:rsidRPr="008B6701" w:rsidRDefault="00222EA2" w:rsidP="00AE51EE">
            <w:pPr>
              <w:tabs>
                <w:tab w:val="right" w:pos="575"/>
              </w:tabs>
              <w:spacing w:after="30"/>
              <w:ind w:firstLine="0"/>
              <w:rPr>
                <w:color w:val="000000"/>
                <w:sz w:val="20"/>
                <w:szCs w:val="20"/>
              </w:rPr>
            </w:pPr>
            <w:r w:rsidRPr="008B6701">
              <w:rPr>
                <w:color w:val="000000"/>
                <w:sz w:val="20"/>
                <w:szCs w:val="20"/>
              </w:rPr>
              <w:tab/>
              <w:t>611</w:t>
            </w:r>
          </w:p>
        </w:tc>
        <w:tc>
          <w:tcPr>
            <w:tcW w:w="992" w:type="dxa"/>
            <w:vAlign w:val="bottom"/>
          </w:tcPr>
          <w:p w:rsidR="00222EA2" w:rsidRPr="008B6701" w:rsidRDefault="00222EA2" w:rsidP="00AE51EE">
            <w:pPr>
              <w:tabs>
                <w:tab w:val="right" w:pos="554"/>
              </w:tabs>
              <w:spacing w:after="30"/>
              <w:ind w:firstLine="0"/>
              <w:rPr>
                <w:color w:val="000000"/>
                <w:sz w:val="20"/>
                <w:szCs w:val="20"/>
              </w:rPr>
            </w:pPr>
            <w:r w:rsidRPr="008B6701">
              <w:rPr>
                <w:color w:val="000000"/>
                <w:sz w:val="20"/>
                <w:szCs w:val="20"/>
              </w:rPr>
              <w:tab/>
              <w:t>6,311</w:t>
            </w:r>
          </w:p>
        </w:tc>
      </w:tr>
      <w:tr w:rsidR="00222EA2" w:rsidRPr="00244C40" w:rsidTr="00E73794">
        <w:tc>
          <w:tcPr>
            <w:tcW w:w="817" w:type="dxa"/>
            <w:vAlign w:val="bottom"/>
          </w:tcPr>
          <w:p w:rsidR="00222EA2" w:rsidRPr="008B6701" w:rsidRDefault="00222EA2" w:rsidP="00AE51EE">
            <w:pPr>
              <w:tabs>
                <w:tab w:val="right" w:pos="420"/>
              </w:tabs>
              <w:spacing w:after="30"/>
              <w:ind w:firstLine="0"/>
              <w:rPr>
                <w:color w:val="000000"/>
                <w:sz w:val="20"/>
                <w:szCs w:val="20"/>
              </w:rPr>
            </w:pPr>
            <w:r w:rsidRPr="008B6701">
              <w:rPr>
                <w:color w:val="000000"/>
                <w:sz w:val="20"/>
                <w:szCs w:val="20"/>
              </w:rPr>
              <w:tab/>
              <w:t>18</w:t>
            </w:r>
          </w:p>
        </w:tc>
        <w:tc>
          <w:tcPr>
            <w:tcW w:w="992" w:type="dxa"/>
            <w:vAlign w:val="bottom"/>
          </w:tcPr>
          <w:p w:rsidR="00222EA2" w:rsidRPr="008B6701" w:rsidRDefault="00222EA2" w:rsidP="00AE51EE">
            <w:pPr>
              <w:tabs>
                <w:tab w:val="decimal" w:pos="523"/>
              </w:tabs>
              <w:spacing w:after="30"/>
              <w:ind w:firstLine="0"/>
              <w:rPr>
                <w:sz w:val="20"/>
                <w:szCs w:val="20"/>
              </w:rPr>
            </w:pPr>
            <w:r w:rsidRPr="008B6701">
              <w:rPr>
                <w:sz w:val="20"/>
                <w:szCs w:val="20"/>
              </w:rPr>
              <w:t>2,562.5</w:t>
            </w:r>
          </w:p>
        </w:tc>
        <w:tc>
          <w:tcPr>
            <w:tcW w:w="993" w:type="dxa"/>
            <w:vAlign w:val="bottom"/>
          </w:tcPr>
          <w:p w:rsidR="00222EA2" w:rsidRPr="008B6701" w:rsidRDefault="00222EA2" w:rsidP="00AE51EE">
            <w:pPr>
              <w:tabs>
                <w:tab w:val="decimal" w:pos="535"/>
              </w:tabs>
              <w:spacing w:after="30"/>
              <w:ind w:firstLine="0"/>
              <w:rPr>
                <w:color w:val="000000" w:themeColor="text1"/>
                <w:sz w:val="20"/>
                <w:szCs w:val="20"/>
              </w:rPr>
            </w:pPr>
            <w:r w:rsidRPr="008B6701">
              <w:rPr>
                <w:color w:val="000000" w:themeColor="text1"/>
                <w:sz w:val="20"/>
                <w:szCs w:val="20"/>
              </w:rPr>
              <w:t>159.1</w:t>
            </w:r>
          </w:p>
        </w:tc>
        <w:tc>
          <w:tcPr>
            <w:tcW w:w="992" w:type="dxa"/>
            <w:vAlign w:val="bottom"/>
          </w:tcPr>
          <w:p w:rsidR="00222EA2" w:rsidRPr="008B6701" w:rsidRDefault="00222EA2" w:rsidP="00AE51EE">
            <w:pPr>
              <w:tabs>
                <w:tab w:val="decimal" w:pos="600"/>
              </w:tabs>
              <w:spacing w:after="30"/>
              <w:ind w:firstLine="0"/>
              <w:rPr>
                <w:color w:val="000000"/>
                <w:sz w:val="20"/>
                <w:szCs w:val="20"/>
              </w:rPr>
            </w:pPr>
            <w:r w:rsidRPr="008B6701">
              <w:rPr>
                <w:color w:val="000000"/>
                <w:sz w:val="20"/>
                <w:szCs w:val="20"/>
              </w:rPr>
              <w:t>2,403.4</w:t>
            </w:r>
          </w:p>
        </w:tc>
        <w:tc>
          <w:tcPr>
            <w:tcW w:w="992" w:type="dxa"/>
            <w:vAlign w:val="bottom"/>
          </w:tcPr>
          <w:p w:rsidR="00222EA2" w:rsidRPr="008B6701" w:rsidRDefault="00222EA2" w:rsidP="00AE51EE">
            <w:pPr>
              <w:tabs>
                <w:tab w:val="decimal" w:pos="601"/>
              </w:tabs>
              <w:spacing w:after="30"/>
              <w:ind w:firstLine="0"/>
              <w:rPr>
                <w:color w:val="000000"/>
                <w:sz w:val="20"/>
                <w:szCs w:val="20"/>
              </w:rPr>
            </w:pPr>
            <w:r w:rsidRPr="008B6701">
              <w:rPr>
                <w:color w:val="000000"/>
                <w:sz w:val="20"/>
                <w:szCs w:val="20"/>
              </w:rPr>
              <w:t>2,721.6</w:t>
            </w:r>
          </w:p>
        </w:tc>
        <w:tc>
          <w:tcPr>
            <w:tcW w:w="992" w:type="dxa"/>
            <w:vAlign w:val="bottom"/>
          </w:tcPr>
          <w:p w:rsidR="00222EA2" w:rsidRPr="008B6701" w:rsidRDefault="00222EA2" w:rsidP="00AE51EE">
            <w:pPr>
              <w:tabs>
                <w:tab w:val="decimal" w:pos="536"/>
              </w:tabs>
              <w:spacing w:after="30"/>
              <w:ind w:firstLine="0"/>
              <w:rPr>
                <w:sz w:val="20"/>
                <w:szCs w:val="20"/>
              </w:rPr>
            </w:pPr>
            <w:r w:rsidRPr="008B6701">
              <w:rPr>
                <w:sz w:val="20"/>
                <w:szCs w:val="20"/>
              </w:rPr>
              <w:t>2,403.4</w:t>
            </w:r>
          </w:p>
        </w:tc>
        <w:tc>
          <w:tcPr>
            <w:tcW w:w="993" w:type="dxa"/>
            <w:vAlign w:val="bottom"/>
          </w:tcPr>
          <w:p w:rsidR="00222EA2" w:rsidRPr="008B6701" w:rsidRDefault="00222EA2" w:rsidP="00AE51EE">
            <w:pPr>
              <w:tabs>
                <w:tab w:val="decimal" w:pos="558"/>
              </w:tabs>
              <w:spacing w:after="30"/>
              <w:ind w:firstLine="0"/>
              <w:rPr>
                <w:sz w:val="20"/>
                <w:szCs w:val="20"/>
              </w:rPr>
            </w:pPr>
            <w:r w:rsidRPr="008B6701">
              <w:rPr>
                <w:sz w:val="20"/>
                <w:szCs w:val="20"/>
              </w:rPr>
              <w:t>0.0</w:t>
            </w:r>
          </w:p>
        </w:tc>
        <w:tc>
          <w:tcPr>
            <w:tcW w:w="992" w:type="dxa"/>
            <w:vAlign w:val="bottom"/>
          </w:tcPr>
          <w:p w:rsidR="00222EA2" w:rsidRPr="008B6701" w:rsidRDefault="00222EA2" w:rsidP="00AE51EE">
            <w:pPr>
              <w:tabs>
                <w:tab w:val="decimal" w:pos="600"/>
              </w:tabs>
              <w:spacing w:after="30"/>
              <w:ind w:firstLine="0"/>
              <w:rPr>
                <w:color w:val="000000"/>
                <w:sz w:val="20"/>
                <w:szCs w:val="20"/>
              </w:rPr>
            </w:pPr>
            <w:r w:rsidRPr="008B6701">
              <w:rPr>
                <w:color w:val="000000"/>
                <w:sz w:val="20"/>
                <w:szCs w:val="20"/>
              </w:rPr>
              <w:t>2,403.4</w:t>
            </w:r>
          </w:p>
        </w:tc>
        <w:tc>
          <w:tcPr>
            <w:tcW w:w="992" w:type="dxa"/>
            <w:vAlign w:val="bottom"/>
          </w:tcPr>
          <w:p w:rsidR="00222EA2" w:rsidRPr="008B6701" w:rsidRDefault="00222EA2" w:rsidP="00AE51EE">
            <w:pPr>
              <w:tabs>
                <w:tab w:val="decimal" w:pos="539"/>
              </w:tabs>
              <w:spacing w:after="30"/>
              <w:ind w:firstLine="0"/>
              <w:rPr>
                <w:color w:val="000000"/>
                <w:sz w:val="20"/>
                <w:szCs w:val="20"/>
              </w:rPr>
            </w:pPr>
            <w:r w:rsidRPr="008B6701">
              <w:rPr>
                <w:color w:val="000000"/>
                <w:sz w:val="20"/>
                <w:szCs w:val="20"/>
              </w:rPr>
              <w:t>2,403.4</w:t>
            </w:r>
          </w:p>
        </w:tc>
        <w:tc>
          <w:tcPr>
            <w:tcW w:w="992" w:type="dxa"/>
            <w:vAlign w:val="bottom"/>
          </w:tcPr>
          <w:p w:rsidR="00222EA2" w:rsidRPr="008B6701" w:rsidRDefault="00222EA2" w:rsidP="00AE51EE">
            <w:pPr>
              <w:tabs>
                <w:tab w:val="right" w:pos="586"/>
              </w:tabs>
              <w:spacing w:after="30"/>
              <w:ind w:firstLine="0"/>
              <w:rPr>
                <w:sz w:val="20"/>
                <w:szCs w:val="20"/>
              </w:rPr>
            </w:pPr>
            <w:r w:rsidRPr="008B6701">
              <w:rPr>
                <w:sz w:val="20"/>
                <w:szCs w:val="20"/>
              </w:rPr>
              <w:tab/>
              <w:t>4,441</w:t>
            </w:r>
          </w:p>
        </w:tc>
        <w:tc>
          <w:tcPr>
            <w:tcW w:w="993" w:type="dxa"/>
            <w:vAlign w:val="bottom"/>
          </w:tcPr>
          <w:p w:rsidR="00222EA2" w:rsidRPr="008B6701" w:rsidRDefault="00222EA2" w:rsidP="00AE51EE">
            <w:pPr>
              <w:tabs>
                <w:tab w:val="right" w:pos="567"/>
              </w:tabs>
              <w:spacing w:after="30"/>
              <w:ind w:firstLine="0"/>
              <w:rPr>
                <w:bCs/>
                <w:sz w:val="20"/>
                <w:szCs w:val="20"/>
              </w:rPr>
            </w:pPr>
            <w:r w:rsidRPr="008B6701">
              <w:rPr>
                <w:bCs/>
                <w:sz w:val="20"/>
                <w:szCs w:val="20"/>
              </w:rPr>
              <w:tab/>
              <w:t>140</w:t>
            </w:r>
          </w:p>
        </w:tc>
        <w:tc>
          <w:tcPr>
            <w:tcW w:w="992" w:type="dxa"/>
            <w:vAlign w:val="bottom"/>
          </w:tcPr>
          <w:p w:rsidR="00222EA2" w:rsidRPr="008B6701" w:rsidRDefault="00222EA2" w:rsidP="00AE51EE">
            <w:pPr>
              <w:tabs>
                <w:tab w:val="right" w:pos="529"/>
              </w:tabs>
              <w:spacing w:after="30"/>
              <w:ind w:firstLine="0"/>
              <w:rPr>
                <w:color w:val="000000"/>
                <w:sz w:val="20"/>
                <w:szCs w:val="20"/>
              </w:rPr>
            </w:pPr>
            <w:r w:rsidRPr="008B6701">
              <w:rPr>
                <w:color w:val="000000"/>
                <w:sz w:val="20"/>
                <w:szCs w:val="20"/>
              </w:rPr>
              <w:tab/>
              <w:t>4,301</w:t>
            </w:r>
          </w:p>
        </w:tc>
        <w:tc>
          <w:tcPr>
            <w:tcW w:w="992" w:type="dxa"/>
            <w:vAlign w:val="bottom"/>
          </w:tcPr>
          <w:p w:rsidR="00222EA2" w:rsidRPr="008B6701" w:rsidRDefault="00222EA2" w:rsidP="00AE51EE">
            <w:pPr>
              <w:tabs>
                <w:tab w:val="right" w:pos="575"/>
              </w:tabs>
              <w:spacing w:after="30"/>
              <w:ind w:firstLine="0"/>
              <w:rPr>
                <w:color w:val="000000"/>
                <w:sz w:val="20"/>
                <w:szCs w:val="20"/>
              </w:rPr>
            </w:pPr>
            <w:r w:rsidRPr="008B6701">
              <w:rPr>
                <w:color w:val="000000"/>
                <w:sz w:val="20"/>
                <w:szCs w:val="20"/>
              </w:rPr>
              <w:tab/>
              <w:t>4,581</w:t>
            </w:r>
          </w:p>
        </w:tc>
        <w:tc>
          <w:tcPr>
            <w:tcW w:w="992" w:type="dxa"/>
            <w:vAlign w:val="bottom"/>
          </w:tcPr>
          <w:p w:rsidR="00222EA2" w:rsidRPr="008B6701" w:rsidRDefault="00222EA2" w:rsidP="00AE51EE">
            <w:pPr>
              <w:tabs>
                <w:tab w:val="right" w:pos="554"/>
              </w:tabs>
              <w:spacing w:after="30"/>
              <w:ind w:firstLine="0"/>
              <w:rPr>
                <w:color w:val="000000"/>
                <w:sz w:val="20"/>
                <w:szCs w:val="20"/>
              </w:rPr>
            </w:pPr>
            <w:r w:rsidRPr="008B6701">
              <w:rPr>
                <w:color w:val="000000"/>
                <w:sz w:val="20"/>
                <w:szCs w:val="20"/>
              </w:rPr>
              <w:tab/>
              <w:t>12,906</w:t>
            </w:r>
          </w:p>
        </w:tc>
      </w:tr>
      <w:tr w:rsidR="00222EA2" w:rsidRPr="00244C40" w:rsidTr="00E73794">
        <w:tc>
          <w:tcPr>
            <w:tcW w:w="817" w:type="dxa"/>
            <w:vAlign w:val="bottom"/>
          </w:tcPr>
          <w:p w:rsidR="00222EA2" w:rsidRPr="008B6701" w:rsidRDefault="00222EA2" w:rsidP="00AE51EE">
            <w:pPr>
              <w:tabs>
                <w:tab w:val="right" w:pos="420"/>
              </w:tabs>
              <w:spacing w:after="30"/>
              <w:ind w:firstLine="0"/>
              <w:rPr>
                <w:color w:val="000000"/>
                <w:sz w:val="20"/>
                <w:szCs w:val="20"/>
              </w:rPr>
            </w:pPr>
            <w:r w:rsidRPr="008B6701">
              <w:rPr>
                <w:color w:val="000000"/>
                <w:sz w:val="20"/>
                <w:szCs w:val="20"/>
              </w:rPr>
              <w:tab/>
              <w:t>19</w:t>
            </w:r>
          </w:p>
        </w:tc>
        <w:tc>
          <w:tcPr>
            <w:tcW w:w="992" w:type="dxa"/>
            <w:vAlign w:val="bottom"/>
          </w:tcPr>
          <w:p w:rsidR="00222EA2" w:rsidRPr="008B6701" w:rsidRDefault="00222EA2" w:rsidP="00AE51EE">
            <w:pPr>
              <w:tabs>
                <w:tab w:val="decimal" w:pos="523"/>
              </w:tabs>
              <w:spacing w:after="30"/>
              <w:ind w:firstLine="0"/>
              <w:rPr>
                <w:sz w:val="20"/>
                <w:szCs w:val="20"/>
              </w:rPr>
            </w:pPr>
            <w:r w:rsidRPr="008B6701">
              <w:rPr>
                <w:sz w:val="20"/>
                <w:szCs w:val="20"/>
              </w:rPr>
              <w:t>28.9</w:t>
            </w:r>
          </w:p>
        </w:tc>
        <w:tc>
          <w:tcPr>
            <w:tcW w:w="993" w:type="dxa"/>
            <w:vAlign w:val="bottom"/>
          </w:tcPr>
          <w:p w:rsidR="00222EA2" w:rsidRPr="008B6701" w:rsidRDefault="00222EA2" w:rsidP="00AE51EE">
            <w:pPr>
              <w:tabs>
                <w:tab w:val="decimal" w:pos="535"/>
              </w:tabs>
              <w:spacing w:after="30"/>
              <w:ind w:firstLine="0"/>
              <w:rPr>
                <w:color w:val="000000" w:themeColor="text1"/>
                <w:sz w:val="20"/>
                <w:szCs w:val="20"/>
              </w:rPr>
            </w:pPr>
            <w:r w:rsidRPr="008B6701">
              <w:rPr>
                <w:color w:val="000000" w:themeColor="text1"/>
                <w:sz w:val="20"/>
                <w:szCs w:val="20"/>
              </w:rPr>
              <w:t>61.5</w:t>
            </w:r>
          </w:p>
        </w:tc>
        <w:tc>
          <w:tcPr>
            <w:tcW w:w="992" w:type="dxa"/>
            <w:vAlign w:val="bottom"/>
          </w:tcPr>
          <w:p w:rsidR="00222EA2" w:rsidRPr="008B6701" w:rsidRDefault="00222EA2" w:rsidP="00AE51EE">
            <w:pPr>
              <w:tabs>
                <w:tab w:val="decimal" w:pos="600"/>
              </w:tabs>
              <w:spacing w:after="30"/>
              <w:ind w:firstLine="0"/>
              <w:rPr>
                <w:color w:val="000000"/>
                <w:sz w:val="20"/>
                <w:szCs w:val="20"/>
              </w:rPr>
            </w:pPr>
            <w:r w:rsidRPr="008B6701">
              <w:rPr>
                <w:sz w:val="20"/>
                <w:szCs w:val="20"/>
              </w:rPr>
              <w:sym w:font="Symbol" w:char="F02D"/>
            </w:r>
            <w:r w:rsidRPr="008B6701">
              <w:rPr>
                <w:color w:val="000000"/>
                <w:sz w:val="20"/>
                <w:szCs w:val="20"/>
              </w:rPr>
              <w:t>32.6</w:t>
            </w:r>
          </w:p>
        </w:tc>
        <w:tc>
          <w:tcPr>
            <w:tcW w:w="992" w:type="dxa"/>
            <w:vAlign w:val="bottom"/>
          </w:tcPr>
          <w:p w:rsidR="00222EA2" w:rsidRPr="008B6701" w:rsidRDefault="00222EA2" w:rsidP="00AE51EE">
            <w:pPr>
              <w:tabs>
                <w:tab w:val="decimal" w:pos="601"/>
              </w:tabs>
              <w:spacing w:after="30"/>
              <w:ind w:firstLine="0"/>
              <w:rPr>
                <w:color w:val="000000"/>
                <w:sz w:val="20"/>
                <w:szCs w:val="20"/>
              </w:rPr>
            </w:pPr>
            <w:r w:rsidRPr="008B6701">
              <w:rPr>
                <w:color w:val="000000"/>
                <w:sz w:val="20"/>
                <w:szCs w:val="20"/>
              </w:rPr>
              <w:t>90.3</w:t>
            </w:r>
          </w:p>
        </w:tc>
        <w:tc>
          <w:tcPr>
            <w:tcW w:w="992" w:type="dxa"/>
            <w:vAlign w:val="bottom"/>
          </w:tcPr>
          <w:p w:rsidR="00222EA2" w:rsidRPr="008B6701" w:rsidRDefault="00222EA2" w:rsidP="00AE51EE">
            <w:pPr>
              <w:tabs>
                <w:tab w:val="decimal" w:pos="536"/>
              </w:tabs>
              <w:spacing w:after="30"/>
              <w:ind w:firstLine="0"/>
              <w:rPr>
                <w:sz w:val="20"/>
                <w:szCs w:val="20"/>
              </w:rPr>
            </w:pPr>
            <w:r w:rsidRPr="008B6701">
              <w:rPr>
                <w:sz w:val="20"/>
                <w:szCs w:val="20"/>
              </w:rPr>
              <w:t>0.0</w:t>
            </w:r>
          </w:p>
        </w:tc>
        <w:tc>
          <w:tcPr>
            <w:tcW w:w="993" w:type="dxa"/>
            <w:vAlign w:val="bottom"/>
          </w:tcPr>
          <w:p w:rsidR="00222EA2" w:rsidRPr="008B6701" w:rsidRDefault="00222EA2" w:rsidP="00AE51EE">
            <w:pPr>
              <w:tabs>
                <w:tab w:val="decimal" w:pos="558"/>
              </w:tabs>
              <w:spacing w:after="30"/>
              <w:ind w:firstLine="0"/>
              <w:rPr>
                <w:sz w:val="20"/>
                <w:szCs w:val="20"/>
              </w:rPr>
            </w:pPr>
            <w:r w:rsidRPr="008B6701">
              <w:rPr>
                <w:sz w:val="20"/>
                <w:szCs w:val="20"/>
              </w:rPr>
              <w:t>32.6</w:t>
            </w:r>
          </w:p>
        </w:tc>
        <w:tc>
          <w:tcPr>
            <w:tcW w:w="992" w:type="dxa"/>
            <w:vAlign w:val="bottom"/>
          </w:tcPr>
          <w:p w:rsidR="00222EA2" w:rsidRPr="008B6701" w:rsidRDefault="00222EA2" w:rsidP="00AE51EE">
            <w:pPr>
              <w:tabs>
                <w:tab w:val="decimal" w:pos="600"/>
              </w:tabs>
              <w:spacing w:after="30"/>
              <w:ind w:firstLine="0"/>
              <w:rPr>
                <w:color w:val="000000"/>
                <w:sz w:val="20"/>
                <w:szCs w:val="20"/>
              </w:rPr>
            </w:pPr>
            <w:r w:rsidRPr="008B6701">
              <w:rPr>
                <w:sz w:val="20"/>
                <w:szCs w:val="20"/>
              </w:rPr>
              <w:sym w:font="Symbol" w:char="F02D"/>
            </w:r>
            <w:r w:rsidRPr="008B6701">
              <w:rPr>
                <w:color w:val="000000"/>
                <w:sz w:val="20"/>
                <w:szCs w:val="20"/>
              </w:rPr>
              <w:t>32.6</w:t>
            </w:r>
          </w:p>
        </w:tc>
        <w:tc>
          <w:tcPr>
            <w:tcW w:w="992" w:type="dxa"/>
            <w:vAlign w:val="bottom"/>
          </w:tcPr>
          <w:p w:rsidR="00222EA2" w:rsidRPr="008B6701" w:rsidRDefault="00222EA2" w:rsidP="00AE51EE">
            <w:pPr>
              <w:tabs>
                <w:tab w:val="decimal" w:pos="539"/>
              </w:tabs>
              <w:spacing w:after="30"/>
              <w:ind w:firstLine="0"/>
              <w:rPr>
                <w:color w:val="000000"/>
                <w:sz w:val="20"/>
                <w:szCs w:val="20"/>
              </w:rPr>
            </w:pPr>
            <w:r w:rsidRPr="008B6701">
              <w:rPr>
                <w:color w:val="000000"/>
                <w:sz w:val="20"/>
                <w:szCs w:val="20"/>
              </w:rPr>
              <w:t>32.6</w:t>
            </w:r>
          </w:p>
        </w:tc>
        <w:tc>
          <w:tcPr>
            <w:tcW w:w="992" w:type="dxa"/>
            <w:vAlign w:val="bottom"/>
          </w:tcPr>
          <w:p w:rsidR="00222EA2" w:rsidRPr="008B6701" w:rsidRDefault="00222EA2" w:rsidP="00AE51EE">
            <w:pPr>
              <w:tabs>
                <w:tab w:val="right" w:pos="586"/>
              </w:tabs>
              <w:spacing w:after="30"/>
              <w:ind w:firstLine="0"/>
              <w:rPr>
                <w:sz w:val="20"/>
                <w:szCs w:val="20"/>
              </w:rPr>
            </w:pPr>
            <w:r w:rsidRPr="008B6701">
              <w:rPr>
                <w:sz w:val="20"/>
                <w:szCs w:val="20"/>
              </w:rPr>
              <w:tab/>
              <w:t>170</w:t>
            </w:r>
          </w:p>
        </w:tc>
        <w:tc>
          <w:tcPr>
            <w:tcW w:w="993" w:type="dxa"/>
            <w:vAlign w:val="bottom"/>
          </w:tcPr>
          <w:p w:rsidR="00222EA2" w:rsidRPr="008B6701" w:rsidRDefault="00222EA2" w:rsidP="00AE51EE">
            <w:pPr>
              <w:tabs>
                <w:tab w:val="right" w:pos="567"/>
              </w:tabs>
              <w:spacing w:after="30"/>
              <w:ind w:firstLine="0"/>
              <w:rPr>
                <w:bCs/>
                <w:sz w:val="20"/>
                <w:szCs w:val="20"/>
              </w:rPr>
            </w:pPr>
            <w:r w:rsidRPr="008B6701">
              <w:rPr>
                <w:bCs/>
                <w:sz w:val="20"/>
                <w:szCs w:val="20"/>
              </w:rPr>
              <w:tab/>
              <w:t>206</w:t>
            </w:r>
          </w:p>
        </w:tc>
        <w:tc>
          <w:tcPr>
            <w:tcW w:w="992" w:type="dxa"/>
            <w:vAlign w:val="bottom"/>
          </w:tcPr>
          <w:p w:rsidR="00222EA2" w:rsidRPr="008B6701" w:rsidRDefault="00222EA2" w:rsidP="00AE51EE">
            <w:pPr>
              <w:tabs>
                <w:tab w:val="right" w:pos="529"/>
              </w:tabs>
              <w:spacing w:after="30"/>
              <w:ind w:firstLine="0"/>
              <w:rPr>
                <w:color w:val="000000"/>
                <w:sz w:val="20"/>
                <w:szCs w:val="20"/>
              </w:rPr>
            </w:pPr>
            <w:r w:rsidRPr="008B6701">
              <w:rPr>
                <w:sz w:val="20"/>
                <w:szCs w:val="20"/>
              </w:rPr>
              <w:tab/>
            </w:r>
            <w:r w:rsidRPr="008B6701">
              <w:rPr>
                <w:sz w:val="20"/>
                <w:szCs w:val="20"/>
              </w:rPr>
              <w:sym w:font="Symbol" w:char="F02D"/>
            </w:r>
            <w:r w:rsidRPr="008B6701">
              <w:rPr>
                <w:color w:val="000000"/>
                <w:sz w:val="20"/>
                <w:szCs w:val="20"/>
              </w:rPr>
              <w:t>36</w:t>
            </w:r>
          </w:p>
        </w:tc>
        <w:tc>
          <w:tcPr>
            <w:tcW w:w="992" w:type="dxa"/>
            <w:vAlign w:val="bottom"/>
          </w:tcPr>
          <w:p w:rsidR="00222EA2" w:rsidRPr="008B6701" w:rsidRDefault="00222EA2" w:rsidP="00AE51EE">
            <w:pPr>
              <w:tabs>
                <w:tab w:val="right" w:pos="575"/>
              </w:tabs>
              <w:spacing w:after="30"/>
              <w:ind w:firstLine="0"/>
              <w:rPr>
                <w:color w:val="000000"/>
                <w:sz w:val="20"/>
                <w:szCs w:val="20"/>
              </w:rPr>
            </w:pPr>
            <w:r w:rsidRPr="008B6701">
              <w:rPr>
                <w:color w:val="000000"/>
                <w:sz w:val="20"/>
                <w:szCs w:val="20"/>
              </w:rPr>
              <w:tab/>
              <w:t>376</w:t>
            </w:r>
          </w:p>
        </w:tc>
        <w:tc>
          <w:tcPr>
            <w:tcW w:w="992" w:type="dxa"/>
            <w:vAlign w:val="bottom"/>
          </w:tcPr>
          <w:p w:rsidR="00222EA2" w:rsidRPr="008B6701" w:rsidRDefault="00222EA2" w:rsidP="00AE51EE">
            <w:pPr>
              <w:tabs>
                <w:tab w:val="right" w:pos="554"/>
              </w:tabs>
              <w:spacing w:after="30"/>
              <w:ind w:firstLine="0"/>
              <w:rPr>
                <w:color w:val="000000"/>
                <w:sz w:val="20"/>
                <w:szCs w:val="20"/>
              </w:rPr>
            </w:pPr>
            <w:r w:rsidRPr="008B6701">
              <w:rPr>
                <w:color w:val="000000"/>
                <w:sz w:val="20"/>
                <w:szCs w:val="20"/>
              </w:rPr>
              <w:tab/>
              <w:t>1,759</w:t>
            </w:r>
          </w:p>
        </w:tc>
      </w:tr>
      <w:tr w:rsidR="00222EA2" w:rsidRPr="00244C40" w:rsidTr="00E73794">
        <w:tc>
          <w:tcPr>
            <w:tcW w:w="817" w:type="dxa"/>
            <w:vAlign w:val="bottom"/>
          </w:tcPr>
          <w:p w:rsidR="00222EA2" w:rsidRPr="008B6701" w:rsidRDefault="00222EA2" w:rsidP="00AE51EE">
            <w:pPr>
              <w:tabs>
                <w:tab w:val="right" w:pos="420"/>
              </w:tabs>
              <w:spacing w:after="30"/>
              <w:ind w:firstLine="0"/>
              <w:rPr>
                <w:color w:val="000000"/>
                <w:sz w:val="20"/>
                <w:szCs w:val="20"/>
              </w:rPr>
            </w:pPr>
            <w:r w:rsidRPr="008B6701">
              <w:rPr>
                <w:color w:val="000000"/>
                <w:sz w:val="20"/>
                <w:szCs w:val="20"/>
              </w:rPr>
              <w:tab/>
              <w:t>20</w:t>
            </w:r>
          </w:p>
        </w:tc>
        <w:tc>
          <w:tcPr>
            <w:tcW w:w="992" w:type="dxa"/>
            <w:vAlign w:val="bottom"/>
          </w:tcPr>
          <w:p w:rsidR="00222EA2" w:rsidRPr="008B6701" w:rsidRDefault="00222EA2" w:rsidP="00AE51EE">
            <w:pPr>
              <w:tabs>
                <w:tab w:val="decimal" w:pos="523"/>
              </w:tabs>
              <w:spacing w:after="30"/>
              <w:ind w:firstLine="0"/>
              <w:rPr>
                <w:sz w:val="20"/>
                <w:szCs w:val="20"/>
              </w:rPr>
            </w:pPr>
            <w:r w:rsidRPr="008B6701">
              <w:rPr>
                <w:sz w:val="20"/>
                <w:szCs w:val="20"/>
              </w:rPr>
              <w:t>2,239.5</w:t>
            </w:r>
          </w:p>
        </w:tc>
        <w:tc>
          <w:tcPr>
            <w:tcW w:w="993" w:type="dxa"/>
            <w:vAlign w:val="bottom"/>
          </w:tcPr>
          <w:p w:rsidR="00222EA2" w:rsidRPr="008B6701" w:rsidRDefault="00222EA2" w:rsidP="00AE51EE">
            <w:pPr>
              <w:tabs>
                <w:tab w:val="decimal" w:pos="535"/>
              </w:tabs>
              <w:spacing w:after="30"/>
              <w:ind w:firstLine="0"/>
              <w:rPr>
                <w:color w:val="000000" w:themeColor="text1"/>
                <w:sz w:val="20"/>
                <w:szCs w:val="20"/>
              </w:rPr>
            </w:pPr>
            <w:r w:rsidRPr="008B6701">
              <w:rPr>
                <w:color w:val="000000" w:themeColor="text1"/>
                <w:sz w:val="20"/>
                <w:szCs w:val="20"/>
              </w:rPr>
              <w:t>602.9</w:t>
            </w:r>
          </w:p>
        </w:tc>
        <w:tc>
          <w:tcPr>
            <w:tcW w:w="992" w:type="dxa"/>
            <w:vAlign w:val="bottom"/>
          </w:tcPr>
          <w:p w:rsidR="00222EA2" w:rsidRPr="008B6701" w:rsidRDefault="00222EA2" w:rsidP="00AE51EE">
            <w:pPr>
              <w:tabs>
                <w:tab w:val="decimal" w:pos="600"/>
              </w:tabs>
              <w:spacing w:after="30"/>
              <w:ind w:firstLine="0"/>
              <w:rPr>
                <w:color w:val="000000"/>
                <w:sz w:val="20"/>
                <w:szCs w:val="20"/>
              </w:rPr>
            </w:pPr>
            <w:r w:rsidRPr="008B6701">
              <w:rPr>
                <w:color w:val="000000"/>
                <w:sz w:val="20"/>
                <w:szCs w:val="20"/>
              </w:rPr>
              <w:t>1,636.5</w:t>
            </w:r>
          </w:p>
        </w:tc>
        <w:tc>
          <w:tcPr>
            <w:tcW w:w="992" w:type="dxa"/>
            <w:vAlign w:val="bottom"/>
          </w:tcPr>
          <w:p w:rsidR="00222EA2" w:rsidRPr="008B6701" w:rsidRDefault="00222EA2" w:rsidP="00AE51EE">
            <w:pPr>
              <w:tabs>
                <w:tab w:val="decimal" w:pos="601"/>
              </w:tabs>
              <w:spacing w:after="30"/>
              <w:ind w:firstLine="0"/>
              <w:rPr>
                <w:color w:val="000000"/>
                <w:sz w:val="20"/>
                <w:szCs w:val="20"/>
              </w:rPr>
            </w:pPr>
            <w:r w:rsidRPr="008B6701">
              <w:rPr>
                <w:color w:val="000000"/>
                <w:sz w:val="20"/>
                <w:szCs w:val="20"/>
              </w:rPr>
              <w:t>2,842.4</w:t>
            </w:r>
          </w:p>
        </w:tc>
        <w:tc>
          <w:tcPr>
            <w:tcW w:w="992" w:type="dxa"/>
            <w:vAlign w:val="bottom"/>
          </w:tcPr>
          <w:p w:rsidR="00222EA2" w:rsidRPr="008B6701" w:rsidRDefault="00222EA2" w:rsidP="00AE51EE">
            <w:pPr>
              <w:tabs>
                <w:tab w:val="decimal" w:pos="536"/>
              </w:tabs>
              <w:spacing w:after="30"/>
              <w:ind w:firstLine="0"/>
              <w:rPr>
                <w:sz w:val="20"/>
                <w:szCs w:val="20"/>
              </w:rPr>
            </w:pPr>
            <w:r w:rsidRPr="008B6701">
              <w:rPr>
                <w:sz w:val="20"/>
                <w:szCs w:val="20"/>
              </w:rPr>
              <w:t>1,636.5</w:t>
            </w:r>
          </w:p>
        </w:tc>
        <w:tc>
          <w:tcPr>
            <w:tcW w:w="993" w:type="dxa"/>
            <w:vAlign w:val="bottom"/>
          </w:tcPr>
          <w:p w:rsidR="00222EA2" w:rsidRPr="008B6701" w:rsidRDefault="00222EA2" w:rsidP="00AE51EE">
            <w:pPr>
              <w:tabs>
                <w:tab w:val="decimal" w:pos="558"/>
              </w:tabs>
              <w:spacing w:after="30"/>
              <w:ind w:firstLine="0"/>
              <w:rPr>
                <w:sz w:val="20"/>
                <w:szCs w:val="20"/>
              </w:rPr>
            </w:pPr>
            <w:r w:rsidRPr="008B6701">
              <w:rPr>
                <w:sz w:val="20"/>
                <w:szCs w:val="20"/>
              </w:rPr>
              <w:t>0.0</w:t>
            </w:r>
          </w:p>
        </w:tc>
        <w:tc>
          <w:tcPr>
            <w:tcW w:w="992" w:type="dxa"/>
            <w:vAlign w:val="bottom"/>
          </w:tcPr>
          <w:p w:rsidR="00222EA2" w:rsidRPr="008B6701" w:rsidRDefault="00222EA2" w:rsidP="00AE51EE">
            <w:pPr>
              <w:tabs>
                <w:tab w:val="decimal" w:pos="600"/>
              </w:tabs>
              <w:spacing w:after="30"/>
              <w:ind w:firstLine="0"/>
              <w:rPr>
                <w:color w:val="000000"/>
                <w:sz w:val="20"/>
                <w:szCs w:val="20"/>
              </w:rPr>
            </w:pPr>
            <w:r w:rsidRPr="008B6701">
              <w:rPr>
                <w:color w:val="000000"/>
                <w:sz w:val="20"/>
                <w:szCs w:val="20"/>
              </w:rPr>
              <w:t>1,636.5</w:t>
            </w:r>
          </w:p>
        </w:tc>
        <w:tc>
          <w:tcPr>
            <w:tcW w:w="992" w:type="dxa"/>
            <w:vAlign w:val="bottom"/>
          </w:tcPr>
          <w:p w:rsidR="00222EA2" w:rsidRPr="008B6701" w:rsidRDefault="00222EA2" w:rsidP="00AE51EE">
            <w:pPr>
              <w:tabs>
                <w:tab w:val="decimal" w:pos="539"/>
              </w:tabs>
              <w:spacing w:after="30"/>
              <w:ind w:firstLine="0"/>
              <w:rPr>
                <w:color w:val="000000"/>
                <w:sz w:val="20"/>
                <w:szCs w:val="20"/>
              </w:rPr>
            </w:pPr>
            <w:r w:rsidRPr="008B6701">
              <w:rPr>
                <w:color w:val="000000"/>
                <w:sz w:val="20"/>
                <w:szCs w:val="20"/>
              </w:rPr>
              <w:t>1,636.5</w:t>
            </w:r>
          </w:p>
        </w:tc>
        <w:tc>
          <w:tcPr>
            <w:tcW w:w="992" w:type="dxa"/>
            <w:vAlign w:val="bottom"/>
          </w:tcPr>
          <w:p w:rsidR="00222EA2" w:rsidRPr="008B6701" w:rsidRDefault="00222EA2" w:rsidP="00AE51EE">
            <w:pPr>
              <w:tabs>
                <w:tab w:val="right" w:pos="586"/>
              </w:tabs>
              <w:spacing w:after="30"/>
              <w:ind w:firstLine="0"/>
              <w:rPr>
                <w:sz w:val="20"/>
                <w:szCs w:val="20"/>
              </w:rPr>
            </w:pPr>
            <w:r w:rsidRPr="008B6701">
              <w:rPr>
                <w:sz w:val="20"/>
                <w:szCs w:val="20"/>
              </w:rPr>
              <w:tab/>
              <w:t>4,441</w:t>
            </w:r>
          </w:p>
        </w:tc>
        <w:tc>
          <w:tcPr>
            <w:tcW w:w="993" w:type="dxa"/>
            <w:vAlign w:val="bottom"/>
          </w:tcPr>
          <w:p w:rsidR="00222EA2" w:rsidRPr="008B6701" w:rsidRDefault="00222EA2" w:rsidP="00AE51EE">
            <w:pPr>
              <w:tabs>
                <w:tab w:val="right" w:pos="567"/>
              </w:tabs>
              <w:spacing w:after="30"/>
              <w:ind w:firstLine="0"/>
              <w:rPr>
                <w:bCs/>
                <w:sz w:val="20"/>
                <w:szCs w:val="20"/>
              </w:rPr>
            </w:pPr>
            <w:r w:rsidRPr="008B6701">
              <w:rPr>
                <w:bCs/>
                <w:sz w:val="20"/>
                <w:szCs w:val="20"/>
              </w:rPr>
              <w:tab/>
              <w:t>2,108</w:t>
            </w:r>
          </w:p>
        </w:tc>
        <w:tc>
          <w:tcPr>
            <w:tcW w:w="992" w:type="dxa"/>
            <w:vAlign w:val="bottom"/>
          </w:tcPr>
          <w:p w:rsidR="00222EA2" w:rsidRPr="008B6701" w:rsidRDefault="00222EA2" w:rsidP="00AE51EE">
            <w:pPr>
              <w:tabs>
                <w:tab w:val="right" w:pos="529"/>
              </w:tabs>
              <w:spacing w:after="30"/>
              <w:ind w:firstLine="0"/>
              <w:rPr>
                <w:color w:val="000000"/>
                <w:sz w:val="20"/>
                <w:szCs w:val="20"/>
              </w:rPr>
            </w:pPr>
            <w:r w:rsidRPr="008B6701">
              <w:rPr>
                <w:color w:val="000000"/>
                <w:sz w:val="20"/>
                <w:szCs w:val="20"/>
              </w:rPr>
              <w:tab/>
              <w:t>2,333</w:t>
            </w:r>
          </w:p>
        </w:tc>
        <w:tc>
          <w:tcPr>
            <w:tcW w:w="992" w:type="dxa"/>
            <w:vAlign w:val="bottom"/>
          </w:tcPr>
          <w:p w:rsidR="00222EA2" w:rsidRPr="008B6701" w:rsidRDefault="00222EA2" w:rsidP="00AE51EE">
            <w:pPr>
              <w:tabs>
                <w:tab w:val="right" w:pos="575"/>
              </w:tabs>
              <w:spacing w:after="30"/>
              <w:ind w:firstLine="0"/>
              <w:rPr>
                <w:color w:val="000000"/>
                <w:sz w:val="20"/>
                <w:szCs w:val="20"/>
              </w:rPr>
            </w:pPr>
            <w:r w:rsidRPr="008B6701">
              <w:rPr>
                <w:color w:val="000000"/>
                <w:sz w:val="20"/>
                <w:szCs w:val="20"/>
              </w:rPr>
              <w:tab/>
              <w:t>6,549</w:t>
            </w:r>
          </w:p>
        </w:tc>
        <w:tc>
          <w:tcPr>
            <w:tcW w:w="992" w:type="dxa"/>
            <w:vAlign w:val="bottom"/>
          </w:tcPr>
          <w:p w:rsidR="00222EA2" w:rsidRPr="008B6701" w:rsidRDefault="00222EA2" w:rsidP="00AE51EE">
            <w:pPr>
              <w:tabs>
                <w:tab w:val="right" w:pos="554"/>
              </w:tabs>
              <w:spacing w:after="30"/>
              <w:ind w:firstLine="0"/>
              <w:rPr>
                <w:color w:val="000000"/>
                <w:sz w:val="20"/>
                <w:szCs w:val="20"/>
              </w:rPr>
            </w:pPr>
            <w:r w:rsidRPr="008B6701">
              <w:rPr>
                <w:color w:val="000000"/>
                <w:sz w:val="20"/>
                <w:szCs w:val="20"/>
              </w:rPr>
              <w:tab/>
              <w:t>10,808</w:t>
            </w:r>
          </w:p>
        </w:tc>
      </w:tr>
      <w:tr w:rsidR="00222EA2" w:rsidRPr="00244C40" w:rsidTr="00E73794">
        <w:tc>
          <w:tcPr>
            <w:tcW w:w="817" w:type="dxa"/>
            <w:vAlign w:val="bottom"/>
          </w:tcPr>
          <w:p w:rsidR="00222EA2" w:rsidRPr="008B6701" w:rsidRDefault="00222EA2" w:rsidP="00AE51EE">
            <w:pPr>
              <w:tabs>
                <w:tab w:val="right" w:pos="420"/>
              </w:tabs>
              <w:spacing w:after="30"/>
              <w:ind w:firstLine="0"/>
              <w:rPr>
                <w:color w:val="000000"/>
                <w:sz w:val="20"/>
                <w:szCs w:val="20"/>
              </w:rPr>
            </w:pPr>
            <w:r w:rsidRPr="008B6701">
              <w:rPr>
                <w:color w:val="000000"/>
                <w:sz w:val="20"/>
                <w:szCs w:val="20"/>
              </w:rPr>
              <w:tab/>
              <w:t>21</w:t>
            </w:r>
          </w:p>
        </w:tc>
        <w:tc>
          <w:tcPr>
            <w:tcW w:w="992" w:type="dxa"/>
            <w:vAlign w:val="bottom"/>
          </w:tcPr>
          <w:p w:rsidR="00222EA2" w:rsidRPr="008B6701" w:rsidRDefault="00222EA2" w:rsidP="00AE51EE">
            <w:pPr>
              <w:tabs>
                <w:tab w:val="decimal" w:pos="523"/>
              </w:tabs>
              <w:spacing w:after="30"/>
              <w:ind w:firstLine="0"/>
              <w:rPr>
                <w:sz w:val="20"/>
                <w:szCs w:val="20"/>
              </w:rPr>
            </w:pPr>
            <w:r w:rsidRPr="008B6701">
              <w:rPr>
                <w:sz w:val="20"/>
                <w:szCs w:val="20"/>
              </w:rPr>
              <w:t>1,104.9</w:t>
            </w:r>
          </w:p>
        </w:tc>
        <w:tc>
          <w:tcPr>
            <w:tcW w:w="993" w:type="dxa"/>
            <w:vAlign w:val="bottom"/>
          </w:tcPr>
          <w:p w:rsidR="00222EA2" w:rsidRPr="008B6701" w:rsidRDefault="00222EA2" w:rsidP="00AE51EE">
            <w:pPr>
              <w:tabs>
                <w:tab w:val="decimal" w:pos="535"/>
              </w:tabs>
              <w:spacing w:after="30"/>
              <w:ind w:firstLine="0"/>
              <w:rPr>
                <w:color w:val="000000" w:themeColor="text1"/>
                <w:sz w:val="20"/>
                <w:szCs w:val="20"/>
              </w:rPr>
            </w:pPr>
            <w:r w:rsidRPr="008B6701">
              <w:rPr>
                <w:color w:val="000000" w:themeColor="text1"/>
                <w:sz w:val="20"/>
                <w:szCs w:val="20"/>
              </w:rPr>
              <w:t>50.6</w:t>
            </w:r>
          </w:p>
        </w:tc>
        <w:tc>
          <w:tcPr>
            <w:tcW w:w="992" w:type="dxa"/>
            <w:vAlign w:val="bottom"/>
          </w:tcPr>
          <w:p w:rsidR="00222EA2" w:rsidRPr="008B6701" w:rsidRDefault="00222EA2" w:rsidP="00AE51EE">
            <w:pPr>
              <w:tabs>
                <w:tab w:val="decimal" w:pos="600"/>
              </w:tabs>
              <w:spacing w:after="30"/>
              <w:ind w:firstLine="0"/>
              <w:rPr>
                <w:color w:val="000000"/>
                <w:sz w:val="20"/>
                <w:szCs w:val="20"/>
              </w:rPr>
            </w:pPr>
            <w:r w:rsidRPr="008B6701">
              <w:rPr>
                <w:color w:val="000000"/>
                <w:sz w:val="20"/>
                <w:szCs w:val="20"/>
              </w:rPr>
              <w:t>1,054.3</w:t>
            </w:r>
          </w:p>
        </w:tc>
        <w:tc>
          <w:tcPr>
            <w:tcW w:w="992" w:type="dxa"/>
            <w:vAlign w:val="bottom"/>
          </w:tcPr>
          <w:p w:rsidR="00222EA2" w:rsidRPr="008B6701" w:rsidRDefault="00222EA2" w:rsidP="00AE51EE">
            <w:pPr>
              <w:tabs>
                <w:tab w:val="decimal" w:pos="601"/>
              </w:tabs>
              <w:spacing w:after="30"/>
              <w:ind w:firstLine="0"/>
              <w:rPr>
                <w:color w:val="000000"/>
                <w:sz w:val="20"/>
                <w:szCs w:val="20"/>
              </w:rPr>
            </w:pPr>
            <w:r w:rsidRPr="008B6701">
              <w:rPr>
                <w:color w:val="000000"/>
                <w:sz w:val="20"/>
                <w:szCs w:val="20"/>
              </w:rPr>
              <w:t>1,155.5</w:t>
            </w:r>
          </w:p>
        </w:tc>
        <w:tc>
          <w:tcPr>
            <w:tcW w:w="992" w:type="dxa"/>
            <w:vAlign w:val="bottom"/>
          </w:tcPr>
          <w:p w:rsidR="00222EA2" w:rsidRPr="008B6701" w:rsidRDefault="00222EA2" w:rsidP="00AE51EE">
            <w:pPr>
              <w:tabs>
                <w:tab w:val="decimal" w:pos="536"/>
              </w:tabs>
              <w:spacing w:after="30"/>
              <w:ind w:firstLine="0"/>
              <w:rPr>
                <w:sz w:val="20"/>
                <w:szCs w:val="20"/>
              </w:rPr>
            </w:pPr>
            <w:r w:rsidRPr="008B6701">
              <w:rPr>
                <w:sz w:val="20"/>
                <w:szCs w:val="20"/>
              </w:rPr>
              <w:t>1,054.3</w:t>
            </w:r>
          </w:p>
        </w:tc>
        <w:tc>
          <w:tcPr>
            <w:tcW w:w="993" w:type="dxa"/>
            <w:vAlign w:val="bottom"/>
          </w:tcPr>
          <w:p w:rsidR="00222EA2" w:rsidRPr="008B6701" w:rsidRDefault="00222EA2" w:rsidP="00AE51EE">
            <w:pPr>
              <w:tabs>
                <w:tab w:val="decimal" w:pos="558"/>
              </w:tabs>
              <w:spacing w:after="30"/>
              <w:ind w:firstLine="0"/>
              <w:rPr>
                <w:sz w:val="20"/>
                <w:szCs w:val="20"/>
              </w:rPr>
            </w:pPr>
            <w:r w:rsidRPr="008B6701">
              <w:rPr>
                <w:sz w:val="20"/>
                <w:szCs w:val="20"/>
              </w:rPr>
              <w:t>0.0</w:t>
            </w:r>
          </w:p>
        </w:tc>
        <w:tc>
          <w:tcPr>
            <w:tcW w:w="992" w:type="dxa"/>
            <w:vAlign w:val="bottom"/>
          </w:tcPr>
          <w:p w:rsidR="00222EA2" w:rsidRPr="008B6701" w:rsidRDefault="00222EA2" w:rsidP="00AE51EE">
            <w:pPr>
              <w:tabs>
                <w:tab w:val="decimal" w:pos="600"/>
              </w:tabs>
              <w:spacing w:after="30"/>
              <w:ind w:firstLine="0"/>
              <w:rPr>
                <w:color w:val="000000"/>
                <w:sz w:val="20"/>
                <w:szCs w:val="20"/>
              </w:rPr>
            </w:pPr>
            <w:r w:rsidRPr="008B6701">
              <w:rPr>
                <w:color w:val="000000"/>
                <w:sz w:val="20"/>
                <w:szCs w:val="20"/>
              </w:rPr>
              <w:t>1,054.3</w:t>
            </w:r>
          </w:p>
        </w:tc>
        <w:tc>
          <w:tcPr>
            <w:tcW w:w="992" w:type="dxa"/>
            <w:vAlign w:val="bottom"/>
          </w:tcPr>
          <w:p w:rsidR="00222EA2" w:rsidRPr="008B6701" w:rsidRDefault="00222EA2" w:rsidP="00AE51EE">
            <w:pPr>
              <w:tabs>
                <w:tab w:val="decimal" w:pos="539"/>
              </w:tabs>
              <w:spacing w:after="30"/>
              <w:ind w:firstLine="0"/>
              <w:rPr>
                <w:color w:val="000000"/>
                <w:sz w:val="20"/>
                <w:szCs w:val="20"/>
              </w:rPr>
            </w:pPr>
            <w:r w:rsidRPr="008B6701">
              <w:rPr>
                <w:color w:val="000000"/>
                <w:sz w:val="20"/>
                <w:szCs w:val="20"/>
              </w:rPr>
              <w:t>1,054.3</w:t>
            </w:r>
          </w:p>
        </w:tc>
        <w:tc>
          <w:tcPr>
            <w:tcW w:w="992" w:type="dxa"/>
            <w:vAlign w:val="bottom"/>
          </w:tcPr>
          <w:p w:rsidR="00222EA2" w:rsidRPr="008B6701" w:rsidRDefault="00222EA2" w:rsidP="00AE51EE">
            <w:pPr>
              <w:tabs>
                <w:tab w:val="right" w:pos="586"/>
              </w:tabs>
              <w:spacing w:after="30"/>
              <w:ind w:firstLine="0"/>
              <w:rPr>
                <w:sz w:val="20"/>
                <w:szCs w:val="20"/>
              </w:rPr>
            </w:pPr>
            <w:r w:rsidRPr="008B6701">
              <w:rPr>
                <w:sz w:val="20"/>
                <w:szCs w:val="20"/>
              </w:rPr>
              <w:tab/>
              <w:t>1,229</w:t>
            </w:r>
          </w:p>
        </w:tc>
        <w:tc>
          <w:tcPr>
            <w:tcW w:w="993" w:type="dxa"/>
            <w:vAlign w:val="bottom"/>
          </w:tcPr>
          <w:p w:rsidR="00222EA2" w:rsidRPr="008B6701" w:rsidRDefault="00222EA2" w:rsidP="00AE51EE">
            <w:pPr>
              <w:tabs>
                <w:tab w:val="right" w:pos="567"/>
              </w:tabs>
              <w:spacing w:after="30"/>
              <w:ind w:firstLine="0"/>
              <w:rPr>
                <w:bCs/>
                <w:sz w:val="20"/>
                <w:szCs w:val="20"/>
              </w:rPr>
            </w:pPr>
            <w:r w:rsidRPr="008B6701">
              <w:rPr>
                <w:bCs/>
                <w:sz w:val="20"/>
                <w:szCs w:val="20"/>
              </w:rPr>
              <w:tab/>
              <w:t>177</w:t>
            </w:r>
          </w:p>
        </w:tc>
        <w:tc>
          <w:tcPr>
            <w:tcW w:w="992" w:type="dxa"/>
            <w:vAlign w:val="bottom"/>
          </w:tcPr>
          <w:p w:rsidR="00222EA2" w:rsidRPr="008B6701" w:rsidRDefault="00222EA2" w:rsidP="00AE51EE">
            <w:pPr>
              <w:tabs>
                <w:tab w:val="right" w:pos="529"/>
              </w:tabs>
              <w:spacing w:after="30"/>
              <w:ind w:firstLine="0"/>
              <w:rPr>
                <w:color w:val="000000"/>
                <w:sz w:val="20"/>
                <w:szCs w:val="20"/>
              </w:rPr>
            </w:pPr>
            <w:r w:rsidRPr="008B6701">
              <w:rPr>
                <w:color w:val="000000"/>
                <w:sz w:val="20"/>
                <w:szCs w:val="20"/>
              </w:rPr>
              <w:tab/>
              <w:t>1,052</w:t>
            </w:r>
          </w:p>
        </w:tc>
        <w:tc>
          <w:tcPr>
            <w:tcW w:w="992" w:type="dxa"/>
            <w:vAlign w:val="bottom"/>
          </w:tcPr>
          <w:p w:rsidR="00222EA2" w:rsidRPr="008B6701" w:rsidRDefault="00222EA2" w:rsidP="00AE51EE">
            <w:pPr>
              <w:tabs>
                <w:tab w:val="right" w:pos="575"/>
              </w:tabs>
              <w:spacing w:after="30"/>
              <w:ind w:firstLine="0"/>
              <w:rPr>
                <w:color w:val="000000"/>
                <w:sz w:val="20"/>
                <w:szCs w:val="20"/>
              </w:rPr>
            </w:pPr>
            <w:r w:rsidRPr="008B6701">
              <w:rPr>
                <w:color w:val="000000"/>
                <w:sz w:val="20"/>
                <w:szCs w:val="20"/>
              </w:rPr>
              <w:tab/>
              <w:t>1,406</w:t>
            </w:r>
          </w:p>
        </w:tc>
        <w:tc>
          <w:tcPr>
            <w:tcW w:w="992" w:type="dxa"/>
            <w:vAlign w:val="bottom"/>
          </w:tcPr>
          <w:p w:rsidR="00222EA2" w:rsidRPr="008B6701" w:rsidRDefault="00222EA2" w:rsidP="00AE51EE">
            <w:pPr>
              <w:tabs>
                <w:tab w:val="right" w:pos="554"/>
              </w:tabs>
              <w:spacing w:after="30"/>
              <w:ind w:firstLine="0"/>
              <w:rPr>
                <w:color w:val="000000"/>
                <w:sz w:val="20"/>
                <w:szCs w:val="20"/>
              </w:rPr>
            </w:pPr>
            <w:r w:rsidRPr="008B6701">
              <w:rPr>
                <w:color w:val="000000"/>
                <w:sz w:val="20"/>
                <w:szCs w:val="20"/>
              </w:rPr>
              <w:tab/>
              <w:t>3,845</w:t>
            </w:r>
          </w:p>
        </w:tc>
      </w:tr>
      <w:tr w:rsidR="00222EA2" w:rsidRPr="00244C40" w:rsidTr="00E73794">
        <w:tc>
          <w:tcPr>
            <w:tcW w:w="817" w:type="dxa"/>
            <w:vAlign w:val="bottom"/>
          </w:tcPr>
          <w:p w:rsidR="00222EA2" w:rsidRPr="008B6701" w:rsidRDefault="00222EA2" w:rsidP="00AE51EE">
            <w:pPr>
              <w:tabs>
                <w:tab w:val="right" w:pos="420"/>
              </w:tabs>
              <w:spacing w:after="30"/>
              <w:ind w:firstLine="0"/>
              <w:rPr>
                <w:color w:val="000000"/>
                <w:sz w:val="20"/>
                <w:szCs w:val="20"/>
              </w:rPr>
            </w:pPr>
            <w:r w:rsidRPr="008B6701">
              <w:rPr>
                <w:color w:val="000000"/>
                <w:sz w:val="20"/>
                <w:szCs w:val="20"/>
              </w:rPr>
              <w:tab/>
              <w:t>22</w:t>
            </w:r>
          </w:p>
        </w:tc>
        <w:tc>
          <w:tcPr>
            <w:tcW w:w="992" w:type="dxa"/>
            <w:vAlign w:val="bottom"/>
          </w:tcPr>
          <w:p w:rsidR="00222EA2" w:rsidRPr="008B6701" w:rsidRDefault="00222EA2" w:rsidP="00AE51EE">
            <w:pPr>
              <w:tabs>
                <w:tab w:val="decimal" w:pos="523"/>
              </w:tabs>
              <w:spacing w:after="30"/>
              <w:ind w:firstLine="0"/>
              <w:rPr>
                <w:sz w:val="20"/>
                <w:szCs w:val="20"/>
              </w:rPr>
            </w:pPr>
            <w:r w:rsidRPr="008B6701">
              <w:rPr>
                <w:sz w:val="20"/>
                <w:szCs w:val="20"/>
              </w:rPr>
              <w:t>4,838.0</w:t>
            </w:r>
          </w:p>
        </w:tc>
        <w:tc>
          <w:tcPr>
            <w:tcW w:w="993" w:type="dxa"/>
            <w:vAlign w:val="bottom"/>
          </w:tcPr>
          <w:p w:rsidR="00222EA2" w:rsidRPr="008B6701" w:rsidRDefault="00222EA2" w:rsidP="00AE51EE">
            <w:pPr>
              <w:tabs>
                <w:tab w:val="decimal" w:pos="535"/>
              </w:tabs>
              <w:spacing w:after="30"/>
              <w:ind w:firstLine="0"/>
              <w:rPr>
                <w:color w:val="000000" w:themeColor="text1"/>
                <w:sz w:val="20"/>
                <w:szCs w:val="20"/>
              </w:rPr>
            </w:pPr>
            <w:r w:rsidRPr="008B6701">
              <w:rPr>
                <w:color w:val="000000" w:themeColor="text1"/>
                <w:sz w:val="20"/>
                <w:szCs w:val="20"/>
              </w:rPr>
              <w:t>586.8</w:t>
            </w:r>
          </w:p>
        </w:tc>
        <w:tc>
          <w:tcPr>
            <w:tcW w:w="992" w:type="dxa"/>
            <w:vAlign w:val="bottom"/>
          </w:tcPr>
          <w:p w:rsidR="00222EA2" w:rsidRPr="008B6701" w:rsidRDefault="00222EA2" w:rsidP="00AE51EE">
            <w:pPr>
              <w:tabs>
                <w:tab w:val="decimal" w:pos="600"/>
              </w:tabs>
              <w:spacing w:after="30"/>
              <w:ind w:firstLine="0"/>
              <w:rPr>
                <w:color w:val="000000"/>
                <w:sz w:val="20"/>
                <w:szCs w:val="20"/>
              </w:rPr>
            </w:pPr>
            <w:r w:rsidRPr="008B6701">
              <w:rPr>
                <w:color w:val="000000"/>
                <w:sz w:val="20"/>
                <w:szCs w:val="20"/>
              </w:rPr>
              <w:t>4,251.2</w:t>
            </w:r>
          </w:p>
        </w:tc>
        <w:tc>
          <w:tcPr>
            <w:tcW w:w="992" w:type="dxa"/>
            <w:vAlign w:val="bottom"/>
          </w:tcPr>
          <w:p w:rsidR="00222EA2" w:rsidRPr="008B6701" w:rsidRDefault="00222EA2" w:rsidP="00AE51EE">
            <w:pPr>
              <w:tabs>
                <w:tab w:val="decimal" w:pos="601"/>
              </w:tabs>
              <w:spacing w:after="30"/>
              <w:ind w:firstLine="0"/>
              <w:rPr>
                <w:color w:val="000000"/>
                <w:sz w:val="20"/>
                <w:szCs w:val="20"/>
              </w:rPr>
            </w:pPr>
            <w:r w:rsidRPr="008B6701">
              <w:rPr>
                <w:color w:val="000000"/>
                <w:sz w:val="20"/>
                <w:szCs w:val="20"/>
              </w:rPr>
              <w:t>5,424.8</w:t>
            </w:r>
          </w:p>
        </w:tc>
        <w:tc>
          <w:tcPr>
            <w:tcW w:w="992" w:type="dxa"/>
            <w:vAlign w:val="bottom"/>
          </w:tcPr>
          <w:p w:rsidR="00222EA2" w:rsidRPr="008B6701" w:rsidRDefault="00222EA2" w:rsidP="00AE51EE">
            <w:pPr>
              <w:tabs>
                <w:tab w:val="decimal" w:pos="536"/>
              </w:tabs>
              <w:spacing w:after="30"/>
              <w:ind w:firstLine="0"/>
              <w:rPr>
                <w:sz w:val="20"/>
                <w:szCs w:val="20"/>
              </w:rPr>
            </w:pPr>
            <w:r w:rsidRPr="008B6701">
              <w:rPr>
                <w:sz w:val="20"/>
                <w:szCs w:val="20"/>
              </w:rPr>
              <w:t>4,251.2</w:t>
            </w:r>
          </w:p>
        </w:tc>
        <w:tc>
          <w:tcPr>
            <w:tcW w:w="993" w:type="dxa"/>
            <w:vAlign w:val="bottom"/>
          </w:tcPr>
          <w:p w:rsidR="00222EA2" w:rsidRPr="008B6701" w:rsidRDefault="00222EA2" w:rsidP="00AE51EE">
            <w:pPr>
              <w:tabs>
                <w:tab w:val="decimal" w:pos="558"/>
              </w:tabs>
              <w:spacing w:after="30"/>
              <w:ind w:firstLine="0"/>
              <w:rPr>
                <w:sz w:val="20"/>
                <w:szCs w:val="20"/>
              </w:rPr>
            </w:pPr>
            <w:r w:rsidRPr="008B6701">
              <w:rPr>
                <w:sz w:val="20"/>
                <w:szCs w:val="20"/>
              </w:rPr>
              <w:t>0.0</w:t>
            </w:r>
          </w:p>
        </w:tc>
        <w:tc>
          <w:tcPr>
            <w:tcW w:w="992" w:type="dxa"/>
            <w:vAlign w:val="bottom"/>
          </w:tcPr>
          <w:p w:rsidR="00222EA2" w:rsidRPr="008B6701" w:rsidRDefault="00222EA2" w:rsidP="00AE51EE">
            <w:pPr>
              <w:tabs>
                <w:tab w:val="decimal" w:pos="600"/>
              </w:tabs>
              <w:spacing w:after="30"/>
              <w:ind w:firstLine="0"/>
              <w:rPr>
                <w:color w:val="000000"/>
                <w:sz w:val="20"/>
                <w:szCs w:val="20"/>
              </w:rPr>
            </w:pPr>
            <w:r w:rsidRPr="008B6701">
              <w:rPr>
                <w:color w:val="000000"/>
                <w:sz w:val="20"/>
                <w:szCs w:val="20"/>
              </w:rPr>
              <w:t>4,251.2</w:t>
            </w:r>
          </w:p>
        </w:tc>
        <w:tc>
          <w:tcPr>
            <w:tcW w:w="992" w:type="dxa"/>
            <w:vAlign w:val="bottom"/>
          </w:tcPr>
          <w:p w:rsidR="00222EA2" w:rsidRPr="008B6701" w:rsidRDefault="00222EA2" w:rsidP="00AE51EE">
            <w:pPr>
              <w:tabs>
                <w:tab w:val="decimal" w:pos="539"/>
              </w:tabs>
              <w:spacing w:after="30"/>
              <w:ind w:firstLine="0"/>
              <w:rPr>
                <w:color w:val="000000"/>
                <w:sz w:val="20"/>
                <w:szCs w:val="20"/>
              </w:rPr>
            </w:pPr>
            <w:r w:rsidRPr="008B6701">
              <w:rPr>
                <w:color w:val="000000"/>
                <w:sz w:val="20"/>
                <w:szCs w:val="20"/>
              </w:rPr>
              <w:t>4,251.2</w:t>
            </w:r>
          </w:p>
        </w:tc>
        <w:tc>
          <w:tcPr>
            <w:tcW w:w="992" w:type="dxa"/>
            <w:vAlign w:val="bottom"/>
          </w:tcPr>
          <w:p w:rsidR="00222EA2" w:rsidRPr="008B6701" w:rsidRDefault="00222EA2" w:rsidP="00AE51EE">
            <w:pPr>
              <w:tabs>
                <w:tab w:val="right" w:pos="586"/>
              </w:tabs>
              <w:spacing w:after="30"/>
              <w:ind w:firstLine="0"/>
              <w:rPr>
                <w:sz w:val="20"/>
                <w:szCs w:val="20"/>
              </w:rPr>
            </w:pPr>
            <w:r w:rsidRPr="008B6701">
              <w:rPr>
                <w:sz w:val="20"/>
                <w:szCs w:val="20"/>
              </w:rPr>
              <w:tab/>
              <w:t>4,780</w:t>
            </w:r>
          </w:p>
        </w:tc>
        <w:tc>
          <w:tcPr>
            <w:tcW w:w="993" w:type="dxa"/>
            <w:vAlign w:val="bottom"/>
          </w:tcPr>
          <w:p w:rsidR="00222EA2" w:rsidRPr="008B6701" w:rsidRDefault="00222EA2" w:rsidP="00AE51EE">
            <w:pPr>
              <w:tabs>
                <w:tab w:val="right" w:pos="567"/>
              </w:tabs>
              <w:spacing w:after="30"/>
              <w:ind w:firstLine="0"/>
              <w:rPr>
                <w:bCs/>
                <w:sz w:val="20"/>
                <w:szCs w:val="20"/>
              </w:rPr>
            </w:pPr>
            <w:r w:rsidRPr="008B6701">
              <w:rPr>
                <w:bCs/>
                <w:sz w:val="20"/>
                <w:szCs w:val="20"/>
              </w:rPr>
              <w:tab/>
              <w:t>1,601</w:t>
            </w:r>
          </w:p>
        </w:tc>
        <w:tc>
          <w:tcPr>
            <w:tcW w:w="992" w:type="dxa"/>
            <w:vAlign w:val="bottom"/>
          </w:tcPr>
          <w:p w:rsidR="00222EA2" w:rsidRPr="008B6701" w:rsidRDefault="00222EA2" w:rsidP="00AE51EE">
            <w:pPr>
              <w:tabs>
                <w:tab w:val="right" w:pos="529"/>
              </w:tabs>
              <w:spacing w:after="30"/>
              <w:ind w:firstLine="0"/>
              <w:rPr>
                <w:color w:val="000000"/>
                <w:sz w:val="20"/>
                <w:szCs w:val="20"/>
              </w:rPr>
            </w:pPr>
            <w:r w:rsidRPr="008B6701">
              <w:rPr>
                <w:color w:val="000000"/>
                <w:sz w:val="20"/>
                <w:szCs w:val="20"/>
              </w:rPr>
              <w:tab/>
              <w:t>3,179</w:t>
            </w:r>
          </w:p>
        </w:tc>
        <w:tc>
          <w:tcPr>
            <w:tcW w:w="992" w:type="dxa"/>
            <w:vAlign w:val="bottom"/>
          </w:tcPr>
          <w:p w:rsidR="00222EA2" w:rsidRPr="008B6701" w:rsidRDefault="00222EA2" w:rsidP="00AE51EE">
            <w:pPr>
              <w:tabs>
                <w:tab w:val="right" w:pos="575"/>
              </w:tabs>
              <w:spacing w:after="30"/>
              <w:ind w:firstLine="0"/>
              <w:rPr>
                <w:color w:val="000000"/>
                <w:sz w:val="20"/>
                <w:szCs w:val="20"/>
              </w:rPr>
            </w:pPr>
            <w:r w:rsidRPr="008B6701">
              <w:rPr>
                <w:color w:val="000000"/>
                <w:sz w:val="20"/>
                <w:szCs w:val="20"/>
              </w:rPr>
              <w:tab/>
              <w:t>6,381</w:t>
            </w:r>
          </w:p>
        </w:tc>
        <w:tc>
          <w:tcPr>
            <w:tcW w:w="992" w:type="dxa"/>
            <w:vAlign w:val="bottom"/>
          </w:tcPr>
          <w:p w:rsidR="00222EA2" w:rsidRPr="008B6701" w:rsidRDefault="00222EA2" w:rsidP="00AE51EE">
            <w:pPr>
              <w:tabs>
                <w:tab w:val="right" w:pos="554"/>
              </w:tabs>
              <w:spacing w:after="30"/>
              <w:ind w:firstLine="0"/>
              <w:rPr>
                <w:color w:val="000000"/>
                <w:sz w:val="20"/>
                <w:szCs w:val="20"/>
              </w:rPr>
            </w:pPr>
            <w:r w:rsidRPr="008B6701">
              <w:rPr>
                <w:color w:val="000000"/>
                <w:sz w:val="20"/>
                <w:szCs w:val="20"/>
              </w:rPr>
              <w:tab/>
              <w:t>16,476</w:t>
            </w:r>
          </w:p>
        </w:tc>
      </w:tr>
      <w:tr w:rsidR="00222EA2" w:rsidRPr="00244C40" w:rsidTr="00E73794">
        <w:tc>
          <w:tcPr>
            <w:tcW w:w="817" w:type="dxa"/>
            <w:vAlign w:val="bottom"/>
          </w:tcPr>
          <w:p w:rsidR="00222EA2" w:rsidRPr="008B6701" w:rsidRDefault="00222EA2" w:rsidP="00AE51EE">
            <w:pPr>
              <w:tabs>
                <w:tab w:val="right" w:pos="420"/>
              </w:tabs>
              <w:spacing w:after="30"/>
              <w:ind w:firstLine="0"/>
              <w:rPr>
                <w:color w:val="000000"/>
                <w:sz w:val="20"/>
                <w:szCs w:val="20"/>
              </w:rPr>
            </w:pPr>
            <w:r w:rsidRPr="008B6701">
              <w:rPr>
                <w:color w:val="000000"/>
                <w:sz w:val="20"/>
                <w:szCs w:val="20"/>
              </w:rPr>
              <w:tab/>
              <w:t>23</w:t>
            </w:r>
          </w:p>
        </w:tc>
        <w:tc>
          <w:tcPr>
            <w:tcW w:w="992" w:type="dxa"/>
            <w:vAlign w:val="bottom"/>
          </w:tcPr>
          <w:p w:rsidR="00222EA2" w:rsidRPr="008B6701" w:rsidRDefault="00222EA2" w:rsidP="00AE51EE">
            <w:pPr>
              <w:tabs>
                <w:tab w:val="decimal" w:pos="523"/>
              </w:tabs>
              <w:spacing w:after="30"/>
              <w:ind w:firstLine="0"/>
              <w:rPr>
                <w:sz w:val="20"/>
                <w:szCs w:val="20"/>
              </w:rPr>
            </w:pPr>
            <w:r w:rsidRPr="008B6701">
              <w:rPr>
                <w:sz w:val="20"/>
                <w:szCs w:val="20"/>
              </w:rPr>
              <w:t>34.9</w:t>
            </w:r>
          </w:p>
        </w:tc>
        <w:tc>
          <w:tcPr>
            <w:tcW w:w="993" w:type="dxa"/>
            <w:vAlign w:val="bottom"/>
          </w:tcPr>
          <w:p w:rsidR="00222EA2" w:rsidRPr="008B6701" w:rsidRDefault="00222EA2" w:rsidP="00AE51EE">
            <w:pPr>
              <w:tabs>
                <w:tab w:val="decimal" w:pos="535"/>
              </w:tabs>
              <w:spacing w:after="30"/>
              <w:ind w:firstLine="0"/>
              <w:rPr>
                <w:color w:val="000000" w:themeColor="text1"/>
                <w:sz w:val="20"/>
                <w:szCs w:val="20"/>
              </w:rPr>
            </w:pPr>
            <w:r w:rsidRPr="008B6701">
              <w:rPr>
                <w:color w:val="000000" w:themeColor="text1"/>
                <w:sz w:val="20"/>
                <w:szCs w:val="20"/>
              </w:rPr>
              <w:t>184.2</w:t>
            </w:r>
          </w:p>
        </w:tc>
        <w:tc>
          <w:tcPr>
            <w:tcW w:w="992" w:type="dxa"/>
            <w:vAlign w:val="bottom"/>
          </w:tcPr>
          <w:p w:rsidR="00222EA2" w:rsidRPr="008B6701" w:rsidRDefault="00222EA2" w:rsidP="00AE51EE">
            <w:pPr>
              <w:tabs>
                <w:tab w:val="decimal" w:pos="600"/>
              </w:tabs>
              <w:spacing w:after="30"/>
              <w:ind w:firstLine="0"/>
              <w:rPr>
                <w:color w:val="000000"/>
                <w:sz w:val="20"/>
                <w:szCs w:val="20"/>
              </w:rPr>
            </w:pPr>
            <w:r w:rsidRPr="008B6701">
              <w:rPr>
                <w:sz w:val="20"/>
                <w:szCs w:val="20"/>
              </w:rPr>
              <w:sym w:font="Symbol" w:char="F02D"/>
            </w:r>
            <w:r w:rsidRPr="008B6701">
              <w:rPr>
                <w:color w:val="000000"/>
                <w:sz w:val="20"/>
                <w:szCs w:val="20"/>
              </w:rPr>
              <w:t>149.3</w:t>
            </w:r>
          </w:p>
        </w:tc>
        <w:tc>
          <w:tcPr>
            <w:tcW w:w="992" w:type="dxa"/>
            <w:vAlign w:val="bottom"/>
          </w:tcPr>
          <w:p w:rsidR="00222EA2" w:rsidRPr="008B6701" w:rsidRDefault="00222EA2" w:rsidP="00AE51EE">
            <w:pPr>
              <w:tabs>
                <w:tab w:val="decimal" w:pos="601"/>
              </w:tabs>
              <w:spacing w:after="30"/>
              <w:ind w:firstLine="0"/>
              <w:rPr>
                <w:color w:val="000000"/>
                <w:sz w:val="20"/>
                <w:szCs w:val="20"/>
              </w:rPr>
            </w:pPr>
            <w:r w:rsidRPr="008B6701">
              <w:rPr>
                <w:color w:val="000000"/>
                <w:sz w:val="20"/>
                <w:szCs w:val="20"/>
              </w:rPr>
              <w:t>219.2</w:t>
            </w:r>
          </w:p>
        </w:tc>
        <w:tc>
          <w:tcPr>
            <w:tcW w:w="992" w:type="dxa"/>
            <w:vAlign w:val="bottom"/>
          </w:tcPr>
          <w:p w:rsidR="00222EA2" w:rsidRPr="008B6701" w:rsidRDefault="00222EA2" w:rsidP="00AE51EE">
            <w:pPr>
              <w:tabs>
                <w:tab w:val="decimal" w:pos="536"/>
              </w:tabs>
              <w:spacing w:after="30"/>
              <w:ind w:firstLine="0"/>
              <w:rPr>
                <w:sz w:val="20"/>
                <w:szCs w:val="20"/>
              </w:rPr>
            </w:pPr>
            <w:r w:rsidRPr="008B6701">
              <w:rPr>
                <w:sz w:val="20"/>
                <w:szCs w:val="20"/>
              </w:rPr>
              <w:t>0.0</w:t>
            </w:r>
          </w:p>
        </w:tc>
        <w:tc>
          <w:tcPr>
            <w:tcW w:w="993" w:type="dxa"/>
            <w:vAlign w:val="bottom"/>
          </w:tcPr>
          <w:p w:rsidR="00222EA2" w:rsidRPr="008B6701" w:rsidRDefault="00222EA2" w:rsidP="00AE51EE">
            <w:pPr>
              <w:tabs>
                <w:tab w:val="decimal" w:pos="558"/>
              </w:tabs>
              <w:spacing w:after="30"/>
              <w:ind w:firstLine="0"/>
              <w:rPr>
                <w:sz w:val="20"/>
                <w:szCs w:val="20"/>
              </w:rPr>
            </w:pPr>
            <w:r w:rsidRPr="008B6701">
              <w:rPr>
                <w:sz w:val="20"/>
                <w:szCs w:val="20"/>
              </w:rPr>
              <w:t>149.3</w:t>
            </w:r>
          </w:p>
        </w:tc>
        <w:tc>
          <w:tcPr>
            <w:tcW w:w="992" w:type="dxa"/>
            <w:vAlign w:val="bottom"/>
          </w:tcPr>
          <w:p w:rsidR="00222EA2" w:rsidRPr="008B6701" w:rsidRDefault="00222EA2" w:rsidP="00AE51EE">
            <w:pPr>
              <w:tabs>
                <w:tab w:val="decimal" w:pos="600"/>
              </w:tabs>
              <w:spacing w:after="30"/>
              <w:ind w:firstLine="0"/>
              <w:rPr>
                <w:color w:val="000000"/>
                <w:sz w:val="20"/>
                <w:szCs w:val="20"/>
              </w:rPr>
            </w:pPr>
            <w:r w:rsidRPr="008B6701">
              <w:rPr>
                <w:sz w:val="20"/>
                <w:szCs w:val="20"/>
              </w:rPr>
              <w:sym w:font="Symbol" w:char="F02D"/>
            </w:r>
            <w:r w:rsidRPr="008B6701">
              <w:rPr>
                <w:color w:val="000000"/>
                <w:sz w:val="20"/>
                <w:szCs w:val="20"/>
              </w:rPr>
              <w:t>149.3</w:t>
            </w:r>
          </w:p>
        </w:tc>
        <w:tc>
          <w:tcPr>
            <w:tcW w:w="992" w:type="dxa"/>
            <w:vAlign w:val="bottom"/>
          </w:tcPr>
          <w:p w:rsidR="00222EA2" w:rsidRPr="008B6701" w:rsidRDefault="00222EA2" w:rsidP="00AE51EE">
            <w:pPr>
              <w:tabs>
                <w:tab w:val="decimal" w:pos="539"/>
              </w:tabs>
              <w:spacing w:after="30"/>
              <w:ind w:firstLine="0"/>
              <w:rPr>
                <w:color w:val="000000"/>
                <w:sz w:val="20"/>
                <w:szCs w:val="20"/>
              </w:rPr>
            </w:pPr>
            <w:r w:rsidRPr="008B6701">
              <w:rPr>
                <w:color w:val="000000"/>
                <w:sz w:val="20"/>
                <w:szCs w:val="20"/>
              </w:rPr>
              <w:t>149.3</w:t>
            </w:r>
          </w:p>
        </w:tc>
        <w:tc>
          <w:tcPr>
            <w:tcW w:w="992" w:type="dxa"/>
            <w:vAlign w:val="bottom"/>
          </w:tcPr>
          <w:p w:rsidR="00222EA2" w:rsidRPr="008B6701" w:rsidRDefault="00222EA2" w:rsidP="00AE51EE">
            <w:pPr>
              <w:tabs>
                <w:tab w:val="right" w:pos="586"/>
              </w:tabs>
              <w:spacing w:after="30"/>
              <w:ind w:firstLine="0"/>
              <w:rPr>
                <w:sz w:val="20"/>
                <w:szCs w:val="20"/>
              </w:rPr>
            </w:pPr>
            <w:r w:rsidRPr="008B6701">
              <w:rPr>
                <w:sz w:val="20"/>
                <w:szCs w:val="20"/>
              </w:rPr>
              <w:tab/>
              <w:t>213</w:t>
            </w:r>
          </w:p>
        </w:tc>
        <w:tc>
          <w:tcPr>
            <w:tcW w:w="993" w:type="dxa"/>
            <w:vAlign w:val="bottom"/>
          </w:tcPr>
          <w:p w:rsidR="00222EA2" w:rsidRPr="008B6701" w:rsidRDefault="00222EA2" w:rsidP="00AE51EE">
            <w:pPr>
              <w:tabs>
                <w:tab w:val="right" w:pos="567"/>
              </w:tabs>
              <w:spacing w:after="30"/>
              <w:ind w:firstLine="0"/>
              <w:rPr>
                <w:bCs/>
                <w:sz w:val="20"/>
                <w:szCs w:val="20"/>
              </w:rPr>
            </w:pPr>
            <w:r w:rsidRPr="008B6701">
              <w:rPr>
                <w:bCs/>
                <w:sz w:val="20"/>
                <w:szCs w:val="20"/>
              </w:rPr>
              <w:tab/>
              <w:t>169</w:t>
            </w:r>
          </w:p>
        </w:tc>
        <w:tc>
          <w:tcPr>
            <w:tcW w:w="992" w:type="dxa"/>
            <w:vAlign w:val="bottom"/>
          </w:tcPr>
          <w:p w:rsidR="00222EA2" w:rsidRPr="008B6701" w:rsidRDefault="00222EA2" w:rsidP="00AE51EE">
            <w:pPr>
              <w:tabs>
                <w:tab w:val="right" w:pos="529"/>
              </w:tabs>
              <w:spacing w:after="30"/>
              <w:ind w:firstLine="0"/>
              <w:rPr>
                <w:color w:val="000000"/>
                <w:sz w:val="20"/>
                <w:szCs w:val="20"/>
              </w:rPr>
            </w:pPr>
            <w:r w:rsidRPr="008B6701">
              <w:rPr>
                <w:color w:val="000000"/>
                <w:sz w:val="20"/>
                <w:szCs w:val="20"/>
              </w:rPr>
              <w:tab/>
              <w:t>44</w:t>
            </w:r>
          </w:p>
        </w:tc>
        <w:tc>
          <w:tcPr>
            <w:tcW w:w="992" w:type="dxa"/>
            <w:vAlign w:val="bottom"/>
          </w:tcPr>
          <w:p w:rsidR="00222EA2" w:rsidRPr="008B6701" w:rsidRDefault="00222EA2" w:rsidP="00AE51EE">
            <w:pPr>
              <w:tabs>
                <w:tab w:val="right" w:pos="575"/>
              </w:tabs>
              <w:spacing w:after="30"/>
              <w:ind w:firstLine="0"/>
              <w:rPr>
                <w:color w:val="000000"/>
                <w:sz w:val="20"/>
                <w:szCs w:val="20"/>
              </w:rPr>
            </w:pPr>
            <w:r w:rsidRPr="008B6701">
              <w:rPr>
                <w:color w:val="000000"/>
                <w:sz w:val="20"/>
                <w:szCs w:val="20"/>
              </w:rPr>
              <w:tab/>
              <w:t>382</w:t>
            </w:r>
          </w:p>
        </w:tc>
        <w:tc>
          <w:tcPr>
            <w:tcW w:w="992" w:type="dxa"/>
            <w:vAlign w:val="bottom"/>
          </w:tcPr>
          <w:p w:rsidR="00222EA2" w:rsidRPr="008B6701" w:rsidRDefault="00222EA2" w:rsidP="00AE51EE">
            <w:pPr>
              <w:tabs>
                <w:tab w:val="right" w:pos="554"/>
              </w:tabs>
              <w:spacing w:after="30"/>
              <w:ind w:firstLine="0"/>
              <w:rPr>
                <w:color w:val="000000"/>
                <w:sz w:val="20"/>
                <w:szCs w:val="20"/>
              </w:rPr>
            </w:pPr>
            <w:r w:rsidRPr="008B6701">
              <w:rPr>
                <w:color w:val="000000"/>
                <w:sz w:val="20"/>
                <w:szCs w:val="20"/>
              </w:rPr>
              <w:tab/>
              <w:t>3,889</w:t>
            </w:r>
          </w:p>
        </w:tc>
      </w:tr>
      <w:tr w:rsidR="00222EA2" w:rsidRPr="00244C40" w:rsidTr="00E73794">
        <w:tc>
          <w:tcPr>
            <w:tcW w:w="817" w:type="dxa"/>
            <w:vAlign w:val="bottom"/>
          </w:tcPr>
          <w:p w:rsidR="00222EA2" w:rsidRPr="008B6701" w:rsidRDefault="00222EA2" w:rsidP="00AE51EE">
            <w:pPr>
              <w:tabs>
                <w:tab w:val="right" w:pos="420"/>
              </w:tabs>
              <w:spacing w:after="30"/>
              <w:ind w:firstLine="0"/>
              <w:rPr>
                <w:color w:val="000000"/>
                <w:sz w:val="20"/>
                <w:szCs w:val="20"/>
              </w:rPr>
            </w:pPr>
            <w:r w:rsidRPr="008B6701">
              <w:rPr>
                <w:color w:val="000000"/>
                <w:sz w:val="20"/>
                <w:szCs w:val="20"/>
              </w:rPr>
              <w:tab/>
              <w:t>24</w:t>
            </w:r>
          </w:p>
        </w:tc>
        <w:tc>
          <w:tcPr>
            <w:tcW w:w="992" w:type="dxa"/>
            <w:vAlign w:val="bottom"/>
          </w:tcPr>
          <w:p w:rsidR="00222EA2" w:rsidRPr="008B6701" w:rsidRDefault="00222EA2" w:rsidP="00AE51EE">
            <w:pPr>
              <w:tabs>
                <w:tab w:val="decimal" w:pos="523"/>
              </w:tabs>
              <w:spacing w:after="30"/>
              <w:ind w:firstLine="0"/>
              <w:rPr>
                <w:sz w:val="20"/>
                <w:szCs w:val="20"/>
              </w:rPr>
            </w:pPr>
            <w:r w:rsidRPr="008B6701">
              <w:rPr>
                <w:sz w:val="20"/>
                <w:szCs w:val="20"/>
              </w:rPr>
              <w:t>7.0</w:t>
            </w:r>
          </w:p>
        </w:tc>
        <w:tc>
          <w:tcPr>
            <w:tcW w:w="993" w:type="dxa"/>
            <w:vAlign w:val="bottom"/>
          </w:tcPr>
          <w:p w:rsidR="00222EA2" w:rsidRPr="008B6701" w:rsidRDefault="00222EA2" w:rsidP="00AE51EE">
            <w:pPr>
              <w:tabs>
                <w:tab w:val="decimal" w:pos="535"/>
              </w:tabs>
              <w:spacing w:after="30"/>
              <w:ind w:firstLine="0"/>
              <w:rPr>
                <w:color w:val="000000" w:themeColor="text1"/>
                <w:sz w:val="20"/>
                <w:szCs w:val="20"/>
              </w:rPr>
            </w:pPr>
            <w:r w:rsidRPr="008B6701">
              <w:rPr>
                <w:color w:val="000000" w:themeColor="text1"/>
                <w:sz w:val="20"/>
                <w:szCs w:val="20"/>
              </w:rPr>
              <w:t>1.3</w:t>
            </w:r>
          </w:p>
        </w:tc>
        <w:tc>
          <w:tcPr>
            <w:tcW w:w="992" w:type="dxa"/>
            <w:vAlign w:val="bottom"/>
          </w:tcPr>
          <w:p w:rsidR="00222EA2" w:rsidRPr="008B6701" w:rsidRDefault="00222EA2" w:rsidP="00AE51EE">
            <w:pPr>
              <w:tabs>
                <w:tab w:val="decimal" w:pos="600"/>
              </w:tabs>
              <w:spacing w:after="30"/>
              <w:ind w:firstLine="0"/>
              <w:rPr>
                <w:color w:val="000000"/>
                <w:sz w:val="20"/>
                <w:szCs w:val="20"/>
              </w:rPr>
            </w:pPr>
            <w:r w:rsidRPr="008B6701">
              <w:rPr>
                <w:color w:val="000000"/>
                <w:sz w:val="20"/>
                <w:szCs w:val="20"/>
              </w:rPr>
              <w:t>5.7</w:t>
            </w:r>
          </w:p>
        </w:tc>
        <w:tc>
          <w:tcPr>
            <w:tcW w:w="992" w:type="dxa"/>
            <w:vAlign w:val="bottom"/>
          </w:tcPr>
          <w:p w:rsidR="00222EA2" w:rsidRPr="008B6701" w:rsidRDefault="00222EA2" w:rsidP="00AE51EE">
            <w:pPr>
              <w:tabs>
                <w:tab w:val="decimal" w:pos="601"/>
              </w:tabs>
              <w:spacing w:after="30"/>
              <w:ind w:firstLine="0"/>
              <w:rPr>
                <w:color w:val="000000"/>
                <w:sz w:val="20"/>
                <w:szCs w:val="20"/>
              </w:rPr>
            </w:pPr>
            <w:r w:rsidRPr="008B6701">
              <w:rPr>
                <w:color w:val="000000"/>
                <w:sz w:val="20"/>
                <w:szCs w:val="20"/>
              </w:rPr>
              <w:t>8.3</w:t>
            </w:r>
          </w:p>
        </w:tc>
        <w:tc>
          <w:tcPr>
            <w:tcW w:w="992" w:type="dxa"/>
            <w:vAlign w:val="bottom"/>
          </w:tcPr>
          <w:p w:rsidR="00222EA2" w:rsidRPr="008B6701" w:rsidRDefault="00222EA2" w:rsidP="00AE51EE">
            <w:pPr>
              <w:tabs>
                <w:tab w:val="decimal" w:pos="536"/>
              </w:tabs>
              <w:spacing w:after="30"/>
              <w:ind w:firstLine="0"/>
              <w:rPr>
                <w:sz w:val="20"/>
                <w:szCs w:val="20"/>
              </w:rPr>
            </w:pPr>
            <w:r w:rsidRPr="008B6701">
              <w:rPr>
                <w:sz w:val="20"/>
                <w:szCs w:val="20"/>
              </w:rPr>
              <w:t>5.7</w:t>
            </w:r>
          </w:p>
        </w:tc>
        <w:tc>
          <w:tcPr>
            <w:tcW w:w="993" w:type="dxa"/>
            <w:vAlign w:val="bottom"/>
          </w:tcPr>
          <w:p w:rsidR="00222EA2" w:rsidRPr="008B6701" w:rsidRDefault="00222EA2" w:rsidP="00AE51EE">
            <w:pPr>
              <w:tabs>
                <w:tab w:val="decimal" w:pos="558"/>
              </w:tabs>
              <w:spacing w:after="30"/>
              <w:ind w:firstLine="0"/>
              <w:rPr>
                <w:sz w:val="20"/>
                <w:szCs w:val="20"/>
              </w:rPr>
            </w:pPr>
            <w:r w:rsidRPr="008B6701">
              <w:rPr>
                <w:sz w:val="20"/>
                <w:szCs w:val="20"/>
              </w:rPr>
              <w:t>0.0</w:t>
            </w:r>
          </w:p>
        </w:tc>
        <w:tc>
          <w:tcPr>
            <w:tcW w:w="992" w:type="dxa"/>
            <w:vAlign w:val="bottom"/>
          </w:tcPr>
          <w:p w:rsidR="00222EA2" w:rsidRPr="008B6701" w:rsidRDefault="00222EA2" w:rsidP="00AE51EE">
            <w:pPr>
              <w:tabs>
                <w:tab w:val="decimal" w:pos="600"/>
              </w:tabs>
              <w:spacing w:after="30"/>
              <w:ind w:firstLine="0"/>
              <w:rPr>
                <w:color w:val="000000"/>
                <w:sz w:val="20"/>
                <w:szCs w:val="20"/>
              </w:rPr>
            </w:pPr>
            <w:r w:rsidRPr="008B6701">
              <w:rPr>
                <w:color w:val="000000"/>
                <w:sz w:val="20"/>
                <w:szCs w:val="20"/>
              </w:rPr>
              <w:t>5.7</w:t>
            </w:r>
          </w:p>
        </w:tc>
        <w:tc>
          <w:tcPr>
            <w:tcW w:w="992" w:type="dxa"/>
            <w:vAlign w:val="bottom"/>
          </w:tcPr>
          <w:p w:rsidR="00222EA2" w:rsidRPr="008B6701" w:rsidRDefault="00222EA2" w:rsidP="00AE51EE">
            <w:pPr>
              <w:tabs>
                <w:tab w:val="decimal" w:pos="539"/>
              </w:tabs>
              <w:spacing w:after="30"/>
              <w:ind w:firstLine="0"/>
              <w:rPr>
                <w:color w:val="000000"/>
                <w:sz w:val="20"/>
                <w:szCs w:val="20"/>
              </w:rPr>
            </w:pPr>
            <w:r w:rsidRPr="008B6701">
              <w:rPr>
                <w:color w:val="000000"/>
                <w:sz w:val="20"/>
                <w:szCs w:val="20"/>
              </w:rPr>
              <w:t>5.7</w:t>
            </w:r>
          </w:p>
        </w:tc>
        <w:tc>
          <w:tcPr>
            <w:tcW w:w="992" w:type="dxa"/>
            <w:vAlign w:val="bottom"/>
          </w:tcPr>
          <w:p w:rsidR="00222EA2" w:rsidRPr="008B6701" w:rsidRDefault="00222EA2" w:rsidP="00AE51EE">
            <w:pPr>
              <w:tabs>
                <w:tab w:val="right" w:pos="586"/>
              </w:tabs>
              <w:spacing w:after="30"/>
              <w:ind w:firstLine="0"/>
              <w:rPr>
                <w:sz w:val="20"/>
                <w:szCs w:val="20"/>
              </w:rPr>
            </w:pPr>
            <w:r w:rsidRPr="008B6701">
              <w:rPr>
                <w:sz w:val="20"/>
                <w:szCs w:val="20"/>
              </w:rPr>
              <w:tab/>
              <w:t>32</w:t>
            </w:r>
          </w:p>
        </w:tc>
        <w:tc>
          <w:tcPr>
            <w:tcW w:w="993" w:type="dxa"/>
            <w:vAlign w:val="bottom"/>
          </w:tcPr>
          <w:p w:rsidR="00222EA2" w:rsidRPr="008B6701" w:rsidRDefault="00222EA2" w:rsidP="00AE51EE">
            <w:pPr>
              <w:tabs>
                <w:tab w:val="right" w:pos="567"/>
              </w:tabs>
              <w:spacing w:after="30"/>
              <w:ind w:firstLine="0"/>
              <w:rPr>
                <w:bCs/>
                <w:sz w:val="20"/>
                <w:szCs w:val="20"/>
              </w:rPr>
            </w:pPr>
            <w:r w:rsidRPr="008B6701">
              <w:rPr>
                <w:bCs/>
                <w:sz w:val="20"/>
                <w:szCs w:val="20"/>
              </w:rPr>
              <w:tab/>
              <w:t>47</w:t>
            </w:r>
          </w:p>
        </w:tc>
        <w:tc>
          <w:tcPr>
            <w:tcW w:w="992" w:type="dxa"/>
            <w:vAlign w:val="bottom"/>
          </w:tcPr>
          <w:p w:rsidR="00222EA2" w:rsidRPr="008B6701" w:rsidRDefault="00222EA2" w:rsidP="00AE51EE">
            <w:pPr>
              <w:tabs>
                <w:tab w:val="right" w:pos="529"/>
              </w:tabs>
              <w:spacing w:after="30"/>
              <w:ind w:firstLine="0"/>
              <w:rPr>
                <w:color w:val="000000"/>
                <w:sz w:val="20"/>
                <w:szCs w:val="20"/>
              </w:rPr>
            </w:pPr>
            <w:r w:rsidRPr="008B6701">
              <w:rPr>
                <w:sz w:val="20"/>
                <w:szCs w:val="20"/>
              </w:rPr>
              <w:tab/>
            </w:r>
            <w:r w:rsidRPr="008B6701">
              <w:rPr>
                <w:sz w:val="20"/>
                <w:szCs w:val="20"/>
              </w:rPr>
              <w:sym w:font="Symbol" w:char="F02D"/>
            </w:r>
            <w:r w:rsidRPr="008B6701">
              <w:rPr>
                <w:color w:val="000000"/>
                <w:sz w:val="20"/>
                <w:szCs w:val="20"/>
              </w:rPr>
              <w:t>15</w:t>
            </w:r>
          </w:p>
        </w:tc>
        <w:tc>
          <w:tcPr>
            <w:tcW w:w="992" w:type="dxa"/>
            <w:vAlign w:val="bottom"/>
          </w:tcPr>
          <w:p w:rsidR="00222EA2" w:rsidRPr="008B6701" w:rsidRDefault="00222EA2" w:rsidP="00AE51EE">
            <w:pPr>
              <w:tabs>
                <w:tab w:val="right" w:pos="575"/>
              </w:tabs>
              <w:spacing w:after="30"/>
              <w:ind w:firstLine="0"/>
              <w:rPr>
                <w:color w:val="000000"/>
                <w:sz w:val="20"/>
                <w:szCs w:val="20"/>
              </w:rPr>
            </w:pPr>
            <w:r w:rsidRPr="008B6701">
              <w:rPr>
                <w:color w:val="000000"/>
                <w:sz w:val="20"/>
                <w:szCs w:val="20"/>
              </w:rPr>
              <w:tab/>
              <w:t>79</w:t>
            </w:r>
          </w:p>
        </w:tc>
        <w:tc>
          <w:tcPr>
            <w:tcW w:w="992" w:type="dxa"/>
            <w:vAlign w:val="bottom"/>
          </w:tcPr>
          <w:p w:rsidR="00222EA2" w:rsidRPr="008B6701" w:rsidRDefault="00222EA2" w:rsidP="00AE51EE">
            <w:pPr>
              <w:tabs>
                <w:tab w:val="right" w:pos="554"/>
              </w:tabs>
              <w:spacing w:after="30"/>
              <w:ind w:firstLine="0"/>
              <w:rPr>
                <w:color w:val="000000"/>
                <w:sz w:val="20"/>
                <w:szCs w:val="20"/>
              </w:rPr>
            </w:pPr>
            <w:r w:rsidRPr="008B6701">
              <w:rPr>
                <w:color w:val="000000"/>
                <w:sz w:val="20"/>
                <w:szCs w:val="20"/>
              </w:rPr>
              <w:tab/>
              <w:t>2,410</w:t>
            </w:r>
          </w:p>
        </w:tc>
      </w:tr>
      <w:tr w:rsidR="00222EA2" w:rsidRPr="00244C40" w:rsidTr="00E73794">
        <w:tc>
          <w:tcPr>
            <w:tcW w:w="817" w:type="dxa"/>
            <w:vAlign w:val="bottom"/>
          </w:tcPr>
          <w:p w:rsidR="00222EA2" w:rsidRPr="008B6701" w:rsidRDefault="00222EA2" w:rsidP="00AE51EE">
            <w:pPr>
              <w:tabs>
                <w:tab w:val="right" w:pos="420"/>
              </w:tabs>
              <w:spacing w:after="30"/>
              <w:ind w:firstLine="0"/>
              <w:rPr>
                <w:color w:val="000000"/>
                <w:sz w:val="20"/>
                <w:szCs w:val="20"/>
              </w:rPr>
            </w:pPr>
            <w:r w:rsidRPr="008B6701">
              <w:rPr>
                <w:color w:val="000000"/>
                <w:sz w:val="20"/>
                <w:szCs w:val="20"/>
              </w:rPr>
              <w:tab/>
              <w:t>25</w:t>
            </w:r>
          </w:p>
        </w:tc>
        <w:tc>
          <w:tcPr>
            <w:tcW w:w="992" w:type="dxa"/>
            <w:vAlign w:val="bottom"/>
          </w:tcPr>
          <w:p w:rsidR="00222EA2" w:rsidRPr="008B6701" w:rsidRDefault="00222EA2" w:rsidP="00AE51EE">
            <w:pPr>
              <w:tabs>
                <w:tab w:val="decimal" w:pos="523"/>
              </w:tabs>
              <w:spacing w:after="30"/>
              <w:ind w:firstLine="0"/>
              <w:rPr>
                <w:sz w:val="20"/>
                <w:szCs w:val="20"/>
              </w:rPr>
            </w:pPr>
            <w:r w:rsidRPr="008B6701">
              <w:rPr>
                <w:sz w:val="20"/>
                <w:szCs w:val="20"/>
              </w:rPr>
              <w:t>0.4</w:t>
            </w:r>
          </w:p>
        </w:tc>
        <w:tc>
          <w:tcPr>
            <w:tcW w:w="993" w:type="dxa"/>
            <w:vAlign w:val="bottom"/>
          </w:tcPr>
          <w:p w:rsidR="00222EA2" w:rsidRPr="008B6701" w:rsidRDefault="00222EA2" w:rsidP="00AE51EE">
            <w:pPr>
              <w:tabs>
                <w:tab w:val="decimal" w:pos="535"/>
              </w:tabs>
              <w:spacing w:after="30"/>
              <w:ind w:firstLine="0"/>
              <w:rPr>
                <w:color w:val="000000" w:themeColor="text1"/>
                <w:sz w:val="20"/>
                <w:szCs w:val="20"/>
              </w:rPr>
            </w:pPr>
            <w:r w:rsidRPr="008B6701">
              <w:rPr>
                <w:color w:val="000000" w:themeColor="text1"/>
                <w:sz w:val="20"/>
                <w:szCs w:val="20"/>
              </w:rPr>
              <w:t>538.7</w:t>
            </w:r>
          </w:p>
        </w:tc>
        <w:tc>
          <w:tcPr>
            <w:tcW w:w="992" w:type="dxa"/>
            <w:vAlign w:val="bottom"/>
          </w:tcPr>
          <w:p w:rsidR="00222EA2" w:rsidRPr="008B6701" w:rsidRDefault="00222EA2" w:rsidP="00AE51EE">
            <w:pPr>
              <w:tabs>
                <w:tab w:val="decimal" w:pos="600"/>
              </w:tabs>
              <w:spacing w:after="30"/>
              <w:ind w:firstLine="0"/>
              <w:rPr>
                <w:color w:val="000000"/>
                <w:sz w:val="20"/>
                <w:szCs w:val="20"/>
              </w:rPr>
            </w:pPr>
            <w:r w:rsidRPr="008B6701">
              <w:rPr>
                <w:sz w:val="20"/>
                <w:szCs w:val="20"/>
              </w:rPr>
              <w:sym w:font="Symbol" w:char="F02D"/>
            </w:r>
            <w:r w:rsidRPr="008B6701">
              <w:rPr>
                <w:color w:val="000000"/>
                <w:sz w:val="20"/>
                <w:szCs w:val="20"/>
              </w:rPr>
              <w:t>538.3</w:t>
            </w:r>
          </w:p>
        </w:tc>
        <w:tc>
          <w:tcPr>
            <w:tcW w:w="992" w:type="dxa"/>
            <w:vAlign w:val="bottom"/>
          </w:tcPr>
          <w:p w:rsidR="00222EA2" w:rsidRPr="008B6701" w:rsidRDefault="00222EA2" w:rsidP="00AE51EE">
            <w:pPr>
              <w:tabs>
                <w:tab w:val="decimal" w:pos="601"/>
              </w:tabs>
              <w:spacing w:after="30"/>
              <w:ind w:firstLine="0"/>
              <w:rPr>
                <w:color w:val="000000"/>
                <w:sz w:val="20"/>
                <w:szCs w:val="20"/>
              </w:rPr>
            </w:pPr>
            <w:r w:rsidRPr="008B6701">
              <w:rPr>
                <w:color w:val="000000"/>
                <w:sz w:val="20"/>
                <w:szCs w:val="20"/>
              </w:rPr>
              <w:t>539.1</w:t>
            </w:r>
          </w:p>
        </w:tc>
        <w:tc>
          <w:tcPr>
            <w:tcW w:w="992" w:type="dxa"/>
            <w:vAlign w:val="bottom"/>
          </w:tcPr>
          <w:p w:rsidR="00222EA2" w:rsidRPr="008B6701" w:rsidRDefault="00222EA2" w:rsidP="00AE51EE">
            <w:pPr>
              <w:tabs>
                <w:tab w:val="decimal" w:pos="536"/>
              </w:tabs>
              <w:spacing w:after="30"/>
              <w:ind w:firstLine="0"/>
              <w:rPr>
                <w:sz w:val="20"/>
                <w:szCs w:val="20"/>
              </w:rPr>
            </w:pPr>
            <w:r w:rsidRPr="008B6701">
              <w:rPr>
                <w:sz w:val="20"/>
                <w:szCs w:val="20"/>
              </w:rPr>
              <w:t>0.0</w:t>
            </w:r>
          </w:p>
        </w:tc>
        <w:tc>
          <w:tcPr>
            <w:tcW w:w="993" w:type="dxa"/>
            <w:vAlign w:val="bottom"/>
          </w:tcPr>
          <w:p w:rsidR="00222EA2" w:rsidRPr="008B6701" w:rsidRDefault="00222EA2" w:rsidP="00AE51EE">
            <w:pPr>
              <w:tabs>
                <w:tab w:val="decimal" w:pos="558"/>
              </w:tabs>
              <w:spacing w:after="30"/>
              <w:ind w:firstLine="0"/>
              <w:rPr>
                <w:sz w:val="20"/>
                <w:szCs w:val="20"/>
              </w:rPr>
            </w:pPr>
            <w:r w:rsidRPr="008B6701">
              <w:rPr>
                <w:sz w:val="20"/>
                <w:szCs w:val="20"/>
              </w:rPr>
              <w:t>538.3</w:t>
            </w:r>
          </w:p>
        </w:tc>
        <w:tc>
          <w:tcPr>
            <w:tcW w:w="992" w:type="dxa"/>
            <w:vAlign w:val="bottom"/>
          </w:tcPr>
          <w:p w:rsidR="00222EA2" w:rsidRPr="008B6701" w:rsidRDefault="00222EA2" w:rsidP="00AE51EE">
            <w:pPr>
              <w:tabs>
                <w:tab w:val="decimal" w:pos="600"/>
              </w:tabs>
              <w:spacing w:after="30"/>
              <w:ind w:firstLine="0"/>
              <w:rPr>
                <w:color w:val="000000"/>
                <w:sz w:val="20"/>
                <w:szCs w:val="20"/>
              </w:rPr>
            </w:pPr>
            <w:r w:rsidRPr="008B6701">
              <w:rPr>
                <w:sz w:val="20"/>
                <w:szCs w:val="20"/>
              </w:rPr>
              <w:sym w:font="Symbol" w:char="F02D"/>
            </w:r>
            <w:r w:rsidRPr="008B6701">
              <w:rPr>
                <w:color w:val="000000"/>
                <w:sz w:val="20"/>
                <w:szCs w:val="20"/>
              </w:rPr>
              <w:t>538.3</w:t>
            </w:r>
          </w:p>
        </w:tc>
        <w:tc>
          <w:tcPr>
            <w:tcW w:w="992" w:type="dxa"/>
            <w:vAlign w:val="bottom"/>
          </w:tcPr>
          <w:p w:rsidR="00222EA2" w:rsidRPr="008B6701" w:rsidRDefault="00222EA2" w:rsidP="00AE51EE">
            <w:pPr>
              <w:tabs>
                <w:tab w:val="decimal" w:pos="539"/>
              </w:tabs>
              <w:spacing w:after="30"/>
              <w:ind w:firstLine="0"/>
              <w:rPr>
                <w:color w:val="000000"/>
                <w:sz w:val="20"/>
                <w:szCs w:val="20"/>
              </w:rPr>
            </w:pPr>
            <w:r w:rsidRPr="008B6701">
              <w:rPr>
                <w:color w:val="000000"/>
                <w:sz w:val="20"/>
                <w:szCs w:val="20"/>
              </w:rPr>
              <w:t>538.3</w:t>
            </w:r>
          </w:p>
        </w:tc>
        <w:tc>
          <w:tcPr>
            <w:tcW w:w="992" w:type="dxa"/>
            <w:vAlign w:val="bottom"/>
          </w:tcPr>
          <w:p w:rsidR="00222EA2" w:rsidRPr="008B6701" w:rsidRDefault="00222EA2" w:rsidP="00AE51EE">
            <w:pPr>
              <w:tabs>
                <w:tab w:val="right" w:pos="586"/>
              </w:tabs>
              <w:spacing w:after="30"/>
              <w:ind w:firstLine="0"/>
              <w:rPr>
                <w:sz w:val="20"/>
                <w:szCs w:val="20"/>
              </w:rPr>
            </w:pPr>
            <w:r w:rsidRPr="008B6701">
              <w:rPr>
                <w:sz w:val="20"/>
                <w:szCs w:val="20"/>
              </w:rPr>
              <w:tab/>
              <w:t>107</w:t>
            </w:r>
          </w:p>
        </w:tc>
        <w:tc>
          <w:tcPr>
            <w:tcW w:w="993" w:type="dxa"/>
            <w:vAlign w:val="bottom"/>
          </w:tcPr>
          <w:p w:rsidR="00222EA2" w:rsidRPr="008B6701" w:rsidRDefault="00222EA2" w:rsidP="00AE51EE">
            <w:pPr>
              <w:tabs>
                <w:tab w:val="right" w:pos="567"/>
              </w:tabs>
              <w:spacing w:after="30"/>
              <w:ind w:firstLine="0"/>
              <w:rPr>
                <w:bCs/>
                <w:sz w:val="20"/>
                <w:szCs w:val="20"/>
              </w:rPr>
            </w:pPr>
            <w:r w:rsidRPr="008B6701">
              <w:rPr>
                <w:bCs/>
                <w:sz w:val="20"/>
                <w:szCs w:val="20"/>
              </w:rPr>
              <w:tab/>
              <w:t>44</w:t>
            </w:r>
          </w:p>
        </w:tc>
        <w:tc>
          <w:tcPr>
            <w:tcW w:w="992" w:type="dxa"/>
            <w:vAlign w:val="bottom"/>
          </w:tcPr>
          <w:p w:rsidR="00222EA2" w:rsidRPr="008B6701" w:rsidRDefault="00222EA2" w:rsidP="00AE51EE">
            <w:pPr>
              <w:tabs>
                <w:tab w:val="right" w:pos="529"/>
              </w:tabs>
              <w:spacing w:after="30"/>
              <w:ind w:firstLine="0"/>
              <w:rPr>
                <w:color w:val="000000"/>
                <w:sz w:val="20"/>
                <w:szCs w:val="20"/>
              </w:rPr>
            </w:pPr>
            <w:r w:rsidRPr="008B6701">
              <w:rPr>
                <w:color w:val="000000"/>
                <w:sz w:val="20"/>
                <w:szCs w:val="20"/>
              </w:rPr>
              <w:tab/>
              <w:t>63</w:t>
            </w:r>
          </w:p>
        </w:tc>
        <w:tc>
          <w:tcPr>
            <w:tcW w:w="992" w:type="dxa"/>
            <w:vAlign w:val="bottom"/>
          </w:tcPr>
          <w:p w:rsidR="00222EA2" w:rsidRPr="008B6701" w:rsidRDefault="00222EA2" w:rsidP="00AE51EE">
            <w:pPr>
              <w:tabs>
                <w:tab w:val="right" w:pos="575"/>
              </w:tabs>
              <w:spacing w:after="30"/>
              <w:ind w:firstLine="0"/>
              <w:rPr>
                <w:color w:val="000000"/>
                <w:sz w:val="20"/>
                <w:szCs w:val="20"/>
              </w:rPr>
            </w:pPr>
            <w:r w:rsidRPr="008B6701">
              <w:rPr>
                <w:color w:val="000000"/>
                <w:sz w:val="20"/>
                <w:szCs w:val="20"/>
              </w:rPr>
              <w:tab/>
              <w:t>151</w:t>
            </w:r>
          </w:p>
        </w:tc>
        <w:tc>
          <w:tcPr>
            <w:tcW w:w="992" w:type="dxa"/>
            <w:vAlign w:val="bottom"/>
          </w:tcPr>
          <w:p w:rsidR="00222EA2" w:rsidRPr="008B6701" w:rsidRDefault="00222EA2" w:rsidP="00AE51EE">
            <w:pPr>
              <w:tabs>
                <w:tab w:val="right" w:pos="554"/>
              </w:tabs>
              <w:spacing w:after="30"/>
              <w:ind w:firstLine="0"/>
              <w:rPr>
                <w:color w:val="000000"/>
                <w:sz w:val="20"/>
                <w:szCs w:val="20"/>
              </w:rPr>
            </w:pPr>
            <w:r w:rsidRPr="008B6701">
              <w:rPr>
                <w:color w:val="000000"/>
                <w:sz w:val="20"/>
                <w:szCs w:val="20"/>
              </w:rPr>
              <w:tab/>
              <w:t>4,115</w:t>
            </w:r>
          </w:p>
        </w:tc>
      </w:tr>
      <w:tr w:rsidR="00222EA2" w:rsidRPr="00244C40" w:rsidTr="00E73794">
        <w:tc>
          <w:tcPr>
            <w:tcW w:w="817" w:type="dxa"/>
            <w:vAlign w:val="bottom"/>
          </w:tcPr>
          <w:p w:rsidR="00222EA2" w:rsidRPr="008B6701" w:rsidRDefault="00222EA2" w:rsidP="00AE51EE">
            <w:pPr>
              <w:tabs>
                <w:tab w:val="right" w:pos="420"/>
              </w:tabs>
              <w:spacing w:after="30"/>
              <w:ind w:firstLine="0"/>
              <w:rPr>
                <w:color w:val="000000"/>
                <w:sz w:val="20"/>
                <w:szCs w:val="20"/>
              </w:rPr>
            </w:pPr>
            <w:r w:rsidRPr="008B6701">
              <w:rPr>
                <w:color w:val="000000"/>
                <w:sz w:val="20"/>
                <w:szCs w:val="20"/>
              </w:rPr>
              <w:tab/>
              <w:t>26</w:t>
            </w:r>
          </w:p>
        </w:tc>
        <w:tc>
          <w:tcPr>
            <w:tcW w:w="992" w:type="dxa"/>
            <w:vAlign w:val="bottom"/>
          </w:tcPr>
          <w:p w:rsidR="00222EA2" w:rsidRPr="008B6701" w:rsidRDefault="00222EA2" w:rsidP="00AE51EE">
            <w:pPr>
              <w:tabs>
                <w:tab w:val="decimal" w:pos="523"/>
              </w:tabs>
              <w:spacing w:after="30"/>
              <w:ind w:firstLine="0"/>
              <w:rPr>
                <w:sz w:val="20"/>
                <w:szCs w:val="20"/>
              </w:rPr>
            </w:pPr>
            <w:r w:rsidRPr="008B6701">
              <w:rPr>
                <w:sz w:val="20"/>
                <w:szCs w:val="20"/>
              </w:rPr>
              <w:t>662.3</w:t>
            </w:r>
          </w:p>
        </w:tc>
        <w:tc>
          <w:tcPr>
            <w:tcW w:w="993" w:type="dxa"/>
            <w:vAlign w:val="bottom"/>
          </w:tcPr>
          <w:p w:rsidR="00222EA2" w:rsidRPr="008B6701" w:rsidRDefault="00222EA2" w:rsidP="00AE51EE">
            <w:pPr>
              <w:tabs>
                <w:tab w:val="decimal" w:pos="535"/>
              </w:tabs>
              <w:spacing w:after="30"/>
              <w:ind w:firstLine="0"/>
              <w:rPr>
                <w:color w:val="000000"/>
                <w:sz w:val="20"/>
                <w:szCs w:val="20"/>
              </w:rPr>
            </w:pPr>
            <w:r w:rsidRPr="008B6701">
              <w:rPr>
                <w:color w:val="000000"/>
                <w:sz w:val="20"/>
                <w:szCs w:val="20"/>
              </w:rPr>
              <w:t>40.1</w:t>
            </w:r>
          </w:p>
        </w:tc>
        <w:tc>
          <w:tcPr>
            <w:tcW w:w="992" w:type="dxa"/>
            <w:vAlign w:val="bottom"/>
          </w:tcPr>
          <w:p w:rsidR="00222EA2" w:rsidRPr="008B6701" w:rsidRDefault="00222EA2" w:rsidP="00AE51EE">
            <w:pPr>
              <w:tabs>
                <w:tab w:val="decimal" w:pos="600"/>
              </w:tabs>
              <w:spacing w:after="30"/>
              <w:ind w:firstLine="0"/>
              <w:rPr>
                <w:color w:val="000000"/>
                <w:sz w:val="20"/>
                <w:szCs w:val="20"/>
              </w:rPr>
            </w:pPr>
            <w:r w:rsidRPr="008B6701">
              <w:rPr>
                <w:color w:val="000000"/>
                <w:sz w:val="20"/>
                <w:szCs w:val="20"/>
              </w:rPr>
              <w:t>622.2</w:t>
            </w:r>
          </w:p>
        </w:tc>
        <w:tc>
          <w:tcPr>
            <w:tcW w:w="992" w:type="dxa"/>
            <w:vAlign w:val="bottom"/>
          </w:tcPr>
          <w:p w:rsidR="00222EA2" w:rsidRPr="008B6701" w:rsidRDefault="00222EA2" w:rsidP="00AE51EE">
            <w:pPr>
              <w:tabs>
                <w:tab w:val="decimal" w:pos="601"/>
              </w:tabs>
              <w:spacing w:after="30"/>
              <w:ind w:firstLine="0"/>
              <w:rPr>
                <w:color w:val="000000"/>
                <w:sz w:val="20"/>
                <w:szCs w:val="20"/>
              </w:rPr>
            </w:pPr>
            <w:r w:rsidRPr="008B6701">
              <w:rPr>
                <w:color w:val="000000"/>
                <w:sz w:val="20"/>
                <w:szCs w:val="20"/>
              </w:rPr>
              <w:t>702.5</w:t>
            </w:r>
          </w:p>
        </w:tc>
        <w:tc>
          <w:tcPr>
            <w:tcW w:w="992" w:type="dxa"/>
            <w:vAlign w:val="bottom"/>
          </w:tcPr>
          <w:p w:rsidR="00222EA2" w:rsidRPr="008B6701" w:rsidRDefault="00222EA2" w:rsidP="00AE51EE">
            <w:pPr>
              <w:tabs>
                <w:tab w:val="decimal" w:pos="536"/>
              </w:tabs>
              <w:spacing w:after="30"/>
              <w:ind w:firstLine="0"/>
              <w:rPr>
                <w:sz w:val="20"/>
                <w:szCs w:val="20"/>
              </w:rPr>
            </w:pPr>
            <w:r w:rsidRPr="008B6701">
              <w:rPr>
                <w:sz w:val="20"/>
                <w:szCs w:val="20"/>
              </w:rPr>
              <w:t>622.2</w:t>
            </w:r>
          </w:p>
        </w:tc>
        <w:tc>
          <w:tcPr>
            <w:tcW w:w="993" w:type="dxa"/>
            <w:vAlign w:val="bottom"/>
          </w:tcPr>
          <w:p w:rsidR="00222EA2" w:rsidRPr="008B6701" w:rsidRDefault="00222EA2" w:rsidP="00AE51EE">
            <w:pPr>
              <w:tabs>
                <w:tab w:val="decimal" w:pos="558"/>
              </w:tabs>
              <w:spacing w:after="30"/>
              <w:ind w:firstLine="0"/>
              <w:rPr>
                <w:sz w:val="20"/>
                <w:szCs w:val="20"/>
              </w:rPr>
            </w:pPr>
            <w:r w:rsidRPr="008B6701">
              <w:rPr>
                <w:sz w:val="20"/>
                <w:szCs w:val="20"/>
              </w:rPr>
              <w:t>0.0</w:t>
            </w:r>
          </w:p>
        </w:tc>
        <w:tc>
          <w:tcPr>
            <w:tcW w:w="992" w:type="dxa"/>
            <w:vAlign w:val="bottom"/>
          </w:tcPr>
          <w:p w:rsidR="00222EA2" w:rsidRPr="008B6701" w:rsidRDefault="00222EA2" w:rsidP="00AE51EE">
            <w:pPr>
              <w:tabs>
                <w:tab w:val="decimal" w:pos="600"/>
              </w:tabs>
              <w:spacing w:after="30"/>
              <w:ind w:firstLine="0"/>
              <w:rPr>
                <w:color w:val="000000"/>
                <w:sz w:val="20"/>
                <w:szCs w:val="20"/>
              </w:rPr>
            </w:pPr>
            <w:r w:rsidRPr="008B6701">
              <w:rPr>
                <w:color w:val="000000"/>
                <w:sz w:val="20"/>
                <w:szCs w:val="20"/>
              </w:rPr>
              <w:t>622.2</w:t>
            </w:r>
          </w:p>
        </w:tc>
        <w:tc>
          <w:tcPr>
            <w:tcW w:w="992" w:type="dxa"/>
            <w:vAlign w:val="bottom"/>
          </w:tcPr>
          <w:p w:rsidR="00222EA2" w:rsidRPr="008B6701" w:rsidRDefault="00222EA2" w:rsidP="00AE51EE">
            <w:pPr>
              <w:tabs>
                <w:tab w:val="decimal" w:pos="539"/>
              </w:tabs>
              <w:spacing w:after="30"/>
              <w:ind w:firstLine="0"/>
              <w:rPr>
                <w:color w:val="000000"/>
                <w:sz w:val="20"/>
                <w:szCs w:val="20"/>
              </w:rPr>
            </w:pPr>
            <w:r w:rsidRPr="008B6701">
              <w:rPr>
                <w:color w:val="000000"/>
                <w:sz w:val="20"/>
                <w:szCs w:val="20"/>
              </w:rPr>
              <w:t>622.2</w:t>
            </w:r>
          </w:p>
        </w:tc>
        <w:tc>
          <w:tcPr>
            <w:tcW w:w="992" w:type="dxa"/>
            <w:vAlign w:val="bottom"/>
          </w:tcPr>
          <w:p w:rsidR="00222EA2" w:rsidRPr="008B6701" w:rsidRDefault="00222EA2" w:rsidP="00AE51EE">
            <w:pPr>
              <w:tabs>
                <w:tab w:val="right" w:pos="586"/>
              </w:tabs>
              <w:spacing w:after="30"/>
              <w:ind w:firstLine="0"/>
              <w:rPr>
                <w:sz w:val="20"/>
                <w:szCs w:val="20"/>
              </w:rPr>
            </w:pPr>
            <w:r w:rsidRPr="008B6701">
              <w:rPr>
                <w:sz w:val="20"/>
                <w:szCs w:val="20"/>
              </w:rPr>
              <w:tab/>
              <w:t>790</w:t>
            </w:r>
          </w:p>
        </w:tc>
        <w:tc>
          <w:tcPr>
            <w:tcW w:w="993" w:type="dxa"/>
            <w:vAlign w:val="bottom"/>
          </w:tcPr>
          <w:p w:rsidR="00222EA2" w:rsidRPr="008B6701" w:rsidRDefault="00222EA2" w:rsidP="00AE51EE">
            <w:pPr>
              <w:tabs>
                <w:tab w:val="right" w:pos="567"/>
              </w:tabs>
              <w:spacing w:after="30"/>
              <w:ind w:firstLine="0"/>
              <w:rPr>
                <w:bCs/>
                <w:sz w:val="20"/>
                <w:szCs w:val="20"/>
              </w:rPr>
            </w:pPr>
            <w:r w:rsidRPr="008B6701">
              <w:rPr>
                <w:bCs/>
                <w:sz w:val="20"/>
                <w:szCs w:val="20"/>
              </w:rPr>
              <w:tab/>
              <w:t>145</w:t>
            </w:r>
          </w:p>
        </w:tc>
        <w:tc>
          <w:tcPr>
            <w:tcW w:w="992" w:type="dxa"/>
            <w:vAlign w:val="bottom"/>
          </w:tcPr>
          <w:p w:rsidR="00222EA2" w:rsidRPr="008B6701" w:rsidRDefault="00222EA2" w:rsidP="00AE51EE">
            <w:pPr>
              <w:tabs>
                <w:tab w:val="right" w:pos="529"/>
              </w:tabs>
              <w:spacing w:after="30"/>
              <w:ind w:firstLine="0"/>
              <w:rPr>
                <w:color w:val="000000"/>
                <w:sz w:val="20"/>
                <w:szCs w:val="20"/>
              </w:rPr>
            </w:pPr>
            <w:r w:rsidRPr="008B6701">
              <w:rPr>
                <w:color w:val="000000"/>
                <w:sz w:val="20"/>
                <w:szCs w:val="20"/>
              </w:rPr>
              <w:tab/>
              <w:t>645</w:t>
            </w:r>
          </w:p>
        </w:tc>
        <w:tc>
          <w:tcPr>
            <w:tcW w:w="992" w:type="dxa"/>
            <w:vAlign w:val="bottom"/>
          </w:tcPr>
          <w:p w:rsidR="00222EA2" w:rsidRPr="008B6701" w:rsidRDefault="00222EA2" w:rsidP="00AE51EE">
            <w:pPr>
              <w:tabs>
                <w:tab w:val="right" w:pos="575"/>
              </w:tabs>
              <w:spacing w:after="30"/>
              <w:ind w:firstLine="0"/>
              <w:rPr>
                <w:color w:val="000000"/>
                <w:sz w:val="20"/>
                <w:szCs w:val="20"/>
              </w:rPr>
            </w:pPr>
            <w:r w:rsidRPr="008B6701">
              <w:rPr>
                <w:color w:val="000000"/>
                <w:sz w:val="20"/>
                <w:szCs w:val="20"/>
              </w:rPr>
              <w:tab/>
              <w:t>935</w:t>
            </w:r>
          </w:p>
        </w:tc>
        <w:tc>
          <w:tcPr>
            <w:tcW w:w="992" w:type="dxa"/>
            <w:vAlign w:val="bottom"/>
          </w:tcPr>
          <w:p w:rsidR="00222EA2" w:rsidRPr="008B6701" w:rsidRDefault="00222EA2" w:rsidP="00AE51EE">
            <w:pPr>
              <w:tabs>
                <w:tab w:val="right" w:pos="554"/>
              </w:tabs>
              <w:spacing w:after="30"/>
              <w:ind w:firstLine="0"/>
              <w:rPr>
                <w:color w:val="000000"/>
                <w:sz w:val="20"/>
                <w:szCs w:val="20"/>
              </w:rPr>
            </w:pPr>
            <w:r w:rsidRPr="008B6701">
              <w:rPr>
                <w:color w:val="000000"/>
                <w:sz w:val="20"/>
                <w:szCs w:val="20"/>
              </w:rPr>
              <w:tab/>
              <w:t>3,843</w:t>
            </w:r>
          </w:p>
        </w:tc>
      </w:tr>
      <w:tr w:rsidR="00222EA2" w:rsidRPr="00244C40" w:rsidTr="00E73794">
        <w:tc>
          <w:tcPr>
            <w:tcW w:w="817" w:type="dxa"/>
          </w:tcPr>
          <w:p w:rsidR="00222EA2" w:rsidRPr="008B6701" w:rsidRDefault="00222EA2" w:rsidP="00AE51EE">
            <w:pPr>
              <w:spacing w:after="30"/>
              <w:ind w:firstLine="0"/>
              <w:rPr>
                <w:color w:val="000000" w:themeColor="text1"/>
                <w:sz w:val="20"/>
                <w:szCs w:val="20"/>
              </w:rPr>
            </w:pPr>
            <w:r w:rsidRPr="008B6701">
              <w:rPr>
                <w:color w:val="000000" w:themeColor="text1"/>
                <w:sz w:val="20"/>
                <w:szCs w:val="20"/>
              </w:rPr>
              <w:t>Sum</w:t>
            </w:r>
          </w:p>
        </w:tc>
        <w:tc>
          <w:tcPr>
            <w:tcW w:w="992" w:type="dxa"/>
            <w:vAlign w:val="bottom"/>
          </w:tcPr>
          <w:p w:rsidR="00222EA2" w:rsidRPr="008B6701" w:rsidRDefault="00222EA2" w:rsidP="00AE51EE">
            <w:pPr>
              <w:tabs>
                <w:tab w:val="decimal" w:pos="523"/>
              </w:tabs>
              <w:spacing w:after="30"/>
              <w:ind w:firstLine="0"/>
              <w:rPr>
                <w:color w:val="000000" w:themeColor="text1"/>
                <w:sz w:val="20"/>
                <w:szCs w:val="20"/>
              </w:rPr>
            </w:pPr>
            <w:r w:rsidRPr="008B6701">
              <w:rPr>
                <w:color w:val="000000" w:themeColor="text1"/>
                <w:sz w:val="20"/>
                <w:szCs w:val="20"/>
              </w:rPr>
              <w:t>24,922.4</w:t>
            </w:r>
          </w:p>
        </w:tc>
        <w:tc>
          <w:tcPr>
            <w:tcW w:w="993" w:type="dxa"/>
            <w:vAlign w:val="bottom"/>
          </w:tcPr>
          <w:p w:rsidR="00222EA2" w:rsidRPr="008B6701" w:rsidRDefault="00222EA2" w:rsidP="00AE51EE">
            <w:pPr>
              <w:tabs>
                <w:tab w:val="decimal" w:pos="535"/>
              </w:tabs>
              <w:spacing w:after="30"/>
              <w:ind w:firstLine="0"/>
              <w:rPr>
                <w:color w:val="000000" w:themeColor="text1"/>
                <w:sz w:val="20"/>
                <w:szCs w:val="20"/>
              </w:rPr>
            </w:pPr>
            <w:r w:rsidRPr="008B6701">
              <w:rPr>
                <w:color w:val="000000" w:themeColor="text1"/>
                <w:sz w:val="20"/>
                <w:szCs w:val="20"/>
              </w:rPr>
              <w:t>17,454.0</w:t>
            </w:r>
          </w:p>
        </w:tc>
        <w:tc>
          <w:tcPr>
            <w:tcW w:w="992" w:type="dxa"/>
            <w:vAlign w:val="bottom"/>
          </w:tcPr>
          <w:p w:rsidR="00222EA2" w:rsidRPr="008B6701" w:rsidRDefault="00222EA2" w:rsidP="00AE51EE">
            <w:pPr>
              <w:tabs>
                <w:tab w:val="decimal" w:pos="600"/>
              </w:tabs>
              <w:spacing w:after="30"/>
              <w:ind w:firstLine="0"/>
              <w:rPr>
                <w:color w:val="000000" w:themeColor="text1"/>
                <w:sz w:val="20"/>
                <w:szCs w:val="20"/>
              </w:rPr>
            </w:pPr>
            <w:r w:rsidRPr="008B6701">
              <w:rPr>
                <w:color w:val="000000" w:themeColor="text1"/>
                <w:sz w:val="20"/>
                <w:szCs w:val="20"/>
              </w:rPr>
              <w:t>7,468.4</w:t>
            </w:r>
          </w:p>
        </w:tc>
        <w:tc>
          <w:tcPr>
            <w:tcW w:w="992" w:type="dxa"/>
            <w:vAlign w:val="bottom"/>
          </w:tcPr>
          <w:p w:rsidR="00222EA2" w:rsidRPr="008B6701" w:rsidRDefault="00222EA2" w:rsidP="00AE51EE">
            <w:pPr>
              <w:tabs>
                <w:tab w:val="decimal" w:pos="601"/>
              </w:tabs>
              <w:spacing w:after="30"/>
              <w:ind w:firstLine="0"/>
              <w:rPr>
                <w:color w:val="000000" w:themeColor="text1"/>
                <w:sz w:val="20"/>
                <w:szCs w:val="20"/>
              </w:rPr>
            </w:pPr>
            <w:r w:rsidRPr="008B6701">
              <w:rPr>
                <w:color w:val="000000" w:themeColor="text1"/>
                <w:sz w:val="20"/>
                <w:szCs w:val="20"/>
              </w:rPr>
              <w:t>42,376.4</w:t>
            </w:r>
          </w:p>
        </w:tc>
        <w:tc>
          <w:tcPr>
            <w:tcW w:w="992" w:type="dxa"/>
            <w:vAlign w:val="bottom"/>
          </w:tcPr>
          <w:p w:rsidR="00222EA2" w:rsidRPr="008B6701" w:rsidRDefault="00222EA2" w:rsidP="00AE51EE">
            <w:pPr>
              <w:tabs>
                <w:tab w:val="decimal" w:pos="536"/>
              </w:tabs>
              <w:spacing w:after="30"/>
              <w:ind w:firstLine="0"/>
              <w:rPr>
                <w:color w:val="000000" w:themeColor="text1"/>
                <w:sz w:val="20"/>
                <w:szCs w:val="20"/>
              </w:rPr>
            </w:pPr>
            <w:r w:rsidRPr="008B6701">
              <w:rPr>
                <w:color w:val="000000" w:themeColor="text1"/>
                <w:sz w:val="20"/>
                <w:szCs w:val="20"/>
              </w:rPr>
              <w:t>15,642.3</w:t>
            </w:r>
          </w:p>
        </w:tc>
        <w:tc>
          <w:tcPr>
            <w:tcW w:w="993" w:type="dxa"/>
            <w:vAlign w:val="bottom"/>
          </w:tcPr>
          <w:p w:rsidR="00222EA2" w:rsidRPr="008B6701" w:rsidRDefault="00222EA2" w:rsidP="00AE51EE">
            <w:pPr>
              <w:tabs>
                <w:tab w:val="decimal" w:pos="558"/>
              </w:tabs>
              <w:spacing w:after="30"/>
              <w:ind w:firstLine="0"/>
              <w:rPr>
                <w:color w:val="000000" w:themeColor="text1"/>
                <w:sz w:val="20"/>
                <w:szCs w:val="20"/>
              </w:rPr>
            </w:pPr>
            <w:r w:rsidRPr="008B6701">
              <w:rPr>
                <w:color w:val="000000" w:themeColor="text1"/>
                <w:sz w:val="20"/>
                <w:szCs w:val="20"/>
              </w:rPr>
              <w:t>8,174.0</w:t>
            </w:r>
          </w:p>
        </w:tc>
        <w:tc>
          <w:tcPr>
            <w:tcW w:w="992" w:type="dxa"/>
            <w:vAlign w:val="bottom"/>
          </w:tcPr>
          <w:p w:rsidR="00222EA2" w:rsidRPr="008B6701" w:rsidRDefault="00222EA2" w:rsidP="00AE51EE">
            <w:pPr>
              <w:tabs>
                <w:tab w:val="decimal" w:pos="600"/>
              </w:tabs>
              <w:spacing w:after="30"/>
              <w:ind w:firstLine="0"/>
              <w:rPr>
                <w:color w:val="000000" w:themeColor="text1"/>
                <w:sz w:val="20"/>
                <w:szCs w:val="20"/>
              </w:rPr>
            </w:pPr>
            <w:r w:rsidRPr="008B6701">
              <w:rPr>
                <w:color w:val="000000" w:themeColor="text1"/>
                <w:sz w:val="20"/>
                <w:szCs w:val="20"/>
              </w:rPr>
              <w:t>7,468.4</w:t>
            </w:r>
          </w:p>
        </w:tc>
        <w:tc>
          <w:tcPr>
            <w:tcW w:w="992" w:type="dxa"/>
            <w:vAlign w:val="bottom"/>
          </w:tcPr>
          <w:p w:rsidR="00222EA2" w:rsidRPr="008B6701" w:rsidRDefault="00222EA2" w:rsidP="00AE51EE">
            <w:pPr>
              <w:tabs>
                <w:tab w:val="decimal" w:pos="539"/>
              </w:tabs>
              <w:spacing w:after="30"/>
              <w:ind w:firstLine="0"/>
              <w:rPr>
                <w:color w:val="000000" w:themeColor="text1"/>
                <w:sz w:val="20"/>
                <w:szCs w:val="20"/>
              </w:rPr>
            </w:pPr>
            <w:r w:rsidRPr="008B6701">
              <w:rPr>
                <w:color w:val="000000" w:themeColor="text1"/>
                <w:sz w:val="20"/>
                <w:szCs w:val="20"/>
              </w:rPr>
              <w:t>23,816.3</w:t>
            </w:r>
          </w:p>
        </w:tc>
        <w:tc>
          <w:tcPr>
            <w:tcW w:w="992" w:type="dxa"/>
            <w:vAlign w:val="bottom"/>
          </w:tcPr>
          <w:p w:rsidR="00222EA2" w:rsidRPr="008B6701" w:rsidRDefault="00222EA2" w:rsidP="00AE51EE">
            <w:pPr>
              <w:tabs>
                <w:tab w:val="right" w:pos="586"/>
              </w:tabs>
              <w:spacing w:after="30"/>
              <w:ind w:firstLine="0"/>
              <w:rPr>
                <w:color w:val="000000"/>
                <w:sz w:val="20"/>
                <w:szCs w:val="20"/>
              </w:rPr>
            </w:pPr>
            <w:r w:rsidRPr="008B6701">
              <w:rPr>
                <w:color w:val="000000"/>
                <w:sz w:val="20"/>
                <w:szCs w:val="20"/>
              </w:rPr>
              <w:tab/>
              <w:t>34,075</w:t>
            </w:r>
          </w:p>
        </w:tc>
        <w:tc>
          <w:tcPr>
            <w:tcW w:w="993" w:type="dxa"/>
          </w:tcPr>
          <w:p w:rsidR="00222EA2" w:rsidRPr="008B6701" w:rsidRDefault="00222EA2" w:rsidP="00AE51EE">
            <w:pPr>
              <w:tabs>
                <w:tab w:val="right" w:pos="567"/>
              </w:tabs>
              <w:spacing w:after="30"/>
              <w:ind w:firstLine="0"/>
              <w:rPr>
                <w:color w:val="000000" w:themeColor="text1"/>
                <w:sz w:val="20"/>
                <w:szCs w:val="20"/>
              </w:rPr>
            </w:pPr>
            <w:r w:rsidRPr="008B6701">
              <w:rPr>
                <w:color w:val="000000"/>
                <w:sz w:val="20"/>
                <w:szCs w:val="20"/>
              </w:rPr>
              <w:t>24,617</w:t>
            </w:r>
          </w:p>
        </w:tc>
        <w:tc>
          <w:tcPr>
            <w:tcW w:w="992" w:type="dxa"/>
            <w:vAlign w:val="bottom"/>
          </w:tcPr>
          <w:p w:rsidR="00222EA2" w:rsidRPr="008B6701" w:rsidRDefault="00222EA2" w:rsidP="00AE51EE">
            <w:pPr>
              <w:tabs>
                <w:tab w:val="right" w:pos="529"/>
              </w:tabs>
              <w:spacing w:after="30"/>
              <w:ind w:firstLine="0"/>
              <w:rPr>
                <w:color w:val="000000"/>
                <w:sz w:val="20"/>
                <w:szCs w:val="20"/>
              </w:rPr>
            </w:pPr>
            <w:r w:rsidRPr="008B6701">
              <w:rPr>
                <w:color w:val="000000"/>
                <w:sz w:val="20"/>
                <w:szCs w:val="20"/>
              </w:rPr>
              <w:tab/>
              <w:t>9,458</w:t>
            </w:r>
          </w:p>
        </w:tc>
        <w:tc>
          <w:tcPr>
            <w:tcW w:w="992" w:type="dxa"/>
            <w:vAlign w:val="bottom"/>
          </w:tcPr>
          <w:p w:rsidR="00222EA2" w:rsidRPr="008B6701" w:rsidRDefault="00222EA2" w:rsidP="00AE51EE">
            <w:pPr>
              <w:tabs>
                <w:tab w:val="right" w:pos="575"/>
              </w:tabs>
              <w:spacing w:after="30"/>
              <w:ind w:firstLine="0"/>
              <w:rPr>
                <w:color w:val="000000"/>
                <w:sz w:val="20"/>
                <w:szCs w:val="20"/>
              </w:rPr>
            </w:pPr>
            <w:r w:rsidRPr="008B6701">
              <w:rPr>
                <w:color w:val="000000"/>
                <w:sz w:val="20"/>
                <w:szCs w:val="20"/>
              </w:rPr>
              <w:tab/>
              <w:t>58,692</w:t>
            </w:r>
          </w:p>
        </w:tc>
        <w:tc>
          <w:tcPr>
            <w:tcW w:w="992" w:type="dxa"/>
            <w:vAlign w:val="bottom"/>
          </w:tcPr>
          <w:p w:rsidR="00222EA2" w:rsidRPr="008B6701" w:rsidRDefault="00222EA2" w:rsidP="00AE51EE">
            <w:pPr>
              <w:tabs>
                <w:tab w:val="right" w:pos="554"/>
              </w:tabs>
              <w:spacing w:after="30"/>
              <w:ind w:firstLine="0"/>
              <w:rPr>
                <w:color w:val="000000"/>
                <w:sz w:val="20"/>
                <w:szCs w:val="20"/>
              </w:rPr>
            </w:pPr>
            <w:r w:rsidRPr="008B6701">
              <w:rPr>
                <w:color w:val="000000"/>
                <w:sz w:val="20"/>
                <w:szCs w:val="20"/>
              </w:rPr>
              <w:tab/>
              <w:t>90,351</w:t>
            </w:r>
          </w:p>
        </w:tc>
      </w:tr>
    </w:tbl>
    <w:p w:rsidR="00AF64D7" w:rsidRPr="00E22C97" w:rsidRDefault="00AF64D7" w:rsidP="00176FB3">
      <w:pPr>
        <w:spacing w:after="0"/>
        <w:ind w:firstLine="0"/>
        <w:jc w:val="left"/>
        <w:rPr>
          <w:rFonts w:eastAsiaTheme="minorEastAsia"/>
          <w:b/>
        </w:rPr>
      </w:pPr>
      <w:r w:rsidRPr="004862E9">
        <w:rPr>
          <w:b/>
        </w:rPr>
        <w:t>T</w:t>
      </w:r>
      <w:r>
        <w:rPr>
          <w:b/>
        </w:rPr>
        <w:t>ABLE</w:t>
      </w:r>
      <w:r w:rsidRPr="004862E9">
        <w:rPr>
          <w:b/>
        </w:rPr>
        <w:t xml:space="preserve"> </w:t>
      </w:r>
      <w:r>
        <w:rPr>
          <w:b/>
        </w:rPr>
        <w:t xml:space="preserve">3.  </w:t>
      </w:r>
      <w:r w:rsidRPr="00E22C97">
        <w:rPr>
          <w:color w:val="000000"/>
        </w:rPr>
        <w:t>Estimates of supply multipliers and trade volume for the CB method and CHARM (employment-based)</w:t>
      </w:r>
    </w:p>
    <w:p w:rsidR="00AF64D7" w:rsidRPr="004862E9" w:rsidRDefault="00AF64D7" w:rsidP="00176FB3">
      <w:pPr>
        <w:spacing w:after="0"/>
        <w:ind w:firstLine="0"/>
        <w:rPr>
          <w:b/>
        </w:rPr>
      </w:pPr>
    </w:p>
    <w:tbl>
      <w:tblPr>
        <w:tblStyle w:val="TableGrid"/>
        <w:tblW w:w="13716" w:type="dxa"/>
        <w:tblLayout w:type="fixed"/>
        <w:tblLook w:val="04A0" w:firstRow="1" w:lastRow="0" w:firstColumn="1" w:lastColumn="0" w:noHBand="0" w:noVBand="1"/>
      </w:tblPr>
      <w:tblGrid>
        <w:gridCol w:w="817"/>
        <w:gridCol w:w="7228"/>
        <w:gridCol w:w="992"/>
        <w:gridCol w:w="1134"/>
        <w:gridCol w:w="1136"/>
        <w:gridCol w:w="1275"/>
        <w:gridCol w:w="1134"/>
      </w:tblGrid>
      <w:tr w:rsidR="00AF64D7" w:rsidRPr="002B237F" w:rsidTr="00E73794">
        <w:trPr>
          <w:trHeight w:val="402"/>
        </w:trPr>
        <w:tc>
          <w:tcPr>
            <w:tcW w:w="817" w:type="dxa"/>
            <w:vMerge w:val="restart"/>
            <w:vAlign w:val="bottom"/>
          </w:tcPr>
          <w:p w:rsidR="00AF64D7" w:rsidRPr="00E22C97" w:rsidRDefault="00AF64D7" w:rsidP="00AF64D7">
            <w:pPr>
              <w:spacing w:after="50"/>
              <w:ind w:firstLine="0"/>
              <w:rPr>
                <w:color w:val="000000"/>
                <w:sz w:val="22"/>
                <w:szCs w:val="22"/>
              </w:rPr>
            </w:pPr>
            <w:r w:rsidRPr="00E22C97">
              <w:rPr>
                <w:color w:val="000000"/>
                <w:sz w:val="22"/>
                <w:szCs w:val="22"/>
              </w:rPr>
              <w:t>Sector</w:t>
            </w:r>
          </w:p>
        </w:tc>
        <w:tc>
          <w:tcPr>
            <w:tcW w:w="7228" w:type="dxa"/>
            <w:vMerge w:val="restart"/>
            <w:vAlign w:val="bottom"/>
          </w:tcPr>
          <w:p w:rsidR="00AF64D7" w:rsidRPr="00E22C97" w:rsidRDefault="00AF64D7" w:rsidP="00E73794">
            <w:pPr>
              <w:spacing w:after="50"/>
              <w:jc w:val="center"/>
              <w:rPr>
                <w:sz w:val="22"/>
                <w:szCs w:val="22"/>
                <w:lang w:val="en-GB"/>
              </w:rPr>
            </w:pPr>
            <w:r w:rsidRPr="00E22C97">
              <w:rPr>
                <w:sz w:val="22"/>
                <w:szCs w:val="22"/>
              </w:rPr>
              <w:t>Description</w:t>
            </w:r>
          </w:p>
        </w:tc>
        <w:tc>
          <w:tcPr>
            <w:tcW w:w="3262" w:type="dxa"/>
            <w:gridSpan w:val="3"/>
          </w:tcPr>
          <w:p w:rsidR="00AF64D7" w:rsidRPr="00E22C97" w:rsidRDefault="00AF64D7" w:rsidP="00AC4233">
            <w:pPr>
              <w:spacing w:before="50" w:after="50"/>
              <w:ind w:firstLine="0"/>
              <w:jc w:val="center"/>
              <w:rPr>
                <w:sz w:val="22"/>
                <w:szCs w:val="22"/>
              </w:rPr>
            </w:pPr>
            <w:r w:rsidRPr="00E22C97">
              <w:rPr>
                <w:sz w:val="22"/>
                <w:szCs w:val="22"/>
              </w:rPr>
              <w:t>Supply multipliers</w:t>
            </w:r>
          </w:p>
        </w:tc>
        <w:tc>
          <w:tcPr>
            <w:tcW w:w="2409" w:type="dxa"/>
            <w:gridSpan w:val="2"/>
            <w:vAlign w:val="bottom"/>
          </w:tcPr>
          <w:p w:rsidR="00AF64D7" w:rsidRPr="00E22C97" w:rsidRDefault="00AF64D7" w:rsidP="00AC4233">
            <w:pPr>
              <w:spacing w:before="50" w:after="50"/>
              <w:ind w:firstLine="0"/>
              <w:jc w:val="center"/>
              <w:rPr>
                <w:color w:val="000000"/>
                <w:sz w:val="22"/>
                <w:szCs w:val="22"/>
              </w:rPr>
            </w:pPr>
            <w:r w:rsidRPr="00E22C97">
              <w:rPr>
                <w:sz w:val="22"/>
                <w:szCs w:val="22"/>
              </w:rPr>
              <w:t>Ratio of estimated to target trade volume</w:t>
            </w:r>
          </w:p>
        </w:tc>
      </w:tr>
      <w:tr w:rsidR="00AF64D7" w:rsidRPr="002B237F" w:rsidTr="00E73794">
        <w:trPr>
          <w:trHeight w:val="402"/>
        </w:trPr>
        <w:tc>
          <w:tcPr>
            <w:tcW w:w="817" w:type="dxa"/>
            <w:vMerge/>
            <w:vAlign w:val="bottom"/>
          </w:tcPr>
          <w:p w:rsidR="00AF64D7" w:rsidRPr="00E22C97" w:rsidRDefault="00AF64D7" w:rsidP="00E73794">
            <w:pPr>
              <w:spacing w:after="50"/>
              <w:rPr>
                <w:color w:val="000000"/>
                <w:sz w:val="22"/>
                <w:szCs w:val="22"/>
              </w:rPr>
            </w:pPr>
          </w:p>
        </w:tc>
        <w:tc>
          <w:tcPr>
            <w:tcW w:w="7228" w:type="dxa"/>
            <w:vMerge/>
            <w:vAlign w:val="bottom"/>
          </w:tcPr>
          <w:p w:rsidR="00AF64D7" w:rsidRPr="00E22C97" w:rsidRDefault="00AF64D7" w:rsidP="00E73794">
            <w:pPr>
              <w:spacing w:after="50"/>
              <w:jc w:val="center"/>
              <w:rPr>
                <w:sz w:val="22"/>
                <w:szCs w:val="22"/>
              </w:rPr>
            </w:pPr>
          </w:p>
        </w:tc>
        <w:tc>
          <w:tcPr>
            <w:tcW w:w="992" w:type="dxa"/>
            <w:vAlign w:val="bottom"/>
          </w:tcPr>
          <w:p w:rsidR="00AF64D7" w:rsidRPr="00E22C97" w:rsidRDefault="00AF64D7" w:rsidP="00E73794">
            <w:pPr>
              <w:spacing w:after="50"/>
              <w:ind w:firstLine="0"/>
              <w:jc w:val="center"/>
              <w:rPr>
                <w:sz w:val="22"/>
                <w:szCs w:val="22"/>
              </w:rPr>
            </w:pPr>
            <w:r w:rsidRPr="00E22C97">
              <w:rPr>
                <w:sz w:val="22"/>
                <w:szCs w:val="22"/>
              </w:rPr>
              <w:t>Survey</w:t>
            </w:r>
          </w:p>
        </w:tc>
        <w:tc>
          <w:tcPr>
            <w:tcW w:w="1134" w:type="dxa"/>
            <w:vAlign w:val="bottom"/>
          </w:tcPr>
          <w:p w:rsidR="00AF64D7" w:rsidRPr="00E22C97" w:rsidRDefault="00AF64D7" w:rsidP="00E73794">
            <w:pPr>
              <w:spacing w:after="50"/>
              <w:ind w:left="35" w:firstLine="0"/>
              <w:jc w:val="center"/>
              <w:rPr>
                <w:sz w:val="22"/>
                <w:szCs w:val="22"/>
              </w:rPr>
            </w:pPr>
            <w:r w:rsidRPr="00E22C97">
              <w:rPr>
                <w:sz w:val="22"/>
                <w:szCs w:val="22"/>
              </w:rPr>
              <w:t>CHARM</w:t>
            </w:r>
          </w:p>
        </w:tc>
        <w:tc>
          <w:tcPr>
            <w:tcW w:w="1136" w:type="dxa"/>
            <w:vAlign w:val="bottom"/>
          </w:tcPr>
          <w:p w:rsidR="00AF64D7" w:rsidRPr="00E22C97" w:rsidRDefault="00AF64D7" w:rsidP="00424112">
            <w:pPr>
              <w:spacing w:after="50"/>
              <w:ind w:firstLine="0"/>
              <w:jc w:val="center"/>
              <w:rPr>
                <w:sz w:val="22"/>
                <w:szCs w:val="22"/>
              </w:rPr>
            </w:pPr>
            <w:r w:rsidRPr="00E22C97">
              <w:rPr>
                <w:sz w:val="22"/>
                <w:szCs w:val="22"/>
              </w:rPr>
              <w:t>CB</w:t>
            </w:r>
          </w:p>
        </w:tc>
        <w:tc>
          <w:tcPr>
            <w:tcW w:w="1275" w:type="dxa"/>
            <w:vAlign w:val="bottom"/>
          </w:tcPr>
          <w:p w:rsidR="00AF64D7" w:rsidRPr="00E22C97" w:rsidRDefault="00AF64D7" w:rsidP="00424112">
            <w:pPr>
              <w:spacing w:after="50"/>
              <w:ind w:firstLine="0"/>
              <w:jc w:val="center"/>
              <w:rPr>
                <w:sz w:val="22"/>
                <w:szCs w:val="22"/>
              </w:rPr>
            </w:pPr>
            <w:r w:rsidRPr="00E22C97">
              <w:rPr>
                <w:sz w:val="22"/>
                <w:szCs w:val="22"/>
              </w:rPr>
              <w:t>CHARM</w:t>
            </w:r>
          </w:p>
        </w:tc>
        <w:tc>
          <w:tcPr>
            <w:tcW w:w="1134" w:type="dxa"/>
            <w:vAlign w:val="bottom"/>
          </w:tcPr>
          <w:p w:rsidR="00AF64D7" w:rsidRPr="00E22C97" w:rsidRDefault="00AF64D7" w:rsidP="00424112">
            <w:pPr>
              <w:spacing w:after="50"/>
              <w:ind w:firstLine="0"/>
              <w:jc w:val="center"/>
              <w:rPr>
                <w:sz w:val="22"/>
                <w:szCs w:val="22"/>
              </w:rPr>
            </w:pPr>
            <w:r w:rsidRPr="00E22C97">
              <w:rPr>
                <w:sz w:val="22"/>
                <w:szCs w:val="22"/>
              </w:rPr>
              <w:t>CB</w:t>
            </w:r>
          </w:p>
        </w:tc>
      </w:tr>
      <w:tr w:rsidR="00AF64D7" w:rsidRPr="002B237F" w:rsidTr="00E73794">
        <w:tc>
          <w:tcPr>
            <w:tcW w:w="817" w:type="dxa"/>
            <w:vAlign w:val="bottom"/>
          </w:tcPr>
          <w:p w:rsidR="00AF64D7" w:rsidRPr="00176FB3" w:rsidRDefault="00AF64D7" w:rsidP="00176FB3">
            <w:pPr>
              <w:tabs>
                <w:tab w:val="right" w:pos="426"/>
              </w:tabs>
              <w:spacing w:after="30"/>
              <w:ind w:firstLine="0"/>
              <w:rPr>
                <w:color w:val="000000"/>
                <w:sz w:val="20"/>
                <w:szCs w:val="20"/>
              </w:rPr>
            </w:pPr>
            <w:r w:rsidRPr="00176FB3">
              <w:rPr>
                <w:color w:val="000000"/>
                <w:sz w:val="20"/>
                <w:szCs w:val="20"/>
              </w:rPr>
              <w:tab/>
              <w:t>1</w:t>
            </w:r>
          </w:p>
        </w:tc>
        <w:tc>
          <w:tcPr>
            <w:tcW w:w="7228" w:type="dxa"/>
            <w:vAlign w:val="center"/>
          </w:tcPr>
          <w:p w:rsidR="00AF64D7" w:rsidRPr="00AF64D7" w:rsidRDefault="00AF64D7" w:rsidP="00176FB3">
            <w:pPr>
              <w:spacing w:after="30"/>
              <w:ind w:firstLine="0"/>
              <w:jc w:val="left"/>
              <w:rPr>
                <w:sz w:val="20"/>
                <w:szCs w:val="20"/>
              </w:rPr>
            </w:pPr>
            <w:r w:rsidRPr="00AF64D7">
              <w:rPr>
                <w:sz w:val="20"/>
                <w:szCs w:val="20"/>
              </w:rPr>
              <w:t>Agriculture and hunting</w:t>
            </w:r>
          </w:p>
        </w:tc>
        <w:tc>
          <w:tcPr>
            <w:tcW w:w="992" w:type="dxa"/>
            <w:vAlign w:val="bottom"/>
          </w:tcPr>
          <w:p w:rsidR="00AF64D7" w:rsidRPr="00176FB3" w:rsidRDefault="00AF64D7" w:rsidP="00176FB3">
            <w:pPr>
              <w:tabs>
                <w:tab w:val="decimal" w:pos="319"/>
              </w:tabs>
              <w:spacing w:after="30"/>
              <w:ind w:firstLine="0"/>
              <w:rPr>
                <w:color w:val="000000"/>
                <w:sz w:val="20"/>
                <w:szCs w:val="20"/>
              </w:rPr>
            </w:pPr>
            <w:r w:rsidRPr="00176FB3">
              <w:rPr>
                <w:color w:val="000000"/>
                <w:sz w:val="20"/>
                <w:szCs w:val="20"/>
              </w:rPr>
              <w:t>1.171</w:t>
            </w:r>
          </w:p>
        </w:tc>
        <w:tc>
          <w:tcPr>
            <w:tcW w:w="1134" w:type="dxa"/>
            <w:vAlign w:val="bottom"/>
          </w:tcPr>
          <w:p w:rsidR="00AF64D7" w:rsidRPr="00176FB3" w:rsidRDefault="00AF64D7" w:rsidP="00176FB3">
            <w:pPr>
              <w:tabs>
                <w:tab w:val="decimal" w:pos="319"/>
              </w:tabs>
              <w:spacing w:after="30"/>
              <w:ind w:firstLine="0"/>
              <w:rPr>
                <w:color w:val="000000"/>
                <w:sz w:val="20"/>
                <w:szCs w:val="20"/>
              </w:rPr>
            </w:pPr>
            <w:r w:rsidRPr="00176FB3">
              <w:rPr>
                <w:color w:val="000000"/>
                <w:sz w:val="20"/>
                <w:szCs w:val="20"/>
              </w:rPr>
              <w:t>1.127</w:t>
            </w:r>
          </w:p>
        </w:tc>
        <w:tc>
          <w:tcPr>
            <w:tcW w:w="1136" w:type="dxa"/>
            <w:vAlign w:val="bottom"/>
          </w:tcPr>
          <w:p w:rsidR="00AF64D7" w:rsidRPr="00176FB3" w:rsidRDefault="00AF64D7" w:rsidP="00176FB3">
            <w:pPr>
              <w:tabs>
                <w:tab w:val="decimal" w:pos="319"/>
              </w:tabs>
              <w:spacing w:after="30"/>
              <w:ind w:firstLine="0"/>
              <w:rPr>
                <w:color w:val="000000"/>
                <w:sz w:val="20"/>
                <w:szCs w:val="20"/>
              </w:rPr>
            </w:pPr>
            <w:r w:rsidRPr="00176FB3">
              <w:rPr>
                <w:color w:val="000000"/>
                <w:sz w:val="20"/>
                <w:szCs w:val="20"/>
              </w:rPr>
              <w:t>1.143</w:t>
            </w:r>
          </w:p>
        </w:tc>
        <w:tc>
          <w:tcPr>
            <w:tcW w:w="1275" w:type="dxa"/>
            <w:vAlign w:val="bottom"/>
          </w:tcPr>
          <w:p w:rsidR="00AF64D7" w:rsidRPr="00176FB3" w:rsidRDefault="00AF64D7" w:rsidP="00176FB3">
            <w:pPr>
              <w:tabs>
                <w:tab w:val="decimal" w:pos="459"/>
              </w:tabs>
              <w:spacing w:after="30"/>
              <w:ind w:firstLine="0"/>
              <w:rPr>
                <w:color w:val="000000"/>
                <w:sz w:val="20"/>
                <w:szCs w:val="20"/>
              </w:rPr>
            </w:pPr>
            <w:r w:rsidRPr="00176FB3">
              <w:rPr>
                <w:color w:val="000000"/>
                <w:sz w:val="20"/>
                <w:szCs w:val="20"/>
              </w:rPr>
              <w:t>0.955</w:t>
            </w:r>
          </w:p>
        </w:tc>
        <w:tc>
          <w:tcPr>
            <w:tcW w:w="1134" w:type="dxa"/>
            <w:vAlign w:val="bottom"/>
          </w:tcPr>
          <w:p w:rsidR="00AF64D7" w:rsidRPr="00176FB3" w:rsidRDefault="00AF64D7" w:rsidP="00176FB3">
            <w:pPr>
              <w:tabs>
                <w:tab w:val="decimal" w:pos="318"/>
              </w:tabs>
              <w:spacing w:after="30"/>
              <w:ind w:firstLine="0"/>
              <w:rPr>
                <w:color w:val="000000"/>
                <w:sz w:val="20"/>
                <w:szCs w:val="20"/>
              </w:rPr>
            </w:pPr>
            <w:r w:rsidRPr="00176FB3">
              <w:rPr>
                <w:color w:val="000000"/>
                <w:sz w:val="20"/>
                <w:szCs w:val="20"/>
              </w:rPr>
              <w:t>0.853</w:t>
            </w:r>
          </w:p>
        </w:tc>
      </w:tr>
      <w:tr w:rsidR="00AF64D7" w:rsidRPr="002B237F" w:rsidTr="00E73794">
        <w:tc>
          <w:tcPr>
            <w:tcW w:w="817" w:type="dxa"/>
            <w:vAlign w:val="bottom"/>
          </w:tcPr>
          <w:p w:rsidR="00AF64D7" w:rsidRPr="00176FB3" w:rsidRDefault="00AF64D7" w:rsidP="00176FB3">
            <w:pPr>
              <w:tabs>
                <w:tab w:val="right" w:pos="435"/>
              </w:tabs>
              <w:spacing w:after="30"/>
              <w:ind w:firstLine="0"/>
              <w:rPr>
                <w:color w:val="000000"/>
                <w:sz w:val="20"/>
                <w:szCs w:val="20"/>
              </w:rPr>
            </w:pPr>
            <w:r w:rsidRPr="00176FB3">
              <w:rPr>
                <w:color w:val="000000"/>
                <w:sz w:val="20"/>
                <w:szCs w:val="20"/>
              </w:rPr>
              <w:tab/>
              <w:t>2</w:t>
            </w:r>
          </w:p>
        </w:tc>
        <w:tc>
          <w:tcPr>
            <w:tcW w:w="7228" w:type="dxa"/>
            <w:vAlign w:val="center"/>
          </w:tcPr>
          <w:p w:rsidR="00AF64D7" w:rsidRPr="00AF64D7" w:rsidRDefault="00AF64D7" w:rsidP="00176FB3">
            <w:pPr>
              <w:spacing w:after="30"/>
              <w:ind w:firstLine="0"/>
              <w:jc w:val="left"/>
              <w:rPr>
                <w:sz w:val="20"/>
                <w:szCs w:val="20"/>
              </w:rPr>
            </w:pPr>
            <w:r w:rsidRPr="00AF64D7">
              <w:rPr>
                <w:sz w:val="20"/>
                <w:szCs w:val="20"/>
              </w:rPr>
              <w:t>Forestry and logging</w:t>
            </w:r>
          </w:p>
        </w:tc>
        <w:tc>
          <w:tcPr>
            <w:tcW w:w="992" w:type="dxa"/>
            <w:vAlign w:val="bottom"/>
          </w:tcPr>
          <w:p w:rsidR="00AF64D7" w:rsidRPr="00176FB3" w:rsidRDefault="00AF64D7" w:rsidP="00176FB3">
            <w:pPr>
              <w:tabs>
                <w:tab w:val="decimal" w:pos="319"/>
              </w:tabs>
              <w:spacing w:after="30"/>
              <w:ind w:firstLine="0"/>
              <w:rPr>
                <w:color w:val="000000"/>
                <w:sz w:val="20"/>
                <w:szCs w:val="20"/>
              </w:rPr>
            </w:pPr>
            <w:r w:rsidRPr="00176FB3">
              <w:rPr>
                <w:color w:val="000000"/>
                <w:sz w:val="20"/>
                <w:szCs w:val="20"/>
              </w:rPr>
              <w:t>1.238</w:t>
            </w:r>
          </w:p>
        </w:tc>
        <w:tc>
          <w:tcPr>
            <w:tcW w:w="1134" w:type="dxa"/>
            <w:vAlign w:val="bottom"/>
          </w:tcPr>
          <w:p w:rsidR="00AF64D7" w:rsidRPr="00176FB3" w:rsidRDefault="00AF64D7" w:rsidP="00176FB3">
            <w:pPr>
              <w:tabs>
                <w:tab w:val="decimal" w:pos="319"/>
              </w:tabs>
              <w:spacing w:after="30"/>
              <w:ind w:firstLine="0"/>
              <w:rPr>
                <w:color w:val="000000"/>
                <w:sz w:val="20"/>
                <w:szCs w:val="20"/>
              </w:rPr>
            </w:pPr>
            <w:r w:rsidRPr="00176FB3">
              <w:rPr>
                <w:color w:val="000000"/>
                <w:sz w:val="20"/>
                <w:szCs w:val="20"/>
              </w:rPr>
              <w:t>1.116</w:t>
            </w:r>
          </w:p>
        </w:tc>
        <w:tc>
          <w:tcPr>
            <w:tcW w:w="1136" w:type="dxa"/>
            <w:vAlign w:val="bottom"/>
          </w:tcPr>
          <w:p w:rsidR="00AF64D7" w:rsidRPr="00176FB3" w:rsidRDefault="00AF64D7" w:rsidP="00176FB3">
            <w:pPr>
              <w:tabs>
                <w:tab w:val="decimal" w:pos="319"/>
              </w:tabs>
              <w:spacing w:after="30"/>
              <w:ind w:firstLine="0"/>
              <w:rPr>
                <w:color w:val="000000"/>
                <w:sz w:val="20"/>
                <w:szCs w:val="20"/>
              </w:rPr>
            </w:pPr>
            <w:r w:rsidRPr="00176FB3">
              <w:rPr>
                <w:color w:val="000000"/>
                <w:sz w:val="20"/>
                <w:szCs w:val="20"/>
              </w:rPr>
              <w:t>1.123</w:t>
            </w:r>
          </w:p>
        </w:tc>
        <w:tc>
          <w:tcPr>
            <w:tcW w:w="1275" w:type="dxa"/>
            <w:vAlign w:val="bottom"/>
          </w:tcPr>
          <w:p w:rsidR="00AF64D7" w:rsidRPr="00176FB3" w:rsidRDefault="00AF64D7" w:rsidP="00176FB3">
            <w:pPr>
              <w:tabs>
                <w:tab w:val="decimal" w:pos="459"/>
              </w:tabs>
              <w:spacing w:after="30"/>
              <w:ind w:firstLine="0"/>
              <w:rPr>
                <w:color w:val="000000"/>
                <w:sz w:val="20"/>
                <w:szCs w:val="20"/>
              </w:rPr>
            </w:pPr>
            <w:r w:rsidRPr="00176FB3">
              <w:rPr>
                <w:color w:val="000000"/>
                <w:sz w:val="20"/>
                <w:szCs w:val="20"/>
              </w:rPr>
              <w:t>1.746</w:t>
            </w:r>
          </w:p>
        </w:tc>
        <w:tc>
          <w:tcPr>
            <w:tcW w:w="1134" w:type="dxa"/>
            <w:vAlign w:val="bottom"/>
          </w:tcPr>
          <w:p w:rsidR="00AF64D7" w:rsidRPr="00176FB3" w:rsidRDefault="00AF64D7" w:rsidP="00176FB3">
            <w:pPr>
              <w:tabs>
                <w:tab w:val="decimal" w:pos="317"/>
              </w:tabs>
              <w:spacing w:after="30"/>
              <w:ind w:firstLine="0"/>
              <w:rPr>
                <w:color w:val="000000"/>
                <w:sz w:val="20"/>
                <w:szCs w:val="20"/>
              </w:rPr>
            </w:pPr>
            <w:r w:rsidRPr="00176FB3">
              <w:rPr>
                <w:color w:val="000000"/>
                <w:sz w:val="20"/>
                <w:szCs w:val="20"/>
              </w:rPr>
              <w:t>1.699</w:t>
            </w:r>
          </w:p>
        </w:tc>
      </w:tr>
      <w:tr w:rsidR="00AF64D7" w:rsidRPr="002B237F" w:rsidTr="00E73794">
        <w:tc>
          <w:tcPr>
            <w:tcW w:w="817" w:type="dxa"/>
            <w:vAlign w:val="bottom"/>
          </w:tcPr>
          <w:p w:rsidR="00AF64D7" w:rsidRPr="00176FB3" w:rsidRDefault="00AF64D7" w:rsidP="00176FB3">
            <w:pPr>
              <w:tabs>
                <w:tab w:val="right" w:pos="435"/>
              </w:tabs>
              <w:spacing w:after="30"/>
              <w:ind w:firstLine="0"/>
              <w:rPr>
                <w:color w:val="000000"/>
                <w:sz w:val="20"/>
                <w:szCs w:val="20"/>
              </w:rPr>
            </w:pPr>
            <w:r w:rsidRPr="00176FB3">
              <w:rPr>
                <w:color w:val="000000"/>
                <w:sz w:val="20"/>
                <w:szCs w:val="20"/>
              </w:rPr>
              <w:tab/>
              <w:t>3</w:t>
            </w:r>
          </w:p>
        </w:tc>
        <w:tc>
          <w:tcPr>
            <w:tcW w:w="7228" w:type="dxa"/>
            <w:vAlign w:val="center"/>
          </w:tcPr>
          <w:p w:rsidR="00AF64D7" w:rsidRPr="00AF64D7" w:rsidRDefault="00AF64D7" w:rsidP="00176FB3">
            <w:pPr>
              <w:spacing w:after="30"/>
              <w:ind w:firstLine="0"/>
              <w:jc w:val="left"/>
              <w:rPr>
                <w:sz w:val="20"/>
                <w:szCs w:val="20"/>
              </w:rPr>
            </w:pPr>
            <w:r w:rsidRPr="00AF64D7">
              <w:rPr>
                <w:sz w:val="20"/>
                <w:szCs w:val="20"/>
              </w:rPr>
              <w:t>Fishing</w:t>
            </w:r>
          </w:p>
        </w:tc>
        <w:tc>
          <w:tcPr>
            <w:tcW w:w="992" w:type="dxa"/>
            <w:vAlign w:val="bottom"/>
          </w:tcPr>
          <w:p w:rsidR="00AF64D7" w:rsidRPr="00176FB3" w:rsidRDefault="00AF64D7" w:rsidP="00176FB3">
            <w:pPr>
              <w:tabs>
                <w:tab w:val="decimal" w:pos="319"/>
              </w:tabs>
              <w:spacing w:after="30"/>
              <w:ind w:firstLine="0"/>
              <w:rPr>
                <w:color w:val="000000"/>
                <w:sz w:val="20"/>
                <w:szCs w:val="20"/>
              </w:rPr>
            </w:pPr>
            <w:r w:rsidRPr="00176FB3">
              <w:rPr>
                <w:color w:val="000000"/>
                <w:sz w:val="20"/>
                <w:szCs w:val="20"/>
              </w:rPr>
              <w:t>1.025</w:t>
            </w:r>
          </w:p>
        </w:tc>
        <w:tc>
          <w:tcPr>
            <w:tcW w:w="1134" w:type="dxa"/>
            <w:vAlign w:val="bottom"/>
          </w:tcPr>
          <w:p w:rsidR="00AF64D7" w:rsidRPr="00176FB3" w:rsidRDefault="00AF64D7" w:rsidP="00176FB3">
            <w:pPr>
              <w:tabs>
                <w:tab w:val="decimal" w:pos="319"/>
              </w:tabs>
              <w:spacing w:after="30"/>
              <w:ind w:firstLine="0"/>
              <w:rPr>
                <w:color w:val="000000"/>
                <w:sz w:val="20"/>
                <w:szCs w:val="20"/>
              </w:rPr>
            </w:pPr>
            <w:r w:rsidRPr="00176FB3">
              <w:rPr>
                <w:color w:val="000000"/>
                <w:sz w:val="20"/>
                <w:szCs w:val="20"/>
              </w:rPr>
              <w:t>1.030</w:t>
            </w:r>
          </w:p>
        </w:tc>
        <w:tc>
          <w:tcPr>
            <w:tcW w:w="1136" w:type="dxa"/>
            <w:vAlign w:val="bottom"/>
          </w:tcPr>
          <w:p w:rsidR="00AF64D7" w:rsidRPr="00176FB3" w:rsidRDefault="00AF64D7" w:rsidP="00176FB3">
            <w:pPr>
              <w:tabs>
                <w:tab w:val="decimal" w:pos="319"/>
              </w:tabs>
              <w:spacing w:after="30"/>
              <w:ind w:firstLine="0"/>
              <w:rPr>
                <w:color w:val="000000"/>
                <w:sz w:val="20"/>
                <w:szCs w:val="20"/>
              </w:rPr>
            </w:pPr>
            <w:r w:rsidRPr="00176FB3">
              <w:rPr>
                <w:color w:val="000000"/>
                <w:sz w:val="20"/>
                <w:szCs w:val="20"/>
              </w:rPr>
              <w:t>1.032</w:t>
            </w:r>
          </w:p>
        </w:tc>
        <w:tc>
          <w:tcPr>
            <w:tcW w:w="1275" w:type="dxa"/>
            <w:vAlign w:val="bottom"/>
          </w:tcPr>
          <w:p w:rsidR="00AF64D7" w:rsidRPr="00176FB3" w:rsidRDefault="00AF64D7" w:rsidP="00176FB3">
            <w:pPr>
              <w:tabs>
                <w:tab w:val="decimal" w:pos="459"/>
              </w:tabs>
              <w:spacing w:after="30"/>
              <w:ind w:firstLine="0"/>
              <w:rPr>
                <w:color w:val="000000"/>
                <w:sz w:val="20"/>
                <w:szCs w:val="20"/>
              </w:rPr>
            </w:pPr>
            <w:r w:rsidRPr="00176FB3">
              <w:rPr>
                <w:color w:val="000000"/>
                <w:sz w:val="20"/>
                <w:szCs w:val="20"/>
              </w:rPr>
              <w:t>1.024</w:t>
            </w:r>
          </w:p>
        </w:tc>
        <w:tc>
          <w:tcPr>
            <w:tcW w:w="1134" w:type="dxa"/>
            <w:vAlign w:val="bottom"/>
          </w:tcPr>
          <w:p w:rsidR="00AF64D7" w:rsidRPr="00176FB3" w:rsidRDefault="00AF64D7" w:rsidP="00176FB3">
            <w:pPr>
              <w:tabs>
                <w:tab w:val="decimal" w:pos="317"/>
              </w:tabs>
              <w:spacing w:after="30"/>
              <w:ind w:firstLine="0"/>
              <w:rPr>
                <w:color w:val="000000"/>
                <w:sz w:val="20"/>
                <w:szCs w:val="20"/>
              </w:rPr>
            </w:pPr>
            <w:r w:rsidRPr="00176FB3">
              <w:rPr>
                <w:color w:val="000000"/>
                <w:sz w:val="20"/>
                <w:szCs w:val="20"/>
              </w:rPr>
              <w:t>1.006</w:t>
            </w:r>
          </w:p>
        </w:tc>
      </w:tr>
      <w:tr w:rsidR="00AF64D7" w:rsidRPr="002B237F" w:rsidTr="00E73794">
        <w:tc>
          <w:tcPr>
            <w:tcW w:w="817" w:type="dxa"/>
            <w:vAlign w:val="bottom"/>
          </w:tcPr>
          <w:p w:rsidR="00AF64D7" w:rsidRPr="00176FB3" w:rsidRDefault="00AF64D7" w:rsidP="00176FB3">
            <w:pPr>
              <w:tabs>
                <w:tab w:val="right" w:pos="435"/>
              </w:tabs>
              <w:spacing w:after="30"/>
              <w:ind w:firstLine="0"/>
              <w:rPr>
                <w:color w:val="000000"/>
                <w:sz w:val="20"/>
                <w:szCs w:val="20"/>
              </w:rPr>
            </w:pPr>
            <w:r w:rsidRPr="00176FB3">
              <w:rPr>
                <w:color w:val="000000"/>
                <w:sz w:val="20"/>
                <w:szCs w:val="20"/>
              </w:rPr>
              <w:tab/>
              <w:t>4</w:t>
            </w:r>
          </w:p>
        </w:tc>
        <w:tc>
          <w:tcPr>
            <w:tcW w:w="7228" w:type="dxa"/>
            <w:vAlign w:val="center"/>
          </w:tcPr>
          <w:p w:rsidR="00AF64D7" w:rsidRPr="00AF64D7" w:rsidRDefault="00AF64D7" w:rsidP="00176FB3">
            <w:pPr>
              <w:spacing w:after="30"/>
              <w:ind w:firstLine="0"/>
              <w:jc w:val="left"/>
              <w:rPr>
                <w:sz w:val="20"/>
                <w:szCs w:val="20"/>
              </w:rPr>
            </w:pPr>
            <w:r w:rsidRPr="00AF64D7">
              <w:rPr>
                <w:sz w:val="20"/>
                <w:szCs w:val="20"/>
              </w:rPr>
              <w:t>Mining and extraction</w:t>
            </w:r>
          </w:p>
        </w:tc>
        <w:tc>
          <w:tcPr>
            <w:tcW w:w="992" w:type="dxa"/>
            <w:vAlign w:val="bottom"/>
          </w:tcPr>
          <w:p w:rsidR="00AF64D7" w:rsidRPr="00176FB3" w:rsidRDefault="00AF64D7" w:rsidP="00176FB3">
            <w:pPr>
              <w:tabs>
                <w:tab w:val="decimal" w:pos="319"/>
              </w:tabs>
              <w:spacing w:after="30"/>
              <w:ind w:firstLine="0"/>
              <w:rPr>
                <w:color w:val="000000"/>
                <w:sz w:val="20"/>
                <w:szCs w:val="20"/>
              </w:rPr>
            </w:pPr>
            <w:r w:rsidRPr="00176FB3">
              <w:rPr>
                <w:color w:val="000000"/>
                <w:sz w:val="20"/>
                <w:szCs w:val="20"/>
              </w:rPr>
              <w:t>1.153</w:t>
            </w:r>
          </w:p>
        </w:tc>
        <w:tc>
          <w:tcPr>
            <w:tcW w:w="1134" w:type="dxa"/>
            <w:vAlign w:val="bottom"/>
          </w:tcPr>
          <w:p w:rsidR="00AF64D7" w:rsidRPr="00176FB3" w:rsidRDefault="00AF64D7" w:rsidP="00176FB3">
            <w:pPr>
              <w:tabs>
                <w:tab w:val="decimal" w:pos="319"/>
              </w:tabs>
              <w:spacing w:after="30"/>
              <w:ind w:firstLine="0"/>
              <w:rPr>
                <w:color w:val="000000"/>
                <w:sz w:val="20"/>
                <w:szCs w:val="20"/>
              </w:rPr>
            </w:pPr>
            <w:r w:rsidRPr="00176FB3">
              <w:rPr>
                <w:color w:val="000000"/>
                <w:sz w:val="20"/>
                <w:szCs w:val="20"/>
              </w:rPr>
              <w:t>1.100</w:t>
            </w:r>
          </w:p>
        </w:tc>
        <w:tc>
          <w:tcPr>
            <w:tcW w:w="1136" w:type="dxa"/>
            <w:vAlign w:val="bottom"/>
          </w:tcPr>
          <w:p w:rsidR="00AF64D7" w:rsidRPr="00176FB3" w:rsidRDefault="00AF64D7" w:rsidP="00176FB3">
            <w:pPr>
              <w:tabs>
                <w:tab w:val="decimal" w:pos="319"/>
              </w:tabs>
              <w:spacing w:after="30"/>
              <w:ind w:firstLine="0"/>
              <w:rPr>
                <w:color w:val="000000"/>
                <w:sz w:val="20"/>
                <w:szCs w:val="20"/>
              </w:rPr>
            </w:pPr>
            <w:r w:rsidRPr="00176FB3">
              <w:rPr>
                <w:color w:val="000000"/>
                <w:sz w:val="20"/>
                <w:szCs w:val="20"/>
              </w:rPr>
              <w:t>1.110</w:t>
            </w:r>
          </w:p>
        </w:tc>
        <w:tc>
          <w:tcPr>
            <w:tcW w:w="1275" w:type="dxa"/>
            <w:vAlign w:val="bottom"/>
          </w:tcPr>
          <w:p w:rsidR="00AF64D7" w:rsidRPr="00176FB3" w:rsidRDefault="00AF64D7" w:rsidP="00176FB3">
            <w:pPr>
              <w:tabs>
                <w:tab w:val="decimal" w:pos="459"/>
              </w:tabs>
              <w:spacing w:after="30"/>
              <w:ind w:firstLine="0"/>
              <w:rPr>
                <w:color w:val="000000"/>
                <w:sz w:val="20"/>
                <w:szCs w:val="20"/>
              </w:rPr>
            </w:pPr>
            <w:r w:rsidRPr="00176FB3">
              <w:rPr>
                <w:color w:val="000000"/>
                <w:sz w:val="20"/>
                <w:szCs w:val="20"/>
              </w:rPr>
              <w:t>1.097</w:t>
            </w:r>
          </w:p>
        </w:tc>
        <w:tc>
          <w:tcPr>
            <w:tcW w:w="1134" w:type="dxa"/>
            <w:vAlign w:val="bottom"/>
          </w:tcPr>
          <w:p w:rsidR="00AF64D7" w:rsidRPr="00176FB3" w:rsidRDefault="00AF64D7" w:rsidP="00176FB3">
            <w:pPr>
              <w:tabs>
                <w:tab w:val="decimal" w:pos="317"/>
              </w:tabs>
              <w:spacing w:after="30"/>
              <w:ind w:firstLine="0"/>
              <w:rPr>
                <w:color w:val="000000"/>
                <w:sz w:val="20"/>
                <w:szCs w:val="20"/>
              </w:rPr>
            </w:pPr>
            <w:r w:rsidRPr="00176FB3">
              <w:rPr>
                <w:color w:val="000000"/>
                <w:sz w:val="20"/>
                <w:szCs w:val="20"/>
              </w:rPr>
              <w:t>1.047</w:t>
            </w:r>
          </w:p>
        </w:tc>
      </w:tr>
      <w:tr w:rsidR="00AF64D7" w:rsidRPr="002B237F" w:rsidTr="00E73794">
        <w:tc>
          <w:tcPr>
            <w:tcW w:w="817" w:type="dxa"/>
            <w:vAlign w:val="bottom"/>
          </w:tcPr>
          <w:p w:rsidR="00AF64D7" w:rsidRPr="00176FB3" w:rsidRDefault="00AF64D7" w:rsidP="00176FB3">
            <w:pPr>
              <w:tabs>
                <w:tab w:val="right" w:pos="435"/>
              </w:tabs>
              <w:spacing w:after="30"/>
              <w:ind w:firstLine="0"/>
              <w:rPr>
                <w:color w:val="000000"/>
                <w:sz w:val="20"/>
                <w:szCs w:val="20"/>
              </w:rPr>
            </w:pPr>
            <w:r w:rsidRPr="00176FB3">
              <w:rPr>
                <w:color w:val="000000"/>
                <w:sz w:val="20"/>
                <w:szCs w:val="20"/>
              </w:rPr>
              <w:tab/>
              <w:t>5</w:t>
            </w:r>
          </w:p>
        </w:tc>
        <w:tc>
          <w:tcPr>
            <w:tcW w:w="7228" w:type="dxa"/>
            <w:vAlign w:val="center"/>
          </w:tcPr>
          <w:p w:rsidR="00AF64D7" w:rsidRPr="00AF64D7" w:rsidRDefault="00AF64D7" w:rsidP="00176FB3">
            <w:pPr>
              <w:spacing w:after="30"/>
              <w:ind w:firstLine="0"/>
              <w:jc w:val="left"/>
              <w:rPr>
                <w:sz w:val="20"/>
                <w:szCs w:val="20"/>
              </w:rPr>
            </w:pPr>
            <w:r w:rsidRPr="00AF64D7">
              <w:rPr>
                <w:sz w:val="20"/>
                <w:szCs w:val="20"/>
              </w:rPr>
              <w:t>Manufacture of food products, beverages and tobacco products</w:t>
            </w:r>
          </w:p>
        </w:tc>
        <w:tc>
          <w:tcPr>
            <w:tcW w:w="992" w:type="dxa"/>
            <w:vAlign w:val="bottom"/>
          </w:tcPr>
          <w:p w:rsidR="00AF64D7" w:rsidRPr="00176FB3" w:rsidRDefault="00AF64D7" w:rsidP="00176FB3">
            <w:pPr>
              <w:tabs>
                <w:tab w:val="decimal" w:pos="319"/>
              </w:tabs>
              <w:spacing w:after="30"/>
              <w:ind w:firstLine="0"/>
              <w:rPr>
                <w:color w:val="000000"/>
                <w:sz w:val="20"/>
                <w:szCs w:val="20"/>
              </w:rPr>
            </w:pPr>
            <w:r w:rsidRPr="00176FB3">
              <w:rPr>
                <w:color w:val="000000"/>
                <w:sz w:val="20"/>
                <w:szCs w:val="20"/>
              </w:rPr>
              <w:t>1.536</w:t>
            </w:r>
          </w:p>
        </w:tc>
        <w:tc>
          <w:tcPr>
            <w:tcW w:w="1134" w:type="dxa"/>
            <w:vAlign w:val="bottom"/>
          </w:tcPr>
          <w:p w:rsidR="00AF64D7" w:rsidRPr="00176FB3" w:rsidRDefault="00AF64D7" w:rsidP="00176FB3">
            <w:pPr>
              <w:tabs>
                <w:tab w:val="decimal" w:pos="319"/>
              </w:tabs>
              <w:spacing w:after="30"/>
              <w:ind w:firstLine="0"/>
              <w:rPr>
                <w:color w:val="000000"/>
                <w:sz w:val="20"/>
                <w:szCs w:val="20"/>
              </w:rPr>
            </w:pPr>
            <w:r w:rsidRPr="00176FB3">
              <w:rPr>
                <w:color w:val="000000"/>
                <w:sz w:val="20"/>
                <w:szCs w:val="20"/>
              </w:rPr>
              <w:t>1.827</w:t>
            </w:r>
          </w:p>
        </w:tc>
        <w:tc>
          <w:tcPr>
            <w:tcW w:w="1136" w:type="dxa"/>
            <w:vAlign w:val="bottom"/>
          </w:tcPr>
          <w:p w:rsidR="00AF64D7" w:rsidRPr="00176FB3" w:rsidRDefault="00AF64D7" w:rsidP="00176FB3">
            <w:pPr>
              <w:tabs>
                <w:tab w:val="decimal" w:pos="319"/>
              </w:tabs>
              <w:spacing w:after="30"/>
              <w:ind w:firstLine="0"/>
              <w:rPr>
                <w:color w:val="000000"/>
                <w:sz w:val="20"/>
                <w:szCs w:val="20"/>
              </w:rPr>
            </w:pPr>
            <w:r w:rsidRPr="00176FB3">
              <w:rPr>
                <w:color w:val="000000"/>
                <w:sz w:val="20"/>
                <w:szCs w:val="20"/>
              </w:rPr>
              <w:t>1.968</w:t>
            </w:r>
          </w:p>
        </w:tc>
        <w:tc>
          <w:tcPr>
            <w:tcW w:w="1275" w:type="dxa"/>
            <w:vAlign w:val="bottom"/>
          </w:tcPr>
          <w:p w:rsidR="00AF64D7" w:rsidRPr="00176FB3" w:rsidRDefault="00AF64D7" w:rsidP="00176FB3">
            <w:pPr>
              <w:tabs>
                <w:tab w:val="decimal" w:pos="459"/>
              </w:tabs>
              <w:spacing w:after="30"/>
              <w:ind w:firstLine="0"/>
              <w:rPr>
                <w:color w:val="000000"/>
                <w:sz w:val="20"/>
                <w:szCs w:val="20"/>
              </w:rPr>
            </w:pPr>
            <w:r w:rsidRPr="00176FB3">
              <w:rPr>
                <w:color w:val="000000"/>
                <w:sz w:val="20"/>
                <w:szCs w:val="20"/>
              </w:rPr>
              <w:t>0.319</w:t>
            </w:r>
          </w:p>
        </w:tc>
        <w:tc>
          <w:tcPr>
            <w:tcW w:w="1134" w:type="dxa"/>
            <w:vAlign w:val="bottom"/>
          </w:tcPr>
          <w:p w:rsidR="00AF64D7" w:rsidRPr="00176FB3" w:rsidRDefault="00AF64D7" w:rsidP="00176FB3">
            <w:pPr>
              <w:tabs>
                <w:tab w:val="decimal" w:pos="317"/>
              </w:tabs>
              <w:spacing w:after="30"/>
              <w:ind w:firstLine="0"/>
              <w:rPr>
                <w:color w:val="000000"/>
                <w:sz w:val="20"/>
                <w:szCs w:val="20"/>
              </w:rPr>
            </w:pPr>
            <w:r w:rsidRPr="00176FB3">
              <w:rPr>
                <w:color w:val="000000"/>
                <w:sz w:val="20"/>
                <w:szCs w:val="20"/>
              </w:rPr>
              <w:t>0.178</w:t>
            </w:r>
          </w:p>
        </w:tc>
      </w:tr>
      <w:tr w:rsidR="00AF64D7" w:rsidRPr="002B237F" w:rsidTr="00E73794">
        <w:tc>
          <w:tcPr>
            <w:tcW w:w="817" w:type="dxa"/>
            <w:vAlign w:val="bottom"/>
          </w:tcPr>
          <w:p w:rsidR="00AF64D7" w:rsidRPr="00176FB3" w:rsidRDefault="00AF64D7" w:rsidP="00176FB3">
            <w:pPr>
              <w:tabs>
                <w:tab w:val="right" w:pos="435"/>
              </w:tabs>
              <w:spacing w:after="30"/>
              <w:ind w:firstLine="0"/>
              <w:rPr>
                <w:color w:val="000000"/>
                <w:sz w:val="20"/>
                <w:szCs w:val="20"/>
              </w:rPr>
            </w:pPr>
            <w:r w:rsidRPr="00176FB3">
              <w:rPr>
                <w:color w:val="000000"/>
                <w:sz w:val="20"/>
                <w:szCs w:val="20"/>
              </w:rPr>
              <w:tab/>
              <w:t>6</w:t>
            </w:r>
          </w:p>
        </w:tc>
        <w:tc>
          <w:tcPr>
            <w:tcW w:w="7228" w:type="dxa"/>
            <w:vAlign w:val="center"/>
          </w:tcPr>
          <w:p w:rsidR="00AF64D7" w:rsidRPr="00AF64D7" w:rsidRDefault="00AF64D7" w:rsidP="00176FB3">
            <w:pPr>
              <w:spacing w:after="30"/>
              <w:ind w:firstLine="0"/>
              <w:jc w:val="left"/>
              <w:rPr>
                <w:sz w:val="20"/>
                <w:szCs w:val="20"/>
              </w:rPr>
            </w:pPr>
            <w:r w:rsidRPr="00AF64D7">
              <w:rPr>
                <w:sz w:val="20"/>
                <w:szCs w:val="20"/>
              </w:rPr>
              <w:t>Manufacture of textiles and clothes; dressing and dyeing of fur; tanning and dressing of leather; manufacture of luggage, handbags, saddlery, harness and footwear</w:t>
            </w:r>
          </w:p>
        </w:tc>
        <w:tc>
          <w:tcPr>
            <w:tcW w:w="992" w:type="dxa"/>
            <w:vAlign w:val="bottom"/>
          </w:tcPr>
          <w:p w:rsidR="00AF64D7" w:rsidRPr="00176FB3" w:rsidRDefault="00AF64D7" w:rsidP="00176FB3">
            <w:pPr>
              <w:tabs>
                <w:tab w:val="decimal" w:pos="319"/>
              </w:tabs>
              <w:spacing w:after="30"/>
              <w:ind w:firstLine="0"/>
              <w:rPr>
                <w:color w:val="000000"/>
                <w:sz w:val="20"/>
                <w:szCs w:val="20"/>
              </w:rPr>
            </w:pPr>
            <w:r w:rsidRPr="00176FB3">
              <w:rPr>
                <w:color w:val="000000"/>
                <w:sz w:val="20"/>
                <w:szCs w:val="20"/>
              </w:rPr>
              <w:t>1.139</w:t>
            </w:r>
          </w:p>
        </w:tc>
        <w:tc>
          <w:tcPr>
            <w:tcW w:w="1134" w:type="dxa"/>
            <w:vAlign w:val="bottom"/>
          </w:tcPr>
          <w:p w:rsidR="00AF64D7" w:rsidRPr="00176FB3" w:rsidRDefault="00AF64D7" w:rsidP="00176FB3">
            <w:pPr>
              <w:tabs>
                <w:tab w:val="decimal" w:pos="319"/>
              </w:tabs>
              <w:spacing w:after="30"/>
              <w:ind w:firstLine="0"/>
              <w:rPr>
                <w:color w:val="000000"/>
                <w:sz w:val="20"/>
                <w:szCs w:val="20"/>
              </w:rPr>
            </w:pPr>
            <w:r w:rsidRPr="00176FB3">
              <w:rPr>
                <w:color w:val="000000"/>
                <w:sz w:val="20"/>
                <w:szCs w:val="20"/>
              </w:rPr>
              <w:t>1.130</w:t>
            </w:r>
          </w:p>
        </w:tc>
        <w:tc>
          <w:tcPr>
            <w:tcW w:w="1136" w:type="dxa"/>
            <w:vAlign w:val="bottom"/>
          </w:tcPr>
          <w:p w:rsidR="00AF64D7" w:rsidRPr="00176FB3" w:rsidRDefault="00AF64D7" w:rsidP="00176FB3">
            <w:pPr>
              <w:tabs>
                <w:tab w:val="decimal" w:pos="319"/>
              </w:tabs>
              <w:spacing w:after="30"/>
              <w:ind w:firstLine="0"/>
              <w:rPr>
                <w:color w:val="000000"/>
                <w:sz w:val="20"/>
                <w:szCs w:val="20"/>
              </w:rPr>
            </w:pPr>
            <w:r w:rsidRPr="00176FB3">
              <w:rPr>
                <w:color w:val="000000"/>
                <w:sz w:val="20"/>
                <w:szCs w:val="20"/>
              </w:rPr>
              <w:t>1.173</w:t>
            </w:r>
          </w:p>
        </w:tc>
        <w:tc>
          <w:tcPr>
            <w:tcW w:w="1275" w:type="dxa"/>
            <w:vAlign w:val="bottom"/>
          </w:tcPr>
          <w:p w:rsidR="00AF64D7" w:rsidRPr="00176FB3" w:rsidRDefault="00AF64D7" w:rsidP="00176FB3">
            <w:pPr>
              <w:tabs>
                <w:tab w:val="decimal" w:pos="459"/>
              </w:tabs>
              <w:spacing w:after="30"/>
              <w:ind w:firstLine="0"/>
              <w:rPr>
                <w:color w:val="000000"/>
                <w:sz w:val="20"/>
                <w:szCs w:val="20"/>
              </w:rPr>
            </w:pPr>
            <w:r w:rsidRPr="00176FB3">
              <w:rPr>
                <w:color w:val="000000"/>
                <w:sz w:val="20"/>
                <w:szCs w:val="20"/>
              </w:rPr>
              <w:t>1.114</w:t>
            </w:r>
          </w:p>
        </w:tc>
        <w:tc>
          <w:tcPr>
            <w:tcW w:w="1134" w:type="dxa"/>
            <w:vAlign w:val="bottom"/>
          </w:tcPr>
          <w:p w:rsidR="00AF64D7" w:rsidRPr="00176FB3" w:rsidRDefault="00AF64D7" w:rsidP="00176FB3">
            <w:pPr>
              <w:tabs>
                <w:tab w:val="decimal" w:pos="317"/>
              </w:tabs>
              <w:spacing w:after="30"/>
              <w:ind w:firstLine="0"/>
              <w:rPr>
                <w:color w:val="000000"/>
                <w:sz w:val="20"/>
                <w:szCs w:val="20"/>
              </w:rPr>
            </w:pPr>
            <w:r w:rsidRPr="00176FB3">
              <w:rPr>
                <w:color w:val="000000"/>
                <w:sz w:val="20"/>
                <w:szCs w:val="20"/>
              </w:rPr>
              <w:t>0.707</w:t>
            </w:r>
          </w:p>
        </w:tc>
      </w:tr>
      <w:tr w:rsidR="00AF64D7" w:rsidRPr="002B237F" w:rsidTr="00E73794">
        <w:tc>
          <w:tcPr>
            <w:tcW w:w="817" w:type="dxa"/>
            <w:vAlign w:val="bottom"/>
          </w:tcPr>
          <w:p w:rsidR="00AF64D7" w:rsidRPr="00176FB3" w:rsidRDefault="00AF64D7" w:rsidP="00176FB3">
            <w:pPr>
              <w:tabs>
                <w:tab w:val="right" w:pos="435"/>
              </w:tabs>
              <w:spacing w:after="30"/>
              <w:ind w:firstLine="0"/>
              <w:rPr>
                <w:color w:val="000000"/>
                <w:sz w:val="20"/>
                <w:szCs w:val="20"/>
              </w:rPr>
            </w:pPr>
            <w:r w:rsidRPr="00176FB3">
              <w:rPr>
                <w:color w:val="000000"/>
                <w:sz w:val="20"/>
                <w:szCs w:val="20"/>
              </w:rPr>
              <w:tab/>
              <w:t>7</w:t>
            </w:r>
          </w:p>
        </w:tc>
        <w:tc>
          <w:tcPr>
            <w:tcW w:w="7228" w:type="dxa"/>
            <w:vAlign w:val="center"/>
          </w:tcPr>
          <w:p w:rsidR="00AF64D7" w:rsidRPr="00AF64D7" w:rsidRDefault="00AF64D7" w:rsidP="00176FB3">
            <w:pPr>
              <w:spacing w:after="30"/>
              <w:ind w:firstLine="0"/>
              <w:jc w:val="left"/>
              <w:rPr>
                <w:sz w:val="20"/>
                <w:szCs w:val="20"/>
              </w:rPr>
            </w:pPr>
            <w:r w:rsidRPr="00AF64D7">
              <w:rPr>
                <w:sz w:val="20"/>
                <w:szCs w:val="20"/>
              </w:rPr>
              <w:t>Manufacture of wood and of products of wood and cork, except furniture; manufacture of articles of straw and plaiting materials</w:t>
            </w:r>
          </w:p>
        </w:tc>
        <w:tc>
          <w:tcPr>
            <w:tcW w:w="992" w:type="dxa"/>
            <w:vAlign w:val="bottom"/>
          </w:tcPr>
          <w:p w:rsidR="00AF64D7" w:rsidRPr="00176FB3" w:rsidRDefault="00AF64D7" w:rsidP="00176FB3">
            <w:pPr>
              <w:tabs>
                <w:tab w:val="decimal" w:pos="319"/>
              </w:tabs>
              <w:spacing w:after="30"/>
              <w:ind w:firstLine="0"/>
              <w:rPr>
                <w:color w:val="000000"/>
                <w:sz w:val="20"/>
                <w:szCs w:val="20"/>
              </w:rPr>
            </w:pPr>
            <w:r w:rsidRPr="00176FB3">
              <w:rPr>
                <w:color w:val="000000"/>
                <w:sz w:val="20"/>
                <w:szCs w:val="20"/>
              </w:rPr>
              <w:t>1.262</w:t>
            </w:r>
          </w:p>
        </w:tc>
        <w:tc>
          <w:tcPr>
            <w:tcW w:w="1134" w:type="dxa"/>
            <w:vAlign w:val="bottom"/>
          </w:tcPr>
          <w:p w:rsidR="00AF64D7" w:rsidRPr="00176FB3" w:rsidRDefault="00AF64D7" w:rsidP="00176FB3">
            <w:pPr>
              <w:tabs>
                <w:tab w:val="decimal" w:pos="319"/>
              </w:tabs>
              <w:spacing w:after="30"/>
              <w:ind w:firstLine="0"/>
              <w:rPr>
                <w:color w:val="000000"/>
                <w:sz w:val="20"/>
                <w:szCs w:val="20"/>
              </w:rPr>
            </w:pPr>
            <w:r w:rsidRPr="00176FB3">
              <w:rPr>
                <w:color w:val="000000"/>
                <w:sz w:val="20"/>
                <w:szCs w:val="20"/>
              </w:rPr>
              <w:t>1.392</w:t>
            </w:r>
          </w:p>
        </w:tc>
        <w:tc>
          <w:tcPr>
            <w:tcW w:w="1136" w:type="dxa"/>
            <w:vAlign w:val="bottom"/>
          </w:tcPr>
          <w:p w:rsidR="00AF64D7" w:rsidRPr="00176FB3" w:rsidRDefault="00AF64D7" w:rsidP="00176FB3">
            <w:pPr>
              <w:tabs>
                <w:tab w:val="decimal" w:pos="319"/>
              </w:tabs>
              <w:spacing w:after="30"/>
              <w:ind w:firstLine="0"/>
              <w:rPr>
                <w:color w:val="000000"/>
                <w:sz w:val="20"/>
                <w:szCs w:val="20"/>
              </w:rPr>
            </w:pPr>
            <w:r w:rsidRPr="00176FB3">
              <w:rPr>
                <w:color w:val="000000"/>
                <w:sz w:val="20"/>
                <w:szCs w:val="20"/>
              </w:rPr>
              <w:t>1.432</w:t>
            </w:r>
          </w:p>
        </w:tc>
        <w:tc>
          <w:tcPr>
            <w:tcW w:w="1275" w:type="dxa"/>
            <w:vAlign w:val="bottom"/>
          </w:tcPr>
          <w:p w:rsidR="00AF64D7" w:rsidRPr="00176FB3" w:rsidRDefault="00AF64D7" w:rsidP="00176FB3">
            <w:pPr>
              <w:tabs>
                <w:tab w:val="decimal" w:pos="459"/>
              </w:tabs>
              <w:spacing w:after="30"/>
              <w:ind w:firstLine="0"/>
              <w:rPr>
                <w:color w:val="000000"/>
                <w:sz w:val="20"/>
                <w:szCs w:val="20"/>
              </w:rPr>
            </w:pPr>
            <w:r w:rsidRPr="00176FB3">
              <w:rPr>
                <w:color w:val="000000"/>
                <w:sz w:val="20"/>
                <w:szCs w:val="20"/>
              </w:rPr>
              <w:t>0.746</w:t>
            </w:r>
          </w:p>
        </w:tc>
        <w:tc>
          <w:tcPr>
            <w:tcW w:w="1134" w:type="dxa"/>
            <w:vAlign w:val="bottom"/>
          </w:tcPr>
          <w:p w:rsidR="00AF64D7" w:rsidRPr="00176FB3" w:rsidRDefault="00AF64D7" w:rsidP="00176FB3">
            <w:pPr>
              <w:tabs>
                <w:tab w:val="decimal" w:pos="317"/>
              </w:tabs>
              <w:spacing w:after="30"/>
              <w:ind w:firstLine="0"/>
              <w:rPr>
                <w:color w:val="000000"/>
                <w:sz w:val="20"/>
                <w:szCs w:val="20"/>
              </w:rPr>
            </w:pPr>
            <w:r w:rsidRPr="00176FB3">
              <w:rPr>
                <w:color w:val="000000"/>
                <w:sz w:val="20"/>
                <w:szCs w:val="20"/>
              </w:rPr>
              <w:t>0.638</w:t>
            </w:r>
          </w:p>
        </w:tc>
      </w:tr>
      <w:tr w:rsidR="00AF64D7" w:rsidRPr="002B237F" w:rsidTr="00E73794">
        <w:tc>
          <w:tcPr>
            <w:tcW w:w="817" w:type="dxa"/>
            <w:vAlign w:val="bottom"/>
          </w:tcPr>
          <w:p w:rsidR="00AF64D7" w:rsidRPr="00176FB3" w:rsidRDefault="00AF64D7" w:rsidP="00176FB3">
            <w:pPr>
              <w:tabs>
                <w:tab w:val="right" w:pos="435"/>
              </w:tabs>
              <w:spacing w:after="30"/>
              <w:ind w:firstLine="0"/>
              <w:rPr>
                <w:color w:val="000000"/>
                <w:sz w:val="20"/>
                <w:szCs w:val="20"/>
              </w:rPr>
            </w:pPr>
            <w:r w:rsidRPr="00176FB3">
              <w:rPr>
                <w:color w:val="000000"/>
                <w:sz w:val="20"/>
                <w:szCs w:val="20"/>
              </w:rPr>
              <w:tab/>
              <w:t>8</w:t>
            </w:r>
          </w:p>
        </w:tc>
        <w:tc>
          <w:tcPr>
            <w:tcW w:w="7228" w:type="dxa"/>
            <w:vAlign w:val="center"/>
          </w:tcPr>
          <w:p w:rsidR="00AF64D7" w:rsidRPr="00AF64D7" w:rsidRDefault="00AF64D7" w:rsidP="00176FB3">
            <w:pPr>
              <w:spacing w:after="30"/>
              <w:ind w:firstLine="0"/>
              <w:jc w:val="left"/>
              <w:rPr>
                <w:sz w:val="20"/>
                <w:szCs w:val="20"/>
              </w:rPr>
            </w:pPr>
            <w:r w:rsidRPr="00AF64D7">
              <w:rPr>
                <w:sz w:val="20"/>
                <w:szCs w:val="20"/>
              </w:rPr>
              <w:t>Manufacture of pulp, paper and paper products; publishing, printing and reproduction of recorded media</w:t>
            </w:r>
          </w:p>
        </w:tc>
        <w:tc>
          <w:tcPr>
            <w:tcW w:w="992" w:type="dxa"/>
            <w:vAlign w:val="bottom"/>
          </w:tcPr>
          <w:p w:rsidR="00AF64D7" w:rsidRPr="00176FB3" w:rsidRDefault="00AF64D7" w:rsidP="00176FB3">
            <w:pPr>
              <w:tabs>
                <w:tab w:val="decimal" w:pos="319"/>
              </w:tabs>
              <w:spacing w:after="30"/>
              <w:ind w:firstLine="0"/>
              <w:rPr>
                <w:color w:val="000000"/>
                <w:sz w:val="20"/>
                <w:szCs w:val="20"/>
              </w:rPr>
            </w:pPr>
            <w:r w:rsidRPr="00176FB3">
              <w:rPr>
                <w:color w:val="000000"/>
                <w:sz w:val="20"/>
                <w:szCs w:val="20"/>
              </w:rPr>
              <w:t>1.657</w:t>
            </w:r>
          </w:p>
        </w:tc>
        <w:tc>
          <w:tcPr>
            <w:tcW w:w="1134" w:type="dxa"/>
            <w:vAlign w:val="bottom"/>
          </w:tcPr>
          <w:p w:rsidR="00AF64D7" w:rsidRPr="00176FB3" w:rsidRDefault="00AF64D7" w:rsidP="00176FB3">
            <w:pPr>
              <w:tabs>
                <w:tab w:val="decimal" w:pos="319"/>
              </w:tabs>
              <w:spacing w:after="30"/>
              <w:ind w:firstLine="0"/>
              <w:rPr>
                <w:color w:val="000000"/>
                <w:sz w:val="20"/>
                <w:szCs w:val="20"/>
              </w:rPr>
            </w:pPr>
            <w:r w:rsidRPr="00176FB3">
              <w:rPr>
                <w:color w:val="000000"/>
                <w:sz w:val="20"/>
                <w:szCs w:val="20"/>
              </w:rPr>
              <w:t>2.045</w:t>
            </w:r>
          </w:p>
        </w:tc>
        <w:tc>
          <w:tcPr>
            <w:tcW w:w="1136" w:type="dxa"/>
            <w:vAlign w:val="bottom"/>
          </w:tcPr>
          <w:p w:rsidR="00AF64D7" w:rsidRPr="00176FB3" w:rsidRDefault="00AF64D7" w:rsidP="00176FB3">
            <w:pPr>
              <w:tabs>
                <w:tab w:val="decimal" w:pos="319"/>
              </w:tabs>
              <w:spacing w:after="30"/>
              <w:ind w:firstLine="0"/>
              <w:rPr>
                <w:color w:val="000000"/>
                <w:sz w:val="20"/>
                <w:szCs w:val="20"/>
              </w:rPr>
            </w:pPr>
            <w:r w:rsidRPr="00176FB3">
              <w:rPr>
                <w:color w:val="000000"/>
                <w:sz w:val="20"/>
                <w:szCs w:val="20"/>
              </w:rPr>
              <w:t>2.176</w:t>
            </w:r>
          </w:p>
        </w:tc>
        <w:tc>
          <w:tcPr>
            <w:tcW w:w="1275" w:type="dxa"/>
            <w:vAlign w:val="bottom"/>
          </w:tcPr>
          <w:p w:rsidR="00AF64D7" w:rsidRPr="00176FB3" w:rsidRDefault="00AF64D7" w:rsidP="00176FB3">
            <w:pPr>
              <w:tabs>
                <w:tab w:val="decimal" w:pos="459"/>
              </w:tabs>
              <w:spacing w:after="30"/>
              <w:ind w:firstLine="0"/>
              <w:rPr>
                <w:color w:val="000000"/>
                <w:sz w:val="20"/>
                <w:szCs w:val="20"/>
              </w:rPr>
            </w:pPr>
            <w:r w:rsidRPr="00176FB3">
              <w:rPr>
                <w:color w:val="000000"/>
                <w:sz w:val="20"/>
                <w:szCs w:val="20"/>
              </w:rPr>
              <w:t>0.630</w:t>
            </w:r>
          </w:p>
        </w:tc>
        <w:tc>
          <w:tcPr>
            <w:tcW w:w="1134" w:type="dxa"/>
            <w:vAlign w:val="bottom"/>
          </w:tcPr>
          <w:p w:rsidR="00AF64D7" w:rsidRPr="00176FB3" w:rsidRDefault="00AF64D7" w:rsidP="00176FB3">
            <w:pPr>
              <w:tabs>
                <w:tab w:val="decimal" w:pos="317"/>
              </w:tabs>
              <w:spacing w:after="30"/>
              <w:ind w:firstLine="0"/>
              <w:rPr>
                <w:color w:val="000000"/>
                <w:sz w:val="20"/>
                <w:szCs w:val="20"/>
              </w:rPr>
            </w:pPr>
            <w:r w:rsidRPr="00176FB3">
              <w:rPr>
                <w:color w:val="000000"/>
                <w:sz w:val="20"/>
                <w:szCs w:val="20"/>
              </w:rPr>
              <w:t>0.517</w:t>
            </w:r>
          </w:p>
        </w:tc>
      </w:tr>
      <w:tr w:rsidR="00AF64D7" w:rsidRPr="002B237F" w:rsidTr="00E73794">
        <w:tc>
          <w:tcPr>
            <w:tcW w:w="817" w:type="dxa"/>
            <w:vAlign w:val="bottom"/>
          </w:tcPr>
          <w:p w:rsidR="00AF64D7" w:rsidRPr="00176FB3" w:rsidRDefault="00AF64D7" w:rsidP="00176FB3">
            <w:pPr>
              <w:tabs>
                <w:tab w:val="right" w:pos="435"/>
              </w:tabs>
              <w:spacing w:after="30"/>
              <w:ind w:firstLine="0"/>
              <w:rPr>
                <w:color w:val="000000"/>
                <w:sz w:val="20"/>
                <w:szCs w:val="20"/>
              </w:rPr>
            </w:pPr>
            <w:r w:rsidRPr="00176FB3">
              <w:rPr>
                <w:color w:val="000000"/>
                <w:sz w:val="20"/>
                <w:szCs w:val="20"/>
              </w:rPr>
              <w:tab/>
              <w:t>9</w:t>
            </w:r>
          </w:p>
        </w:tc>
        <w:tc>
          <w:tcPr>
            <w:tcW w:w="7228" w:type="dxa"/>
            <w:vAlign w:val="center"/>
          </w:tcPr>
          <w:p w:rsidR="00AF64D7" w:rsidRPr="00AF64D7" w:rsidRDefault="00AF64D7" w:rsidP="00176FB3">
            <w:pPr>
              <w:spacing w:after="30"/>
              <w:ind w:firstLine="0"/>
              <w:jc w:val="left"/>
              <w:rPr>
                <w:sz w:val="20"/>
                <w:szCs w:val="20"/>
              </w:rPr>
            </w:pPr>
            <w:r w:rsidRPr="00AF64D7">
              <w:rPr>
                <w:sz w:val="20"/>
                <w:szCs w:val="20"/>
              </w:rPr>
              <w:t>Manufacture of coke, refined petroleum products, nuclear fuels, chemicals and chemical products, rubber and plastic products</w:t>
            </w:r>
          </w:p>
        </w:tc>
        <w:tc>
          <w:tcPr>
            <w:tcW w:w="992" w:type="dxa"/>
            <w:vAlign w:val="bottom"/>
          </w:tcPr>
          <w:p w:rsidR="00AF64D7" w:rsidRPr="00176FB3" w:rsidRDefault="00AF64D7" w:rsidP="00176FB3">
            <w:pPr>
              <w:tabs>
                <w:tab w:val="decimal" w:pos="319"/>
              </w:tabs>
              <w:spacing w:after="30"/>
              <w:ind w:firstLine="0"/>
              <w:rPr>
                <w:color w:val="000000"/>
                <w:sz w:val="20"/>
                <w:szCs w:val="20"/>
              </w:rPr>
            </w:pPr>
            <w:r w:rsidRPr="00176FB3">
              <w:rPr>
                <w:color w:val="000000"/>
                <w:sz w:val="20"/>
                <w:szCs w:val="20"/>
              </w:rPr>
              <w:t>1.478</w:t>
            </w:r>
          </w:p>
        </w:tc>
        <w:tc>
          <w:tcPr>
            <w:tcW w:w="1134" w:type="dxa"/>
            <w:vAlign w:val="bottom"/>
          </w:tcPr>
          <w:p w:rsidR="00AF64D7" w:rsidRPr="00176FB3" w:rsidRDefault="00AF64D7" w:rsidP="00176FB3">
            <w:pPr>
              <w:tabs>
                <w:tab w:val="decimal" w:pos="319"/>
              </w:tabs>
              <w:spacing w:after="30"/>
              <w:ind w:firstLine="0"/>
              <w:rPr>
                <w:color w:val="000000"/>
                <w:sz w:val="20"/>
                <w:szCs w:val="20"/>
              </w:rPr>
            </w:pPr>
            <w:r w:rsidRPr="00176FB3">
              <w:rPr>
                <w:color w:val="000000"/>
                <w:sz w:val="20"/>
                <w:szCs w:val="20"/>
              </w:rPr>
              <w:t>1.575</w:t>
            </w:r>
          </w:p>
        </w:tc>
        <w:tc>
          <w:tcPr>
            <w:tcW w:w="1136" w:type="dxa"/>
            <w:vAlign w:val="bottom"/>
          </w:tcPr>
          <w:p w:rsidR="00AF64D7" w:rsidRPr="00176FB3" w:rsidRDefault="00AF64D7" w:rsidP="00176FB3">
            <w:pPr>
              <w:tabs>
                <w:tab w:val="decimal" w:pos="319"/>
              </w:tabs>
              <w:spacing w:after="30"/>
              <w:ind w:firstLine="0"/>
              <w:rPr>
                <w:color w:val="000000"/>
                <w:sz w:val="20"/>
                <w:szCs w:val="20"/>
              </w:rPr>
            </w:pPr>
            <w:r w:rsidRPr="00176FB3">
              <w:rPr>
                <w:color w:val="000000"/>
                <w:sz w:val="20"/>
                <w:szCs w:val="20"/>
              </w:rPr>
              <w:t>1.917</w:t>
            </w:r>
          </w:p>
        </w:tc>
        <w:tc>
          <w:tcPr>
            <w:tcW w:w="1275" w:type="dxa"/>
            <w:vAlign w:val="bottom"/>
          </w:tcPr>
          <w:p w:rsidR="00AF64D7" w:rsidRPr="00176FB3" w:rsidRDefault="00AF64D7" w:rsidP="00176FB3">
            <w:pPr>
              <w:tabs>
                <w:tab w:val="decimal" w:pos="459"/>
              </w:tabs>
              <w:spacing w:after="30"/>
              <w:ind w:firstLine="0"/>
              <w:rPr>
                <w:color w:val="000000"/>
                <w:sz w:val="20"/>
                <w:szCs w:val="20"/>
              </w:rPr>
            </w:pPr>
            <w:r w:rsidRPr="00176FB3">
              <w:rPr>
                <w:color w:val="000000"/>
                <w:sz w:val="20"/>
                <w:szCs w:val="20"/>
              </w:rPr>
              <w:t>0.829</w:t>
            </w:r>
          </w:p>
        </w:tc>
        <w:tc>
          <w:tcPr>
            <w:tcW w:w="1134" w:type="dxa"/>
            <w:vAlign w:val="bottom"/>
          </w:tcPr>
          <w:p w:rsidR="00AF64D7" w:rsidRPr="00176FB3" w:rsidRDefault="00AF64D7" w:rsidP="00176FB3">
            <w:pPr>
              <w:tabs>
                <w:tab w:val="decimal" w:pos="317"/>
              </w:tabs>
              <w:spacing w:after="30"/>
              <w:ind w:firstLine="0"/>
              <w:rPr>
                <w:color w:val="000000"/>
                <w:sz w:val="20"/>
                <w:szCs w:val="20"/>
              </w:rPr>
            </w:pPr>
            <w:r w:rsidRPr="00176FB3">
              <w:rPr>
                <w:color w:val="000000"/>
                <w:sz w:val="20"/>
                <w:szCs w:val="20"/>
              </w:rPr>
              <w:t>0.150</w:t>
            </w:r>
          </w:p>
        </w:tc>
      </w:tr>
      <w:tr w:rsidR="00AF64D7" w:rsidRPr="002B237F" w:rsidTr="00E73794">
        <w:tc>
          <w:tcPr>
            <w:tcW w:w="817" w:type="dxa"/>
            <w:vAlign w:val="bottom"/>
          </w:tcPr>
          <w:p w:rsidR="00AF64D7" w:rsidRPr="00176FB3" w:rsidRDefault="00AF64D7" w:rsidP="00176FB3">
            <w:pPr>
              <w:tabs>
                <w:tab w:val="right" w:pos="435"/>
              </w:tabs>
              <w:spacing w:after="30"/>
              <w:ind w:firstLine="0"/>
              <w:rPr>
                <w:color w:val="000000"/>
                <w:sz w:val="20"/>
                <w:szCs w:val="20"/>
              </w:rPr>
            </w:pPr>
            <w:r w:rsidRPr="00176FB3">
              <w:rPr>
                <w:color w:val="000000"/>
                <w:sz w:val="20"/>
                <w:szCs w:val="20"/>
              </w:rPr>
              <w:tab/>
              <w:t>10</w:t>
            </w:r>
          </w:p>
        </w:tc>
        <w:tc>
          <w:tcPr>
            <w:tcW w:w="7228" w:type="dxa"/>
            <w:vAlign w:val="center"/>
          </w:tcPr>
          <w:p w:rsidR="00AF64D7" w:rsidRPr="00AF64D7" w:rsidRDefault="00AF64D7" w:rsidP="00176FB3">
            <w:pPr>
              <w:spacing w:after="30"/>
              <w:ind w:firstLine="0"/>
              <w:jc w:val="left"/>
              <w:rPr>
                <w:sz w:val="20"/>
                <w:szCs w:val="20"/>
              </w:rPr>
            </w:pPr>
            <w:r w:rsidRPr="00AF64D7">
              <w:rPr>
                <w:sz w:val="20"/>
                <w:szCs w:val="20"/>
              </w:rPr>
              <w:t>Manufacture of other non-metallic mineral products</w:t>
            </w:r>
          </w:p>
        </w:tc>
        <w:tc>
          <w:tcPr>
            <w:tcW w:w="992" w:type="dxa"/>
            <w:vAlign w:val="bottom"/>
          </w:tcPr>
          <w:p w:rsidR="00AF64D7" w:rsidRPr="00176FB3" w:rsidRDefault="00AF64D7" w:rsidP="00176FB3">
            <w:pPr>
              <w:tabs>
                <w:tab w:val="decimal" w:pos="319"/>
              </w:tabs>
              <w:spacing w:after="30"/>
              <w:ind w:firstLine="0"/>
              <w:rPr>
                <w:color w:val="000000"/>
                <w:sz w:val="20"/>
                <w:szCs w:val="20"/>
              </w:rPr>
            </w:pPr>
            <w:r w:rsidRPr="00176FB3">
              <w:rPr>
                <w:color w:val="000000"/>
                <w:sz w:val="20"/>
                <w:szCs w:val="20"/>
              </w:rPr>
              <w:t>1.479</w:t>
            </w:r>
          </w:p>
        </w:tc>
        <w:tc>
          <w:tcPr>
            <w:tcW w:w="1134" w:type="dxa"/>
            <w:vAlign w:val="bottom"/>
          </w:tcPr>
          <w:p w:rsidR="00AF64D7" w:rsidRPr="00176FB3" w:rsidRDefault="00AF64D7" w:rsidP="00176FB3">
            <w:pPr>
              <w:tabs>
                <w:tab w:val="decimal" w:pos="319"/>
              </w:tabs>
              <w:spacing w:after="30"/>
              <w:ind w:firstLine="0"/>
              <w:rPr>
                <w:color w:val="000000"/>
                <w:sz w:val="20"/>
                <w:szCs w:val="20"/>
              </w:rPr>
            </w:pPr>
            <w:r w:rsidRPr="00176FB3">
              <w:rPr>
                <w:color w:val="000000"/>
                <w:sz w:val="20"/>
                <w:szCs w:val="20"/>
              </w:rPr>
              <w:t>1.632</w:t>
            </w:r>
          </w:p>
        </w:tc>
        <w:tc>
          <w:tcPr>
            <w:tcW w:w="1136" w:type="dxa"/>
            <w:vAlign w:val="bottom"/>
          </w:tcPr>
          <w:p w:rsidR="00AF64D7" w:rsidRPr="00176FB3" w:rsidRDefault="00AF64D7" w:rsidP="00176FB3">
            <w:pPr>
              <w:tabs>
                <w:tab w:val="decimal" w:pos="319"/>
              </w:tabs>
              <w:spacing w:after="30"/>
              <w:ind w:firstLine="0"/>
              <w:rPr>
                <w:color w:val="000000"/>
                <w:sz w:val="20"/>
                <w:szCs w:val="20"/>
              </w:rPr>
            </w:pPr>
            <w:r w:rsidRPr="00176FB3">
              <w:rPr>
                <w:color w:val="000000"/>
                <w:sz w:val="20"/>
                <w:szCs w:val="20"/>
              </w:rPr>
              <w:t>1.817</w:t>
            </w:r>
          </w:p>
        </w:tc>
        <w:tc>
          <w:tcPr>
            <w:tcW w:w="1275" w:type="dxa"/>
            <w:vAlign w:val="bottom"/>
          </w:tcPr>
          <w:p w:rsidR="00AF64D7" w:rsidRPr="00176FB3" w:rsidRDefault="00AF64D7" w:rsidP="00176FB3">
            <w:pPr>
              <w:tabs>
                <w:tab w:val="decimal" w:pos="459"/>
              </w:tabs>
              <w:spacing w:after="30"/>
              <w:ind w:firstLine="0"/>
              <w:rPr>
                <w:color w:val="000000"/>
                <w:sz w:val="20"/>
                <w:szCs w:val="20"/>
              </w:rPr>
            </w:pPr>
            <w:r w:rsidRPr="00176FB3">
              <w:rPr>
                <w:color w:val="000000"/>
                <w:sz w:val="20"/>
                <w:szCs w:val="20"/>
              </w:rPr>
              <w:t>0.470</w:t>
            </w:r>
          </w:p>
        </w:tc>
        <w:tc>
          <w:tcPr>
            <w:tcW w:w="1134" w:type="dxa"/>
            <w:vAlign w:val="bottom"/>
          </w:tcPr>
          <w:p w:rsidR="00AF64D7" w:rsidRPr="00176FB3" w:rsidRDefault="00AF64D7" w:rsidP="00176FB3">
            <w:pPr>
              <w:tabs>
                <w:tab w:val="decimal" w:pos="317"/>
              </w:tabs>
              <w:spacing w:after="30"/>
              <w:ind w:firstLine="0"/>
              <w:rPr>
                <w:color w:val="000000"/>
                <w:sz w:val="20"/>
                <w:szCs w:val="20"/>
              </w:rPr>
            </w:pPr>
            <w:r w:rsidRPr="00176FB3">
              <w:rPr>
                <w:color w:val="000000"/>
                <w:sz w:val="20"/>
                <w:szCs w:val="20"/>
              </w:rPr>
              <w:t>0.182</w:t>
            </w:r>
          </w:p>
        </w:tc>
      </w:tr>
      <w:tr w:rsidR="00AF64D7" w:rsidRPr="002B237F" w:rsidTr="00E73794">
        <w:tc>
          <w:tcPr>
            <w:tcW w:w="817" w:type="dxa"/>
            <w:vAlign w:val="bottom"/>
          </w:tcPr>
          <w:p w:rsidR="00AF64D7" w:rsidRPr="00176FB3" w:rsidRDefault="00AF64D7" w:rsidP="00176FB3">
            <w:pPr>
              <w:tabs>
                <w:tab w:val="right" w:pos="420"/>
              </w:tabs>
              <w:spacing w:after="30"/>
              <w:ind w:firstLine="0"/>
              <w:rPr>
                <w:color w:val="000000"/>
                <w:sz w:val="20"/>
                <w:szCs w:val="20"/>
              </w:rPr>
            </w:pPr>
            <w:r w:rsidRPr="00176FB3">
              <w:rPr>
                <w:color w:val="000000"/>
                <w:sz w:val="20"/>
                <w:szCs w:val="20"/>
              </w:rPr>
              <w:tab/>
              <w:t>11</w:t>
            </w:r>
          </w:p>
        </w:tc>
        <w:tc>
          <w:tcPr>
            <w:tcW w:w="7228" w:type="dxa"/>
            <w:vAlign w:val="center"/>
          </w:tcPr>
          <w:p w:rsidR="00AF64D7" w:rsidRPr="00AF64D7" w:rsidRDefault="00AF64D7" w:rsidP="00176FB3">
            <w:pPr>
              <w:spacing w:after="30"/>
              <w:ind w:firstLine="0"/>
              <w:jc w:val="left"/>
              <w:rPr>
                <w:sz w:val="20"/>
                <w:szCs w:val="20"/>
              </w:rPr>
            </w:pPr>
            <w:r w:rsidRPr="00AF64D7">
              <w:rPr>
                <w:sz w:val="20"/>
                <w:szCs w:val="20"/>
              </w:rPr>
              <w:t>Manufacture of basic metals and fabricated metal products, other than machinery and equipment</w:t>
            </w:r>
          </w:p>
        </w:tc>
        <w:tc>
          <w:tcPr>
            <w:tcW w:w="992" w:type="dxa"/>
            <w:vAlign w:val="bottom"/>
          </w:tcPr>
          <w:p w:rsidR="00AF64D7" w:rsidRPr="00176FB3" w:rsidRDefault="00AF64D7" w:rsidP="00176FB3">
            <w:pPr>
              <w:tabs>
                <w:tab w:val="decimal" w:pos="319"/>
              </w:tabs>
              <w:spacing w:after="30"/>
              <w:ind w:firstLine="0"/>
              <w:rPr>
                <w:color w:val="000000"/>
                <w:sz w:val="20"/>
                <w:szCs w:val="20"/>
              </w:rPr>
            </w:pPr>
            <w:r w:rsidRPr="00176FB3">
              <w:rPr>
                <w:color w:val="000000"/>
                <w:sz w:val="20"/>
                <w:szCs w:val="20"/>
              </w:rPr>
              <w:t>1.404</w:t>
            </w:r>
          </w:p>
        </w:tc>
        <w:tc>
          <w:tcPr>
            <w:tcW w:w="1134" w:type="dxa"/>
            <w:vAlign w:val="bottom"/>
          </w:tcPr>
          <w:p w:rsidR="00AF64D7" w:rsidRPr="00176FB3" w:rsidRDefault="00AF64D7" w:rsidP="00176FB3">
            <w:pPr>
              <w:tabs>
                <w:tab w:val="decimal" w:pos="319"/>
              </w:tabs>
              <w:spacing w:after="30"/>
              <w:ind w:firstLine="0"/>
              <w:rPr>
                <w:color w:val="000000"/>
                <w:sz w:val="20"/>
                <w:szCs w:val="20"/>
              </w:rPr>
            </w:pPr>
            <w:r w:rsidRPr="00176FB3">
              <w:rPr>
                <w:color w:val="000000"/>
                <w:sz w:val="20"/>
                <w:szCs w:val="20"/>
              </w:rPr>
              <w:t>1.691</w:t>
            </w:r>
          </w:p>
        </w:tc>
        <w:tc>
          <w:tcPr>
            <w:tcW w:w="1136" w:type="dxa"/>
            <w:vAlign w:val="bottom"/>
          </w:tcPr>
          <w:p w:rsidR="00AF64D7" w:rsidRPr="00176FB3" w:rsidRDefault="00AF64D7" w:rsidP="00176FB3">
            <w:pPr>
              <w:tabs>
                <w:tab w:val="decimal" w:pos="319"/>
              </w:tabs>
              <w:spacing w:after="30"/>
              <w:ind w:firstLine="0"/>
              <w:rPr>
                <w:color w:val="000000"/>
                <w:sz w:val="20"/>
                <w:szCs w:val="20"/>
              </w:rPr>
            </w:pPr>
            <w:r w:rsidRPr="00176FB3">
              <w:rPr>
                <w:color w:val="000000"/>
                <w:sz w:val="20"/>
                <w:szCs w:val="20"/>
              </w:rPr>
              <w:t>1.968</w:t>
            </w:r>
          </w:p>
        </w:tc>
        <w:tc>
          <w:tcPr>
            <w:tcW w:w="1275" w:type="dxa"/>
            <w:vAlign w:val="bottom"/>
          </w:tcPr>
          <w:p w:rsidR="00AF64D7" w:rsidRPr="00176FB3" w:rsidRDefault="00AF64D7" w:rsidP="00176FB3">
            <w:pPr>
              <w:tabs>
                <w:tab w:val="decimal" w:pos="459"/>
              </w:tabs>
              <w:spacing w:after="30"/>
              <w:ind w:firstLine="0"/>
              <w:rPr>
                <w:color w:val="000000"/>
                <w:sz w:val="20"/>
                <w:szCs w:val="20"/>
              </w:rPr>
            </w:pPr>
            <w:r w:rsidRPr="00176FB3">
              <w:rPr>
                <w:color w:val="000000"/>
                <w:sz w:val="20"/>
                <w:szCs w:val="20"/>
              </w:rPr>
              <w:t>0.604</w:t>
            </w:r>
          </w:p>
        </w:tc>
        <w:tc>
          <w:tcPr>
            <w:tcW w:w="1134" w:type="dxa"/>
            <w:vAlign w:val="bottom"/>
          </w:tcPr>
          <w:p w:rsidR="00AF64D7" w:rsidRPr="00176FB3" w:rsidRDefault="00AF64D7" w:rsidP="00176FB3">
            <w:pPr>
              <w:tabs>
                <w:tab w:val="decimal" w:pos="317"/>
              </w:tabs>
              <w:spacing w:after="30"/>
              <w:ind w:firstLine="0"/>
              <w:rPr>
                <w:color w:val="000000"/>
                <w:sz w:val="20"/>
                <w:szCs w:val="20"/>
              </w:rPr>
            </w:pPr>
            <w:r w:rsidRPr="00176FB3">
              <w:rPr>
                <w:color w:val="000000"/>
                <w:sz w:val="20"/>
                <w:szCs w:val="20"/>
              </w:rPr>
              <w:t>0.198</w:t>
            </w:r>
          </w:p>
        </w:tc>
      </w:tr>
      <w:tr w:rsidR="00AF64D7" w:rsidRPr="002B237F" w:rsidTr="00E73794">
        <w:tc>
          <w:tcPr>
            <w:tcW w:w="817" w:type="dxa"/>
            <w:vAlign w:val="bottom"/>
          </w:tcPr>
          <w:p w:rsidR="00AF64D7" w:rsidRPr="00176FB3" w:rsidRDefault="00AF64D7" w:rsidP="00176FB3">
            <w:pPr>
              <w:tabs>
                <w:tab w:val="right" w:pos="420"/>
              </w:tabs>
              <w:spacing w:after="30"/>
              <w:ind w:firstLine="0"/>
              <w:rPr>
                <w:color w:val="000000"/>
                <w:sz w:val="20"/>
                <w:szCs w:val="20"/>
              </w:rPr>
            </w:pPr>
            <w:r w:rsidRPr="00176FB3">
              <w:rPr>
                <w:color w:val="000000"/>
                <w:sz w:val="20"/>
                <w:szCs w:val="20"/>
              </w:rPr>
              <w:tab/>
              <w:t>12</w:t>
            </w:r>
          </w:p>
        </w:tc>
        <w:tc>
          <w:tcPr>
            <w:tcW w:w="7228" w:type="dxa"/>
            <w:vAlign w:val="center"/>
          </w:tcPr>
          <w:p w:rsidR="00AF64D7" w:rsidRPr="00AF64D7" w:rsidRDefault="00AF64D7" w:rsidP="00176FB3">
            <w:pPr>
              <w:spacing w:after="30"/>
              <w:ind w:firstLine="0"/>
              <w:jc w:val="left"/>
              <w:rPr>
                <w:sz w:val="20"/>
                <w:szCs w:val="20"/>
              </w:rPr>
            </w:pPr>
            <w:r w:rsidRPr="00AF64D7">
              <w:rPr>
                <w:sz w:val="20"/>
                <w:szCs w:val="20"/>
              </w:rPr>
              <w:t>Manufacture of machinery and equipment not classified elsewhere</w:t>
            </w:r>
          </w:p>
        </w:tc>
        <w:tc>
          <w:tcPr>
            <w:tcW w:w="992" w:type="dxa"/>
            <w:vAlign w:val="bottom"/>
          </w:tcPr>
          <w:p w:rsidR="00AF64D7" w:rsidRPr="00176FB3" w:rsidRDefault="00AF64D7" w:rsidP="00176FB3">
            <w:pPr>
              <w:tabs>
                <w:tab w:val="decimal" w:pos="319"/>
              </w:tabs>
              <w:spacing w:after="30"/>
              <w:ind w:firstLine="0"/>
              <w:rPr>
                <w:color w:val="000000"/>
                <w:sz w:val="20"/>
                <w:szCs w:val="20"/>
              </w:rPr>
            </w:pPr>
            <w:r w:rsidRPr="00176FB3">
              <w:rPr>
                <w:color w:val="000000"/>
                <w:sz w:val="20"/>
                <w:szCs w:val="20"/>
              </w:rPr>
              <w:t>1.581</w:t>
            </w:r>
          </w:p>
        </w:tc>
        <w:tc>
          <w:tcPr>
            <w:tcW w:w="1134" w:type="dxa"/>
            <w:vAlign w:val="bottom"/>
          </w:tcPr>
          <w:p w:rsidR="00AF64D7" w:rsidRPr="00176FB3" w:rsidRDefault="00AF64D7" w:rsidP="00176FB3">
            <w:pPr>
              <w:tabs>
                <w:tab w:val="decimal" w:pos="319"/>
              </w:tabs>
              <w:spacing w:after="30"/>
              <w:ind w:firstLine="0"/>
              <w:rPr>
                <w:color w:val="000000"/>
                <w:sz w:val="20"/>
                <w:szCs w:val="20"/>
              </w:rPr>
            </w:pPr>
            <w:r w:rsidRPr="00176FB3">
              <w:rPr>
                <w:color w:val="000000"/>
                <w:sz w:val="20"/>
                <w:szCs w:val="20"/>
              </w:rPr>
              <w:t>1.710</w:t>
            </w:r>
          </w:p>
        </w:tc>
        <w:tc>
          <w:tcPr>
            <w:tcW w:w="1136" w:type="dxa"/>
            <w:vAlign w:val="bottom"/>
          </w:tcPr>
          <w:p w:rsidR="00AF64D7" w:rsidRPr="00176FB3" w:rsidRDefault="00AF64D7" w:rsidP="00176FB3">
            <w:pPr>
              <w:tabs>
                <w:tab w:val="decimal" w:pos="319"/>
              </w:tabs>
              <w:spacing w:after="30"/>
              <w:ind w:firstLine="0"/>
              <w:rPr>
                <w:color w:val="000000"/>
                <w:sz w:val="20"/>
                <w:szCs w:val="20"/>
              </w:rPr>
            </w:pPr>
            <w:r w:rsidRPr="00176FB3">
              <w:rPr>
                <w:color w:val="000000"/>
                <w:sz w:val="20"/>
                <w:szCs w:val="20"/>
              </w:rPr>
              <w:t>2.115</w:t>
            </w:r>
          </w:p>
        </w:tc>
        <w:tc>
          <w:tcPr>
            <w:tcW w:w="1275" w:type="dxa"/>
            <w:vAlign w:val="bottom"/>
          </w:tcPr>
          <w:p w:rsidR="00AF64D7" w:rsidRPr="00176FB3" w:rsidRDefault="00AF64D7" w:rsidP="00176FB3">
            <w:pPr>
              <w:tabs>
                <w:tab w:val="decimal" w:pos="459"/>
              </w:tabs>
              <w:spacing w:after="30"/>
              <w:ind w:firstLine="0"/>
              <w:rPr>
                <w:color w:val="000000"/>
                <w:sz w:val="20"/>
                <w:szCs w:val="20"/>
              </w:rPr>
            </w:pPr>
            <w:r w:rsidRPr="00176FB3">
              <w:rPr>
                <w:color w:val="000000"/>
                <w:sz w:val="20"/>
                <w:szCs w:val="20"/>
              </w:rPr>
              <w:t>0.596</w:t>
            </w:r>
          </w:p>
        </w:tc>
        <w:tc>
          <w:tcPr>
            <w:tcW w:w="1134" w:type="dxa"/>
            <w:vAlign w:val="bottom"/>
          </w:tcPr>
          <w:p w:rsidR="00AF64D7" w:rsidRPr="00176FB3" w:rsidRDefault="00AF64D7" w:rsidP="00176FB3">
            <w:pPr>
              <w:tabs>
                <w:tab w:val="decimal" w:pos="317"/>
              </w:tabs>
              <w:spacing w:after="30"/>
              <w:ind w:firstLine="0"/>
              <w:rPr>
                <w:color w:val="000000"/>
                <w:sz w:val="20"/>
                <w:szCs w:val="20"/>
              </w:rPr>
            </w:pPr>
            <w:r w:rsidRPr="00176FB3">
              <w:rPr>
                <w:color w:val="000000"/>
                <w:sz w:val="20"/>
                <w:szCs w:val="20"/>
              </w:rPr>
              <w:t>0.121</w:t>
            </w:r>
          </w:p>
        </w:tc>
      </w:tr>
      <w:tr w:rsidR="00AF64D7" w:rsidRPr="002B237F" w:rsidTr="00E73794">
        <w:tc>
          <w:tcPr>
            <w:tcW w:w="817" w:type="dxa"/>
            <w:vAlign w:val="bottom"/>
          </w:tcPr>
          <w:p w:rsidR="00AF64D7" w:rsidRPr="00176FB3" w:rsidRDefault="00AF64D7" w:rsidP="00176FB3">
            <w:pPr>
              <w:tabs>
                <w:tab w:val="right" w:pos="420"/>
              </w:tabs>
              <w:spacing w:after="30"/>
              <w:ind w:firstLine="0"/>
              <w:rPr>
                <w:color w:val="000000"/>
                <w:sz w:val="20"/>
                <w:szCs w:val="20"/>
              </w:rPr>
            </w:pPr>
            <w:r w:rsidRPr="00176FB3">
              <w:rPr>
                <w:color w:val="000000"/>
                <w:sz w:val="20"/>
                <w:szCs w:val="20"/>
              </w:rPr>
              <w:tab/>
              <w:t>13</w:t>
            </w:r>
          </w:p>
        </w:tc>
        <w:tc>
          <w:tcPr>
            <w:tcW w:w="7228" w:type="dxa"/>
            <w:vAlign w:val="center"/>
          </w:tcPr>
          <w:p w:rsidR="00AF64D7" w:rsidRPr="00AF64D7" w:rsidRDefault="00AF64D7" w:rsidP="00176FB3">
            <w:pPr>
              <w:spacing w:after="30"/>
              <w:ind w:firstLine="0"/>
              <w:jc w:val="left"/>
              <w:rPr>
                <w:sz w:val="20"/>
                <w:szCs w:val="20"/>
              </w:rPr>
            </w:pPr>
            <w:r w:rsidRPr="00AF64D7">
              <w:rPr>
                <w:sz w:val="20"/>
                <w:szCs w:val="20"/>
              </w:rPr>
              <w:t>Manufacture of office machinery and computers; electrical machinery and apparatus; radio, television and communication equipment and apparatus; medical, precision and optical instruments, watches and clocks</w:t>
            </w:r>
          </w:p>
        </w:tc>
        <w:tc>
          <w:tcPr>
            <w:tcW w:w="992" w:type="dxa"/>
            <w:vAlign w:val="bottom"/>
          </w:tcPr>
          <w:p w:rsidR="00AF64D7" w:rsidRPr="00176FB3" w:rsidRDefault="00AF64D7" w:rsidP="00176FB3">
            <w:pPr>
              <w:tabs>
                <w:tab w:val="decimal" w:pos="319"/>
              </w:tabs>
              <w:spacing w:after="30"/>
              <w:ind w:firstLine="0"/>
              <w:rPr>
                <w:color w:val="000000"/>
                <w:sz w:val="20"/>
                <w:szCs w:val="20"/>
              </w:rPr>
            </w:pPr>
            <w:r w:rsidRPr="00176FB3">
              <w:rPr>
                <w:color w:val="000000"/>
                <w:sz w:val="20"/>
                <w:szCs w:val="20"/>
              </w:rPr>
              <w:t>1.634</w:t>
            </w:r>
          </w:p>
        </w:tc>
        <w:tc>
          <w:tcPr>
            <w:tcW w:w="1134" w:type="dxa"/>
            <w:vAlign w:val="bottom"/>
          </w:tcPr>
          <w:p w:rsidR="00AF64D7" w:rsidRPr="00176FB3" w:rsidRDefault="00AF64D7" w:rsidP="00176FB3">
            <w:pPr>
              <w:tabs>
                <w:tab w:val="decimal" w:pos="319"/>
              </w:tabs>
              <w:spacing w:after="30"/>
              <w:ind w:firstLine="0"/>
              <w:rPr>
                <w:color w:val="000000"/>
                <w:sz w:val="20"/>
                <w:szCs w:val="20"/>
              </w:rPr>
            </w:pPr>
            <w:r w:rsidRPr="00176FB3">
              <w:rPr>
                <w:color w:val="000000"/>
                <w:sz w:val="20"/>
                <w:szCs w:val="20"/>
              </w:rPr>
              <w:t>1.754</w:t>
            </w:r>
          </w:p>
        </w:tc>
        <w:tc>
          <w:tcPr>
            <w:tcW w:w="1136" w:type="dxa"/>
            <w:vAlign w:val="bottom"/>
          </w:tcPr>
          <w:p w:rsidR="00AF64D7" w:rsidRPr="00176FB3" w:rsidRDefault="00AF64D7" w:rsidP="00176FB3">
            <w:pPr>
              <w:tabs>
                <w:tab w:val="decimal" w:pos="319"/>
              </w:tabs>
              <w:spacing w:after="30"/>
              <w:ind w:firstLine="0"/>
              <w:rPr>
                <w:color w:val="000000"/>
                <w:sz w:val="20"/>
                <w:szCs w:val="20"/>
              </w:rPr>
            </w:pPr>
            <w:r w:rsidRPr="00176FB3">
              <w:rPr>
                <w:color w:val="000000"/>
                <w:sz w:val="20"/>
                <w:szCs w:val="20"/>
              </w:rPr>
              <w:t>2.235</w:t>
            </w:r>
          </w:p>
        </w:tc>
        <w:tc>
          <w:tcPr>
            <w:tcW w:w="1275" w:type="dxa"/>
            <w:vAlign w:val="bottom"/>
          </w:tcPr>
          <w:p w:rsidR="00AF64D7" w:rsidRPr="00176FB3" w:rsidRDefault="00AF64D7" w:rsidP="00176FB3">
            <w:pPr>
              <w:tabs>
                <w:tab w:val="decimal" w:pos="459"/>
              </w:tabs>
              <w:spacing w:after="30"/>
              <w:ind w:firstLine="0"/>
              <w:rPr>
                <w:color w:val="000000"/>
                <w:sz w:val="20"/>
                <w:szCs w:val="20"/>
              </w:rPr>
            </w:pPr>
            <w:r w:rsidRPr="00176FB3">
              <w:rPr>
                <w:color w:val="000000"/>
                <w:sz w:val="20"/>
                <w:szCs w:val="20"/>
              </w:rPr>
              <w:t>0.832</w:t>
            </w:r>
          </w:p>
        </w:tc>
        <w:tc>
          <w:tcPr>
            <w:tcW w:w="1134" w:type="dxa"/>
            <w:vAlign w:val="bottom"/>
          </w:tcPr>
          <w:p w:rsidR="00AF64D7" w:rsidRPr="00176FB3" w:rsidRDefault="00AF64D7" w:rsidP="00176FB3">
            <w:pPr>
              <w:tabs>
                <w:tab w:val="decimal" w:pos="317"/>
              </w:tabs>
              <w:spacing w:after="30"/>
              <w:ind w:firstLine="0"/>
              <w:rPr>
                <w:color w:val="000000"/>
                <w:sz w:val="20"/>
                <w:szCs w:val="20"/>
              </w:rPr>
            </w:pPr>
            <w:r w:rsidRPr="00176FB3">
              <w:rPr>
                <w:color w:val="000000"/>
                <w:sz w:val="20"/>
                <w:szCs w:val="20"/>
              </w:rPr>
              <w:t>0.302</w:t>
            </w:r>
          </w:p>
        </w:tc>
      </w:tr>
      <w:tr w:rsidR="00AF64D7" w:rsidRPr="002B237F" w:rsidTr="00E73794">
        <w:tc>
          <w:tcPr>
            <w:tcW w:w="817" w:type="dxa"/>
            <w:vAlign w:val="bottom"/>
          </w:tcPr>
          <w:p w:rsidR="00AF64D7" w:rsidRPr="00176FB3" w:rsidRDefault="00AF64D7" w:rsidP="00176FB3">
            <w:pPr>
              <w:tabs>
                <w:tab w:val="right" w:pos="420"/>
              </w:tabs>
              <w:spacing w:after="30"/>
              <w:ind w:firstLine="0"/>
              <w:rPr>
                <w:color w:val="000000"/>
                <w:sz w:val="20"/>
                <w:szCs w:val="20"/>
              </w:rPr>
            </w:pPr>
            <w:r w:rsidRPr="00176FB3">
              <w:rPr>
                <w:color w:val="000000"/>
                <w:sz w:val="20"/>
                <w:szCs w:val="20"/>
              </w:rPr>
              <w:tab/>
              <w:t>14</w:t>
            </w:r>
          </w:p>
        </w:tc>
        <w:tc>
          <w:tcPr>
            <w:tcW w:w="7228" w:type="dxa"/>
            <w:vAlign w:val="center"/>
          </w:tcPr>
          <w:p w:rsidR="00AF64D7" w:rsidRPr="00AF64D7" w:rsidRDefault="00AF64D7" w:rsidP="00176FB3">
            <w:pPr>
              <w:spacing w:after="30"/>
              <w:ind w:firstLine="0"/>
              <w:jc w:val="left"/>
              <w:rPr>
                <w:sz w:val="20"/>
                <w:szCs w:val="20"/>
              </w:rPr>
            </w:pPr>
            <w:r w:rsidRPr="00AF64D7">
              <w:rPr>
                <w:sz w:val="20"/>
                <w:szCs w:val="20"/>
              </w:rPr>
              <w:t>Manufacture of motor vehicles, trailers, semi-trailers and other transport equipment</w:t>
            </w:r>
          </w:p>
        </w:tc>
        <w:tc>
          <w:tcPr>
            <w:tcW w:w="992" w:type="dxa"/>
            <w:vAlign w:val="bottom"/>
          </w:tcPr>
          <w:p w:rsidR="00AF64D7" w:rsidRPr="00176FB3" w:rsidRDefault="00AF64D7" w:rsidP="00176FB3">
            <w:pPr>
              <w:tabs>
                <w:tab w:val="decimal" w:pos="319"/>
              </w:tabs>
              <w:spacing w:after="30"/>
              <w:ind w:firstLine="0"/>
              <w:rPr>
                <w:color w:val="000000"/>
                <w:sz w:val="20"/>
                <w:szCs w:val="20"/>
              </w:rPr>
            </w:pPr>
            <w:r w:rsidRPr="00176FB3">
              <w:rPr>
                <w:color w:val="000000"/>
                <w:sz w:val="20"/>
                <w:szCs w:val="20"/>
              </w:rPr>
              <w:t>1.442</w:t>
            </w:r>
          </w:p>
        </w:tc>
        <w:tc>
          <w:tcPr>
            <w:tcW w:w="1134" w:type="dxa"/>
            <w:vAlign w:val="bottom"/>
          </w:tcPr>
          <w:p w:rsidR="00AF64D7" w:rsidRPr="00176FB3" w:rsidRDefault="00AF64D7" w:rsidP="00176FB3">
            <w:pPr>
              <w:tabs>
                <w:tab w:val="decimal" w:pos="319"/>
              </w:tabs>
              <w:spacing w:after="30"/>
              <w:ind w:firstLine="0"/>
              <w:rPr>
                <w:color w:val="000000"/>
                <w:sz w:val="20"/>
                <w:szCs w:val="20"/>
              </w:rPr>
            </w:pPr>
            <w:r w:rsidRPr="00176FB3">
              <w:rPr>
                <w:color w:val="000000"/>
                <w:sz w:val="20"/>
                <w:szCs w:val="20"/>
              </w:rPr>
              <w:t>1.531</w:t>
            </w:r>
          </w:p>
        </w:tc>
        <w:tc>
          <w:tcPr>
            <w:tcW w:w="1136" w:type="dxa"/>
            <w:vAlign w:val="bottom"/>
          </w:tcPr>
          <w:p w:rsidR="00AF64D7" w:rsidRPr="00176FB3" w:rsidRDefault="00AF64D7" w:rsidP="00176FB3">
            <w:pPr>
              <w:tabs>
                <w:tab w:val="decimal" w:pos="319"/>
              </w:tabs>
              <w:spacing w:after="30"/>
              <w:ind w:firstLine="0"/>
              <w:rPr>
                <w:color w:val="000000"/>
                <w:sz w:val="20"/>
                <w:szCs w:val="20"/>
              </w:rPr>
            </w:pPr>
            <w:r w:rsidRPr="00176FB3">
              <w:rPr>
                <w:color w:val="000000"/>
                <w:sz w:val="20"/>
                <w:szCs w:val="20"/>
              </w:rPr>
              <w:t>2.003</w:t>
            </w:r>
          </w:p>
        </w:tc>
        <w:tc>
          <w:tcPr>
            <w:tcW w:w="1275" w:type="dxa"/>
            <w:vAlign w:val="bottom"/>
          </w:tcPr>
          <w:p w:rsidR="00AF64D7" w:rsidRPr="00176FB3" w:rsidRDefault="00AF64D7" w:rsidP="00176FB3">
            <w:pPr>
              <w:tabs>
                <w:tab w:val="decimal" w:pos="459"/>
              </w:tabs>
              <w:spacing w:after="30"/>
              <w:ind w:firstLine="0"/>
              <w:rPr>
                <w:color w:val="000000"/>
                <w:sz w:val="20"/>
                <w:szCs w:val="20"/>
              </w:rPr>
            </w:pPr>
            <w:r w:rsidRPr="00176FB3">
              <w:rPr>
                <w:color w:val="000000"/>
                <w:sz w:val="20"/>
                <w:szCs w:val="20"/>
              </w:rPr>
              <w:t>0.939</w:t>
            </w:r>
          </w:p>
        </w:tc>
        <w:tc>
          <w:tcPr>
            <w:tcW w:w="1134" w:type="dxa"/>
            <w:vAlign w:val="bottom"/>
          </w:tcPr>
          <w:p w:rsidR="00AF64D7" w:rsidRPr="00176FB3" w:rsidRDefault="00AF64D7" w:rsidP="00176FB3">
            <w:pPr>
              <w:tabs>
                <w:tab w:val="decimal" w:pos="317"/>
              </w:tabs>
              <w:spacing w:after="30"/>
              <w:ind w:firstLine="0"/>
              <w:rPr>
                <w:color w:val="000000"/>
                <w:sz w:val="20"/>
                <w:szCs w:val="20"/>
              </w:rPr>
            </w:pPr>
            <w:r w:rsidRPr="00176FB3">
              <w:rPr>
                <w:color w:val="000000"/>
                <w:sz w:val="20"/>
                <w:szCs w:val="20"/>
              </w:rPr>
              <w:t>0.183</w:t>
            </w:r>
          </w:p>
        </w:tc>
      </w:tr>
      <w:tr w:rsidR="00AF64D7" w:rsidRPr="002B237F" w:rsidTr="00E73794">
        <w:tc>
          <w:tcPr>
            <w:tcW w:w="817" w:type="dxa"/>
            <w:vAlign w:val="bottom"/>
          </w:tcPr>
          <w:p w:rsidR="00AF64D7" w:rsidRPr="00176FB3" w:rsidRDefault="00AF64D7" w:rsidP="00176FB3">
            <w:pPr>
              <w:tabs>
                <w:tab w:val="right" w:pos="420"/>
              </w:tabs>
              <w:spacing w:after="30"/>
              <w:ind w:firstLine="0"/>
              <w:rPr>
                <w:color w:val="000000"/>
                <w:sz w:val="20"/>
                <w:szCs w:val="20"/>
              </w:rPr>
            </w:pPr>
            <w:r w:rsidRPr="00176FB3">
              <w:rPr>
                <w:color w:val="000000"/>
                <w:sz w:val="20"/>
                <w:szCs w:val="20"/>
              </w:rPr>
              <w:tab/>
              <w:t>15</w:t>
            </w:r>
          </w:p>
        </w:tc>
        <w:tc>
          <w:tcPr>
            <w:tcW w:w="7228" w:type="dxa"/>
            <w:vAlign w:val="center"/>
          </w:tcPr>
          <w:p w:rsidR="00AF64D7" w:rsidRPr="00AF64D7" w:rsidRDefault="00AF64D7" w:rsidP="00176FB3">
            <w:pPr>
              <w:spacing w:after="30"/>
              <w:ind w:firstLine="0"/>
              <w:jc w:val="left"/>
              <w:rPr>
                <w:sz w:val="20"/>
                <w:szCs w:val="20"/>
              </w:rPr>
            </w:pPr>
            <w:r w:rsidRPr="00AF64D7">
              <w:rPr>
                <w:sz w:val="20"/>
                <w:szCs w:val="20"/>
              </w:rPr>
              <w:t>Manufacture of furniture; manufacturing not classified elsewhere; recycling</w:t>
            </w:r>
          </w:p>
        </w:tc>
        <w:tc>
          <w:tcPr>
            <w:tcW w:w="992" w:type="dxa"/>
            <w:vAlign w:val="bottom"/>
          </w:tcPr>
          <w:p w:rsidR="00AF64D7" w:rsidRPr="00176FB3" w:rsidRDefault="00AF64D7" w:rsidP="00176FB3">
            <w:pPr>
              <w:tabs>
                <w:tab w:val="decimal" w:pos="319"/>
              </w:tabs>
              <w:spacing w:after="30"/>
              <w:ind w:firstLine="0"/>
              <w:rPr>
                <w:color w:val="000000"/>
                <w:sz w:val="20"/>
                <w:szCs w:val="20"/>
              </w:rPr>
            </w:pPr>
            <w:r w:rsidRPr="00176FB3">
              <w:rPr>
                <w:color w:val="000000"/>
                <w:sz w:val="20"/>
                <w:szCs w:val="20"/>
              </w:rPr>
              <w:t>1.307</w:t>
            </w:r>
          </w:p>
        </w:tc>
        <w:tc>
          <w:tcPr>
            <w:tcW w:w="1134" w:type="dxa"/>
            <w:vAlign w:val="bottom"/>
          </w:tcPr>
          <w:p w:rsidR="00AF64D7" w:rsidRPr="00176FB3" w:rsidRDefault="00AF64D7" w:rsidP="00176FB3">
            <w:pPr>
              <w:tabs>
                <w:tab w:val="decimal" w:pos="319"/>
              </w:tabs>
              <w:spacing w:after="30"/>
              <w:ind w:firstLine="0"/>
              <w:rPr>
                <w:color w:val="000000"/>
                <w:sz w:val="20"/>
                <w:szCs w:val="20"/>
              </w:rPr>
            </w:pPr>
            <w:r w:rsidRPr="00176FB3">
              <w:rPr>
                <w:color w:val="000000"/>
                <w:sz w:val="20"/>
                <w:szCs w:val="20"/>
              </w:rPr>
              <w:t>1.389</w:t>
            </w:r>
          </w:p>
        </w:tc>
        <w:tc>
          <w:tcPr>
            <w:tcW w:w="1136" w:type="dxa"/>
            <w:vAlign w:val="bottom"/>
          </w:tcPr>
          <w:p w:rsidR="00AF64D7" w:rsidRPr="00176FB3" w:rsidRDefault="00AF64D7" w:rsidP="00176FB3">
            <w:pPr>
              <w:tabs>
                <w:tab w:val="decimal" w:pos="319"/>
              </w:tabs>
              <w:spacing w:after="30"/>
              <w:ind w:firstLine="0"/>
              <w:rPr>
                <w:color w:val="000000"/>
                <w:sz w:val="20"/>
                <w:szCs w:val="20"/>
              </w:rPr>
            </w:pPr>
            <w:r w:rsidRPr="00176FB3">
              <w:rPr>
                <w:color w:val="000000"/>
                <w:sz w:val="20"/>
                <w:szCs w:val="20"/>
              </w:rPr>
              <w:t>1.509</w:t>
            </w:r>
          </w:p>
        </w:tc>
        <w:tc>
          <w:tcPr>
            <w:tcW w:w="1275" w:type="dxa"/>
            <w:vAlign w:val="bottom"/>
          </w:tcPr>
          <w:p w:rsidR="00AF64D7" w:rsidRPr="00176FB3" w:rsidRDefault="00AF64D7" w:rsidP="00176FB3">
            <w:pPr>
              <w:tabs>
                <w:tab w:val="decimal" w:pos="459"/>
              </w:tabs>
              <w:spacing w:after="30"/>
              <w:ind w:firstLine="0"/>
              <w:rPr>
                <w:color w:val="000000"/>
                <w:sz w:val="20"/>
                <w:szCs w:val="20"/>
              </w:rPr>
            </w:pPr>
            <w:r w:rsidRPr="00176FB3">
              <w:rPr>
                <w:color w:val="000000"/>
                <w:sz w:val="20"/>
                <w:szCs w:val="20"/>
              </w:rPr>
              <w:t>0.674</w:t>
            </w:r>
          </w:p>
        </w:tc>
        <w:tc>
          <w:tcPr>
            <w:tcW w:w="1134" w:type="dxa"/>
            <w:vAlign w:val="bottom"/>
          </w:tcPr>
          <w:p w:rsidR="00AF64D7" w:rsidRPr="00176FB3" w:rsidRDefault="00AF64D7" w:rsidP="00176FB3">
            <w:pPr>
              <w:tabs>
                <w:tab w:val="decimal" w:pos="317"/>
              </w:tabs>
              <w:spacing w:after="30"/>
              <w:ind w:firstLine="0"/>
              <w:rPr>
                <w:color w:val="000000"/>
                <w:sz w:val="20"/>
                <w:szCs w:val="20"/>
              </w:rPr>
            </w:pPr>
            <w:r w:rsidRPr="00176FB3">
              <w:rPr>
                <w:color w:val="000000"/>
                <w:sz w:val="20"/>
                <w:szCs w:val="20"/>
              </w:rPr>
              <w:t>0.387</w:t>
            </w:r>
          </w:p>
        </w:tc>
      </w:tr>
      <w:tr w:rsidR="00AF64D7" w:rsidRPr="002B237F" w:rsidTr="00E73794">
        <w:tc>
          <w:tcPr>
            <w:tcW w:w="817" w:type="dxa"/>
            <w:vAlign w:val="bottom"/>
          </w:tcPr>
          <w:p w:rsidR="00AF64D7" w:rsidRPr="00176FB3" w:rsidRDefault="00AF64D7" w:rsidP="00176FB3">
            <w:pPr>
              <w:tabs>
                <w:tab w:val="right" w:pos="420"/>
              </w:tabs>
              <w:spacing w:after="30"/>
              <w:ind w:firstLine="0"/>
              <w:rPr>
                <w:color w:val="000000"/>
                <w:sz w:val="20"/>
                <w:szCs w:val="20"/>
              </w:rPr>
            </w:pPr>
            <w:r w:rsidRPr="00176FB3">
              <w:rPr>
                <w:color w:val="000000"/>
                <w:sz w:val="20"/>
                <w:szCs w:val="20"/>
              </w:rPr>
              <w:tab/>
              <w:t>16</w:t>
            </w:r>
          </w:p>
        </w:tc>
        <w:tc>
          <w:tcPr>
            <w:tcW w:w="7228" w:type="dxa"/>
            <w:vAlign w:val="center"/>
          </w:tcPr>
          <w:p w:rsidR="00AF64D7" w:rsidRPr="00AF64D7" w:rsidRDefault="00AF64D7" w:rsidP="00176FB3">
            <w:pPr>
              <w:spacing w:after="30"/>
              <w:ind w:firstLine="0"/>
              <w:jc w:val="left"/>
              <w:rPr>
                <w:sz w:val="20"/>
                <w:szCs w:val="20"/>
              </w:rPr>
            </w:pPr>
            <w:r w:rsidRPr="00AF64D7">
              <w:rPr>
                <w:sz w:val="20"/>
                <w:szCs w:val="20"/>
              </w:rPr>
              <w:t>Electricity, gas, steam and hot water supply; collection, purification and distribution of water</w:t>
            </w:r>
          </w:p>
        </w:tc>
        <w:tc>
          <w:tcPr>
            <w:tcW w:w="992" w:type="dxa"/>
            <w:vAlign w:val="bottom"/>
          </w:tcPr>
          <w:p w:rsidR="00AF64D7" w:rsidRPr="00176FB3" w:rsidRDefault="00AF64D7" w:rsidP="00176FB3">
            <w:pPr>
              <w:tabs>
                <w:tab w:val="decimal" w:pos="319"/>
              </w:tabs>
              <w:spacing w:after="30"/>
              <w:ind w:firstLine="0"/>
              <w:rPr>
                <w:color w:val="000000"/>
                <w:sz w:val="20"/>
                <w:szCs w:val="20"/>
              </w:rPr>
            </w:pPr>
            <w:r w:rsidRPr="00176FB3">
              <w:rPr>
                <w:color w:val="000000"/>
                <w:sz w:val="20"/>
                <w:szCs w:val="20"/>
              </w:rPr>
              <w:t>1.612</w:t>
            </w:r>
          </w:p>
        </w:tc>
        <w:tc>
          <w:tcPr>
            <w:tcW w:w="1134" w:type="dxa"/>
            <w:vAlign w:val="bottom"/>
          </w:tcPr>
          <w:p w:rsidR="00AF64D7" w:rsidRPr="00176FB3" w:rsidRDefault="00AF64D7" w:rsidP="00176FB3">
            <w:pPr>
              <w:tabs>
                <w:tab w:val="decimal" w:pos="319"/>
              </w:tabs>
              <w:spacing w:after="30"/>
              <w:ind w:firstLine="0"/>
              <w:rPr>
                <w:color w:val="000000"/>
                <w:sz w:val="20"/>
                <w:szCs w:val="20"/>
              </w:rPr>
            </w:pPr>
            <w:r w:rsidRPr="00176FB3">
              <w:rPr>
                <w:color w:val="000000"/>
                <w:sz w:val="20"/>
                <w:szCs w:val="20"/>
              </w:rPr>
              <w:t>1.619</w:t>
            </w:r>
          </w:p>
        </w:tc>
        <w:tc>
          <w:tcPr>
            <w:tcW w:w="1136" w:type="dxa"/>
            <w:vAlign w:val="bottom"/>
          </w:tcPr>
          <w:p w:rsidR="00AF64D7" w:rsidRPr="00176FB3" w:rsidRDefault="00AF64D7" w:rsidP="00176FB3">
            <w:pPr>
              <w:tabs>
                <w:tab w:val="decimal" w:pos="319"/>
              </w:tabs>
              <w:spacing w:after="30"/>
              <w:ind w:firstLine="0"/>
              <w:rPr>
                <w:color w:val="000000"/>
                <w:sz w:val="20"/>
                <w:szCs w:val="20"/>
              </w:rPr>
            </w:pPr>
            <w:r w:rsidRPr="00176FB3">
              <w:rPr>
                <w:color w:val="000000"/>
                <w:sz w:val="20"/>
                <w:szCs w:val="20"/>
              </w:rPr>
              <w:t>1.692</w:t>
            </w:r>
          </w:p>
        </w:tc>
        <w:tc>
          <w:tcPr>
            <w:tcW w:w="1275" w:type="dxa"/>
            <w:vAlign w:val="bottom"/>
          </w:tcPr>
          <w:p w:rsidR="00AF64D7" w:rsidRPr="00176FB3" w:rsidRDefault="00AF64D7" w:rsidP="00176FB3">
            <w:pPr>
              <w:tabs>
                <w:tab w:val="decimal" w:pos="459"/>
              </w:tabs>
              <w:spacing w:after="30"/>
              <w:ind w:firstLine="0"/>
              <w:rPr>
                <w:color w:val="000000"/>
                <w:sz w:val="20"/>
                <w:szCs w:val="20"/>
              </w:rPr>
            </w:pPr>
            <w:r w:rsidRPr="00176FB3">
              <w:rPr>
                <w:color w:val="000000"/>
                <w:sz w:val="20"/>
                <w:szCs w:val="20"/>
              </w:rPr>
              <w:t>0.682</w:t>
            </w:r>
          </w:p>
        </w:tc>
        <w:tc>
          <w:tcPr>
            <w:tcW w:w="1134" w:type="dxa"/>
            <w:vAlign w:val="bottom"/>
          </w:tcPr>
          <w:p w:rsidR="00AF64D7" w:rsidRPr="00176FB3" w:rsidRDefault="00AF64D7" w:rsidP="00176FB3">
            <w:pPr>
              <w:tabs>
                <w:tab w:val="decimal" w:pos="317"/>
              </w:tabs>
              <w:spacing w:after="30"/>
              <w:ind w:firstLine="0"/>
              <w:rPr>
                <w:color w:val="000000"/>
                <w:sz w:val="20"/>
                <w:szCs w:val="20"/>
              </w:rPr>
            </w:pPr>
            <w:r w:rsidRPr="00176FB3">
              <w:rPr>
                <w:color w:val="000000"/>
                <w:sz w:val="20"/>
                <w:szCs w:val="20"/>
              </w:rPr>
              <w:t>0.220</w:t>
            </w:r>
          </w:p>
        </w:tc>
      </w:tr>
      <w:tr w:rsidR="00AF64D7" w:rsidRPr="002B237F" w:rsidTr="00E73794">
        <w:tc>
          <w:tcPr>
            <w:tcW w:w="817" w:type="dxa"/>
            <w:vAlign w:val="bottom"/>
          </w:tcPr>
          <w:p w:rsidR="00AF64D7" w:rsidRPr="00176FB3" w:rsidRDefault="00AF64D7" w:rsidP="00176FB3">
            <w:pPr>
              <w:tabs>
                <w:tab w:val="right" w:pos="420"/>
              </w:tabs>
              <w:spacing w:after="30"/>
              <w:ind w:firstLine="0"/>
              <w:rPr>
                <w:color w:val="000000"/>
                <w:sz w:val="20"/>
                <w:szCs w:val="20"/>
              </w:rPr>
            </w:pPr>
            <w:r w:rsidRPr="00176FB3">
              <w:rPr>
                <w:color w:val="000000"/>
                <w:sz w:val="20"/>
                <w:szCs w:val="20"/>
              </w:rPr>
              <w:tab/>
              <w:t>17</w:t>
            </w:r>
          </w:p>
        </w:tc>
        <w:tc>
          <w:tcPr>
            <w:tcW w:w="7228" w:type="dxa"/>
            <w:vAlign w:val="center"/>
          </w:tcPr>
          <w:p w:rsidR="00AF64D7" w:rsidRPr="00AF64D7" w:rsidRDefault="00AF64D7" w:rsidP="00176FB3">
            <w:pPr>
              <w:spacing w:after="30"/>
              <w:ind w:firstLine="0"/>
              <w:jc w:val="left"/>
              <w:rPr>
                <w:sz w:val="20"/>
                <w:szCs w:val="20"/>
              </w:rPr>
            </w:pPr>
            <w:r w:rsidRPr="00AF64D7">
              <w:rPr>
                <w:sz w:val="20"/>
                <w:szCs w:val="20"/>
              </w:rPr>
              <w:t>Construction</w:t>
            </w:r>
          </w:p>
        </w:tc>
        <w:tc>
          <w:tcPr>
            <w:tcW w:w="992" w:type="dxa"/>
            <w:vAlign w:val="bottom"/>
          </w:tcPr>
          <w:p w:rsidR="00AF64D7" w:rsidRPr="00176FB3" w:rsidRDefault="00AF64D7" w:rsidP="00176FB3">
            <w:pPr>
              <w:tabs>
                <w:tab w:val="decimal" w:pos="319"/>
              </w:tabs>
              <w:spacing w:after="30"/>
              <w:ind w:firstLine="0"/>
              <w:rPr>
                <w:color w:val="000000"/>
                <w:sz w:val="20"/>
                <w:szCs w:val="20"/>
              </w:rPr>
            </w:pPr>
            <w:r w:rsidRPr="00176FB3">
              <w:rPr>
                <w:color w:val="000000"/>
                <w:sz w:val="20"/>
                <w:szCs w:val="20"/>
              </w:rPr>
              <w:t>2.001</w:t>
            </w:r>
          </w:p>
        </w:tc>
        <w:tc>
          <w:tcPr>
            <w:tcW w:w="1134" w:type="dxa"/>
            <w:vAlign w:val="bottom"/>
          </w:tcPr>
          <w:p w:rsidR="00AF64D7" w:rsidRPr="00176FB3" w:rsidRDefault="00AF64D7" w:rsidP="00176FB3">
            <w:pPr>
              <w:tabs>
                <w:tab w:val="decimal" w:pos="319"/>
              </w:tabs>
              <w:spacing w:after="30"/>
              <w:ind w:firstLine="0"/>
              <w:rPr>
                <w:color w:val="000000"/>
                <w:sz w:val="20"/>
                <w:szCs w:val="20"/>
              </w:rPr>
            </w:pPr>
            <w:r w:rsidRPr="00176FB3">
              <w:rPr>
                <w:color w:val="000000"/>
                <w:sz w:val="20"/>
                <w:szCs w:val="20"/>
              </w:rPr>
              <w:t>1.842</w:t>
            </w:r>
          </w:p>
        </w:tc>
        <w:tc>
          <w:tcPr>
            <w:tcW w:w="1136" w:type="dxa"/>
            <w:vAlign w:val="bottom"/>
          </w:tcPr>
          <w:p w:rsidR="00AF64D7" w:rsidRPr="00176FB3" w:rsidRDefault="00AF64D7" w:rsidP="00176FB3">
            <w:pPr>
              <w:tabs>
                <w:tab w:val="decimal" w:pos="319"/>
              </w:tabs>
              <w:spacing w:after="30"/>
              <w:ind w:firstLine="0"/>
              <w:rPr>
                <w:color w:val="000000"/>
                <w:sz w:val="20"/>
                <w:szCs w:val="20"/>
              </w:rPr>
            </w:pPr>
            <w:r w:rsidRPr="00176FB3">
              <w:rPr>
                <w:color w:val="000000"/>
                <w:sz w:val="20"/>
                <w:szCs w:val="20"/>
              </w:rPr>
              <w:t>1.925</w:t>
            </w:r>
          </w:p>
        </w:tc>
        <w:tc>
          <w:tcPr>
            <w:tcW w:w="1275" w:type="dxa"/>
            <w:vAlign w:val="bottom"/>
          </w:tcPr>
          <w:p w:rsidR="00AF64D7" w:rsidRPr="00176FB3" w:rsidRDefault="00AF64D7" w:rsidP="00176FB3">
            <w:pPr>
              <w:tabs>
                <w:tab w:val="decimal" w:pos="459"/>
              </w:tabs>
              <w:spacing w:after="30"/>
              <w:ind w:firstLine="0"/>
              <w:rPr>
                <w:color w:val="000000"/>
                <w:sz w:val="20"/>
                <w:szCs w:val="20"/>
              </w:rPr>
            </w:pPr>
            <w:r w:rsidRPr="00176FB3">
              <w:rPr>
                <w:color w:val="000000"/>
                <w:sz w:val="20"/>
                <w:szCs w:val="20"/>
              </w:rPr>
              <w:t>1.924</w:t>
            </w:r>
          </w:p>
        </w:tc>
        <w:tc>
          <w:tcPr>
            <w:tcW w:w="1134" w:type="dxa"/>
            <w:vAlign w:val="bottom"/>
          </w:tcPr>
          <w:p w:rsidR="00AF64D7" w:rsidRPr="00176FB3" w:rsidRDefault="00AF64D7" w:rsidP="00176FB3">
            <w:pPr>
              <w:tabs>
                <w:tab w:val="decimal" w:pos="317"/>
              </w:tabs>
              <w:spacing w:after="30"/>
              <w:ind w:firstLine="0"/>
              <w:rPr>
                <w:color w:val="000000"/>
                <w:sz w:val="20"/>
                <w:szCs w:val="20"/>
              </w:rPr>
            </w:pPr>
            <w:r w:rsidRPr="00176FB3">
              <w:rPr>
                <w:color w:val="000000"/>
                <w:sz w:val="20"/>
                <w:szCs w:val="20"/>
              </w:rPr>
              <w:t>1.924</w:t>
            </w:r>
          </w:p>
        </w:tc>
      </w:tr>
      <w:tr w:rsidR="00AF64D7" w:rsidRPr="002B237F" w:rsidTr="00E73794">
        <w:tc>
          <w:tcPr>
            <w:tcW w:w="817" w:type="dxa"/>
            <w:vAlign w:val="bottom"/>
          </w:tcPr>
          <w:p w:rsidR="00AF64D7" w:rsidRPr="00176FB3" w:rsidRDefault="00AF64D7" w:rsidP="00176FB3">
            <w:pPr>
              <w:tabs>
                <w:tab w:val="right" w:pos="420"/>
              </w:tabs>
              <w:spacing w:after="30"/>
              <w:ind w:firstLine="0"/>
              <w:rPr>
                <w:color w:val="000000"/>
                <w:sz w:val="20"/>
                <w:szCs w:val="20"/>
              </w:rPr>
            </w:pPr>
            <w:r w:rsidRPr="00176FB3">
              <w:rPr>
                <w:color w:val="000000"/>
                <w:sz w:val="20"/>
                <w:szCs w:val="20"/>
              </w:rPr>
              <w:tab/>
              <w:t>18</w:t>
            </w:r>
          </w:p>
        </w:tc>
        <w:tc>
          <w:tcPr>
            <w:tcW w:w="7228" w:type="dxa"/>
            <w:vAlign w:val="center"/>
          </w:tcPr>
          <w:p w:rsidR="00AF64D7" w:rsidRPr="00AF64D7" w:rsidRDefault="00AF64D7" w:rsidP="00176FB3">
            <w:pPr>
              <w:spacing w:after="30"/>
              <w:ind w:firstLine="0"/>
              <w:jc w:val="left"/>
              <w:rPr>
                <w:sz w:val="20"/>
                <w:szCs w:val="20"/>
              </w:rPr>
            </w:pPr>
            <w:r w:rsidRPr="00AF64D7">
              <w:rPr>
                <w:sz w:val="20"/>
                <w:szCs w:val="20"/>
              </w:rPr>
              <w:t>Sale, maintenance and repair of motor vehicles and motorcycles; retail of automotive fuel; wholesale, retail and commission trade, excluding motor vehicles and motorcycles; repair of personal and household goods</w:t>
            </w:r>
          </w:p>
        </w:tc>
        <w:tc>
          <w:tcPr>
            <w:tcW w:w="992" w:type="dxa"/>
            <w:vAlign w:val="bottom"/>
          </w:tcPr>
          <w:p w:rsidR="00AF64D7" w:rsidRPr="00176FB3" w:rsidRDefault="00AF64D7" w:rsidP="00176FB3">
            <w:pPr>
              <w:tabs>
                <w:tab w:val="decimal" w:pos="319"/>
              </w:tabs>
              <w:spacing w:after="30"/>
              <w:ind w:firstLine="0"/>
              <w:rPr>
                <w:color w:val="000000"/>
                <w:sz w:val="20"/>
                <w:szCs w:val="20"/>
              </w:rPr>
            </w:pPr>
            <w:r w:rsidRPr="00176FB3">
              <w:rPr>
                <w:color w:val="000000"/>
                <w:sz w:val="20"/>
                <w:szCs w:val="20"/>
              </w:rPr>
              <w:t>1.735</w:t>
            </w:r>
          </w:p>
        </w:tc>
        <w:tc>
          <w:tcPr>
            <w:tcW w:w="1134" w:type="dxa"/>
            <w:vAlign w:val="bottom"/>
          </w:tcPr>
          <w:p w:rsidR="00AF64D7" w:rsidRPr="00176FB3" w:rsidRDefault="00AF64D7" w:rsidP="00176FB3">
            <w:pPr>
              <w:tabs>
                <w:tab w:val="decimal" w:pos="319"/>
              </w:tabs>
              <w:spacing w:after="30"/>
              <w:ind w:firstLine="0"/>
              <w:rPr>
                <w:color w:val="000000"/>
                <w:sz w:val="20"/>
                <w:szCs w:val="20"/>
              </w:rPr>
            </w:pPr>
            <w:r w:rsidRPr="00176FB3">
              <w:rPr>
                <w:color w:val="000000"/>
                <w:sz w:val="20"/>
                <w:szCs w:val="20"/>
              </w:rPr>
              <w:t>1.773</w:t>
            </w:r>
          </w:p>
        </w:tc>
        <w:tc>
          <w:tcPr>
            <w:tcW w:w="1136" w:type="dxa"/>
            <w:vAlign w:val="bottom"/>
          </w:tcPr>
          <w:p w:rsidR="00AF64D7" w:rsidRPr="00176FB3" w:rsidRDefault="00AF64D7" w:rsidP="00176FB3">
            <w:pPr>
              <w:tabs>
                <w:tab w:val="decimal" w:pos="319"/>
              </w:tabs>
              <w:spacing w:after="30"/>
              <w:ind w:firstLine="0"/>
              <w:rPr>
                <w:color w:val="000000"/>
                <w:sz w:val="20"/>
                <w:szCs w:val="20"/>
              </w:rPr>
            </w:pPr>
            <w:r w:rsidRPr="00176FB3">
              <w:rPr>
                <w:color w:val="000000"/>
                <w:sz w:val="20"/>
                <w:szCs w:val="20"/>
              </w:rPr>
              <w:t>1.839</w:t>
            </w:r>
          </w:p>
        </w:tc>
        <w:tc>
          <w:tcPr>
            <w:tcW w:w="1275" w:type="dxa"/>
            <w:vAlign w:val="bottom"/>
          </w:tcPr>
          <w:p w:rsidR="00AF64D7" w:rsidRPr="00176FB3" w:rsidRDefault="00AF64D7" w:rsidP="00176FB3">
            <w:pPr>
              <w:tabs>
                <w:tab w:val="decimal" w:pos="459"/>
              </w:tabs>
              <w:spacing w:after="30"/>
              <w:ind w:firstLine="0"/>
              <w:rPr>
                <w:color w:val="000000"/>
                <w:sz w:val="20"/>
                <w:szCs w:val="20"/>
              </w:rPr>
            </w:pPr>
            <w:r w:rsidRPr="00176FB3">
              <w:rPr>
                <w:color w:val="000000"/>
                <w:sz w:val="20"/>
                <w:szCs w:val="20"/>
              </w:rPr>
              <w:t>0.594</w:t>
            </w:r>
          </w:p>
        </w:tc>
        <w:tc>
          <w:tcPr>
            <w:tcW w:w="1134" w:type="dxa"/>
            <w:vAlign w:val="bottom"/>
          </w:tcPr>
          <w:p w:rsidR="00AF64D7" w:rsidRPr="00176FB3" w:rsidRDefault="00AF64D7" w:rsidP="00176FB3">
            <w:pPr>
              <w:tabs>
                <w:tab w:val="decimal" w:pos="317"/>
              </w:tabs>
              <w:spacing w:after="30"/>
              <w:ind w:firstLine="0"/>
              <w:rPr>
                <w:color w:val="000000"/>
                <w:sz w:val="20"/>
                <w:szCs w:val="20"/>
              </w:rPr>
            </w:pPr>
            <w:r w:rsidRPr="00176FB3">
              <w:rPr>
                <w:color w:val="000000"/>
                <w:sz w:val="20"/>
                <w:szCs w:val="20"/>
              </w:rPr>
              <w:t>0.525</w:t>
            </w:r>
          </w:p>
        </w:tc>
      </w:tr>
      <w:tr w:rsidR="00AF64D7" w:rsidRPr="002B237F" w:rsidTr="00E73794">
        <w:tc>
          <w:tcPr>
            <w:tcW w:w="817" w:type="dxa"/>
            <w:vAlign w:val="bottom"/>
          </w:tcPr>
          <w:p w:rsidR="00AF64D7" w:rsidRPr="00176FB3" w:rsidRDefault="00AF64D7" w:rsidP="00176FB3">
            <w:pPr>
              <w:tabs>
                <w:tab w:val="right" w:pos="420"/>
              </w:tabs>
              <w:spacing w:after="30"/>
              <w:ind w:firstLine="0"/>
              <w:rPr>
                <w:color w:val="000000"/>
                <w:sz w:val="20"/>
                <w:szCs w:val="20"/>
              </w:rPr>
            </w:pPr>
            <w:r w:rsidRPr="00176FB3">
              <w:rPr>
                <w:color w:val="000000"/>
                <w:sz w:val="20"/>
                <w:szCs w:val="20"/>
              </w:rPr>
              <w:tab/>
              <w:t>19</w:t>
            </w:r>
          </w:p>
        </w:tc>
        <w:tc>
          <w:tcPr>
            <w:tcW w:w="7228" w:type="dxa"/>
            <w:vAlign w:val="center"/>
          </w:tcPr>
          <w:p w:rsidR="00AF64D7" w:rsidRPr="00AF64D7" w:rsidRDefault="00AF64D7" w:rsidP="00176FB3">
            <w:pPr>
              <w:spacing w:after="30"/>
              <w:ind w:firstLine="0"/>
              <w:jc w:val="left"/>
              <w:rPr>
                <w:sz w:val="20"/>
                <w:szCs w:val="20"/>
              </w:rPr>
            </w:pPr>
            <w:r w:rsidRPr="00AF64D7">
              <w:rPr>
                <w:sz w:val="20"/>
                <w:szCs w:val="20"/>
              </w:rPr>
              <w:t>Hotels and restaurants</w:t>
            </w:r>
          </w:p>
        </w:tc>
        <w:tc>
          <w:tcPr>
            <w:tcW w:w="992" w:type="dxa"/>
            <w:vAlign w:val="bottom"/>
          </w:tcPr>
          <w:p w:rsidR="00AF64D7" w:rsidRPr="00176FB3" w:rsidRDefault="00AF64D7" w:rsidP="00176FB3">
            <w:pPr>
              <w:tabs>
                <w:tab w:val="decimal" w:pos="319"/>
              </w:tabs>
              <w:spacing w:after="30"/>
              <w:ind w:firstLine="0"/>
              <w:rPr>
                <w:color w:val="000000"/>
                <w:sz w:val="20"/>
                <w:szCs w:val="20"/>
              </w:rPr>
            </w:pPr>
            <w:r w:rsidRPr="00176FB3">
              <w:rPr>
                <w:color w:val="000000"/>
                <w:sz w:val="20"/>
                <w:szCs w:val="20"/>
              </w:rPr>
              <w:t>1.816</w:t>
            </w:r>
          </w:p>
        </w:tc>
        <w:tc>
          <w:tcPr>
            <w:tcW w:w="1134" w:type="dxa"/>
            <w:vAlign w:val="bottom"/>
          </w:tcPr>
          <w:p w:rsidR="00AF64D7" w:rsidRPr="00176FB3" w:rsidRDefault="00AF64D7" w:rsidP="00176FB3">
            <w:pPr>
              <w:tabs>
                <w:tab w:val="decimal" w:pos="319"/>
              </w:tabs>
              <w:spacing w:after="30"/>
              <w:ind w:firstLine="0"/>
              <w:rPr>
                <w:color w:val="000000"/>
                <w:sz w:val="20"/>
                <w:szCs w:val="20"/>
              </w:rPr>
            </w:pPr>
            <w:r w:rsidRPr="00176FB3">
              <w:rPr>
                <w:color w:val="000000"/>
                <w:sz w:val="20"/>
                <w:szCs w:val="20"/>
              </w:rPr>
              <w:t>1.850</w:t>
            </w:r>
          </w:p>
        </w:tc>
        <w:tc>
          <w:tcPr>
            <w:tcW w:w="1136" w:type="dxa"/>
            <w:vAlign w:val="bottom"/>
          </w:tcPr>
          <w:p w:rsidR="00AF64D7" w:rsidRPr="00176FB3" w:rsidRDefault="00AF64D7" w:rsidP="00176FB3">
            <w:pPr>
              <w:tabs>
                <w:tab w:val="decimal" w:pos="319"/>
              </w:tabs>
              <w:spacing w:after="30"/>
              <w:ind w:firstLine="0"/>
              <w:rPr>
                <w:color w:val="000000"/>
                <w:sz w:val="20"/>
                <w:szCs w:val="20"/>
              </w:rPr>
            </w:pPr>
            <w:r w:rsidRPr="00176FB3">
              <w:rPr>
                <w:color w:val="000000"/>
                <w:sz w:val="20"/>
                <w:szCs w:val="20"/>
              </w:rPr>
              <w:t>1.917</w:t>
            </w:r>
          </w:p>
        </w:tc>
        <w:tc>
          <w:tcPr>
            <w:tcW w:w="1275" w:type="dxa"/>
            <w:vAlign w:val="bottom"/>
          </w:tcPr>
          <w:p w:rsidR="00AF64D7" w:rsidRPr="00176FB3" w:rsidRDefault="00AF64D7" w:rsidP="00176FB3">
            <w:pPr>
              <w:tabs>
                <w:tab w:val="decimal" w:pos="459"/>
              </w:tabs>
              <w:spacing w:after="30"/>
              <w:ind w:firstLine="0"/>
              <w:rPr>
                <w:color w:val="000000"/>
                <w:sz w:val="20"/>
                <w:szCs w:val="20"/>
              </w:rPr>
            </w:pPr>
            <w:r w:rsidRPr="00176FB3">
              <w:rPr>
                <w:color w:val="000000"/>
                <w:sz w:val="20"/>
                <w:szCs w:val="20"/>
              </w:rPr>
              <w:t>0.240</w:t>
            </w:r>
          </w:p>
        </w:tc>
        <w:tc>
          <w:tcPr>
            <w:tcW w:w="1134" w:type="dxa"/>
            <w:vAlign w:val="bottom"/>
          </w:tcPr>
          <w:p w:rsidR="00AF64D7" w:rsidRPr="00176FB3" w:rsidRDefault="00AF64D7" w:rsidP="00176FB3">
            <w:pPr>
              <w:tabs>
                <w:tab w:val="decimal" w:pos="317"/>
              </w:tabs>
              <w:spacing w:after="30"/>
              <w:ind w:firstLine="0"/>
              <w:rPr>
                <w:color w:val="000000"/>
                <w:sz w:val="20"/>
                <w:szCs w:val="20"/>
              </w:rPr>
            </w:pPr>
            <w:r w:rsidRPr="00176FB3">
              <w:rPr>
                <w:color w:val="000000"/>
                <w:sz w:val="20"/>
                <w:szCs w:val="20"/>
              </w:rPr>
              <w:t>0.087</w:t>
            </w:r>
          </w:p>
        </w:tc>
      </w:tr>
      <w:tr w:rsidR="00AF64D7" w:rsidRPr="002B237F" w:rsidTr="00E73794">
        <w:tc>
          <w:tcPr>
            <w:tcW w:w="817" w:type="dxa"/>
            <w:vAlign w:val="bottom"/>
          </w:tcPr>
          <w:p w:rsidR="00AF64D7" w:rsidRPr="00176FB3" w:rsidRDefault="00AF64D7" w:rsidP="00176FB3">
            <w:pPr>
              <w:tabs>
                <w:tab w:val="right" w:pos="420"/>
              </w:tabs>
              <w:spacing w:after="30"/>
              <w:ind w:firstLine="0"/>
              <w:rPr>
                <w:color w:val="000000"/>
                <w:sz w:val="20"/>
                <w:szCs w:val="20"/>
              </w:rPr>
            </w:pPr>
            <w:r w:rsidRPr="00176FB3">
              <w:rPr>
                <w:color w:val="000000"/>
                <w:sz w:val="20"/>
                <w:szCs w:val="20"/>
              </w:rPr>
              <w:tab/>
              <w:t>20</w:t>
            </w:r>
          </w:p>
        </w:tc>
        <w:tc>
          <w:tcPr>
            <w:tcW w:w="7228" w:type="dxa"/>
            <w:vAlign w:val="center"/>
          </w:tcPr>
          <w:p w:rsidR="00AF64D7" w:rsidRPr="00AF64D7" w:rsidRDefault="00AF64D7" w:rsidP="00176FB3">
            <w:pPr>
              <w:spacing w:after="30"/>
              <w:ind w:firstLine="0"/>
              <w:jc w:val="left"/>
              <w:rPr>
                <w:sz w:val="20"/>
                <w:szCs w:val="20"/>
              </w:rPr>
            </w:pPr>
            <w:r w:rsidRPr="00AF64D7">
              <w:rPr>
                <w:sz w:val="20"/>
                <w:szCs w:val="20"/>
              </w:rPr>
              <w:t>Land, water and air transport; travel agencies; post and telecommunications</w:t>
            </w:r>
          </w:p>
        </w:tc>
        <w:tc>
          <w:tcPr>
            <w:tcW w:w="992" w:type="dxa"/>
            <w:vAlign w:val="bottom"/>
          </w:tcPr>
          <w:p w:rsidR="00AF64D7" w:rsidRPr="00176FB3" w:rsidRDefault="00AF64D7" w:rsidP="00176FB3">
            <w:pPr>
              <w:tabs>
                <w:tab w:val="decimal" w:pos="319"/>
              </w:tabs>
              <w:spacing w:after="30"/>
              <w:ind w:firstLine="0"/>
              <w:rPr>
                <w:color w:val="000000"/>
                <w:sz w:val="20"/>
                <w:szCs w:val="20"/>
              </w:rPr>
            </w:pPr>
            <w:r w:rsidRPr="00176FB3">
              <w:rPr>
                <w:color w:val="000000"/>
                <w:sz w:val="20"/>
                <w:szCs w:val="20"/>
              </w:rPr>
              <w:t>1.529</w:t>
            </w:r>
          </w:p>
        </w:tc>
        <w:tc>
          <w:tcPr>
            <w:tcW w:w="1134" w:type="dxa"/>
            <w:vAlign w:val="bottom"/>
          </w:tcPr>
          <w:p w:rsidR="00AF64D7" w:rsidRPr="00176FB3" w:rsidRDefault="00AF64D7" w:rsidP="00176FB3">
            <w:pPr>
              <w:tabs>
                <w:tab w:val="decimal" w:pos="319"/>
              </w:tabs>
              <w:spacing w:after="30"/>
              <w:ind w:firstLine="0"/>
              <w:rPr>
                <w:color w:val="000000"/>
                <w:sz w:val="20"/>
                <w:szCs w:val="20"/>
              </w:rPr>
            </w:pPr>
            <w:r w:rsidRPr="00176FB3">
              <w:rPr>
                <w:color w:val="000000"/>
                <w:sz w:val="20"/>
                <w:szCs w:val="20"/>
              </w:rPr>
              <w:t>1.774</w:t>
            </w:r>
          </w:p>
        </w:tc>
        <w:tc>
          <w:tcPr>
            <w:tcW w:w="1136" w:type="dxa"/>
            <w:vAlign w:val="bottom"/>
          </w:tcPr>
          <w:p w:rsidR="00AF64D7" w:rsidRPr="00176FB3" w:rsidRDefault="00AF64D7" w:rsidP="00176FB3">
            <w:pPr>
              <w:tabs>
                <w:tab w:val="decimal" w:pos="319"/>
              </w:tabs>
              <w:spacing w:after="30"/>
              <w:ind w:firstLine="0"/>
              <w:rPr>
                <w:color w:val="000000"/>
                <w:sz w:val="20"/>
                <w:szCs w:val="20"/>
              </w:rPr>
            </w:pPr>
            <w:r w:rsidRPr="00176FB3">
              <w:rPr>
                <w:color w:val="000000"/>
                <w:sz w:val="20"/>
                <w:szCs w:val="20"/>
              </w:rPr>
              <w:t>1.885</w:t>
            </w:r>
          </w:p>
        </w:tc>
        <w:tc>
          <w:tcPr>
            <w:tcW w:w="1275" w:type="dxa"/>
            <w:vAlign w:val="bottom"/>
          </w:tcPr>
          <w:p w:rsidR="00AF64D7" w:rsidRPr="00176FB3" w:rsidRDefault="00AF64D7" w:rsidP="00176FB3">
            <w:pPr>
              <w:tabs>
                <w:tab w:val="decimal" w:pos="459"/>
              </w:tabs>
              <w:spacing w:after="30"/>
              <w:ind w:firstLine="0"/>
              <w:rPr>
                <w:color w:val="000000"/>
                <w:sz w:val="20"/>
                <w:szCs w:val="20"/>
              </w:rPr>
            </w:pPr>
            <w:r w:rsidRPr="00176FB3">
              <w:rPr>
                <w:color w:val="000000"/>
                <w:sz w:val="20"/>
                <w:szCs w:val="20"/>
              </w:rPr>
              <w:t>0.434</w:t>
            </w:r>
          </w:p>
        </w:tc>
        <w:tc>
          <w:tcPr>
            <w:tcW w:w="1134" w:type="dxa"/>
            <w:vAlign w:val="bottom"/>
          </w:tcPr>
          <w:p w:rsidR="00AF64D7" w:rsidRPr="00176FB3" w:rsidRDefault="00AF64D7" w:rsidP="00176FB3">
            <w:pPr>
              <w:tabs>
                <w:tab w:val="decimal" w:pos="317"/>
              </w:tabs>
              <w:spacing w:after="30"/>
              <w:ind w:firstLine="0"/>
              <w:rPr>
                <w:color w:val="000000"/>
                <w:sz w:val="20"/>
                <w:szCs w:val="20"/>
              </w:rPr>
            </w:pPr>
            <w:r w:rsidRPr="00176FB3">
              <w:rPr>
                <w:color w:val="000000"/>
                <w:sz w:val="20"/>
                <w:szCs w:val="20"/>
              </w:rPr>
              <w:t>0.250</w:t>
            </w:r>
          </w:p>
        </w:tc>
      </w:tr>
      <w:tr w:rsidR="00AF64D7" w:rsidRPr="002B237F" w:rsidTr="00E73794">
        <w:tc>
          <w:tcPr>
            <w:tcW w:w="817" w:type="dxa"/>
            <w:vAlign w:val="bottom"/>
          </w:tcPr>
          <w:p w:rsidR="00AF64D7" w:rsidRPr="00176FB3" w:rsidRDefault="00AF64D7" w:rsidP="00176FB3">
            <w:pPr>
              <w:tabs>
                <w:tab w:val="right" w:pos="420"/>
              </w:tabs>
              <w:spacing w:after="30"/>
              <w:ind w:firstLine="0"/>
              <w:rPr>
                <w:color w:val="000000"/>
                <w:sz w:val="20"/>
                <w:szCs w:val="20"/>
              </w:rPr>
            </w:pPr>
            <w:r w:rsidRPr="00176FB3">
              <w:rPr>
                <w:color w:val="000000"/>
                <w:sz w:val="20"/>
                <w:szCs w:val="20"/>
              </w:rPr>
              <w:tab/>
              <w:t>21</w:t>
            </w:r>
          </w:p>
        </w:tc>
        <w:tc>
          <w:tcPr>
            <w:tcW w:w="7228" w:type="dxa"/>
            <w:vAlign w:val="center"/>
          </w:tcPr>
          <w:p w:rsidR="00AF64D7" w:rsidRPr="00AF64D7" w:rsidRDefault="00AF64D7" w:rsidP="00176FB3">
            <w:pPr>
              <w:spacing w:after="30"/>
              <w:ind w:firstLine="0"/>
              <w:jc w:val="left"/>
              <w:rPr>
                <w:sz w:val="20"/>
                <w:szCs w:val="20"/>
              </w:rPr>
            </w:pPr>
            <w:r w:rsidRPr="00AF64D7">
              <w:rPr>
                <w:sz w:val="20"/>
                <w:szCs w:val="20"/>
              </w:rPr>
              <w:t>Financial intermediation; insurance and pension funding, except for compulsory social security</w:t>
            </w:r>
          </w:p>
        </w:tc>
        <w:tc>
          <w:tcPr>
            <w:tcW w:w="992" w:type="dxa"/>
            <w:vAlign w:val="bottom"/>
          </w:tcPr>
          <w:p w:rsidR="00AF64D7" w:rsidRPr="00176FB3" w:rsidRDefault="00AF64D7" w:rsidP="00176FB3">
            <w:pPr>
              <w:tabs>
                <w:tab w:val="decimal" w:pos="319"/>
              </w:tabs>
              <w:spacing w:after="30"/>
              <w:ind w:firstLine="0"/>
              <w:rPr>
                <w:color w:val="000000"/>
                <w:sz w:val="20"/>
                <w:szCs w:val="20"/>
              </w:rPr>
            </w:pPr>
            <w:r w:rsidRPr="00176FB3">
              <w:rPr>
                <w:color w:val="000000"/>
                <w:sz w:val="20"/>
                <w:szCs w:val="20"/>
              </w:rPr>
              <w:t>1.519</w:t>
            </w:r>
          </w:p>
        </w:tc>
        <w:tc>
          <w:tcPr>
            <w:tcW w:w="1134" w:type="dxa"/>
            <w:vAlign w:val="bottom"/>
          </w:tcPr>
          <w:p w:rsidR="00AF64D7" w:rsidRPr="00176FB3" w:rsidRDefault="00AF64D7" w:rsidP="00176FB3">
            <w:pPr>
              <w:tabs>
                <w:tab w:val="decimal" w:pos="319"/>
              </w:tabs>
              <w:spacing w:after="30"/>
              <w:ind w:firstLine="0"/>
              <w:rPr>
                <w:color w:val="000000"/>
                <w:sz w:val="20"/>
                <w:szCs w:val="20"/>
              </w:rPr>
            </w:pPr>
            <w:r w:rsidRPr="00176FB3">
              <w:rPr>
                <w:color w:val="000000"/>
                <w:sz w:val="20"/>
                <w:szCs w:val="20"/>
              </w:rPr>
              <w:t>1.494</w:t>
            </w:r>
          </w:p>
        </w:tc>
        <w:tc>
          <w:tcPr>
            <w:tcW w:w="1136" w:type="dxa"/>
            <w:vAlign w:val="bottom"/>
          </w:tcPr>
          <w:p w:rsidR="00AF64D7" w:rsidRPr="00176FB3" w:rsidRDefault="00AF64D7" w:rsidP="00176FB3">
            <w:pPr>
              <w:tabs>
                <w:tab w:val="decimal" w:pos="319"/>
              </w:tabs>
              <w:spacing w:after="30"/>
              <w:ind w:firstLine="0"/>
              <w:rPr>
                <w:color w:val="000000"/>
                <w:sz w:val="20"/>
                <w:szCs w:val="20"/>
              </w:rPr>
            </w:pPr>
            <w:r w:rsidRPr="00176FB3">
              <w:rPr>
                <w:color w:val="000000"/>
                <w:sz w:val="20"/>
                <w:szCs w:val="20"/>
              </w:rPr>
              <w:t>1.532</w:t>
            </w:r>
          </w:p>
        </w:tc>
        <w:tc>
          <w:tcPr>
            <w:tcW w:w="1275" w:type="dxa"/>
            <w:vAlign w:val="bottom"/>
          </w:tcPr>
          <w:p w:rsidR="00AF64D7" w:rsidRPr="00176FB3" w:rsidRDefault="00AF64D7" w:rsidP="00176FB3">
            <w:pPr>
              <w:tabs>
                <w:tab w:val="decimal" w:pos="459"/>
              </w:tabs>
              <w:spacing w:after="30"/>
              <w:ind w:firstLine="0"/>
              <w:rPr>
                <w:color w:val="000000"/>
                <w:sz w:val="20"/>
                <w:szCs w:val="20"/>
              </w:rPr>
            </w:pPr>
            <w:r w:rsidRPr="00176FB3">
              <w:rPr>
                <w:color w:val="000000"/>
                <w:sz w:val="20"/>
                <w:szCs w:val="20"/>
              </w:rPr>
              <w:t>0.822</w:t>
            </w:r>
          </w:p>
        </w:tc>
        <w:tc>
          <w:tcPr>
            <w:tcW w:w="1134" w:type="dxa"/>
            <w:vAlign w:val="bottom"/>
          </w:tcPr>
          <w:p w:rsidR="00AF64D7" w:rsidRPr="00176FB3" w:rsidRDefault="00AF64D7" w:rsidP="00176FB3">
            <w:pPr>
              <w:tabs>
                <w:tab w:val="decimal" w:pos="317"/>
              </w:tabs>
              <w:spacing w:after="30"/>
              <w:ind w:firstLine="0"/>
              <w:rPr>
                <w:color w:val="000000"/>
                <w:sz w:val="20"/>
                <w:szCs w:val="20"/>
              </w:rPr>
            </w:pPr>
            <w:r w:rsidRPr="00176FB3">
              <w:rPr>
                <w:color w:val="000000"/>
                <w:sz w:val="20"/>
                <w:szCs w:val="20"/>
              </w:rPr>
              <w:t>0.750</w:t>
            </w:r>
          </w:p>
        </w:tc>
      </w:tr>
      <w:tr w:rsidR="00AF64D7" w:rsidRPr="002B237F" w:rsidTr="00E73794">
        <w:tc>
          <w:tcPr>
            <w:tcW w:w="817" w:type="dxa"/>
            <w:vAlign w:val="bottom"/>
          </w:tcPr>
          <w:p w:rsidR="00AF64D7" w:rsidRPr="00176FB3" w:rsidRDefault="00AF64D7" w:rsidP="00176FB3">
            <w:pPr>
              <w:tabs>
                <w:tab w:val="right" w:pos="420"/>
              </w:tabs>
              <w:spacing w:after="30"/>
              <w:ind w:firstLine="0"/>
              <w:rPr>
                <w:color w:val="000000"/>
                <w:sz w:val="20"/>
                <w:szCs w:val="20"/>
              </w:rPr>
            </w:pPr>
            <w:r w:rsidRPr="00176FB3">
              <w:rPr>
                <w:color w:val="000000"/>
                <w:sz w:val="20"/>
                <w:szCs w:val="20"/>
              </w:rPr>
              <w:tab/>
              <w:t>22</w:t>
            </w:r>
          </w:p>
        </w:tc>
        <w:tc>
          <w:tcPr>
            <w:tcW w:w="7228" w:type="dxa"/>
            <w:vAlign w:val="center"/>
          </w:tcPr>
          <w:p w:rsidR="00AF64D7" w:rsidRPr="00AF64D7" w:rsidRDefault="00AF64D7" w:rsidP="00176FB3">
            <w:pPr>
              <w:spacing w:after="30"/>
              <w:ind w:firstLine="0"/>
              <w:jc w:val="left"/>
              <w:rPr>
                <w:sz w:val="20"/>
                <w:szCs w:val="20"/>
              </w:rPr>
            </w:pPr>
            <w:r w:rsidRPr="00AF64D7">
              <w:rPr>
                <w:sz w:val="20"/>
                <w:szCs w:val="20"/>
              </w:rPr>
              <w:t>Real estate and other business activities; rental of machinery and equipment and of personal and household goods; research and development</w:t>
            </w:r>
          </w:p>
        </w:tc>
        <w:tc>
          <w:tcPr>
            <w:tcW w:w="992" w:type="dxa"/>
            <w:vAlign w:val="bottom"/>
          </w:tcPr>
          <w:p w:rsidR="00AF64D7" w:rsidRPr="00176FB3" w:rsidRDefault="00AF64D7" w:rsidP="00176FB3">
            <w:pPr>
              <w:tabs>
                <w:tab w:val="decimal" w:pos="319"/>
              </w:tabs>
              <w:spacing w:after="30"/>
              <w:ind w:firstLine="0"/>
              <w:rPr>
                <w:color w:val="000000"/>
                <w:sz w:val="20"/>
                <w:szCs w:val="20"/>
              </w:rPr>
            </w:pPr>
            <w:r w:rsidRPr="00176FB3">
              <w:rPr>
                <w:color w:val="000000"/>
                <w:sz w:val="20"/>
                <w:szCs w:val="20"/>
              </w:rPr>
              <w:t>1.630</w:t>
            </w:r>
          </w:p>
        </w:tc>
        <w:tc>
          <w:tcPr>
            <w:tcW w:w="1134" w:type="dxa"/>
            <w:vAlign w:val="bottom"/>
          </w:tcPr>
          <w:p w:rsidR="00AF64D7" w:rsidRPr="00176FB3" w:rsidRDefault="00AF64D7" w:rsidP="00176FB3">
            <w:pPr>
              <w:tabs>
                <w:tab w:val="decimal" w:pos="319"/>
              </w:tabs>
              <w:spacing w:after="30"/>
              <w:ind w:firstLine="0"/>
              <w:rPr>
                <w:color w:val="000000"/>
                <w:sz w:val="20"/>
                <w:szCs w:val="20"/>
              </w:rPr>
            </w:pPr>
            <w:r w:rsidRPr="00176FB3">
              <w:rPr>
                <w:color w:val="000000"/>
                <w:sz w:val="20"/>
                <w:szCs w:val="20"/>
              </w:rPr>
              <w:t>1.591</w:t>
            </w:r>
          </w:p>
        </w:tc>
        <w:tc>
          <w:tcPr>
            <w:tcW w:w="1136" w:type="dxa"/>
            <w:vAlign w:val="bottom"/>
          </w:tcPr>
          <w:p w:rsidR="00AF64D7" w:rsidRPr="00176FB3" w:rsidRDefault="00AF64D7" w:rsidP="00176FB3">
            <w:pPr>
              <w:tabs>
                <w:tab w:val="decimal" w:pos="319"/>
              </w:tabs>
              <w:spacing w:after="30"/>
              <w:ind w:firstLine="0"/>
              <w:rPr>
                <w:color w:val="000000"/>
                <w:sz w:val="20"/>
                <w:szCs w:val="20"/>
              </w:rPr>
            </w:pPr>
            <w:r w:rsidRPr="00176FB3">
              <w:rPr>
                <w:color w:val="000000"/>
                <w:sz w:val="20"/>
                <w:szCs w:val="20"/>
              </w:rPr>
              <w:t>1.649</w:t>
            </w:r>
          </w:p>
        </w:tc>
        <w:tc>
          <w:tcPr>
            <w:tcW w:w="1275" w:type="dxa"/>
            <w:vAlign w:val="bottom"/>
          </w:tcPr>
          <w:p w:rsidR="00AF64D7" w:rsidRPr="00176FB3" w:rsidRDefault="00AF64D7" w:rsidP="00176FB3">
            <w:pPr>
              <w:tabs>
                <w:tab w:val="decimal" w:pos="459"/>
              </w:tabs>
              <w:spacing w:after="30"/>
              <w:ind w:firstLine="0"/>
              <w:rPr>
                <w:color w:val="000000"/>
                <w:sz w:val="20"/>
                <w:szCs w:val="20"/>
              </w:rPr>
            </w:pPr>
            <w:r w:rsidRPr="00176FB3">
              <w:rPr>
                <w:color w:val="000000"/>
                <w:sz w:val="20"/>
                <w:szCs w:val="20"/>
              </w:rPr>
              <w:t>0.850</w:t>
            </w:r>
          </w:p>
        </w:tc>
        <w:tc>
          <w:tcPr>
            <w:tcW w:w="1134" w:type="dxa"/>
            <w:vAlign w:val="bottom"/>
          </w:tcPr>
          <w:p w:rsidR="00AF64D7" w:rsidRPr="00176FB3" w:rsidRDefault="00AF64D7" w:rsidP="00176FB3">
            <w:pPr>
              <w:tabs>
                <w:tab w:val="decimal" w:pos="317"/>
              </w:tabs>
              <w:spacing w:after="30"/>
              <w:ind w:firstLine="0"/>
              <w:rPr>
                <w:color w:val="000000"/>
                <w:sz w:val="20"/>
                <w:szCs w:val="20"/>
              </w:rPr>
            </w:pPr>
            <w:r w:rsidRPr="00176FB3">
              <w:rPr>
                <w:color w:val="000000"/>
                <w:sz w:val="20"/>
                <w:szCs w:val="20"/>
              </w:rPr>
              <w:t>0.666</w:t>
            </w:r>
          </w:p>
        </w:tc>
      </w:tr>
      <w:tr w:rsidR="00AF64D7" w:rsidRPr="002B237F" w:rsidTr="00E73794">
        <w:tc>
          <w:tcPr>
            <w:tcW w:w="817" w:type="dxa"/>
            <w:vAlign w:val="bottom"/>
          </w:tcPr>
          <w:p w:rsidR="00AF64D7" w:rsidRPr="00176FB3" w:rsidRDefault="00AF64D7" w:rsidP="00176FB3">
            <w:pPr>
              <w:tabs>
                <w:tab w:val="right" w:pos="420"/>
              </w:tabs>
              <w:spacing w:after="30"/>
              <w:ind w:firstLine="0"/>
              <w:rPr>
                <w:color w:val="000000"/>
                <w:sz w:val="20"/>
                <w:szCs w:val="20"/>
              </w:rPr>
            </w:pPr>
            <w:r w:rsidRPr="00176FB3">
              <w:rPr>
                <w:color w:val="000000"/>
                <w:sz w:val="20"/>
                <w:szCs w:val="20"/>
              </w:rPr>
              <w:tab/>
              <w:t>23</w:t>
            </w:r>
          </w:p>
        </w:tc>
        <w:tc>
          <w:tcPr>
            <w:tcW w:w="7228" w:type="dxa"/>
            <w:vAlign w:val="center"/>
          </w:tcPr>
          <w:p w:rsidR="00AF64D7" w:rsidRPr="00AF64D7" w:rsidRDefault="00AF64D7" w:rsidP="00176FB3">
            <w:pPr>
              <w:spacing w:after="30"/>
              <w:ind w:firstLine="0"/>
              <w:jc w:val="left"/>
              <w:rPr>
                <w:sz w:val="20"/>
                <w:szCs w:val="20"/>
              </w:rPr>
            </w:pPr>
            <w:r w:rsidRPr="00AF64D7">
              <w:rPr>
                <w:sz w:val="20"/>
                <w:szCs w:val="20"/>
              </w:rPr>
              <w:t>Public administration and defence; compulsory social security</w:t>
            </w:r>
          </w:p>
        </w:tc>
        <w:tc>
          <w:tcPr>
            <w:tcW w:w="992" w:type="dxa"/>
            <w:vAlign w:val="bottom"/>
          </w:tcPr>
          <w:p w:rsidR="00AF64D7" w:rsidRPr="00176FB3" w:rsidRDefault="00AF64D7" w:rsidP="00176FB3">
            <w:pPr>
              <w:tabs>
                <w:tab w:val="decimal" w:pos="319"/>
              </w:tabs>
              <w:spacing w:after="30"/>
              <w:ind w:firstLine="0"/>
              <w:rPr>
                <w:color w:val="000000"/>
                <w:sz w:val="20"/>
                <w:szCs w:val="20"/>
              </w:rPr>
            </w:pPr>
            <w:r w:rsidRPr="00176FB3">
              <w:rPr>
                <w:color w:val="000000"/>
                <w:sz w:val="20"/>
                <w:szCs w:val="20"/>
              </w:rPr>
              <w:t>1.631</w:t>
            </w:r>
          </w:p>
        </w:tc>
        <w:tc>
          <w:tcPr>
            <w:tcW w:w="1134" w:type="dxa"/>
            <w:vAlign w:val="bottom"/>
          </w:tcPr>
          <w:p w:rsidR="00AF64D7" w:rsidRPr="00176FB3" w:rsidRDefault="00AF64D7" w:rsidP="00176FB3">
            <w:pPr>
              <w:tabs>
                <w:tab w:val="decimal" w:pos="319"/>
              </w:tabs>
              <w:spacing w:after="30"/>
              <w:ind w:firstLine="0"/>
              <w:rPr>
                <w:color w:val="000000"/>
                <w:sz w:val="20"/>
                <w:szCs w:val="20"/>
              </w:rPr>
            </w:pPr>
            <w:r w:rsidRPr="00176FB3">
              <w:rPr>
                <w:color w:val="000000"/>
                <w:sz w:val="20"/>
                <w:szCs w:val="20"/>
              </w:rPr>
              <w:t>1.600</w:t>
            </w:r>
          </w:p>
        </w:tc>
        <w:tc>
          <w:tcPr>
            <w:tcW w:w="1136" w:type="dxa"/>
            <w:vAlign w:val="bottom"/>
          </w:tcPr>
          <w:p w:rsidR="00AF64D7" w:rsidRPr="00176FB3" w:rsidRDefault="00AF64D7" w:rsidP="00176FB3">
            <w:pPr>
              <w:tabs>
                <w:tab w:val="decimal" w:pos="319"/>
              </w:tabs>
              <w:spacing w:after="30"/>
              <w:ind w:firstLine="0"/>
              <w:rPr>
                <w:color w:val="000000"/>
                <w:sz w:val="20"/>
                <w:szCs w:val="20"/>
              </w:rPr>
            </w:pPr>
            <w:r w:rsidRPr="00176FB3">
              <w:rPr>
                <w:color w:val="000000"/>
                <w:sz w:val="20"/>
                <w:szCs w:val="20"/>
              </w:rPr>
              <w:t>1.654</w:t>
            </w:r>
          </w:p>
        </w:tc>
        <w:tc>
          <w:tcPr>
            <w:tcW w:w="1275" w:type="dxa"/>
            <w:vAlign w:val="bottom"/>
          </w:tcPr>
          <w:p w:rsidR="00AF64D7" w:rsidRPr="00176FB3" w:rsidRDefault="00AF64D7" w:rsidP="00176FB3">
            <w:pPr>
              <w:tabs>
                <w:tab w:val="decimal" w:pos="459"/>
              </w:tabs>
              <w:spacing w:after="30"/>
              <w:ind w:firstLine="0"/>
              <w:rPr>
                <w:color w:val="000000"/>
                <w:sz w:val="20"/>
                <w:szCs w:val="20"/>
              </w:rPr>
            </w:pPr>
            <w:r w:rsidRPr="00176FB3">
              <w:rPr>
                <w:color w:val="000000"/>
                <w:sz w:val="20"/>
                <w:szCs w:val="20"/>
              </w:rPr>
              <w:t>0.574</w:t>
            </w:r>
          </w:p>
        </w:tc>
        <w:tc>
          <w:tcPr>
            <w:tcW w:w="1134" w:type="dxa"/>
            <w:vAlign w:val="bottom"/>
          </w:tcPr>
          <w:p w:rsidR="00AF64D7" w:rsidRPr="00176FB3" w:rsidRDefault="00AF64D7" w:rsidP="00176FB3">
            <w:pPr>
              <w:tabs>
                <w:tab w:val="decimal" w:pos="317"/>
              </w:tabs>
              <w:spacing w:after="30"/>
              <w:ind w:firstLine="0"/>
              <w:rPr>
                <w:color w:val="000000"/>
                <w:sz w:val="20"/>
                <w:szCs w:val="20"/>
              </w:rPr>
            </w:pPr>
            <w:r w:rsidRPr="00176FB3">
              <w:rPr>
                <w:color w:val="000000"/>
                <w:sz w:val="20"/>
                <w:szCs w:val="20"/>
              </w:rPr>
              <w:t>0.391</w:t>
            </w:r>
          </w:p>
        </w:tc>
      </w:tr>
      <w:tr w:rsidR="00AF64D7" w:rsidRPr="002B237F" w:rsidTr="00E73794">
        <w:tc>
          <w:tcPr>
            <w:tcW w:w="817" w:type="dxa"/>
            <w:vAlign w:val="bottom"/>
          </w:tcPr>
          <w:p w:rsidR="00AF64D7" w:rsidRPr="00176FB3" w:rsidRDefault="00AF64D7" w:rsidP="00176FB3">
            <w:pPr>
              <w:tabs>
                <w:tab w:val="right" w:pos="420"/>
              </w:tabs>
              <w:spacing w:after="30"/>
              <w:ind w:firstLine="0"/>
              <w:rPr>
                <w:color w:val="000000"/>
                <w:sz w:val="20"/>
                <w:szCs w:val="20"/>
              </w:rPr>
            </w:pPr>
            <w:r w:rsidRPr="00176FB3">
              <w:rPr>
                <w:color w:val="000000"/>
                <w:sz w:val="20"/>
                <w:szCs w:val="20"/>
              </w:rPr>
              <w:tab/>
              <w:t>24</w:t>
            </w:r>
          </w:p>
        </w:tc>
        <w:tc>
          <w:tcPr>
            <w:tcW w:w="7228" w:type="dxa"/>
            <w:vAlign w:val="center"/>
          </w:tcPr>
          <w:p w:rsidR="00AF64D7" w:rsidRPr="00AF64D7" w:rsidRDefault="00AF64D7" w:rsidP="00176FB3">
            <w:pPr>
              <w:spacing w:after="30"/>
              <w:ind w:firstLine="0"/>
              <w:jc w:val="left"/>
              <w:rPr>
                <w:sz w:val="20"/>
                <w:szCs w:val="20"/>
              </w:rPr>
            </w:pPr>
            <w:r w:rsidRPr="00AF64D7">
              <w:rPr>
                <w:sz w:val="20"/>
                <w:szCs w:val="20"/>
              </w:rPr>
              <w:t>Education</w:t>
            </w:r>
          </w:p>
        </w:tc>
        <w:tc>
          <w:tcPr>
            <w:tcW w:w="992" w:type="dxa"/>
            <w:vAlign w:val="bottom"/>
          </w:tcPr>
          <w:p w:rsidR="00AF64D7" w:rsidRPr="00176FB3" w:rsidRDefault="00AF64D7" w:rsidP="00176FB3">
            <w:pPr>
              <w:tabs>
                <w:tab w:val="decimal" w:pos="319"/>
              </w:tabs>
              <w:spacing w:after="30"/>
              <w:ind w:firstLine="0"/>
              <w:rPr>
                <w:color w:val="000000"/>
                <w:sz w:val="20"/>
                <w:szCs w:val="20"/>
              </w:rPr>
            </w:pPr>
            <w:r w:rsidRPr="00176FB3">
              <w:rPr>
                <w:color w:val="000000"/>
                <w:sz w:val="20"/>
                <w:szCs w:val="20"/>
              </w:rPr>
              <w:t>1.439</w:t>
            </w:r>
          </w:p>
        </w:tc>
        <w:tc>
          <w:tcPr>
            <w:tcW w:w="1134" w:type="dxa"/>
            <w:vAlign w:val="bottom"/>
          </w:tcPr>
          <w:p w:rsidR="00AF64D7" w:rsidRPr="00176FB3" w:rsidRDefault="00AF64D7" w:rsidP="00176FB3">
            <w:pPr>
              <w:tabs>
                <w:tab w:val="decimal" w:pos="319"/>
              </w:tabs>
              <w:spacing w:after="30"/>
              <w:ind w:firstLine="0"/>
              <w:rPr>
                <w:color w:val="000000"/>
                <w:sz w:val="20"/>
                <w:szCs w:val="20"/>
              </w:rPr>
            </w:pPr>
            <w:r w:rsidRPr="00176FB3">
              <w:rPr>
                <w:color w:val="000000"/>
                <w:sz w:val="20"/>
                <w:szCs w:val="20"/>
              </w:rPr>
              <w:t>1.435</w:t>
            </w:r>
          </w:p>
        </w:tc>
        <w:tc>
          <w:tcPr>
            <w:tcW w:w="1136" w:type="dxa"/>
            <w:vAlign w:val="bottom"/>
          </w:tcPr>
          <w:p w:rsidR="00AF64D7" w:rsidRPr="00176FB3" w:rsidRDefault="00AF64D7" w:rsidP="00176FB3">
            <w:pPr>
              <w:tabs>
                <w:tab w:val="decimal" w:pos="319"/>
              </w:tabs>
              <w:spacing w:after="30"/>
              <w:ind w:firstLine="0"/>
              <w:rPr>
                <w:color w:val="000000"/>
                <w:sz w:val="20"/>
                <w:szCs w:val="20"/>
              </w:rPr>
            </w:pPr>
            <w:r w:rsidRPr="00176FB3">
              <w:rPr>
                <w:color w:val="000000"/>
                <w:sz w:val="20"/>
                <w:szCs w:val="20"/>
              </w:rPr>
              <w:t>1.460</w:t>
            </w:r>
          </w:p>
        </w:tc>
        <w:tc>
          <w:tcPr>
            <w:tcW w:w="1275" w:type="dxa"/>
            <w:vAlign w:val="bottom"/>
          </w:tcPr>
          <w:p w:rsidR="00AF64D7" w:rsidRPr="00176FB3" w:rsidRDefault="00AF64D7" w:rsidP="00176FB3">
            <w:pPr>
              <w:tabs>
                <w:tab w:val="decimal" w:pos="459"/>
              </w:tabs>
              <w:spacing w:after="30"/>
              <w:ind w:firstLine="0"/>
              <w:rPr>
                <w:color w:val="000000"/>
                <w:sz w:val="20"/>
                <w:szCs w:val="20"/>
              </w:rPr>
            </w:pPr>
            <w:r w:rsidRPr="00176FB3">
              <w:rPr>
                <w:color w:val="000000"/>
                <w:sz w:val="20"/>
                <w:szCs w:val="20"/>
              </w:rPr>
              <w:t>0.105</w:t>
            </w:r>
          </w:p>
        </w:tc>
        <w:tc>
          <w:tcPr>
            <w:tcW w:w="1134" w:type="dxa"/>
            <w:vAlign w:val="bottom"/>
          </w:tcPr>
          <w:p w:rsidR="00AF64D7" w:rsidRPr="00176FB3" w:rsidRDefault="00AF64D7" w:rsidP="00176FB3">
            <w:pPr>
              <w:tabs>
                <w:tab w:val="decimal" w:pos="317"/>
              </w:tabs>
              <w:spacing w:after="30"/>
              <w:ind w:firstLine="0"/>
              <w:rPr>
                <w:color w:val="000000"/>
                <w:sz w:val="20"/>
                <w:szCs w:val="20"/>
              </w:rPr>
            </w:pPr>
            <w:r w:rsidRPr="00176FB3">
              <w:rPr>
                <w:color w:val="000000"/>
                <w:sz w:val="20"/>
                <w:szCs w:val="20"/>
              </w:rPr>
              <w:t>0.072</w:t>
            </w:r>
          </w:p>
        </w:tc>
      </w:tr>
      <w:tr w:rsidR="00AF64D7" w:rsidRPr="002B237F" w:rsidTr="00E73794">
        <w:tc>
          <w:tcPr>
            <w:tcW w:w="817" w:type="dxa"/>
            <w:vAlign w:val="bottom"/>
          </w:tcPr>
          <w:p w:rsidR="00AF64D7" w:rsidRPr="00176FB3" w:rsidRDefault="00AF64D7" w:rsidP="00176FB3">
            <w:pPr>
              <w:tabs>
                <w:tab w:val="right" w:pos="420"/>
              </w:tabs>
              <w:spacing w:after="30"/>
              <w:ind w:firstLine="0"/>
              <w:rPr>
                <w:color w:val="000000"/>
                <w:sz w:val="20"/>
                <w:szCs w:val="20"/>
              </w:rPr>
            </w:pPr>
            <w:r w:rsidRPr="00176FB3">
              <w:rPr>
                <w:color w:val="000000"/>
                <w:sz w:val="20"/>
                <w:szCs w:val="20"/>
              </w:rPr>
              <w:tab/>
              <w:t>25</w:t>
            </w:r>
          </w:p>
        </w:tc>
        <w:tc>
          <w:tcPr>
            <w:tcW w:w="7228" w:type="dxa"/>
            <w:vAlign w:val="center"/>
          </w:tcPr>
          <w:p w:rsidR="00AF64D7" w:rsidRPr="00AF64D7" w:rsidRDefault="00AF64D7" w:rsidP="00176FB3">
            <w:pPr>
              <w:spacing w:after="30"/>
              <w:ind w:firstLine="0"/>
              <w:jc w:val="left"/>
              <w:rPr>
                <w:sz w:val="20"/>
                <w:szCs w:val="20"/>
              </w:rPr>
            </w:pPr>
            <w:r w:rsidRPr="00AF64D7">
              <w:rPr>
                <w:sz w:val="20"/>
                <w:szCs w:val="20"/>
              </w:rPr>
              <w:t>Health and social work</w:t>
            </w:r>
          </w:p>
        </w:tc>
        <w:tc>
          <w:tcPr>
            <w:tcW w:w="992" w:type="dxa"/>
            <w:vAlign w:val="bottom"/>
          </w:tcPr>
          <w:p w:rsidR="00AF64D7" w:rsidRPr="00176FB3" w:rsidRDefault="00AF64D7" w:rsidP="00176FB3">
            <w:pPr>
              <w:tabs>
                <w:tab w:val="decimal" w:pos="319"/>
              </w:tabs>
              <w:spacing w:after="30"/>
              <w:ind w:firstLine="0"/>
              <w:rPr>
                <w:color w:val="000000"/>
                <w:sz w:val="20"/>
                <w:szCs w:val="20"/>
              </w:rPr>
            </w:pPr>
            <w:r w:rsidRPr="00176FB3">
              <w:rPr>
                <w:color w:val="000000"/>
                <w:sz w:val="20"/>
                <w:szCs w:val="20"/>
              </w:rPr>
              <w:t>1.404</w:t>
            </w:r>
          </w:p>
        </w:tc>
        <w:tc>
          <w:tcPr>
            <w:tcW w:w="1134" w:type="dxa"/>
            <w:vAlign w:val="bottom"/>
          </w:tcPr>
          <w:p w:rsidR="00AF64D7" w:rsidRPr="00176FB3" w:rsidRDefault="00AF64D7" w:rsidP="00176FB3">
            <w:pPr>
              <w:tabs>
                <w:tab w:val="decimal" w:pos="319"/>
              </w:tabs>
              <w:spacing w:after="30"/>
              <w:ind w:firstLine="0"/>
              <w:rPr>
                <w:color w:val="000000"/>
                <w:sz w:val="20"/>
                <w:szCs w:val="20"/>
              </w:rPr>
            </w:pPr>
            <w:r w:rsidRPr="00176FB3">
              <w:rPr>
                <w:color w:val="000000"/>
                <w:sz w:val="20"/>
                <w:szCs w:val="20"/>
              </w:rPr>
              <w:t>1.374</w:t>
            </w:r>
          </w:p>
        </w:tc>
        <w:tc>
          <w:tcPr>
            <w:tcW w:w="1136" w:type="dxa"/>
            <w:vAlign w:val="bottom"/>
          </w:tcPr>
          <w:p w:rsidR="00AF64D7" w:rsidRPr="00176FB3" w:rsidRDefault="00AF64D7" w:rsidP="00176FB3">
            <w:pPr>
              <w:tabs>
                <w:tab w:val="decimal" w:pos="319"/>
              </w:tabs>
              <w:spacing w:after="30"/>
              <w:ind w:firstLine="0"/>
              <w:rPr>
                <w:color w:val="000000"/>
                <w:sz w:val="20"/>
                <w:szCs w:val="20"/>
              </w:rPr>
            </w:pPr>
            <w:r w:rsidRPr="00176FB3">
              <w:rPr>
                <w:color w:val="000000"/>
                <w:sz w:val="20"/>
                <w:szCs w:val="20"/>
              </w:rPr>
              <w:t>1.399</w:t>
            </w:r>
          </w:p>
        </w:tc>
        <w:tc>
          <w:tcPr>
            <w:tcW w:w="1275" w:type="dxa"/>
            <w:vAlign w:val="bottom"/>
          </w:tcPr>
          <w:p w:rsidR="00AF64D7" w:rsidRPr="00176FB3" w:rsidRDefault="00AF64D7" w:rsidP="00176FB3">
            <w:pPr>
              <w:tabs>
                <w:tab w:val="decimal" w:pos="459"/>
              </w:tabs>
              <w:spacing w:after="30"/>
              <w:ind w:firstLine="0"/>
              <w:rPr>
                <w:color w:val="000000"/>
                <w:sz w:val="20"/>
                <w:szCs w:val="20"/>
              </w:rPr>
            </w:pPr>
            <w:r w:rsidRPr="00176FB3">
              <w:rPr>
                <w:color w:val="000000"/>
                <w:sz w:val="20"/>
                <w:szCs w:val="20"/>
              </w:rPr>
              <w:t>3.570</w:t>
            </w:r>
          </w:p>
        </w:tc>
        <w:tc>
          <w:tcPr>
            <w:tcW w:w="1134" w:type="dxa"/>
            <w:vAlign w:val="bottom"/>
          </w:tcPr>
          <w:p w:rsidR="00AF64D7" w:rsidRPr="00176FB3" w:rsidRDefault="00AF64D7" w:rsidP="00176FB3">
            <w:pPr>
              <w:tabs>
                <w:tab w:val="decimal" w:pos="317"/>
              </w:tabs>
              <w:spacing w:after="30"/>
              <w:ind w:firstLine="0"/>
              <w:rPr>
                <w:color w:val="000000"/>
                <w:sz w:val="20"/>
                <w:szCs w:val="20"/>
              </w:rPr>
            </w:pPr>
            <w:r w:rsidRPr="00176FB3">
              <w:rPr>
                <w:color w:val="000000"/>
                <w:sz w:val="20"/>
                <w:szCs w:val="20"/>
              </w:rPr>
              <w:t>3.565</w:t>
            </w:r>
          </w:p>
        </w:tc>
      </w:tr>
      <w:tr w:rsidR="00AF64D7" w:rsidRPr="002B237F" w:rsidTr="00E73794">
        <w:tc>
          <w:tcPr>
            <w:tcW w:w="817" w:type="dxa"/>
            <w:vAlign w:val="bottom"/>
          </w:tcPr>
          <w:p w:rsidR="00AF64D7" w:rsidRPr="00176FB3" w:rsidRDefault="00AF64D7" w:rsidP="00176FB3">
            <w:pPr>
              <w:tabs>
                <w:tab w:val="right" w:pos="420"/>
              </w:tabs>
              <w:spacing w:after="30"/>
              <w:ind w:firstLine="0"/>
              <w:rPr>
                <w:color w:val="000000"/>
                <w:sz w:val="20"/>
                <w:szCs w:val="20"/>
              </w:rPr>
            </w:pPr>
            <w:r w:rsidRPr="00176FB3">
              <w:rPr>
                <w:color w:val="000000"/>
                <w:sz w:val="20"/>
                <w:szCs w:val="20"/>
              </w:rPr>
              <w:tab/>
              <w:t>26</w:t>
            </w:r>
          </w:p>
        </w:tc>
        <w:tc>
          <w:tcPr>
            <w:tcW w:w="7228" w:type="dxa"/>
            <w:vAlign w:val="center"/>
          </w:tcPr>
          <w:p w:rsidR="00AF64D7" w:rsidRPr="00AF64D7" w:rsidRDefault="00AF64D7" w:rsidP="00176FB3">
            <w:pPr>
              <w:spacing w:after="30"/>
              <w:ind w:firstLine="0"/>
              <w:jc w:val="left"/>
              <w:rPr>
                <w:sz w:val="20"/>
                <w:szCs w:val="20"/>
              </w:rPr>
            </w:pPr>
            <w:r w:rsidRPr="00AF64D7">
              <w:rPr>
                <w:sz w:val="20"/>
                <w:szCs w:val="20"/>
              </w:rPr>
              <w:t>Sewage and refuse disposal, sanitation and similar activities; recreational, cultural, sporting and other service activities; private households with employed persons</w:t>
            </w:r>
          </w:p>
        </w:tc>
        <w:tc>
          <w:tcPr>
            <w:tcW w:w="992" w:type="dxa"/>
            <w:vAlign w:val="bottom"/>
          </w:tcPr>
          <w:p w:rsidR="00AF64D7" w:rsidRPr="00176FB3" w:rsidRDefault="00AF64D7" w:rsidP="00176FB3">
            <w:pPr>
              <w:tabs>
                <w:tab w:val="decimal" w:pos="319"/>
              </w:tabs>
              <w:spacing w:after="30"/>
              <w:ind w:firstLine="0"/>
              <w:rPr>
                <w:color w:val="000000"/>
                <w:sz w:val="20"/>
                <w:szCs w:val="20"/>
              </w:rPr>
            </w:pPr>
            <w:r w:rsidRPr="00176FB3">
              <w:rPr>
                <w:color w:val="000000"/>
                <w:sz w:val="20"/>
                <w:szCs w:val="20"/>
              </w:rPr>
              <w:t>1.711</w:t>
            </w:r>
          </w:p>
        </w:tc>
        <w:tc>
          <w:tcPr>
            <w:tcW w:w="1134" w:type="dxa"/>
            <w:vAlign w:val="bottom"/>
          </w:tcPr>
          <w:p w:rsidR="00AF64D7" w:rsidRPr="00176FB3" w:rsidRDefault="00AF64D7" w:rsidP="00176FB3">
            <w:pPr>
              <w:tabs>
                <w:tab w:val="decimal" w:pos="319"/>
              </w:tabs>
              <w:spacing w:after="30"/>
              <w:ind w:firstLine="0"/>
              <w:rPr>
                <w:color w:val="000000"/>
                <w:sz w:val="20"/>
                <w:szCs w:val="20"/>
              </w:rPr>
            </w:pPr>
            <w:r w:rsidRPr="00176FB3">
              <w:rPr>
                <w:color w:val="000000"/>
                <w:sz w:val="20"/>
                <w:szCs w:val="20"/>
              </w:rPr>
              <w:t>1.699</w:t>
            </w:r>
          </w:p>
        </w:tc>
        <w:tc>
          <w:tcPr>
            <w:tcW w:w="1136" w:type="dxa"/>
            <w:vAlign w:val="bottom"/>
          </w:tcPr>
          <w:p w:rsidR="00AF64D7" w:rsidRPr="00176FB3" w:rsidRDefault="00AF64D7" w:rsidP="00176FB3">
            <w:pPr>
              <w:tabs>
                <w:tab w:val="decimal" w:pos="319"/>
              </w:tabs>
              <w:spacing w:after="30"/>
              <w:ind w:firstLine="0"/>
              <w:rPr>
                <w:color w:val="000000"/>
                <w:sz w:val="20"/>
                <w:szCs w:val="20"/>
              </w:rPr>
            </w:pPr>
            <w:r w:rsidRPr="00176FB3">
              <w:rPr>
                <w:color w:val="000000"/>
                <w:sz w:val="20"/>
                <w:szCs w:val="20"/>
              </w:rPr>
              <w:t>1.747</w:t>
            </w:r>
          </w:p>
        </w:tc>
        <w:tc>
          <w:tcPr>
            <w:tcW w:w="1275" w:type="dxa"/>
            <w:vAlign w:val="bottom"/>
          </w:tcPr>
          <w:p w:rsidR="00AF64D7" w:rsidRPr="00176FB3" w:rsidRDefault="00AF64D7" w:rsidP="00176FB3">
            <w:pPr>
              <w:tabs>
                <w:tab w:val="decimal" w:pos="459"/>
              </w:tabs>
              <w:spacing w:after="30"/>
              <w:ind w:firstLine="0"/>
              <w:rPr>
                <w:color w:val="000000"/>
                <w:sz w:val="20"/>
                <w:szCs w:val="20"/>
              </w:rPr>
            </w:pPr>
            <w:r w:rsidRPr="00176FB3">
              <w:rPr>
                <w:color w:val="000000"/>
                <w:sz w:val="20"/>
                <w:szCs w:val="20"/>
              </w:rPr>
              <w:t>0.751</w:t>
            </w:r>
          </w:p>
        </w:tc>
        <w:tc>
          <w:tcPr>
            <w:tcW w:w="1134" w:type="dxa"/>
            <w:vAlign w:val="bottom"/>
          </w:tcPr>
          <w:p w:rsidR="00AF64D7" w:rsidRPr="00176FB3" w:rsidRDefault="00AF64D7" w:rsidP="00176FB3">
            <w:pPr>
              <w:tabs>
                <w:tab w:val="decimal" w:pos="317"/>
              </w:tabs>
              <w:spacing w:after="30"/>
              <w:ind w:firstLine="0"/>
              <w:rPr>
                <w:color w:val="000000"/>
                <w:sz w:val="20"/>
                <w:szCs w:val="20"/>
              </w:rPr>
            </w:pPr>
            <w:r w:rsidRPr="00176FB3">
              <w:rPr>
                <w:color w:val="000000"/>
                <w:sz w:val="20"/>
                <w:szCs w:val="20"/>
              </w:rPr>
              <w:t>0.665</w:t>
            </w:r>
          </w:p>
        </w:tc>
      </w:tr>
      <w:tr w:rsidR="00AF64D7" w:rsidRPr="002B237F" w:rsidTr="00E73794">
        <w:tc>
          <w:tcPr>
            <w:tcW w:w="817" w:type="dxa"/>
          </w:tcPr>
          <w:p w:rsidR="00AF64D7" w:rsidRPr="00AF64D7" w:rsidRDefault="00AF64D7" w:rsidP="00176FB3">
            <w:pPr>
              <w:spacing w:after="30"/>
              <w:ind w:firstLine="0"/>
              <w:rPr>
                <w:b/>
                <w:color w:val="000000" w:themeColor="text1"/>
                <w:sz w:val="22"/>
                <w:szCs w:val="22"/>
              </w:rPr>
            </w:pPr>
          </w:p>
        </w:tc>
        <w:tc>
          <w:tcPr>
            <w:tcW w:w="7228" w:type="dxa"/>
            <w:vAlign w:val="bottom"/>
          </w:tcPr>
          <w:p w:rsidR="00AF64D7" w:rsidRPr="00AF64D7" w:rsidRDefault="00AF64D7" w:rsidP="00AC4233">
            <w:pPr>
              <w:spacing w:after="30"/>
              <w:ind w:right="34" w:firstLine="0"/>
              <w:jc w:val="left"/>
              <w:rPr>
                <w:color w:val="000000" w:themeColor="text1"/>
                <w:sz w:val="20"/>
                <w:szCs w:val="20"/>
              </w:rPr>
            </w:pPr>
            <w:r w:rsidRPr="00AF64D7">
              <w:rPr>
                <w:color w:val="000000" w:themeColor="text1"/>
                <w:sz w:val="20"/>
                <w:szCs w:val="20"/>
              </w:rPr>
              <w:t>Mean</w:t>
            </w:r>
          </w:p>
        </w:tc>
        <w:tc>
          <w:tcPr>
            <w:tcW w:w="992" w:type="dxa"/>
          </w:tcPr>
          <w:p w:rsidR="00AF64D7" w:rsidRPr="00176FB3" w:rsidRDefault="00AF64D7" w:rsidP="00176FB3">
            <w:pPr>
              <w:tabs>
                <w:tab w:val="decimal" w:pos="319"/>
              </w:tabs>
              <w:spacing w:after="30"/>
              <w:ind w:firstLine="0"/>
              <w:rPr>
                <w:sz w:val="20"/>
                <w:szCs w:val="20"/>
              </w:rPr>
            </w:pPr>
            <w:r w:rsidRPr="00176FB3">
              <w:rPr>
                <w:sz w:val="20"/>
                <w:szCs w:val="20"/>
              </w:rPr>
              <w:t>1.482</w:t>
            </w:r>
          </w:p>
        </w:tc>
        <w:tc>
          <w:tcPr>
            <w:tcW w:w="1134" w:type="dxa"/>
          </w:tcPr>
          <w:p w:rsidR="00AF64D7" w:rsidRPr="00176FB3" w:rsidRDefault="00AF64D7" w:rsidP="00176FB3">
            <w:pPr>
              <w:tabs>
                <w:tab w:val="decimal" w:pos="317"/>
              </w:tabs>
              <w:spacing w:after="30"/>
              <w:ind w:firstLine="0"/>
              <w:rPr>
                <w:sz w:val="20"/>
                <w:szCs w:val="20"/>
              </w:rPr>
            </w:pPr>
            <w:r w:rsidRPr="00176FB3">
              <w:rPr>
                <w:sz w:val="20"/>
                <w:szCs w:val="20"/>
              </w:rPr>
              <w:t>1.542</w:t>
            </w:r>
          </w:p>
        </w:tc>
        <w:tc>
          <w:tcPr>
            <w:tcW w:w="1136" w:type="dxa"/>
          </w:tcPr>
          <w:p w:rsidR="00AF64D7" w:rsidRPr="00176FB3" w:rsidRDefault="00AF64D7" w:rsidP="00176FB3">
            <w:pPr>
              <w:tabs>
                <w:tab w:val="decimal" w:pos="317"/>
              </w:tabs>
              <w:spacing w:after="30"/>
              <w:ind w:firstLine="0"/>
              <w:rPr>
                <w:sz w:val="20"/>
                <w:szCs w:val="20"/>
              </w:rPr>
            </w:pPr>
            <w:r w:rsidRPr="00176FB3">
              <w:rPr>
                <w:sz w:val="20"/>
                <w:szCs w:val="20"/>
              </w:rPr>
              <w:t>1.670</w:t>
            </w:r>
          </w:p>
        </w:tc>
        <w:tc>
          <w:tcPr>
            <w:tcW w:w="1275" w:type="dxa"/>
          </w:tcPr>
          <w:p w:rsidR="00AF64D7" w:rsidRPr="00176FB3" w:rsidRDefault="00AF64D7" w:rsidP="00176FB3">
            <w:pPr>
              <w:tabs>
                <w:tab w:val="decimal" w:pos="459"/>
              </w:tabs>
              <w:spacing w:after="30"/>
              <w:ind w:firstLine="0"/>
              <w:rPr>
                <w:sz w:val="20"/>
                <w:szCs w:val="20"/>
              </w:rPr>
            </w:pPr>
            <w:r w:rsidRPr="00176FB3">
              <w:rPr>
                <w:sz w:val="20"/>
                <w:szCs w:val="20"/>
              </w:rPr>
              <w:t>0.889</w:t>
            </w:r>
          </w:p>
        </w:tc>
        <w:tc>
          <w:tcPr>
            <w:tcW w:w="1134" w:type="dxa"/>
          </w:tcPr>
          <w:p w:rsidR="00AF64D7" w:rsidRPr="00176FB3" w:rsidRDefault="00AF64D7" w:rsidP="00176FB3">
            <w:pPr>
              <w:tabs>
                <w:tab w:val="decimal" w:pos="317"/>
              </w:tabs>
              <w:spacing w:after="30"/>
              <w:ind w:firstLine="0"/>
              <w:rPr>
                <w:sz w:val="20"/>
                <w:szCs w:val="20"/>
              </w:rPr>
            </w:pPr>
            <w:r w:rsidRPr="00176FB3">
              <w:rPr>
                <w:sz w:val="20"/>
                <w:szCs w:val="20"/>
              </w:rPr>
              <w:t>0.665</w:t>
            </w:r>
          </w:p>
        </w:tc>
      </w:tr>
      <w:tr w:rsidR="00AF64D7" w:rsidRPr="002B237F" w:rsidTr="00E73794">
        <w:tc>
          <w:tcPr>
            <w:tcW w:w="817" w:type="dxa"/>
          </w:tcPr>
          <w:p w:rsidR="00AF64D7" w:rsidRPr="00AF64D7" w:rsidRDefault="00AF64D7" w:rsidP="00176FB3">
            <w:pPr>
              <w:spacing w:after="30"/>
              <w:ind w:firstLine="0"/>
              <w:rPr>
                <w:b/>
                <w:color w:val="000000" w:themeColor="text1"/>
                <w:sz w:val="22"/>
                <w:szCs w:val="22"/>
              </w:rPr>
            </w:pPr>
          </w:p>
        </w:tc>
        <w:tc>
          <w:tcPr>
            <w:tcW w:w="7228" w:type="dxa"/>
            <w:vAlign w:val="bottom"/>
          </w:tcPr>
          <w:p w:rsidR="00AF64D7" w:rsidRPr="00AF64D7" w:rsidRDefault="00AF64D7" w:rsidP="00AC4233">
            <w:pPr>
              <w:spacing w:after="30"/>
              <w:ind w:right="34" w:firstLine="0"/>
              <w:jc w:val="left"/>
              <w:rPr>
                <w:color w:val="000000" w:themeColor="text1"/>
                <w:sz w:val="20"/>
                <w:szCs w:val="20"/>
              </w:rPr>
            </w:pPr>
            <w:r w:rsidRPr="00AF64D7">
              <w:rPr>
                <w:color w:val="000000" w:themeColor="text1"/>
                <w:sz w:val="20"/>
                <w:szCs w:val="20"/>
              </w:rPr>
              <w:t>Mean</w:t>
            </w:r>
            <w:r w:rsidRPr="00AF64D7">
              <w:rPr>
                <w:sz w:val="20"/>
                <w:szCs w:val="20"/>
              </w:rPr>
              <w:t xml:space="preserve"> (excluding sectors 2, 17 and 25)</w:t>
            </w:r>
          </w:p>
        </w:tc>
        <w:tc>
          <w:tcPr>
            <w:tcW w:w="992" w:type="dxa"/>
          </w:tcPr>
          <w:p w:rsidR="00AF64D7" w:rsidRPr="00176FB3" w:rsidRDefault="00AF64D7" w:rsidP="00176FB3">
            <w:pPr>
              <w:tabs>
                <w:tab w:val="decimal" w:pos="319"/>
              </w:tabs>
              <w:spacing w:after="30"/>
              <w:ind w:firstLine="0"/>
              <w:rPr>
                <w:sz w:val="20"/>
                <w:szCs w:val="20"/>
              </w:rPr>
            </w:pPr>
            <w:r w:rsidRPr="00176FB3">
              <w:rPr>
                <w:sz w:val="20"/>
                <w:szCs w:val="20"/>
              </w:rPr>
              <w:t>1.473</w:t>
            </w:r>
          </w:p>
        </w:tc>
        <w:tc>
          <w:tcPr>
            <w:tcW w:w="1134" w:type="dxa"/>
          </w:tcPr>
          <w:p w:rsidR="00AF64D7" w:rsidRPr="00176FB3" w:rsidRDefault="00AF64D7" w:rsidP="00176FB3">
            <w:pPr>
              <w:tabs>
                <w:tab w:val="decimal" w:pos="317"/>
              </w:tabs>
              <w:spacing w:after="30"/>
              <w:ind w:firstLine="0"/>
              <w:rPr>
                <w:sz w:val="20"/>
                <w:szCs w:val="20"/>
              </w:rPr>
            </w:pPr>
            <w:r w:rsidRPr="00176FB3">
              <w:rPr>
                <w:sz w:val="20"/>
                <w:szCs w:val="20"/>
              </w:rPr>
              <w:t>1.555</w:t>
            </w:r>
          </w:p>
        </w:tc>
        <w:tc>
          <w:tcPr>
            <w:tcW w:w="1136" w:type="dxa"/>
          </w:tcPr>
          <w:p w:rsidR="00AF64D7" w:rsidRPr="00176FB3" w:rsidRDefault="00AF64D7" w:rsidP="00176FB3">
            <w:pPr>
              <w:tabs>
                <w:tab w:val="decimal" w:pos="317"/>
              </w:tabs>
              <w:spacing w:after="30"/>
              <w:ind w:firstLine="0"/>
              <w:rPr>
                <w:sz w:val="20"/>
                <w:szCs w:val="20"/>
              </w:rPr>
            </w:pPr>
            <w:r w:rsidRPr="00176FB3">
              <w:rPr>
                <w:sz w:val="20"/>
                <w:szCs w:val="20"/>
              </w:rPr>
              <w:t>1.694</w:t>
            </w:r>
          </w:p>
        </w:tc>
        <w:tc>
          <w:tcPr>
            <w:tcW w:w="1275" w:type="dxa"/>
          </w:tcPr>
          <w:p w:rsidR="00AF64D7" w:rsidRPr="00176FB3" w:rsidRDefault="00AF64D7" w:rsidP="00176FB3">
            <w:pPr>
              <w:tabs>
                <w:tab w:val="decimal" w:pos="459"/>
              </w:tabs>
              <w:spacing w:after="30"/>
              <w:ind w:firstLine="0"/>
              <w:rPr>
                <w:sz w:val="20"/>
                <w:szCs w:val="20"/>
              </w:rPr>
            </w:pPr>
            <w:r w:rsidRPr="00176FB3">
              <w:rPr>
                <w:sz w:val="20"/>
                <w:szCs w:val="20"/>
              </w:rPr>
              <w:t>0.691</w:t>
            </w:r>
          </w:p>
        </w:tc>
        <w:tc>
          <w:tcPr>
            <w:tcW w:w="1134" w:type="dxa"/>
          </w:tcPr>
          <w:p w:rsidR="00AF64D7" w:rsidRPr="00176FB3" w:rsidRDefault="00AF64D7" w:rsidP="00176FB3">
            <w:pPr>
              <w:tabs>
                <w:tab w:val="decimal" w:pos="317"/>
              </w:tabs>
              <w:spacing w:after="30"/>
              <w:ind w:firstLine="0"/>
              <w:rPr>
                <w:sz w:val="20"/>
                <w:szCs w:val="20"/>
              </w:rPr>
            </w:pPr>
            <w:r w:rsidRPr="00176FB3">
              <w:rPr>
                <w:sz w:val="20"/>
                <w:szCs w:val="20"/>
              </w:rPr>
              <w:t>0.439</w:t>
            </w:r>
          </w:p>
        </w:tc>
      </w:tr>
      <w:tr w:rsidR="00AF64D7" w:rsidRPr="002B237F" w:rsidTr="00E73794">
        <w:tc>
          <w:tcPr>
            <w:tcW w:w="817" w:type="dxa"/>
          </w:tcPr>
          <w:p w:rsidR="00AF64D7" w:rsidRPr="00AF64D7" w:rsidRDefault="00AF64D7" w:rsidP="00176FB3">
            <w:pPr>
              <w:spacing w:after="30"/>
              <w:ind w:firstLine="0"/>
              <w:rPr>
                <w:b/>
                <w:color w:val="000000" w:themeColor="text1"/>
                <w:sz w:val="22"/>
                <w:szCs w:val="22"/>
              </w:rPr>
            </w:pPr>
          </w:p>
        </w:tc>
        <w:tc>
          <w:tcPr>
            <w:tcW w:w="7228" w:type="dxa"/>
            <w:vAlign w:val="bottom"/>
          </w:tcPr>
          <w:p w:rsidR="00AF64D7" w:rsidRPr="00AF64D7" w:rsidRDefault="00AF64D7" w:rsidP="00176FB3">
            <w:pPr>
              <w:spacing w:after="30"/>
              <w:ind w:firstLine="0"/>
              <w:jc w:val="left"/>
              <w:rPr>
                <w:color w:val="000000" w:themeColor="text1"/>
                <w:sz w:val="20"/>
                <w:szCs w:val="20"/>
              </w:rPr>
            </w:pPr>
            <w:r w:rsidRPr="00AF64D7">
              <w:rPr>
                <w:color w:val="000000" w:themeColor="text1"/>
                <w:sz w:val="20"/>
                <w:szCs w:val="20"/>
              </w:rPr>
              <w:t>Mean proportional error (%)</w:t>
            </w:r>
          </w:p>
        </w:tc>
        <w:tc>
          <w:tcPr>
            <w:tcW w:w="992" w:type="dxa"/>
          </w:tcPr>
          <w:p w:rsidR="00AF64D7" w:rsidRPr="00176FB3" w:rsidRDefault="00AF64D7" w:rsidP="00176FB3">
            <w:pPr>
              <w:tabs>
                <w:tab w:val="decimal" w:pos="460"/>
              </w:tabs>
              <w:spacing w:after="30"/>
              <w:ind w:firstLine="0"/>
              <w:rPr>
                <w:sz w:val="20"/>
                <w:szCs w:val="20"/>
              </w:rPr>
            </w:pPr>
          </w:p>
        </w:tc>
        <w:tc>
          <w:tcPr>
            <w:tcW w:w="1134" w:type="dxa"/>
          </w:tcPr>
          <w:p w:rsidR="00AF64D7" w:rsidRPr="00176FB3" w:rsidRDefault="00AF64D7" w:rsidP="00176FB3">
            <w:pPr>
              <w:tabs>
                <w:tab w:val="decimal" w:pos="317"/>
              </w:tabs>
              <w:spacing w:after="30"/>
              <w:ind w:firstLine="0"/>
              <w:rPr>
                <w:sz w:val="20"/>
                <w:szCs w:val="20"/>
              </w:rPr>
            </w:pPr>
            <w:r w:rsidRPr="00176FB3">
              <w:rPr>
                <w:sz w:val="20"/>
                <w:szCs w:val="20"/>
              </w:rPr>
              <w:t>3.958</w:t>
            </w:r>
          </w:p>
        </w:tc>
        <w:tc>
          <w:tcPr>
            <w:tcW w:w="1136" w:type="dxa"/>
          </w:tcPr>
          <w:p w:rsidR="00AF64D7" w:rsidRPr="00176FB3" w:rsidRDefault="00AF64D7" w:rsidP="00176FB3">
            <w:pPr>
              <w:tabs>
                <w:tab w:val="decimal" w:pos="317"/>
              </w:tabs>
              <w:spacing w:after="30"/>
              <w:ind w:firstLine="0"/>
              <w:rPr>
                <w:sz w:val="20"/>
                <w:szCs w:val="20"/>
              </w:rPr>
            </w:pPr>
            <w:r w:rsidRPr="00176FB3">
              <w:rPr>
                <w:sz w:val="20"/>
                <w:szCs w:val="20"/>
              </w:rPr>
              <w:t>12.360</w:t>
            </w:r>
          </w:p>
        </w:tc>
        <w:tc>
          <w:tcPr>
            <w:tcW w:w="1275" w:type="dxa"/>
          </w:tcPr>
          <w:p w:rsidR="00AF64D7" w:rsidRPr="00176FB3" w:rsidRDefault="00AF64D7" w:rsidP="00176FB3">
            <w:pPr>
              <w:tabs>
                <w:tab w:val="decimal" w:pos="317"/>
              </w:tabs>
              <w:spacing w:after="30"/>
              <w:rPr>
                <w:sz w:val="20"/>
                <w:szCs w:val="20"/>
              </w:rPr>
            </w:pPr>
          </w:p>
        </w:tc>
        <w:tc>
          <w:tcPr>
            <w:tcW w:w="1134" w:type="dxa"/>
          </w:tcPr>
          <w:p w:rsidR="00AF64D7" w:rsidRPr="00176FB3" w:rsidRDefault="00AF64D7" w:rsidP="00176FB3">
            <w:pPr>
              <w:tabs>
                <w:tab w:val="decimal" w:pos="317"/>
              </w:tabs>
              <w:spacing w:after="30"/>
              <w:rPr>
                <w:sz w:val="20"/>
                <w:szCs w:val="20"/>
              </w:rPr>
            </w:pPr>
          </w:p>
        </w:tc>
      </w:tr>
    </w:tbl>
    <w:p w:rsidR="00AF64D7" w:rsidRDefault="00AF64D7" w:rsidP="002A740C">
      <w:pPr>
        <w:ind w:firstLine="0"/>
      </w:pPr>
    </w:p>
    <w:p w:rsidR="002A740C" w:rsidRDefault="002A740C">
      <w:pPr>
        <w:spacing w:after="200" w:line="276" w:lineRule="auto"/>
        <w:ind w:firstLine="0"/>
        <w:jc w:val="left"/>
        <w:rPr>
          <w:sz w:val="22"/>
          <w:szCs w:val="22"/>
        </w:rPr>
      </w:pPr>
      <w:r>
        <w:rPr>
          <w:sz w:val="22"/>
          <w:szCs w:val="22"/>
        </w:rPr>
        <w:br w:type="page"/>
      </w:r>
    </w:p>
    <w:p w:rsidR="001C054F" w:rsidRDefault="001C054F" w:rsidP="001C054F">
      <w:pPr>
        <w:pStyle w:val="Caption"/>
        <w:ind w:firstLine="0"/>
        <w:jc w:val="left"/>
        <w:rPr>
          <w:rFonts w:ascii="Times New Roman" w:hAnsi="Times New Roman"/>
          <w:b w:val="0"/>
          <w:sz w:val="24"/>
          <w:szCs w:val="24"/>
          <w:lang w:val="en-US"/>
        </w:rPr>
      </w:pPr>
      <w:bookmarkStart w:id="0" w:name="_Ref327255378"/>
      <w:r w:rsidRPr="00C31E2F">
        <w:rPr>
          <w:rFonts w:ascii="Times New Roman" w:hAnsi="Times New Roman"/>
          <w:sz w:val="24"/>
          <w:szCs w:val="24"/>
          <w:lang w:val="en-US"/>
        </w:rPr>
        <w:t>TABLE 4</w:t>
      </w:r>
      <w:bookmarkEnd w:id="0"/>
      <w:r w:rsidRPr="00C31E2F">
        <w:rPr>
          <w:rFonts w:ascii="Times New Roman" w:hAnsi="Times New Roman"/>
          <w:sz w:val="24"/>
          <w:szCs w:val="24"/>
          <w:lang w:val="en-US"/>
        </w:rPr>
        <w:t>.</w:t>
      </w:r>
      <w:r>
        <w:rPr>
          <w:rFonts w:ascii="Times New Roman" w:hAnsi="Times New Roman"/>
          <w:b w:val="0"/>
          <w:sz w:val="24"/>
          <w:szCs w:val="24"/>
          <w:lang w:val="en-US"/>
        </w:rPr>
        <w:t xml:space="preserve">  </w:t>
      </w:r>
      <w:r w:rsidRPr="00C1028A">
        <w:rPr>
          <w:rFonts w:ascii="Times New Roman" w:hAnsi="Times New Roman"/>
          <w:b w:val="0"/>
          <w:sz w:val="24"/>
          <w:szCs w:val="24"/>
          <w:lang w:val="en-US"/>
        </w:rPr>
        <w:t>Sectoral shares of output and heterogeneity of products in 2007: Province of Hubei and China</w:t>
      </w:r>
    </w:p>
    <w:tbl>
      <w:tblPr>
        <w:tblW w:w="5000" w:type="pct"/>
        <w:tblCellMar>
          <w:left w:w="70" w:type="dxa"/>
          <w:right w:w="70" w:type="dxa"/>
        </w:tblCellMar>
        <w:tblLook w:val="0000" w:firstRow="0" w:lastRow="0" w:firstColumn="0" w:lastColumn="0" w:noHBand="0" w:noVBand="0"/>
      </w:tblPr>
      <w:tblGrid>
        <w:gridCol w:w="963"/>
        <w:gridCol w:w="6217"/>
        <w:gridCol w:w="1382"/>
        <w:gridCol w:w="1382"/>
        <w:gridCol w:w="1382"/>
        <w:gridCol w:w="1382"/>
        <w:gridCol w:w="1390"/>
      </w:tblGrid>
      <w:tr w:rsidR="001C054F" w:rsidTr="00AA2723">
        <w:trPr>
          <w:cantSplit/>
          <w:trHeight w:val="595"/>
        </w:trPr>
        <w:tc>
          <w:tcPr>
            <w:tcW w:w="342" w:type="pct"/>
            <w:vMerge w:val="restart"/>
            <w:tcBorders>
              <w:top w:val="single" w:sz="12" w:space="0" w:color="000000"/>
              <w:left w:val="nil"/>
              <w:bottom w:val="single" w:sz="4" w:space="0" w:color="auto"/>
              <w:right w:val="nil"/>
            </w:tcBorders>
            <w:vAlign w:val="center"/>
          </w:tcPr>
          <w:p w:rsidR="001C054F" w:rsidRDefault="001C054F" w:rsidP="00AA2723">
            <w:pPr>
              <w:spacing w:after="0"/>
              <w:ind w:firstLine="0"/>
              <w:jc w:val="center"/>
              <w:rPr>
                <w:bCs/>
                <w:lang w:val="es-AR" w:eastAsia="es-AR"/>
              </w:rPr>
            </w:pPr>
            <w:r>
              <w:rPr>
                <w:bCs/>
                <w:sz w:val="22"/>
                <w:szCs w:val="22"/>
                <w:lang w:val="es-AR" w:eastAsia="es-AR"/>
              </w:rPr>
              <w:t>Sector</w:t>
            </w:r>
          </w:p>
        </w:tc>
        <w:tc>
          <w:tcPr>
            <w:tcW w:w="2205" w:type="pct"/>
            <w:vMerge w:val="restart"/>
            <w:tcBorders>
              <w:top w:val="single" w:sz="12" w:space="0" w:color="000000"/>
              <w:left w:val="nil"/>
              <w:bottom w:val="single" w:sz="4" w:space="0" w:color="auto"/>
              <w:right w:val="nil"/>
            </w:tcBorders>
            <w:vAlign w:val="center"/>
          </w:tcPr>
          <w:p w:rsidR="001C054F" w:rsidRDefault="001C054F" w:rsidP="00AA2723">
            <w:pPr>
              <w:spacing w:after="0"/>
              <w:ind w:firstLine="0"/>
              <w:jc w:val="center"/>
              <w:rPr>
                <w:bCs/>
                <w:lang w:val="es-AR" w:eastAsia="es-AR"/>
              </w:rPr>
            </w:pPr>
            <w:r>
              <w:rPr>
                <w:bCs/>
                <w:sz w:val="22"/>
                <w:szCs w:val="22"/>
                <w:lang w:val="es-AR" w:eastAsia="es-AR"/>
              </w:rPr>
              <w:t>Description</w:t>
            </w:r>
          </w:p>
        </w:tc>
        <w:tc>
          <w:tcPr>
            <w:tcW w:w="980" w:type="pct"/>
            <w:gridSpan w:val="2"/>
            <w:tcBorders>
              <w:top w:val="single" w:sz="12" w:space="0" w:color="000000"/>
              <w:left w:val="nil"/>
              <w:bottom w:val="single" w:sz="4" w:space="0" w:color="auto"/>
              <w:right w:val="nil"/>
            </w:tcBorders>
            <w:vAlign w:val="center"/>
          </w:tcPr>
          <w:p w:rsidR="001C054F" w:rsidRDefault="001C054F" w:rsidP="00AA2723">
            <w:pPr>
              <w:spacing w:after="0"/>
              <w:ind w:firstLine="0"/>
              <w:jc w:val="center"/>
              <w:rPr>
                <w:bCs/>
                <w:lang w:val="es-AR" w:eastAsia="es-AR"/>
              </w:rPr>
            </w:pPr>
            <w:r>
              <w:rPr>
                <w:bCs/>
                <w:sz w:val="22"/>
                <w:szCs w:val="22"/>
                <w:lang w:val="es-AR" w:eastAsia="es-AR"/>
              </w:rPr>
              <w:t xml:space="preserve">Share of output </w:t>
            </w:r>
          </w:p>
        </w:tc>
        <w:tc>
          <w:tcPr>
            <w:tcW w:w="490" w:type="pct"/>
            <w:vMerge w:val="restart"/>
            <w:tcBorders>
              <w:top w:val="single" w:sz="12" w:space="0" w:color="000000"/>
              <w:left w:val="nil"/>
              <w:bottom w:val="single" w:sz="4" w:space="0" w:color="auto"/>
              <w:right w:val="nil"/>
            </w:tcBorders>
            <w:vAlign w:val="center"/>
          </w:tcPr>
          <w:p w:rsidR="001C054F" w:rsidRDefault="001C054F" w:rsidP="00AA2723">
            <w:pPr>
              <w:spacing w:after="0"/>
              <w:ind w:firstLine="0"/>
              <w:jc w:val="center"/>
              <w:rPr>
                <w:bCs/>
                <w:i/>
                <w:lang w:val="es-AR" w:eastAsia="es-AR"/>
              </w:rPr>
            </w:pPr>
            <w:r>
              <w:rPr>
                <w:bCs/>
                <w:i/>
                <w:sz w:val="22"/>
                <w:szCs w:val="22"/>
                <w:lang w:eastAsia="es-AR"/>
              </w:rPr>
              <w:t>SLQ</w:t>
            </w:r>
            <w:r>
              <w:rPr>
                <w:bCs/>
                <w:i/>
                <w:sz w:val="22"/>
                <w:szCs w:val="22"/>
                <w:vertAlign w:val="subscript"/>
                <w:lang w:eastAsia="es-AR"/>
              </w:rPr>
              <w:t>i</w:t>
            </w:r>
          </w:p>
        </w:tc>
        <w:tc>
          <w:tcPr>
            <w:tcW w:w="983" w:type="pct"/>
            <w:gridSpan w:val="2"/>
            <w:tcBorders>
              <w:top w:val="single" w:sz="12" w:space="0" w:color="000000"/>
              <w:left w:val="nil"/>
              <w:bottom w:val="single" w:sz="4" w:space="0" w:color="auto"/>
              <w:right w:val="nil"/>
            </w:tcBorders>
            <w:vAlign w:val="center"/>
          </w:tcPr>
          <w:p w:rsidR="001C054F" w:rsidRDefault="001C054F" w:rsidP="00AA2723">
            <w:pPr>
              <w:spacing w:after="0"/>
              <w:ind w:firstLine="0"/>
              <w:jc w:val="center"/>
              <w:rPr>
                <w:bCs/>
                <w:lang w:eastAsia="es-AR"/>
              </w:rPr>
            </w:pPr>
            <w:r>
              <w:rPr>
                <w:bCs/>
                <w:sz w:val="22"/>
                <w:szCs w:val="22"/>
                <w:lang w:val="es-AR" w:eastAsia="es-AR"/>
              </w:rPr>
              <w:t>Degree of heterogeneity (</w:t>
            </w:r>
            <w:r>
              <w:rPr>
                <w:bCs/>
                <w:i/>
                <w:sz w:val="22"/>
                <w:szCs w:val="22"/>
                <w:lang w:val="es-AR" w:eastAsia="es-AR"/>
              </w:rPr>
              <w:t>h</w:t>
            </w:r>
            <w:r>
              <w:rPr>
                <w:bCs/>
                <w:i/>
                <w:sz w:val="22"/>
                <w:szCs w:val="22"/>
                <w:vertAlign w:val="subscript"/>
                <w:lang w:val="es-AR" w:eastAsia="es-AR"/>
              </w:rPr>
              <w:t>i</w:t>
            </w:r>
            <w:r>
              <w:rPr>
                <w:bCs/>
                <w:sz w:val="22"/>
                <w:szCs w:val="22"/>
                <w:lang w:val="es-AR" w:eastAsia="es-AR"/>
              </w:rPr>
              <w:t>)</w:t>
            </w:r>
          </w:p>
        </w:tc>
      </w:tr>
      <w:tr w:rsidR="001C054F" w:rsidTr="00AA2723">
        <w:trPr>
          <w:cantSplit/>
          <w:trHeight w:val="276"/>
        </w:trPr>
        <w:tc>
          <w:tcPr>
            <w:tcW w:w="342" w:type="pct"/>
            <w:vMerge/>
            <w:tcBorders>
              <w:left w:val="nil"/>
              <w:bottom w:val="single" w:sz="4" w:space="0" w:color="auto"/>
              <w:right w:val="nil"/>
            </w:tcBorders>
            <w:vAlign w:val="center"/>
          </w:tcPr>
          <w:p w:rsidR="001C054F" w:rsidRDefault="001C054F" w:rsidP="00AA2723">
            <w:pPr>
              <w:spacing w:after="0"/>
              <w:ind w:firstLine="0"/>
              <w:jc w:val="left"/>
              <w:rPr>
                <w:b/>
                <w:bCs/>
                <w:lang w:val="es-AR" w:eastAsia="es-AR"/>
              </w:rPr>
            </w:pPr>
          </w:p>
        </w:tc>
        <w:tc>
          <w:tcPr>
            <w:tcW w:w="2205" w:type="pct"/>
            <w:vMerge/>
            <w:tcBorders>
              <w:left w:val="nil"/>
              <w:bottom w:val="single" w:sz="4" w:space="0" w:color="auto"/>
              <w:right w:val="nil"/>
            </w:tcBorders>
            <w:vAlign w:val="center"/>
          </w:tcPr>
          <w:p w:rsidR="001C054F" w:rsidRDefault="001C054F" w:rsidP="00AA2723">
            <w:pPr>
              <w:spacing w:after="0"/>
              <w:ind w:firstLine="0"/>
              <w:jc w:val="left"/>
              <w:rPr>
                <w:b/>
                <w:bCs/>
                <w:lang w:val="es-AR" w:eastAsia="es-AR"/>
              </w:rPr>
            </w:pPr>
          </w:p>
        </w:tc>
        <w:tc>
          <w:tcPr>
            <w:tcW w:w="490" w:type="pct"/>
            <w:tcBorders>
              <w:left w:val="nil"/>
              <w:bottom w:val="single" w:sz="4" w:space="0" w:color="auto"/>
              <w:right w:val="nil"/>
            </w:tcBorders>
            <w:vAlign w:val="center"/>
          </w:tcPr>
          <w:p w:rsidR="001C054F" w:rsidRDefault="001C054F" w:rsidP="00AA2723">
            <w:pPr>
              <w:spacing w:before="60" w:after="60"/>
              <w:ind w:firstLine="0"/>
              <w:jc w:val="center"/>
              <w:rPr>
                <w:b/>
                <w:bCs/>
                <w:lang w:val="es-AR" w:eastAsia="es-AR"/>
              </w:rPr>
            </w:pPr>
            <w:r>
              <w:rPr>
                <w:bCs/>
                <w:sz w:val="22"/>
                <w:szCs w:val="22"/>
                <w:lang w:val="es-AR" w:eastAsia="es-AR"/>
              </w:rPr>
              <w:t>Hubei</w:t>
            </w:r>
          </w:p>
        </w:tc>
        <w:tc>
          <w:tcPr>
            <w:tcW w:w="490" w:type="pct"/>
            <w:tcBorders>
              <w:left w:val="nil"/>
              <w:bottom w:val="single" w:sz="4" w:space="0" w:color="auto"/>
              <w:right w:val="nil"/>
            </w:tcBorders>
            <w:vAlign w:val="center"/>
          </w:tcPr>
          <w:p w:rsidR="001C054F" w:rsidRDefault="001C054F" w:rsidP="00AA2723">
            <w:pPr>
              <w:spacing w:before="60" w:after="60"/>
              <w:ind w:firstLine="0"/>
              <w:jc w:val="center"/>
              <w:rPr>
                <w:b/>
                <w:bCs/>
                <w:lang w:val="es-AR" w:eastAsia="es-AR"/>
              </w:rPr>
            </w:pPr>
            <w:r>
              <w:rPr>
                <w:bCs/>
                <w:sz w:val="22"/>
                <w:szCs w:val="22"/>
                <w:lang w:val="es-AR" w:eastAsia="es-AR"/>
              </w:rPr>
              <w:t>China</w:t>
            </w:r>
          </w:p>
        </w:tc>
        <w:tc>
          <w:tcPr>
            <w:tcW w:w="490" w:type="pct"/>
            <w:vMerge/>
            <w:tcBorders>
              <w:left w:val="nil"/>
              <w:bottom w:val="single" w:sz="4" w:space="0" w:color="auto"/>
              <w:right w:val="nil"/>
            </w:tcBorders>
            <w:vAlign w:val="center"/>
          </w:tcPr>
          <w:p w:rsidR="001C054F" w:rsidRDefault="001C054F" w:rsidP="00AA2723">
            <w:pPr>
              <w:spacing w:after="0"/>
              <w:ind w:firstLine="0"/>
              <w:jc w:val="left"/>
              <w:rPr>
                <w:b/>
                <w:bCs/>
                <w:lang w:val="es-AR" w:eastAsia="es-AR"/>
              </w:rPr>
            </w:pPr>
          </w:p>
        </w:tc>
        <w:tc>
          <w:tcPr>
            <w:tcW w:w="490" w:type="pct"/>
            <w:tcBorders>
              <w:left w:val="nil"/>
              <w:bottom w:val="single" w:sz="4" w:space="0" w:color="auto"/>
              <w:right w:val="nil"/>
            </w:tcBorders>
          </w:tcPr>
          <w:p w:rsidR="001C054F" w:rsidRDefault="001C054F" w:rsidP="00AA2723">
            <w:pPr>
              <w:spacing w:before="60" w:after="60"/>
              <w:ind w:firstLine="0"/>
              <w:jc w:val="center"/>
              <w:rPr>
                <w:bCs/>
                <w:lang w:val="es-AR" w:eastAsia="es-AR"/>
              </w:rPr>
            </w:pPr>
            <w:r>
              <w:rPr>
                <w:bCs/>
                <w:sz w:val="22"/>
                <w:szCs w:val="22"/>
                <w:lang w:val="es-AR" w:eastAsia="es-AR"/>
              </w:rPr>
              <w:t>China</w:t>
            </w:r>
          </w:p>
        </w:tc>
        <w:tc>
          <w:tcPr>
            <w:tcW w:w="493" w:type="pct"/>
            <w:tcBorders>
              <w:left w:val="nil"/>
              <w:bottom w:val="single" w:sz="4" w:space="0" w:color="auto"/>
              <w:right w:val="nil"/>
            </w:tcBorders>
          </w:tcPr>
          <w:p w:rsidR="001C054F" w:rsidRDefault="001C054F" w:rsidP="00AA2723">
            <w:pPr>
              <w:spacing w:before="60" w:after="60"/>
              <w:ind w:firstLine="0"/>
              <w:jc w:val="center"/>
              <w:rPr>
                <w:bCs/>
                <w:lang w:val="es-AR" w:eastAsia="es-AR"/>
              </w:rPr>
            </w:pPr>
            <w:r>
              <w:rPr>
                <w:bCs/>
                <w:sz w:val="22"/>
                <w:szCs w:val="22"/>
                <w:lang w:val="es-AR" w:eastAsia="es-AR"/>
              </w:rPr>
              <w:t>Hubei</w:t>
            </w:r>
          </w:p>
        </w:tc>
      </w:tr>
      <w:tr w:rsidR="001C054F" w:rsidTr="00AA2723">
        <w:trPr>
          <w:trHeight w:val="255"/>
        </w:trPr>
        <w:tc>
          <w:tcPr>
            <w:tcW w:w="342" w:type="pct"/>
            <w:tcBorders>
              <w:top w:val="single" w:sz="4" w:space="0" w:color="auto"/>
            </w:tcBorders>
            <w:vAlign w:val="center"/>
          </w:tcPr>
          <w:p w:rsidR="001C054F" w:rsidRPr="00C43A28" w:rsidRDefault="001C054F" w:rsidP="00AA2723">
            <w:pPr>
              <w:tabs>
                <w:tab w:val="decimal" w:pos="540"/>
              </w:tabs>
              <w:spacing w:after="0"/>
              <w:ind w:firstLine="0"/>
              <w:jc w:val="left"/>
              <w:rPr>
                <w:bCs/>
                <w:sz w:val="22"/>
                <w:szCs w:val="22"/>
                <w:lang w:val="es-AR" w:eastAsia="es-AR"/>
              </w:rPr>
            </w:pPr>
            <w:r w:rsidRPr="00C43A28">
              <w:rPr>
                <w:bCs/>
                <w:sz w:val="22"/>
                <w:szCs w:val="22"/>
                <w:lang w:eastAsia="es-AR"/>
              </w:rPr>
              <w:t>1</w:t>
            </w:r>
          </w:p>
        </w:tc>
        <w:tc>
          <w:tcPr>
            <w:tcW w:w="2205" w:type="pct"/>
            <w:tcBorders>
              <w:top w:val="single" w:sz="4" w:space="0" w:color="auto"/>
            </w:tcBorders>
            <w:vAlign w:val="center"/>
          </w:tcPr>
          <w:p w:rsidR="001C054F" w:rsidRPr="00C43A28" w:rsidRDefault="001C054F" w:rsidP="00AA2723">
            <w:pPr>
              <w:spacing w:after="0"/>
              <w:ind w:firstLine="0"/>
              <w:jc w:val="left"/>
              <w:rPr>
                <w:sz w:val="22"/>
                <w:szCs w:val="22"/>
                <w:lang w:val="en-US"/>
              </w:rPr>
            </w:pPr>
            <w:r w:rsidRPr="00C43A28">
              <w:rPr>
                <w:color w:val="000000"/>
                <w:sz w:val="22"/>
                <w:szCs w:val="22"/>
              </w:rPr>
              <w:t>Agriculture, forestry, animal husbandry and fishing</w:t>
            </w:r>
          </w:p>
        </w:tc>
        <w:tc>
          <w:tcPr>
            <w:tcW w:w="490" w:type="pct"/>
            <w:tcBorders>
              <w:top w:val="single" w:sz="4" w:space="0" w:color="auto"/>
            </w:tcBorders>
            <w:vAlign w:val="bottom"/>
          </w:tcPr>
          <w:p w:rsidR="001C054F" w:rsidRPr="00C43A28" w:rsidRDefault="001C054F" w:rsidP="00AA2723">
            <w:pPr>
              <w:spacing w:after="0"/>
              <w:ind w:firstLine="0"/>
              <w:jc w:val="center"/>
              <w:rPr>
                <w:color w:val="000000"/>
                <w:sz w:val="22"/>
                <w:szCs w:val="22"/>
              </w:rPr>
            </w:pPr>
            <w:r w:rsidRPr="00C43A28">
              <w:rPr>
                <w:color w:val="000000"/>
                <w:sz w:val="22"/>
                <w:szCs w:val="22"/>
              </w:rPr>
              <w:t>0.104</w:t>
            </w:r>
          </w:p>
        </w:tc>
        <w:tc>
          <w:tcPr>
            <w:tcW w:w="490" w:type="pct"/>
            <w:tcBorders>
              <w:top w:val="single" w:sz="4" w:space="0" w:color="auto"/>
            </w:tcBorders>
            <w:vAlign w:val="bottom"/>
          </w:tcPr>
          <w:p w:rsidR="001C054F" w:rsidRPr="00C43A28" w:rsidRDefault="001C054F" w:rsidP="00AA2723">
            <w:pPr>
              <w:spacing w:after="0"/>
              <w:ind w:firstLine="0"/>
              <w:jc w:val="center"/>
              <w:rPr>
                <w:color w:val="000000"/>
                <w:sz w:val="22"/>
                <w:szCs w:val="22"/>
              </w:rPr>
            </w:pPr>
            <w:r w:rsidRPr="00C43A28">
              <w:rPr>
                <w:color w:val="000000"/>
                <w:sz w:val="22"/>
                <w:szCs w:val="22"/>
              </w:rPr>
              <w:t>0.060</w:t>
            </w:r>
          </w:p>
        </w:tc>
        <w:tc>
          <w:tcPr>
            <w:tcW w:w="490" w:type="pct"/>
            <w:tcBorders>
              <w:top w:val="single" w:sz="4" w:space="0" w:color="auto"/>
            </w:tcBorders>
            <w:vAlign w:val="bottom"/>
          </w:tcPr>
          <w:p w:rsidR="001C054F" w:rsidRPr="00C43A28" w:rsidRDefault="001C054F" w:rsidP="00AA2723">
            <w:pPr>
              <w:spacing w:after="0"/>
              <w:ind w:firstLine="0"/>
              <w:jc w:val="center"/>
              <w:rPr>
                <w:color w:val="000000"/>
                <w:sz w:val="22"/>
                <w:szCs w:val="22"/>
              </w:rPr>
            </w:pPr>
            <w:r w:rsidRPr="00C43A28">
              <w:rPr>
                <w:color w:val="000000"/>
                <w:sz w:val="22"/>
                <w:szCs w:val="22"/>
              </w:rPr>
              <w:t>1.740</w:t>
            </w:r>
          </w:p>
        </w:tc>
        <w:tc>
          <w:tcPr>
            <w:tcW w:w="490" w:type="pct"/>
            <w:tcBorders>
              <w:top w:val="single" w:sz="4" w:space="0" w:color="auto"/>
            </w:tcBorders>
            <w:vAlign w:val="bottom"/>
          </w:tcPr>
          <w:p w:rsidR="001C054F" w:rsidRPr="00C43A28" w:rsidRDefault="001C054F" w:rsidP="00AA2723">
            <w:pPr>
              <w:spacing w:after="0"/>
              <w:ind w:firstLine="0"/>
              <w:jc w:val="center"/>
              <w:rPr>
                <w:color w:val="000000"/>
                <w:sz w:val="22"/>
                <w:szCs w:val="22"/>
              </w:rPr>
            </w:pPr>
            <w:r w:rsidRPr="00C43A28">
              <w:rPr>
                <w:color w:val="000000"/>
                <w:sz w:val="22"/>
                <w:szCs w:val="22"/>
              </w:rPr>
              <w:t>0.0134</w:t>
            </w:r>
          </w:p>
        </w:tc>
        <w:tc>
          <w:tcPr>
            <w:tcW w:w="493" w:type="pct"/>
            <w:tcBorders>
              <w:top w:val="single" w:sz="4" w:space="0" w:color="auto"/>
            </w:tcBorders>
            <w:vAlign w:val="bottom"/>
          </w:tcPr>
          <w:p w:rsidR="001C054F" w:rsidRPr="00C43A28" w:rsidRDefault="001C054F" w:rsidP="00AA2723">
            <w:pPr>
              <w:spacing w:after="0"/>
              <w:ind w:firstLine="0"/>
              <w:jc w:val="center"/>
              <w:rPr>
                <w:color w:val="000000"/>
                <w:sz w:val="22"/>
                <w:szCs w:val="22"/>
              </w:rPr>
            </w:pPr>
            <w:r w:rsidRPr="00C43A28">
              <w:rPr>
                <w:color w:val="000000"/>
                <w:sz w:val="22"/>
                <w:szCs w:val="22"/>
              </w:rPr>
              <w:t>0.1603</w:t>
            </w:r>
          </w:p>
        </w:tc>
      </w:tr>
      <w:tr w:rsidR="001C054F" w:rsidTr="00AA2723">
        <w:trPr>
          <w:trHeight w:val="255"/>
        </w:trPr>
        <w:tc>
          <w:tcPr>
            <w:tcW w:w="342" w:type="pct"/>
            <w:vAlign w:val="center"/>
          </w:tcPr>
          <w:p w:rsidR="001C054F" w:rsidRPr="00C43A28" w:rsidRDefault="001C054F" w:rsidP="00AA2723">
            <w:pPr>
              <w:tabs>
                <w:tab w:val="decimal" w:pos="540"/>
              </w:tabs>
              <w:spacing w:after="0"/>
              <w:ind w:firstLine="0"/>
              <w:jc w:val="left"/>
              <w:rPr>
                <w:bCs/>
                <w:sz w:val="22"/>
                <w:szCs w:val="22"/>
                <w:lang w:val="es-AR" w:eastAsia="es-AR"/>
              </w:rPr>
            </w:pPr>
            <w:r w:rsidRPr="00C43A28">
              <w:rPr>
                <w:bCs/>
                <w:sz w:val="22"/>
                <w:szCs w:val="22"/>
                <w:lang w:eastAsia="es-AR"/>
              </w:rPr>
              <w:t>2</w:t>
            </w:r>
          </w:p>
        </w:tc>
        <w:tc>
          <w:tcPr>
            <w:tcW w:w="2205" w:type="pct"/>
            <w:vAlign w:val="center"/>
          </w:tcPr>
          <w:p w:rsidR="001C054F" w:rsidRPr="00C43A28" w:rsidRDefault="001C054F" w:rsidP="00AA2723">
            <w:pPr>
              <w:spacing w:after="0"/>
              <w:ind w:firstLine="0"/>
              <w:jc w:val="left"/>
              <w:rPr>
                <w:sz w:val="22"/>
                <w:szCs w:val="22"/>
              </w:rPr>
            </w:pPr>
            <w:r w:rsidRPr="00C43A28">
              <w:rPr>
                <w:color w:val="000000"/>
                <w:sz w:val="22"/>
                <w:szCs w:val="22"/>
              </w:rPr>
              <w:t>Coal mining and washing</w:t>
            </w:r>
          </w:p>
        </w:tc>
        <w:tc>
          <w:tcPr>
            <w:tcW w:w="490" w:type="pct"/>
            <w:vAlign w:val="bottom"/>
          </w:tcPr>
          <w:p w:rsidR="001C054F" w:rsidRPr="00C43A28" w:rsidRDefault="001C054F" w:rsidP="00AA2723">
            <w:pPr>
              <w:spacing w:after="0"/>
              <w:ind w:firstLine="0"/>
              <w:jc w:val="center"/>
              <w:rPr>
                <w:color w:val="000000"/>
                <w:sz w:val="22"/>
                <w:szCs w:val="22"/>
              </w:rPr>
            </w:pPr>
            <w:r w:rsidRPr="00C43A28">
              <w:rPr>
                <w:color w:val="000000"/>
                <w:sz w:val="22"/>
                <w:szCs w:val="22"/>
              </w:rPr>
              <w:t>0.001</w:t>
            </w:r>
          </w:p>
        </w:tc>
        <w:tc>
          <w:tcPr>
            <w:tcW w:w="490" w:type="pct"/>
            <w:vAlign w:val="bottom"/>
          </w:tcPr>
          <w:p w:rsidR="001C054F" w:rsidRPr="00C43A28" w:rsidRDefault="001C054F" w:rsidP="00AA2723">
            <w:pPr>
              <w:spacing w:after="0"/>
              <w:ind w:firstLine="0"/>
              <w:jc w:val="center"/>
              <w:rPr>
                <w:color w:val="000000"/>
                <w:sz w:val="22"/>
                <w:szCs w:val="22"/>
              </w:rPr>
            </w:pPr>
            <w:r w:rsidRPr="00C43A28">
              <w:rPr>
                <w:color w:val="000000"/>
                <w:sz w:val="22"/>
                <w:szCs w:val="22"/>
              </w:rPr>
              <w:t>0.012</w:t>
            </w:r>
          </w:p>
        </w:tc>
        <w:tc>
          <w:tcPr>
            <w:tcW w:w="490" w:type="pct"/>
            <w:vAlign w:val="bottom"/>
          </w:tcPr>
          <w:p w:rsidR="001C054F" w:rsidRPr="00C43A28" w:rsidRDefault="001C054F" w:rsidP="00AA2723">
            <w:pPr>
              <w:spacing w:after="0"/>
              <w:ind w:firstLine="0"/>
              <w:jc w:val="center"/>
              <w:rPr>
                <w:color w:val="000000"/>
                <w:sz w:val="22"/>
                <w:szCs w:val="22"/>
              </w:rPr>
            </w:pPr>
            <w:r w:rsidRPr="00C43A28">
              <w:rPr>
                <w:color w:val="000000"/>
                <w:sz w:val="22"/>
                <w:szCs w:val="22"/>
              </w:rPr>
              <w:t>0.096</w:t>
            </w:r>
          </w:p>
        </w:tc>
        <w:tc>
          <w:tcPr>
            <w:tcW w:w="490" w:type="pct"/>
            <w:vAlign w:val="bottom"/>
          </w:tcPr>
          <w:p w:rsidR="001C054F" w:rsidRPr="00C43A28" w:rsidRDefault="001C054F" w:rsidP="00AA2723">
            <w:pPr>
              <w:spacing w:after="0"/>
              <w:ind w:firstLine="0"/>
              <w:jc w:val="center"/>
              <w:rPr>
                <w:color w:val="000000"/>
                <w:sz w:val="22"/>
                <w:szCs w:val="22"/>
              </w:rPr>
            </w:pPr>
            <w:r w:rsidRPr="00C43A28">
              <w:rPr>
                <w:color w:val="000000"/>
                <w:sz w:val="22"/>
                <w:szCs w:val="22"/>
              </w:rPr>
              <w:t>0.0200</w:t>
            </w:r>
          </w:p>
        </w:tc>
        <w:tc>
          <w:tcPr>
            <w:tcW w:w="493" w:type="pct"/>
            <w:vAlign w:val="bottom"/>
          </w:tcPr>
          <w:p w:rsidR="001C054F" w:rsidRPr="00C43A28" w:rsidRDefault="001C054F" w:rsidP="00AA2723">
            <w:pPr>
              <w:spacing w:after="0"/>
              <w:ind w:firstLine="0"/>
              <w:jc w:val="center"/>
              <w:rPr>
                <w:color w:val="000000"/>
                <w:sz w:val="22"/>
                <w:szCs w:val="22"/>
              </w:rPr>
            </w:pPr>
            <w:r w:rsidRPr="00C43A28">
              <w:rPr>
                <w:color w:val="000000"/>
                <w:sz w:val="22"/>
                <w:szCs w:val="22"/>
              </w:rPr>
              <w:t>0.0008</w:t>
            </w:r>
          </w:p>
        </w:tc>
      </w:tr>
      <w:tr w:rsidR="001C054F" w:rsidTr="00AA2723">
        <w:trPr>
          <w:trHeight w:val="255"/>
        </w:trPr>
        <w:tc>
          <w:tcPr>
            <w:tcW w:w="342" w:type="pct"/>
            <w:vAlign w:val="center"/>
          </w:tcPr>
          <w:p w:rsidR="001C054F" w:rsidRPr="00C43A28" w:rsidRDefault="001C054F" w:rsidP="00AA2723">
            <w:pPr>
              <w:tabs>
                <w:tab w:val="decimal" w:pos="540"/>
              </w:tabs>
              <w:spacing w:after="0"/>
              <w:ind w:firstLine="0"/>
              <w:jc w:val="left"/>
              <w:rPr>
                <w:bCs/>
                <w:sz w:val="22"/>
                <w:szCs w:val="22"/>
                <w:lang w:eastAsia="es-AR"/>
              </w:rPr>
            </w:pPr>
            <w:r w:rsidRPr="00C43A28">
              <w:rPr>
                <w:bCs/>
                <w:sz w:val="22"/>
                <w:szCs w:val="22"/>
                <w:lang w:eastAsia="es-AR"/>
              </w:rPr>
              <w:t>3</w:t>
            </w:r>
          </w:p>
        </w:tc>
        <w:tc>
          <w:tcPr>
            <w:tcW w:w="2205" w:type="pct"/>
            <w:vAlign w:val="center"/>
          </w:tcPr>
          <w:p w:rsidR="001C054F" w:rsidRPr="00C43A28" w:rsidRDefault="001C054F" w:rsidP="00AA2723">
            <w:pPr>
              <w:spacing w:after="0"/>
              <w:ind w:firstLine="0"/>
              <w:jc w:val="left"/>
              <w:rPr>
                <w:color w:val="000000"/>
                <w:sz w:val="22"/>
                <w:szCs w:val="22"/>
              </w:rPr>
            </w:pPr>
            <w:r w:rsidRPr="00C43A28">
              <w:rPr>
                <w:color w:val="000000"/>
                <w:sz w:val="22"/>
                <w:szCs w:val="22"/>
              </w:rPr>
              <w:t>Oil and gas mining</w:t>
            </w:r>
          </w:p>
        </w:tc>
        <w:tc>
          <w:tcPr>
            <w:tcW w:w="490" w:type="pct"/>
            <w:vAlign w:val="bottom"/>
          </w:tcPr>
          <w:p w:rsidR="001C054F" w:rsidRPr="00C43A28" w:rsidRDefault="001C054F" w:rsidP="00AA2723">
            <w:pPr>
              <w:spacing w:after="0"/>
              <w:ind w:firstLine="0"/>
              <w:jc w:val="center"/>
              <w:rPr>
                <w:color w:val="000000"/>
                <w:sz w:val="22"/>
                <w:szCs w:val="22"/>
              </w:rPr>
            </w:pPr>
            <w:r w:rsidRPr="00C43A28">
              <w:rPr>
                <w:color w:val="000000"/>
                <w:sz w:val="22"/>
                <w:szCs w:val="22"/>
              </w:rPr>
              <w:t>0.001</w:t>
            </w:r>
          </w:p>
        </w:tc>
        <w:tc>
          <w:tcPr>
            <w:tcW w:w="490" w:type="pct"/>
            <w:vAlign w:val="bottom"/>
          </w:tcPr>
          <w:p w:rsidR="001C054F" w:rsidRPr="00C43A28" w:rsidRDefault="001C054F" w:rsidP="00AA2723">
            <w:pPr>
              <w:spacing w:after="0"/>
              <w:ind w:firstLine="0"/>
              <w:jc w:val="center"/>
              <w:rPr>
                <w:color w:val="000000"/>
                <w:sz w:val="22"/>
                <w:szCs w:val="22"/>
              </w:rPr>
            </w:pPr>
            <w:r w:rsidRPr="00C43A28">
              <w:rPr>
                <w:color w:val="000000"/>
                <w:sz w:val="22"/>
                <w:szCs w:val="22"/>
              </w:rPr>
              <w:t>0.012</w:t>
            </w:r>
          </w:p>
        </w:tc>
        <w:tc>
          <w:tcPr>
            <w:tcW w:w="490" w:type="pct"/>
            <w:vAlign w:val="bottom"/>
          </w:tcPr>
          <w:p w:rsidR="001C054F" w:rsidRPr="00C43A28" w:rsidRDefault="001C054F" w:rsidP="00AA2723">
            <w:pPr>
              <w:spacing w:after="0"/>
              <w:ind w:firstLine="0"/>
              <w:jc w:val="center"/>
              <w:rPr>
                <w:color w:val="000000"/>
                <w:sz w:val="22"/>
                <w:szCs w:val="22"/>
              </w:rPr>
            </w:pPr>
            <w:r w:rsidRPr="00C43A28">
              <w:rPr>
                <w:color w:val="000000"/>
                <w:sz w:val="22"/>
                <w:szCs w:val="22"/>
              </w:rPr>
              <w:t>0.068</w:t>
            </w:r>
          </w:p>
        </w:tc>
        <w:tc>
          <w:tcPr>
            <w:tcW w:w="490" w:type="pct"/>
            <w:vAlign w:val="bottom"/>
          </w:tcPr>
          <w:p w:rsidR="001C054F" w:rsidRPr="00C43A28" w:rsidRDefault="001C054F" w:rsidP="00AA2723">
            <w:pPr>
              <w:spacing w:after="0"/>
              <w:ind w:firstLine="0"/>
              <w:jc w:val="center"/>
              <w:rPr>
                <w:color w:val="000000"/>
                <w:sz w:val="22"/>
                <w:szCs w:val="22"/>
              </w:rPr>
            </w:pPr>
            <w:r w:rsidRPr="00C43A28">
              <w:rPr>
                <w:color w:val="000000"/>
                <w:sz w:val="22"/>
                <w:szCs w:val="22"/>
              </w:rPr>
              <w:t>0.0141</w:t>
            </w:r>
          </w:p>
        </w:tc>
        <w:tc>
          <w:tcPr>
            <w:tcW w:w="493" w:type="pct"/>
            <w:vAlign w:val="bottom"/>
          </w:tcPr>
          <w:p w:rsidR="001C054F" w:rsidRPr="00C43A28" w:rsidRDefault="001C054F" w:rsidP="00AA2723">
            <w:pPr>
              <w:spacing w:after="0"/>
              <w:ind w:firstLine="0"/>
              <w:jc w:val="center"/>
              <w:rPr>
                <w:color w:val="000000"/>
                <w:sz w:val="22"/>
                <w:szCs w:val="22"/>
              </w:rPr>
            </w:pPr>
            <w:r w:rsidRPr="00C43A28">
              <w:rPr>
                <w:color w:val="000000"/>
                <w:sz w:val="22"/>
                <w:szCs w:val="22"/>
              </w:rPr>
              <w:t>0.0120</w:t>
            </w:r>
          </w:p>
        </w:tc>
      </w:tr>
      <w:tr w:rsidR="001C054F" w:rsidTr="00AA2723">
        <w:trPr>
          <w:trHeight w:val="255"/>
        </w:trPr>
        <w:tc>
          <w:tcPr>
            <w:tcW w:w="342" w:type="pct"/>
            <w:vAlign w:val="center"/>
          </w:tcPr>
          <w:p w:rsidR="001C054F" w:rsidRPr="00C43A28" w:rsidRDefault="001C054F" w:rsidP="00AA2723">
            <w:pPr>
              <w:tabs>
                <w:tab w:val="decimal" w:pos="540"/>
              </w:tabs>
              <w:spacing w:after="0"/>
              <w:ind w:firstLine="0"/>
              <w:jc w:val="left"/>
              <w:rPr>
                <w:bCs/>
                <w:sz w:val="22"/>
                <w:szCs w:val="22"/>
                <w:lang w:eastAsia="es-AR"/>
              </w:rPr>
            </w:pPr>
            <w:r w:rsidRPr="00C43A28">
              <w:rPr>
                <w:bCs/>
                <w:sz w:val="22"/>
                <w:szCs w:val="22"/>
                <w:lang w:eastAsia="es-AR"/>
              </w:rPr>
              <w:t>4</w:t>
            </w:r>
          </w:p>
        </w:tc>
        <w:tc>
          <w:tcPr>
            <w:tcW w:w="2205" w:type="pct"/>
            <w:vAlign w:val="center"/>
          </w:tcPr>
          <w:p w:rsidR="001C054F" w:rsidRPr="00C43A28" w:rsidRDefault="001C054F" w:rsidP="00AA2723">
            <w:pPr>
              <w:spacing w:after="0"/>
              <w:ind w:firstLine="0"/>
              <w:jc w:val="left"/>
              <w:rPr>
                <w:color w:val="000000"/>
                <w:sz w:val="22"/>
                <w:szCs w:val="22"/>
              </w:rPr>
            </w:pPr>
            <w:r w:rsidRPr="00C43A28">
              <w:rPr>
                <w:color w:val="000000"/>
                <w:sz w:val="22"/>
                <w:szCs w:val="22"/>
              </w:rPr>
              <w:t>Metal mining and selecting</w:t>
            </w:r>
          </w:p>
        </w:tc>
        <w:tc>
          <w:tcPr>
            <w:tcW w:w="490" w:type="pct"/>
            <w:vAlign w:val="bottom"/>
          </w:tcPr>
          <w:p w:rsidR="001C054F" w:rsidRPr="00C43A28" w:rsidRDefault="001C054F" w:rsidP="00AA2723">
            <w:pPr>
              <w:spacing w:after="0"/>
              <w:ind w:firstLine="0"/>
              <w:jc w:val="center"/>
              <w:rPr>
                <w:color w:val="000000"/>
                <w:sz w:val="22"/>
                <w:szCs w:val="22"/>
              </w:rPr>
            </w:pPr>
            <w:r w:rsidRPr="00C43A28">
              <w:rPr>
                <w:color w:val="000000"/>
                <w:sz w:val="22"/>
                <w:szCs w:val="22"/>
              </w:rPr>
              <w:t>0.004</w:t>
            </w:r>
          </w:p>
        </w:tc>
        <w:tc>
          <w:tcPr>
            <w:tcW w:w="490" w:type="pct"/>
            <w:vAlign w:val="bottom"/>
          </w:tcPr>
          <w:p w:rsidR="001C054F" w:rsidRPr="00C43A28" w:rsidRDefault="001C054F" w:rsidP="00AA2723">
            <w:pPr>
              <w:spacing w:after="0"/>
              <w:ind w:firstLine="0"/>
              <w:jc w:val="center"/>
              <w:rPr>
                <w:color w:val="000000"/>
                <w:sz w:val="22"/>
                <w:szCs w:val="22"/>
              </w:rPr>
            </w:pPr>
            <w:r w:rsidRPr="00C43A28">
              <w:rPr>
                <w:color w:val="000000"/>
                <w:sz w:val="22"/>
                <w:szCs w:val="22"/>
              </w:rPr>
              <w:t>0.008</w:t>
            </w:r>
          </w:p>
        </w:tc>
        <w:tc>
          <w:tcPr>
            <w:tcW w:w="490" w:type="pct"/>
            <w:vAlign w:val="bottom"/>
          </w:tcPr>
          <w:p w:rsidR="001C054F" w:rsidRPr="00C43A28" w:rsidRDefault="001C054F" w:rsidP="00AA2723">
            <w:pPr>
              <w:spacing w:after="0"/>
              <w:ind w:firstLine="0"/>
              <w:jc w:val="center"/>
              <w:rPr>
                <w:color w:val="000000"/>
                <w:sz w:val="22"/>
                <w:szCs w:val="22"/>
              </w:rPr>
            </w:pPr>
            <w:r w:rsidRPr="00C43A28">
              <w:rPr>
                <w:color w:val="000000"/>
                <w:sz w:val="22"/>
                <w:szCs w:val="22"/>
              </w:rPr>
              <w:t>0.534</w:t>
            </w:r>
          </w:p>
        </w:tc>
        <w:tc>
          <w:tcPr>
            <w:tcW w:w="490" w:type="pct"/>
            <w:vAlign w:val="bottom"/>
          </w:tcPr>
          <w:p w:rsidR="001C054F" w:rsidRPr="00C43A28" w:rsidRDefault="001C054F" w:rsidP="00AA2723">
            <w:pPr>
              <w:spacing w:after="0"/>
              <w:ind w:firstLine="0"/>
              <w:jc w:val="center"/>
              <w:rPr>
                <w:color w:val="000000"/>
                <w:sz w:val="22"/>
                <w:szCs w:val="22"/>
              </w:rPr>
            </w:pPr>
            <w:r w:rsidRPr="00C43A28">
              <w:rPr>
                <w:color w:val="000000"/>
                <w:sz w:val="22"/>
                <w:szCs w:val="22"/>
              </w:rPr>
              <w:t>0.0101</w:t>
            </w:r>
          </w:p>
        </w:tc>
        <w:tc>
          <w:tcPr>
            <w:tcW w:w="493" w:type="pct"/>
            <w:vAlign w:val="bottom"/>
          </w:tcPr>
          <w:p w:rsidR="001C054F" w:rsidRPr="00C43A28" w:rsidRDefault="001C054F" w:rsidP="00AA2723">
            <w:pPr>
              <w:spacing w:after="0"/>
              <w:ind w:firstLine="0"/>
              <w:jc w:val="center"/>
              <w:rPr>
                <w:color w:val="000000"/>
                <w:sz w:val="22"/>
                <w:szCs w:val="22"/>
              </w:rPr>
            </w:pPr>
            <w:r w:rsidRPr="00C43A28">
              <w:rPr>
                <w:color w:val="000000"/>
                <w:sz w:val="22"/>
                <w:szCs w:val="22"/>
              </w:rPr>
              <w:t>0.5963</w:t>
            </w:r>
          </w:p>
        </w:tc>
      </w:tr>
      <w:tr w:rsidR="001C054F" w:rsidTr="00AA2723">
        <w:trPr>
          <w:trHeight w:val="255"/>
        </w:trPr>
        <w:tc>
          <w:tcPr>
            <w:tcW w:w="342" w:type="pct"/>
            <w:vAlign w:val="center"/>
          </w:tcPr>
          <w:p w:rsidR="001C054F" w:rsidRPr="00C43A28" w:rsidRDefault="001C054F" w:rsidP="00AA2723">
            <w:pPr>
              <w:tabs>
                <w:tab w:val="decimal" w:pos="540"/>
              </w:tabs>
              <w:spacing w:after="0"/>
              <w:ind w:firstLine="0"/>
              <w:jc w:val="left"/>
              <w:rPr>
                <w:bCs/>
                <w:sz w:val="22"/>
                <w:szCs w:val="22"/>
                <w:lang w:val="es-AR" w:eastAsia="es-AR"/>
              </w:rPr>
            </w:pPr>
            <w:r w:rsidRPr="00C43A28">
              <w:rPr>
                <w:bCs/>
                <w:sz w:val="22"/>
                <w:szCs w:val="22"/>
                <w:lang w:eastAsia="es-AR"/>
              </w:rPr>
              <w:t>5</w:t>
            </w:r>
          </w:p>
        </w:tc>
        <w:tc>
          <w:tcPr>
            <w:tcW w:w="2205" w:type="pct"/>
            <w:vAlign w:val="center"/>
          </w:tcPr>
          <w:p w:rsidR="001C054F" w:rsidRPr="00C43A28" w:rsidRDefault="001C054F" w:rsidP="00AA2723">
            <w:pPr>
              <w:spacing w:after="0"/>
              <w:ind w:firstLine="0"/>
              <w:jc w:val="left"/>
              <w:rPr>
                <w:sz w:val="22"/>
                <w:szCs w:val="22"/>
              </w:rPr>
            </w:pPr>
            <w:r w:rsidRPr="00C43A28">
              <w:rPr>
                <w:color w:val="000000"/>
                <w:sz w:val="22"/>
                <w:szCs w:val="22"/>
              </w:rPr>
              <w:t xml:space="preserve">Mining and selecting of non-metalliferous ore and other minerals </w:t>
            </w:r>
          </w:p>
        </w:tc>
        <w:tc>
          <w:tcPr>
            <w:tcW w:w="490" w:type="pct"/>
            <w:vAlign w:val="bottom"/>
          </w:tcPr>
          <w:p w:rsidR="001C054F" w:rsidRPr="00C43A28" w:rsidRDefault="001C054F" w:rsidP="00AA2723">
            <w:pPr>
              <w:spacing w:after="0"/>
              <w:ind w:firstLine="0"/>
              <w:jc w:val="center"/>
              <w:rPr>
                <w:color w:val="000000"/>
                <w:sz w:val="22"/>
                <w:szCs w:val="22"/>
              </w:rPr>
            </w:pPr>
            <w:r w:rsidRPr="00C43A28">
              <w:rPr>
                <w:color w:val="000000"/>
                <w:sz w:val="22"/>
                <w:szCs w:val="22"/>
              </w:rPr>
              <w:t>0.008</w:t>
            </w:r>
          </w:p>
        </w:tc>
        <w:tc>
          <w:tcPr>
            <w:tcW w:w="490" w:type="pct"/>
            <w:vAlign w:val="bottom"/>
          </w:tcPr>
          <w:p w:rsidR="001C054F" w:rsidRPr="00C43A28" w:rsidRDefault="001C054F" w:rsidP="00AA2723">
            <w:pPr>
              <w:spacing w:after="0"/>
              <w:ind w:firstLine="0"/>
              <w:jc w:val="center"/>
              <w:rPr>
                <w:color w:val="000000"/>
                <w:sz w:val="22"/>
                <w:szCs w:val="22"/>
              </w:rPr>
            </w:pPr>
            <w:r w:rsidRPr="00C43A28">
              <w:rPr>
                <w:color w:val="000000"/>
                <w:sz w:val="22"/>
                <w:szCs w:val="22"/>
              </w:rPr>
              <w:t>0.005</w:t>
            </w:r>
          </w:p>
        </w:tc>
        <w:tc>
          <w:tcPr>
            <w:tcW w:w="490" w:type="pct"/>
            <w:vAlign w:val="bottom"/>
          </w:tcPr>
          <w:p w:rsidR="001C054F" w:rsidRPr="00C43A28" w:rsidRDefault="001C054F" w:rsidP="00AA2723">
            <w:pPr>
              <w:spacing w:after="0"/>
              <w:ind w:firstLine="0"/>
              <w:jc w:val="center"/>
              <w:rPr>
                <w:color w:val="000000"/>
                <w:sz w:val="22"/>
                <w:szCs w:val="22"/>
              </w:rPr>
            </w:pPr>
            <w:r w:rsidRPr="00C43A28">
              <w:rPr>
                <w:color w:val="000000"/>
                <w:sz w:val="22"/>
                <w:szCs w:val="22"/>
              </w:rPr>
              <w:t>1.789</w:t>
            </w:r>
          </w:p>
        </w:tc>
        <w:tc>
          <w:tcPr>
            <w:tcW w:w="490" w:type="pct"/>
            <w:vAlign w:val="bottom"/>
          </w:tcPr>
          <w:p w:rsidR="001C054F" w:rsidRPr="00C43A28" w:rsidRDefault="001C054F" w:rsidP="00AA2723">
            <w:pPr>
              <w:spacing w:after="0"/>
              <w:ind w:firstLine="0"/>
              <w:jc w:val="center"/>
              <w:rPr>
                <w:color w:val="000000"/>
                <w:sz w:val="22"/>
                <w:szCs w:val="22"/>
              </w:rPr>
            </w:pPr>
            <w:r w:rsidRPr="00C43A28">
              <w:rPr>
                <w:color w:val="000000"/>
                <w:sz w:val="22"/>
                <w:szCs w:val="22"/>
              </w:rPr>
              <w:t>0.0383</w:t>
            </w:r>
          </w:p>
        </w:tc>
        <w:tc>
          <w:tcPr>
            <w:tcW w:w="493" w:type="pct"/>
            <w:vAlign w:val="bottom"/>
          </w:tcPr>
          <w:p w:rsidR="001C054F" w:rsidRPr="00C43A28" w:rsidRDefault="001C054F" w:rsidP="00AA2723">
            <w:pPr>
              <w:spacing w:after="0"/>
              <w:ind w:firstLine="0"/>
              <w:jc w:val="center"/>
              <w:rPr>
                <w:color w:val="000000"/>
                <w:sz w:val="22"/>
                <w:szCs w:val="22"/>
              </w:rPr>
            </w:pPr>
            <w:r w:rsidRPr="00C43A28">
              <w:rPr>
                <w:color w:val="000000"/>
                <w:sz w:val="22"/>
                <w:szCs w:val="22"/>
              </w:rPr>
              <w:t>0.0682</w:t>
            </w:r>
          </w:p>
        </w:tc>
      </w:tr>
      <w:tr w:rsidR="001C054F" w:rsidTr="00AA2723">
        <w:trPr>
          <w:trHeight w:val="255"/>
        </w:trPr>
        <w:tc>
          <w:tcPr>
            <w:tcW w:w="342" w:type="pct"/>
            <w:vAlign w:val="center"/>
          </w:tcPr>
          <w:p w:rsidR="001C054F" w:rsidRPr="00C43A28" w:rsidRDefault="001C054F" w:rsidP="00AA2723">
            <w:pPr>
              <w:tabs>
                <w:tab w:val="decimal" w:pos="540"/>
              </w:tabs>
              <w:spacing w:after="0"/>
              <w:ind w:firstLine="0"/>
              <w:jc w:val="left"/>
              <w:rPr>
                <w:bCs/>
                <w:sz w:val="22"/>
                <w:szCs w:val="22"/>
                <w:lang w:eastAsia="es-AR"/>
              </w:rPr>
            </w:pPr>
            <w:r w:rsidRPr="00C43A28">
              <w:rPr>
                <w:bCs/>
                <w:sz w:val="22"/>
                <w:szCs w:val="22"/>
                <w:lang w:eastAsia="es-AR"/>
              </w:rPr>
              <w:t>6</w:t>
            </w:r>
          </w:p>
        </w:tc>
        <w:tc>
          <w:tcPr>
            <w:tcW w:w="2205" w:type="pct"/>
            <w:vAlign w:val="bottom"/>
          </w:tcPr>
          <w:p w:rsidR="001C054F" w:rsidRPr="00C43A28" w:rsidRDefault="001C054F" w:rsidP="00AA2723">
            <w:pPr>
              <w:spacing w:after="0"/>
              <w:ind w:firstLine="0"/>
              <w:jc w:val="left"/>
              <w:rPr>
                <w:color w:val="000000"/>
                <w:sz w:val="22"/>
                <w:szCs w:val="22"/>
              </w:rPr>
            </w:pPr>
            <w:r w:rsidRPr="00C43A28">
              <w:rPr>
                <w:color w:val="000000"/>
                <w:sz w:val="22"/>
                <w:szCs w:val="22"/>
              </w:rPr>
              <w:t xml:space="preserve">Food manufacturing and tobacco processing </w:t>
            </w:r>
          </w:p>
        </w:tc>
        <w:tc>
          <w:tcPr>
            <w:tcW w:w="490" w:type="pct"/>
            <w:vAlign w:val="bottom"/>
          </w:tcPr>
          <w:p w:rsidR="001C054F" w:rsidRPr="00C43A28" w:rsidRDefault="001C054F" w:rsidP="00AA2723">
            <w:pPr>
              <w:spacing w:after="0"/>
              <w:ind w:firstLine="0"/>
              <w:jc w:val="center"/>
              <w:rPr>
                <w:color w:val="000000"/>
                <w:sz w:val="22"/>
                <w:szCs w:val="22"/>
              </w:rPr>
            </w:pPr>
            <w:r w:rsidRPr="00C43A28">
              <w:rPr>
                <w:color w:val="000000"/>
                <w:sz w:val="22"/>
                <w:szCs w:val="22"/>
              </w:rPr>
              <w:t>0.081</w:t>
            </w:r>
          </w:p>
        </w:tc>
        <w:tc>
          <w:tcPr>
            <w:tcW w:w="490" w:type="pct"/>
            <w:vAlign w:val="bottom"/>
          </w:tcPr>
          <w:p w:rsidR="001C054F" w:rsidRPr="00C43A28" w:rsidRDefault="001C054F" w:rsidP="00AA2723">
            <w:pPr>
              <w:spacing w:after="0"/>
              <w:ind w:firstLine="0"/>
              <w:jc w:val="center"/>
              <w:rPr>
                <w:color w:val="000000"/>
                <w:sz w:val="22"/>
                <w:szCs w:val="22"/>
              </w:rPr>
            </w:pPr>
            <w:r w:rsidRPr="00C43A28">
              <w:rPr>
                <w:color w:val="000000"/>
                <w:sz w:val="22"/>
                <w:szCs w:val="22"/>
              </w:rPr>
              <w:t>0.051</w:t>
            </w:r>
          </w:p>
        </w:tc>
        <w:tc>
          <w:tcPr>
            <w:tcW w:w="490" w:type="pct"/>
            <w:vAlign w:val="bottom"/>
          </w:tcPr>
          <w:p w:rsidR="001C054F" w:rsidRPr="00C43A28" w:rsidRDefault="001C054F" w:rsidP="00AA2723">
            <w:pPr>
              <w:spacing w:after="0"/>
              <w:ind w:firstLine="0"/>
              <w:jc w:val="center"/>
              <w:rPr>
                <w:color w:val="000000"/>
                <w:sz w:val="22"/>
                <w:szCs w:val="22"/>
              </w:rPr>
            </w:pPr>
            <w:r w:rsidRPr="00C43A28">
              <w:rPr>
                <w:color w:val="000000"/>
                <w:sz w:val="22"/>
                <w:szCs w:val="22"/>
              </w:rPr>
              <w:t>1.580</w:t>
            </w:r>
          </w:p>
        </w:tc>
        <w:tc>
          <w:tcPr>
            <w:tcW w:w="490" w:type="pct"/>
            <w:vAlign w:val="bottom"/>
          </w:tcPr>
          <w:p w:rsidR="001C054F" w:rsidRPr="00C43A28" w:rsidRDefault="001C054F" w:rsidP="00AA2723">
            <w:pPr>
              <w:spacing w:after="0"/>
              <w:ind w:firstLine="0"/>
              <w:jc w:val="center"/>
              <w:rPr>
                <w:color w:val="000000"/>
                <w:sz w:val="22"/>
                <w:szCs w:val="22"/>
              </w:rPr>
            </w:pPr>
            <w:r w:rsidRPr="00C43A28">
              <w:rPr>
                <w:color w:val="000000"/>
                <w:sz w:val="22"/>
                <w:szCs w:val="22"/>
              </w:rPr>
              <w:t>0.0380</w:t>
            </w:r>
          </w:p>
        </w:tc>
        <w:tc>
          <w:tcPr>
            <w:tcW w:w="493" w:type="pct"/>
            <w:vAlign w:val="bottom"/>
          </w:tcPr>
          <w:p w:rsidR="001C054F" w:rsidRPr="00C43A28" w:rsidRDefault="001C054F" w:rsidP="00AA2723">
            <w:pPr>
              <w:spacing w:after="0"/>
              <w:ind w:firstLine="0"/>
              <w:jc w:val="center"/>
              <w:rPr>
                <w:color w:val="000000"/>
                <w:sz w:val="22"/>
                <w:szCs w:val="22"/>
              </w:rPr>
            </w:pPr>
            <w:r w:rsidRPr="00C43A28">
              <w:rPr>
                <w:color w:val="000000"/>
                <w:sz w:val="22"/>
                <w:szCs w:val="22"/>
              </w:rPr>
              <w:t>0.1723</w:t>
            </w:r>
          </w:p>
        </w:tc>
      </w:tr>
      <w:tr w:rsidR="001C054F" w:rsidTr="00AA2723">
        <w:trPr>
          <w:trHeight w:val="255"/>
        </w:trPr>
        <w:tc>
          <w:tcPr>
            <w:tcW w:w="342" w:type="pct"/>
            <w:vAlign w:val="center"/>
          </w:tcPr>
          <w:p w:rsidR="001C054F" w:rsidRPr="00C43A28" w:rsidRDefault="001C054F" w:rsidP="00AA2723">
            <w:pPr>
              <w:tabs>
                <w:tab w:val="decimal" w:pos="540"/>
              </w:tabs>
              <w:spacing w:after="0"/>
              <w:ind w:firstLine="0"/>
              <w:jc w:val="left"/>
              <w:rPr>
                <w:bCs/>
                <w:sz w:val="22"/>
                <w:szCs w:val="22"/>
                <w:lang w:eastAsia="es-AR"/>
              </w:rPr>
            </w:pPr>
            <w:r w:rsidRPr="00C43A28">
              <w:rPr>
                <w:bCs/>
                <w:sz w:val="22"/>
                <w:szCs w:val="22"/>
                <w:lang w:eastAsia="es-AR"/>
              </w:rPr>
              <w:t>7</w:t>
            </w:r>
          </w:p>
        </w:tc>
        <w:tc>
          <w:tcPr>
            <w:tcW w:w="2205" w:type="pct"/>
            <w:vAlign w:val="bottom"/>
          </w:tcPr>
          <w:p w:rsidR="001C054F" w:rsidRPr="00C43A28" w:rsidRDefault="001C054F" w:rsidP="00AA2723">
            <w:pPr>
              <w:spacing w:after="0"/>
              <w:ind w:firstLine="0"/>
              <w:jc w:val="left"/>
              <w:rPr>
                <w:color w:val="000000"/>
                <w:sz w:val="22"/>
                <w:szCs w:val="22"/>
              </w:rPr>
            </w:pPr>
            <w:r w:rsidRPr="00C43A28">
              <w:rPr>
                <w:color w:val="000000"/>
                <w:sz w:val="22"/>
                <w:szCs w:val="22"/>
              </w:rPr>
              <w:t>Textile industry</w:t>
            </w:r>
          </w:p>
        </w:tc>
        <w:tc>
          <w:tcPr>
            <w:tcW w:w="490" w:type="pct"/>
            <w:vAlign w:val="bottom"/>
          </w:tcPr>
          <w:p w:rsidR="001C054F" w:rsidRPr="00C43A28" w:rsidRDefault="001C054F" w:rsidP="00AA2723">
            <w:pPr>
              <w:spacing w:after="0"/>
              <w:ind w:firstLine="0"/>
              <w:jc w:val="center"/>
              <w:rPr>
                <w:color w:val="000000"/>
                <w:sz w:val="22"/>
                <w:szCs w:val="22"/>
              </w:rPr>
            </w:pPr>
            <w:r w:rsidRPr="00C43A28">
              <w:rPr>
                <w:color w:val="000000"/>
                <w:sz w:val="22"/>
                <w:szCs w:val="22"/>
              </w:rPr>
              <w:t>0.036</w:t>
            </w:r>
          </w:p>
        </w:tc>
        <w:tc>
          <w:tcPr>
            <w:tcW w:w="490" w:type="pct"/>
            <w:vAlign w:val="bottom"/>
          </w:tcPr>
          <w:p w:rsidR="001C054F" w:rsidRPr="00C43A28" w:rsidRDefault="001C054F" w:rsidP="00AA2723">
            <w:pPr>
              <w:spacing w:after="0"/>
              <w:ind w:firstLine="0"/>
              <w:jc w:val="center"/>
              <w:rPr>
                <w:color w:val="000000"/>
                <w:sz w:val="22"/>
                <w:szCs w:val="22"/>
              </w:rPr>
            </w:pPr>
            <w:r w:rsidRPr="00C43A28">
              <w:rPr>
                <w:color w:val="000000"/>
                <w:sz w:val="22"/>
                <w:szCs w:val="22"/>
              </w:rPr>
              <w:t>0.031</w:t>
            </w:r>
          </w:p>
        </w:tc>
        <w:tc>
          <w:tcPr>
            <w:tcW w:w="490" w:type="pct"/>
            <w:vAlign w:val="bottom"/>
          </w:tcPr>
          <w:p w:rsidR="001C054F" w:rsidRPr="00C43A28" w:rsidRDefault="001C054F" w:rsidP="00AA2723">
            <w:pPr>
              <w:spacing w:after="0"/>
              <w:ind w:firstLine="0"/>
              <w:jc w:val="center"/>
              <w:rPr>
                <w:color w:val="000000"/>
                <w:sz w:val="22"/>
                <w:szCs w:val="22"/>
              </w:rPr>
            </w:pPr>
            <w:r w:rsidRPr="00C43A28">
              <w:rPr>
                <w:color w:val="000000"/>
                <w:sz w:val="22"/>
                <w:szCs w:val="22"/>
              </w:rPr>
              <w:t>1.168</w:t>
            </w:r>
          </w:p>
        </w:tc>
        <w:tc>
          <w:tcPr>
            <w:tcW w:w="490" w:type="pct"/>
            <w:vAlign w:val="bottom"/>
          </w:tcPr>
          <w:p w:rsidR="001C054F" w:rsidRPr="00C43A28" w:rsidRDefault="001C054F" w:rsidP="00AA2723">
            <w:pPr>
              <w:spacing w:after="0"/>
              <w:ind w:firstLine="0"/>
              <w:jc w:val="center"/>
              <w:rPr>
                <w:color w:val="000000"/>
                <w:sz w:val="22"/>
                <w:szCs w:val="22"/>
              </w:rPr>
            </w:pPr>
            <w:r w:rsidRPr="00C43A28">
              <w:rPr>
                <w:color w:val="000000"/>
                <w:sz w:val="22"/>
                <w:szCs w:val="22"/>
              </w:rPr>
              <w:t>0.0381</w:t>
            </w:r>
          </w:p>
        </w:tc>
        <w:tc>
          <w:tcPr>
            <w:tcW w:w="493" w:type="pct"/>
            <w:vAlign w:val="bottom"/>
          </w:tcPr>
          <w:p w:rsidR="001C054F" w:rsidRPr="00C43A28" w:rsidRDefault="001C054F" w:rsidP="00AA2723">
            <w:pPr>
              <w:spacing w:after="0"/>
              <w:ind w:firstLine="0"/>
              <w:jc w:val="center"/>
              <w:rPr>
                <w:color w:val="000000"/>
                <w:sz w:val="22"/>
                <w:szCs w:val="22"/>
              </w:rPr>
            </w:pPr>
            <w:r w:rsidRPr="00C43A28">
              <w:rPr>
                <w:color w:val="000000"/>
                <w:sz w:val="22"/>
                <w:szCs w:val="22"/>
              </w:rPr>
              <w:t>0.0908</w:t>
            </w:r>
          </w:p>
        </w:tc>
      </w:tr>
      <w:tr w:rsidR="001C054F" w:rsidTr="00AA2723">
        <w:trPr>
          <w:trHeight w:val="255"/>
        </w:trPr>
        <w:tc>
          <w:tcPr>
            <w:tcW w:w="342" w:type="pct"/>
            <w:vAlign w:val="center"/>
          </w:tcPr>
          <w:p w:rsidR="001C054F" w:rsidRPr="00C43A28" w:rsidRDefault="001C054F" w:rsidP="00AA2723">
            <w:pPr>
              <w:tabs>
                <w:tab w:val="decimal" w:pos="540"/>
              </w:tabs>
              <w:spacing w:after="0"/>
              <w:ind w:firstLine="0"/>
              <w:jc w:val="left"/>
              <w:rPr>
                <w:bCs/>
                <w:sz w:val="22"/>
                <w:szCs w:val="22"/>
                <w:lang w:eastAsia="es-AR"/>
              </w:rPr>
            </w:pPr>
            <w:r w:rsidRPr="00C43A28">
              <w:rPr>
                <w:bCs/>
                <w:sz w:val="22"/>
                <w:szCs w:val="22"/>
                <w:lang w:eastAsia="es-AR"/>
              </w:rPr>
              <w:t>8</w:t>
            </w:r>
          </w:p>
        </w:tc>
        <w:tc>
          <w:tcPr>
            <w:tcW w:w="2205" w:type="pct"/>
            <w:vAlign w:val="bottom"/>
          </w:tcPr>
          <w:p w:rsidR="001C054F" w:rsidRPr="00C43A28" w:rsidRDefault="001C054F" w:rsidP="00AA2723">
            <w:pPr>
              <w:spacing w:after="0"/>
              <w:ind w:firstLine="0"/>
              <w:jc w:val="left"/>
              <w:rPr>
                <w:color w:val="000000"/>
                <w:sz w:val="22"/>
                <w:szCs w:val="22"/>
              </w:rPr>
            </w:pPr>
            <w:r w:rsidRPr="00C43A28">
              <w:rPr>
                <w:color w:val="000000"/>
                <w:sz w:val="22"/>
                <w:szCs w:val="22"/>
              </w:rPr>
              <w:t xml:space="preserve">Manufacturing of textile clothing, shoes, hats, leather and down </w:t>
            </w:r>
          </w:p>
        </w:tc>
        <w:tc>
          <w:tcPr>
            <w:tcW w:w="490" w:type="pct"/>
            <w:vAlign w:val="bottom"/>
          </w:tcPr>
          <w:p w:rsidR="001C054F" w:rsidRPr="00C43A28" w:rsidRDefault="001C054F" w:rsidP="00AA2723">
            <w:pPr>
              <w:spacing w:after="0"/>
              <w:ind w:firstLine="0"/>
              <w:jc w:val="center"/>
              <w:rPr>
                <w:color w:val="000000"/>
                <w:sz w:val="22"/>
                <w:szCs w:val="22"/>
              </w:rPr>
            </w:pPr>
            <w:r w:rsidRPr="00C43A28">
              <w:rPr>
                <w:color w:val="000000"/>
                <w:sz w:val="22"/>
                <w:szCs w:val="22"/>
              </w:rPr>
              <w:t>0.024</w:t>
            </w:r>
          </w:p>
        </w:tc>
        <w:tc>
          <w:tcPr>
            <w:tcW w:w="490" w:type="pct"/>
            <w:vAlign w:val="bottom"/>
          </w:tcPr>
          <w:p w:rsidR="001C054F" w:rsidRPr="00C43A28" w:rsidRDefault="001C054F" w:rsidP="00AA2723">
            <w:pPr>
              <w:spacing w:after="0"/>
              <w:ind w:firstLine="0"/>
              <w:jc w:val="center"/>
              <w:rPr>
                <w:color w:val="000000"/>
                <w:sz w:val="22"/>
                <w:szCs w:val="22"/>
              </w:rPr>
            </w:pPr>
            <w:r w:rsidRPr="00C43A28">
              <w:rPr>
                <w:color w:val="000000"/>
                <w:sz w:val="22"/>
                <w:szCs w:val="22"/>
              </w:rPr>
              <w:t>0.022</w:t>
            </w:r>
          </w:p>
        </w:tc>
        <w:tc>
          <w:tcPr>
            <w:tcW w:w="490" w:type="pct"/>
            <w:vAlign w:val="bottom"/>
          </w:tcPr>
          <w:p w:rsidR="001C054F" w:rsidRPr="00C43A28" w:rsidRDefault="001C054F" w:rsidP="00AA2723">
            <w:pPr>
              <w:spacing w:after="0"/>
              <w:ind w:firstLine="0"/>
              <w:jc w:val="center"/>
              <w:rPr>
                <w:color w:val="000000"/>
                <w:sz w:val="22"/>
                <w:szCs w:val="22"/>
              </w:rPr>
            </w:pPr>
            <w:r w:rsidRPr="00C43A28">
              <w:rPr>
                <w:color w:val="000000"/>
                <w:sz w:val="22"/>
                <w:szCs w:val="22"/>
              </w:rPr>
              <w:t>1.102</w:t>
            </w:r>
          </w:p>
        </w:tc>
        <w:tc>
          <w:tcPr>
            <w:tcW w:w="490" w:type="pct"/>
            <w:vAlign w:val="bottom"/>
          </w:tcPr>
          <w:p w:rsidR="001C054F" w:rsidRPr="00C43A28" w:rsidRDefault="001C054F" w:rsidP="00AA2723">
            <w:pPr>
              <w:spacing w:after="0"/>
              <w:ind w:firstLine="0"/>
              <w:jc w:val="center"/>
              <w:rPr>
                <w:color w:val="000000"/>
                <w:sz w:val="22"/>
                <w:szCs w:val="22"/>
              </w:rPr>
            </w:pPr>
            <w:r w:rsidRPr="00C43A28">
              <w:rPr>
                <w:color w:val="000000"/>
                <w:sz w:val="22"/>
                <w:szCs w:val="22"/>
              </w:rPr>
              <w:t>0.0392</w:t>
            </w:r>
          </w:p>
        </w:tc>
        <w:tc>
          <w:tcPr>
            <w:tcW w:w="493" w:type="pct"/>
            <w:vAlign w:val="bottom"/>
          </w:tcPr>
          <w:p w:rsidR="001C054F" w:rsidRPr="00C43A28" w:rsidRDefault="001C054F" w:rsidP="00AA2723">
            <w:pPr>
              <w:spacing w:after="0"/>
              <w:ind w:firstLine="0"/>
              <w:jc w:val="center"/>
              <w:rPr>
                <w:color w:val="000000"/>
                <w:sz w:val="22"/>
                <w:szCs w:val="22"/>
              </w:rPr>
            </w:pPr>
            <w:r w:rsidRPr="00C43A28">
              <w:rPr>
                <w:color w:val="000000"/>
                <w:sz w:val="22"/>
                <w:szCs w:val="22"/>
              </w:rPr>
              <w:t>0.0136</w:t>
            </w:r>
          </w:p>
        </w:tc>
      </w:tr>
      <w:tr w:rsidR="001C054F" w:rsidTr="00AA2723">
        <w:trPr>
          <w:trHeight w:val="255"/>
        </w:trPr>
        <w:tc>
          <w:tcPr>
            <w:tcW w:w="342" w:type="pct"/>
            <w:vAlign w:val="center"/>
          </w:tcPr>
          <w:p w:rsidR="001C054F" w:rsidRPr="00C43A28" w:rsidRDefault="001C054F" w:rsidP="00AA2723">
            <w:pPr>
              <w:tabs>
                <w:tab w:val="decimal" w:pos="540"/>
              </w:tabs>
              <w:spacing w:after="0"/>
              <w:ind w:firstLine="0"/>
              <w:jc w:val="left"/>
              <w:rPr>
                <w:bCs/>
                <w:sz w:val="22"/>
                <w:szCs w:val="22"/>
                <w:lang w:eastAsia="es-AR"/>
              </w:rPr>
            </w:pPr>
            <w:r w:rsidRPr="00C43A28">
              <w:rPr>
                <w:bCs/>
                <w:sz w:val="22"/>
                <w:szCs w:val="22"/>
                <w:lang w:eastAsia="es-AR"/>
              </w:rPr>
              <w:t>9</w:t>
            </w:r>
          </w:p>
        </w:tc>
        <w:tc>
          <w:tcPr>
            <w:tcW w:w="2205" w:type="pct"/>
            <w:vAlign w:val="bottom"/>
          </w:tcPr>
          <w:p w:rsidR="001C054F" w:rsidRPr="00C43A28" w:rsidRDefault="001C054F" w:rsidP="00AA2723">
            <w:pPr>
              <w:spacing w:after="0"/>
              <w:ind w:firstLine="0"/>
              <w:jc w:val="left"/>
              <w:rPr>
                <w:color w:val="000000"/>
                <w:sz w:val="22"/>
                <w:szCs w:val="22"/>
              </w:rPr>
            </w:pPr>
            <w:r w:rsidRPr="00C43A28">
              <w:rPr>
                <w:color w:val="000000"/>
                <w:sz w:val="22"/>
                <w:szCs w:val="22"/>
              </w:rPr>
              <w:t xml:space="preserve">Wood processing and furniture manufacturing </w:t>
            </w:r>
          </w:p>
        </w:tc>
        <w:tc>
          <w:tcPr>
            <w:tcW w:w="490" w:type="pct"/>
            <w:vAlign w:val="bottom"/>
          </w:tcPr>
          <w:p w:rsidR="001C054F" w:rsidRPr="00C43A28" w:rsidRDefault="001C054F" w:rsidP="00AA2723">
            <w:pPr>
              <w:spacing w:after="0"/>
              <w:ind w:firstLine="0"/>
              <w:jc w:val="center"/>
              <w:rPr>
                <w:color w:val="000000"/>
                <w:sz w:val="22"/>
                <w:szCs w:val="22"/>
              </w:rPr>
            </w:pPr>
            <w:r w:rsidRPr="00C43A28">
              <w:rPr>
                <w:color w:val="000000"/>
                <w:sz w:val="22"/>
                <w:szCs w:val="22"/>
              </w:rPr>
              <w:t>0.011</w:t>
            </w:r>
          </w:p>
        </w:tc>
        <w:tc>
          <w:tcPr>
            <w:tcW w:w="490" w:type="pct"/>
            <w:vAlign w:val="bottom"/>
          </w:tcPr>
          <w:p w:rsidR="001C054F" w:rsidRPr="00C43A28" w:rsidRDefault="001C054F" w:rsidP="00AA2723">
            <w:pPr>
              <w:spacing w:after="0"/>
              <w:ind w:firstLine="0"/>
              <w:jc w:val="center"/>
              <w:rPr>
                <w:color w:val="000000"/>
                <w:sz w:val="22"/>
                <w:szCs w:val="22"/>
              </w:rPr>
            </w:pPr>
            <w:r w:rsidRPr="00C43A28">
              <w:rPr>
                <w:color w:val="000000"/>
                <w:sz w:val="22"/>
                <w:szCs w:val="22"/>
              </w:rPr>
              <w:t>0.013</w:t>
            </w:r>
          </w:p>
        </w:tc>
        <w:tc>
          <w:tcPr>
            <w:tcW w:w="490" w:type="pct"/>
            <w:vAlign w:val="bottom"/>
          </w:tcPr>
          <w:p w:rsidR="001C054F" w:rsidRPr="00C43A28" w:rsidRDefault="001C054F" w:rsidP="00AA2723">
            <w:pPr>
              <w:spacing w:after="0"/>
              <w:ind w:firstLine="0"/>
              <w:jc w:val="center"/>
              <w:rPr>
                <w:color w:val="000000"/>
                <w:sz w:val="22"/>
                <w:szCs w:val="22"/>
              </w:rPr>
            </w:pPr>
            <w:r w:rsidRPr="00C43A28">
              <w:rPr>
                <w:color w:val="000000"/>
                <w:sz w:val="22"/>
                <w:szCs w:val="22"/>
              </w:rPr>
              <w:t>0.798</w:t>
            </w:r>
          </w:p>
        </w:tc>
        <w:tc>
          <w:tcPr>
            <w:tcW w:w="490" w:type="pct"/>
            <w:vAlign w:val="bottom"/>
          </w:tcPr>
          <w:p w:rsidR="001C054F" w:rsidRPr="00C43A28" w:rsidRDefault="001C054F" w:rsidP="00AA2723">
            <w:pPr>
              <w:spacing w:after="0"/>
              <w:ind w:firstLine="0"/>
              <w:jc w:val="center"/>
              <w:rPr>
                <w:color w:val="000000"/>
                <w:sz w:val="22"/>
                <w:szCs w:val="22"/>
              </w:rPr>
            </w:pPr>
            <w:r w:rsidRPr="00C43A28">
              <w:rPr>
                <w:color w:val="000000"/>
                <w:sz w:val="22"/>
                <w:szCs w:val="22"/>
              </w:rPr>
              <w:t>0.0273</w:t>
            </w:r>
          </w:p>
        </w:tc>
        <w:tc>
          <w:tcPr>
            <w:tcW w:w="493" w:type="pct"/>
            <w:vAlign w:val="bottom"/>
          </w:tcPr>
          <w:p w:rsidR="001C054F" w:rsidRPr="00C43A28" w:rsidRDefault="001C054F" w:rsidP="00AA2723">
            <w:pPr>
              <w:spacing w:after="0"/>
              <w:ind w:firstLine="0"/>
              <w:jc w:val="center"/>
              <w:rPr>
                <w:color w:val="000000"/>
                <w:sz w:val="22"/>
                <w:szCs w:val="22"/>
              </w:rPr>
            </w:pPr>
            <w:r w:rsidRPr="00C43A28">
              <w:rPr>
                <w:color w:val="000000"/>
                <w:sz w:val="22"/>
                <w:szCs w:val="22"/>
              </w:rPr>
              <w:t>0.0377</w:t>
            </w:r>
          </w:p>
        </w:tc>
      </w:tr>
      <w:tr w:rsidR="001C054F" w:rsidTr="00AA2723">
        <w:trPr>
          <w:trHeight w:val="255"/>
        </w:trPr>
        <w:tc>
          <w:tcPr>
            <w:tcW w:w="342" w:type="pct"/>
            <w:vAlign w:val="center"/>
          </w:tcPr>
          <w:p w:rsidR="001C054F" w:rsidRPr="00C43A28" w:rsidRDefault="001C054F" w:rsidP="00AA2723">
            <w:pPr>
              <w:tabs>
                <w:tab w:val="decimal" w:pos="540"/>
              </w:tabs>
              <w:spacing w:after="0"/>
              <w:ind w:firstLine="0"/>
              <w:jc w:val="left"/>
              <w:rPr>
                <w:bCs/>
                <w:sz w:val="22"/>
                <w:szCs w:val="22"/>
                <w:lang w:eastAsia="es-AR"/>
              </w:rPr>
            </w:pPr>
            <w:r w:rsidRPr="00C43A28">
              <w:rPr>
                <w:bCs/>
                <w:sz w:val="22"/>
                <w:szCs w:val="22"/>
                <w:lang w:eastAsia="es-AR"/>
              </w:rPr>
              <w:t>10</w:t>
            </w:r>
          </w:p>
        </w:tc>
        <w:tc>
          <w:tcPr>
            <w:tcW w:w="2205" w:type="pct"/>
            <w:vAlign w:val="bottom"/>
          </w:tcPr>
          <w:p w:rsidR="001C054F" w:rsidRPr="00C43A28" w:rsidRDefault="001C054F" w:rsidP="00AA2723">
            <w:pPr>
              <w:spacing w:after="0"/>
              <w:ind w:firstLine="0"/>
              <w:jc w:val="left"/>
              <w:rPr>
                <w:color w:val="000000"/>
                <w:sz w:val="22"/>
                <w:szCs w:val="22"/>
              </w:rPr>
            </w:pPr>
            <w:r w:rsidRPr="00C43A28">
              <w:rPr>
                <w:color w:val="000000"/>
                <w:sz w:val="22"/>
                <w:szCs w:val="22"/>
              </w:rPr>
              <w:t xml:space="preserve">Paper, printing, stationery and sporting goods </w:t>
            </w:r>
          </w:p>
        </w:tc>
        <w:tc>
          <w:tcPr>
            <w:tcW w:w="490" w:type="pct"/>
            <w:vAlign w:val="bottom"/>
          </w:tcPr>
          <w:p w:rsidR="001C054F" w:rsidRPr="00C43A28" w:rsidRDefault="001C054F" w:rsidP="00AA2723">
            <w:pPr>
              <w:spacing w:after="0"/>
              <w:ind w:firstLine="0"/>
              <w:jc w:val="center"/>
              <w:rPr>
                <w:color w:val="000000"/>
                <w:sz w:val="22"/>
                <w:szCs w:val="22"/>
              </w:rPr>
            </w:pPr>
            <w:r w:rsidRPr="00C43A28">
              <w:rPr>
                <w:color w:val="000000"/>
                <w:sz w:val="22"/>
                <w:szCs w:val="22"/>
              </w:rPr>
              <w:t>0.018</w:t>
            </w:r>
          </w:p>
        </w:tc>
        <w:tc>
          <w:tcPr>
            <w:tcW w:w="490" w:type="pct"/>
            <w:vAlign w:val="bottom"/>
          </w:tcPr>
          <w:p w:rsidR="001C054F" w:rsidRPr="00C43A28" w:rsidRDefault="001C054F" w:rsidP="00AA2723">
            <w:pPr>
              <w:spacing w:after="0"/>
              <w:ind w:firstLine="0"/>
              <w:jc w:val="center"/>
              <w:rPr>
                <w:color w:val="000000"/>
                <w:sz w:val="22"/>
                <w:szCs w:val="22"/>
              </w:rPr>
            </w:pPr>
            <w:r w:rsidRPr="00C43A28">
              <w:rPr>
                <w:color w:val="000000"/>
                <w:sz w:val="22"/>
                <w:szCs w:val="22"/>
              </w:rPr>
              <w:t>0.018</w:t>
            </w:r>
          </w:p>
        </w:tc>
        <w:tc>
          <w:tcPr>
            <w:tcW w:w="490" w:type="pct"/>
            <w:vAlign w:val="bottom"/>
          </w:tcPr>
          <w:p w:rsidR="001C054F" w:rsidRPr="00C43A28" w:rsidRDefault="001C054F" w:rsidP="00AA2723">
            <w:pPr>
              <w:spacing w:after="0"/>
              <w:ind w:firstLine="0"/>
              <w:jc w:val="center"/>
              <w:rPr>
                <w:color w:val="000000"/>
                <w:sz w:val="22"/>
                <w:szCs w:val="22"/>
              </w:rPr>
            </w:pPr>
            <w:r w:rsidRPr="00C43A28">
              <w:rPr>
                <w:color w:val="000000"/>
                <w:sz w:val="22"/>
                <w:szCs w:val="22"/>
              </w:rPr>
              <w:t>0.973</w:t>
            </w:r>
          </w:p>
        </w:tc>
        <w:tc>
          <w:tcPr>
            <w:tcW w:w="490" w:type="pct"/>
            <w:vAlign w:val="bottom"/>
          </w:tcPr>
          <w:p w:rsidR="001C054F" w:rsidRPr="00C43A28" w:rsidRDefault="001C054F" w:rsidP="00AA2723">
            <w:pPr>
              <w:spacing w:after="0"/>
              <w:ind w:firstLine="0"/>
              <w:jc w:val="center"/>
              <w:rPr>
                <w:color w:val="000000"/>
                <w:sz w:val="22"/>
                <w:szCs w:val="22"/>
              </w:rPr>
            </w:pPr>
            <w:r w:rsidRPr="00C43A28">
              <w:rPr>
                <w:color w:val="000000"/>
                <w:sz w:val="22"/>
                <w:szCs w:val="22"/>
              </w:rPr>
              <w:t>0.0583</w:t>
            </w:r>
          </w:p>
        </w:tc>
        <w:tc>
          <w:tcPr>
            <w:tcW w:w="493" w:type="pct"/>
            <w:vAlign w:val="bottom"/>
          </w:tcPr>
          <w:p w:rsidR="001C054F" w:rsidRPr="00C43A28" w:rsidRDefault="001C054F" w:rsidP="00AA2723">
            <w:pPr>
              <w:spacing w:after="0"/>
              <w:ind w:firstLine="0"/>
              <w:jc w:val="center"/>
              <w:rPr>
                <w:color w:val="000000"/>
                <w:sz w:val="22"/>
                <w:szCs w:val="22"/>
              </w:rPr>
            </w:pPr>
            <w:r w:rsidRPr="00C43A28">
              <w:rPr>
                <w:color w:val="000000"/>
                <w:sz w:val="22"/>
                <w:szCs w:val="22"/>
              </w:rPr>
              <w:t>0.0177</w:t>
            </w:r>
          </w:p>
        </w:tc>
      </w:tr>
      <w:tr w:rsidR="001C054F" w:rsidTr="00AA2723">
        <w:trPr>
          <w:trHeight w:val="255"/>
        </w:trPr>
        <w:tc>
          <w:tcPr>
            <w:tcW w:w="342" w:type="pct"/>
            <w:vAlign w:val="center"/>
          </w:tcPr>
          <w:p w:rsidR="001C054F" w:rsidRPr="00C43A28" w:rsidRDefault="001C054F" w:rsidP="00AA2723">
            <w:pPr>
              <w:tabs>
                <w:tab w:val="decimal" w:pos="540"/>
              </w:tabs>
              <w:spacing w:after="0"/>
              <w:ind w:firstLine="0"/>
              <w:jc w:val="left"/>
              <w:rPr>
                <w:bCs/>
                <w:sz w:val="22"/>
                <w:szCs w:val="22"/>
                <w:lang w:eastAsia="es-AR"/>
              </w:rPr>
            </w:pPr>
            <w:r w:rsidRPr="00C43A28">
              <w:rPr>
                <w:bCs/>
                <w:sz w:val="22"/>
                <w:szCs w:val="22"/>
                <w:lang w:eastAsia="es-AR"/>
              </w:rPr>
              <w:t>11</w:t>
            </w:r>
          </w:p>
        </w:tc>
        <w:tc>
          <w:tcPr>
            <w:tcW w:w="2205" w:type="pct"/>
            <w:vAlign w:val="bottom"/>
          </w:tcPr>
          <w:p w:rsidR="001C054F" w:rsidRPr="00C43A28" w:rsidRDefault="001C054F" w:rsidP="00AA2723">
            <w:pPr>
              <w:spacing w:after="0"/>
              <w:ind w:firstLine="0"/>
              <w:jc w:val="left"/>
              <w:rPr>
                <w:color w:val="000000"/>
                <w:sz w:val="22"/>
                <w:szCs w:val="22"/>
              </w:rPr>
            </w:pPr>
            <w:r w:rsidRPr="00C43A28">
              <w:rPr>
                <w:color w:val="000000"/>
                <w:sz w:val="22"/>
                <w:szCs w:val="22"/>
              </w:rPr>
              <w:t>Oil processing, coking and nuclear fuel processing</w:t>
            </w:r>
          </w:p>
        </w:tc>
        <w:tc>
          <w:tcPr>
            <w:tcW w:w="490" w:type="pct"/>
            <w:vAlign w:val="bottom"/>
          </w:tcPr>
          <w:p w:rsidR="001C054F" w:rsidRPr="00C43A28" w:rsidRDefault="001C054F" w:rsidP="00AA2723">
            <w:pPr>
              <w:spacing w:after="0"/>
              <w:ind w:firstLine="0"/>
              <w:jc w:val="center"/>
              <w:rPr>
                <w:color w:val="000000"/>
                <w:sz w:val="22"/>
                <w:szCs w:val="22"/>
              </w:rPr>
            </w:pPr>
            <w:r w:rsidRPr="00C43A28">
              <w:rPr>
                <w:color w:val="000000"/>
                <w:sz w:val="22"/>
                <w:szCs w:val="22"/>
              </w:rPr>
              <w:t>0.013</w:t>
            </w:r>
          </w:p>
        </w:tc>
        <w:tc>
          <w:tcPr>
            <w:tcW w:w="490" w:type="pct"/>
            <w:vAlign w:val="bottom"/>
          </w:tcPr>
          <w:p w:rsidR="001C054F" w:rsidRPr="00C43A28" w:rsidRDefault="001C054F" w:rsidP="00AA2723">
            <w:pPr>
              <w:spacing w:after="0"/>
              <w:ind w:firstLine="0"/>
              <w:jc w:val="center"/>
              <w:rPr>
                <w:color w:val="000000"/>
                <w:sz w:val="22"/>
                <w:szCs w:val="22"/>
              </w:rPr>
            </w:pPr>
            <w:r w:rsidRPr="00C43A28">
              <w:rPr>
                <w:color w:val="000000"/>
                <w:sz w:val="22"/>
                <w:szCs w:val="22"/>
              </w:rPr>
              <w:t>0.026</w:t>
            </w:r>
          </w:p>
        </w:tc>
        <w:tc>
          <w:tcPr>
            <w:tcW w:w="490" w:type="pct"/>
            <w:vAlign w:val="bottom"/>
          </w:tcPr>
          <w:p w:rsidR="001C054F" w:rsidRPr="00C43A28" w:rsidRDefault="001C054F" w:rsidP="00AA2723">
            <w:pPr>
              <w:spacing w:after="0"/>
              <w:ind w:firstLine="0"/>
              <w:jc w:val="center"/>
              <w:rPr>
                <w:color w:val="000000"/>
                <w:sz w:val="22"/>
                <w:szCs w:val="22"/>
              </w:rPr>
            </w:pPr>
            <w:r w:rsidRPr="00C43A28">
              <w:rPr>
                <w:color w:val="000000"/>
                <w:sz w:val="22"/>
                <w:szCs w:val="22"/>
              </w:rPr>
              <w:t>0.488</w:t>
            </w:r>
          </w:p>
        </w:tc>
        <w:tc>
          <w:tcPr>
            <w:tcW w:w="490" w:type="pct"/>
            <w:vAlign w:val="bottom"/>
          </w:tcPr>
          <w:p w:rsidR="001C054F" w:rsidRPr="00C43A28" w:rsidRDefault="001C054F" w:rsidP="00AA2723">
            <w:pPr>
              <w:spacing w:after="0"/>
              <w:ind w:firstLine="0"/>
              <w:jc w:val="center"/>
              <w:rPr>
                <w:color w:val="000000"/>
                <w:sz w:val="22"/>
                <w:szCs w:val="22"/>
              </w:rPr>
            </w:pPr>
            <w:r w:rsidRPr="00C43A28">
              <w:rPr>
                <w:color w:val="000000"/>
                <w:sz w:val="22"/>
                <w:szCs w:val="22"/>
              </w:rPr>
              <w:t>0.0359</w:t>
            </w:r>
          </w:p>
        </w:tc>
        <w:tc>
          <w:tcPr>
            <w:tcW w:w="493" w:type="pct"/>
            <w:vAlign w:val="bottom"/>
          </w:tcPr>
          <w:p w:rsidR="001C054F" w:rsidRPr="00C43A28" w:rsidRDefault="001C054F" w:rsidP="00AA2723">
            <w:pPr>
              <w:spacing w:after="0"/>
              <w:ind w:firstLine="0"/>
              <w:jc w:val="center"/>
              <w:rPr>
                <w:color w:val="000000"/>
                <w:sz w:val="22"/>
                <w:szCs w:val="22"/>
              </w:rPr>
            </w:pPr>
            <w:r w:rsidRPr="00C43A28">
              <w:rPr>
                <w:color w:val="000000"/>
                <w:sz w:val="22"/>
                <w:szCs w:val="22"/>
              </w:rPr>
              <w:t>0.0055</w:t>
            </w:r>
          </w:p>
        </w:tc>
      </w:tr>
      <w:tr w:rsidR="001C054F" w:rsidTr="00AA2723">
        <w:trPr>
          <w:trHeight w:val="255"/>
        </w:trPr>
        <w:tc>
          <w:tcPr>
            <w:tcW w:w="342" w:type="pct"/>
            <w:vAlign w:val="center"/>
          </w:tcPr>
          <w:p w:rsidR="001C054F" w:rsidRPr="00C43A28" w:rsidRDefault="001C054F" w:rsidP="00AA2723">
            <w:pPr>
              <w:tabs>
                <w:tab w:val="decimal" w:pos="540"/>
              </w:tabs>
              <w:spacing w:after="0"/>
              <w:ind w:firstLine="0"/>
              <w:jc w:val="left"/>
              <w:rPr>
                <w:bCs/>
                <w:sz w:val="22"/>
                <w:szCs w:val="22"/>
                <w:lang w:eastAsia="es-AR"/>
              </w:rPr>
            </w:pPr>
            <w:r w:rsidRPr="00C43A28">
              <w:rPr>
                <w:bCs/>
                <w:sz w:val="22"/>
                <w:szCs w:val="22"/>
                <w:lang w:eastAsia="es-AR"/>
              </w:rPr>
              <w:t>12</w:t>
            </w:r>
          </w:p>
        </w:tc>
        <w:tc>
          <w:tcPr>
            <w:tcW w:w="2205" w:type="pct"/>
            <w:vAlign w:val="bottom"/>
          </w:tcPr>
          <w:p w:rsidR="001C054F" w:rsidRPr="00C43A28" w:rsidRDefault="001C054F" w:rsidP="00AA2723">
            <w:pPr>
              <w:spacing w:after="0"/>
              <w:ind w:firstLine="0"/>
              <w:jc w:val="left"/>
              <w:rPr>
                <w:color w:val="000000"/>
                <w:sz w:val="22"/>
                <w:szCs w:val="22"/>
              </w:rPr>
            </w:pPr>
            <w:r w:rsidRPr="00C43A28">
              <w:rPr>
                <w:color w:val="000000"/>
                <w:sz w:val="22"/>
                <w:szCs w:val="22"/>
              </w:rPr>
              <w:t>Chemical industry</w:t>
            </w:r>
          </w:p>
        </w:tc>
        <w:tc>
          <w:tcPr>
            <w:tcW w:w="490" w:type="pct"/>
            <w:vAlign w:val="bottom"/>
          </w:tcPr>
          <w:p w:rsidR="001C054F" w:rsidRPr="00C43A28" w:rsidRDefault="001C054F" w:rsidP="00AA2723">
            <w:pPr>
              <w:spacing w:after="0"/>
              <w:ind w:firstLine="0"/>
              <w:jc w:val="center"/>
              <w:rPr>
                <w:color w:val="000000"/>
                <w:sz w:val="22"/>
                <w:szCs w:val="22"/>
              </w:rPr>
            </w:pPr>
            <w:r w:rsidRPr="00C43A28">
              <w:rPr>
                <w:color w:val="000000"/>
                <w:sz w:val="22"/>
                <w:szCs w:val="22"/>
              </w:rPr>
              <w:t>0.057</w:t>
            </w:r>
          </w:p>
        </w:tc>
        <w:tc>
          <w:tcPr>
            <w:tcW w:w="490" w:type="pct"/>
            <w:vAlign w:val="bottom"/>
          </w:tcPr>
          <w:p w:rsidR="001C054F" w:rsidRPr="00C43A28" w:rsidRDefault="001C054F" w:rsidP="00AA2723">
            <w:pPr>
              <w:spacing w:after="0"/>
              <w:ind w:firstLine="0"/>
              <w:jc w:val="center"/>
              <w:rPr>
                <w:color w:val="000000"/>
                <w:sz w:val="22"/>
                <w:szCs w:val="22"/>
              </w:rPr>
            </w:pPr>
            <w:r w:rsidRPr="00C43A28">
              <w:rPr>
                <w:color w:val="000000"/>
                <w:sz w:val="22"/>
                <w:szCs w:val="22"/>
              </w:rPr>
              <w:t>0.076</w:t>
            </w:r>
          </w:p>
        </w:tc>
        <w:tc>
          <w:tcPr>
            <w:tcW w:w="490" w:type="pct"/>
            <w:vAlign w:val="bottom"/>
          </w:tcPr>
          <w:p w:rsidR="001C054F" w:rsidRPr="00C43A28" w:rsidRDefault="001C054F" w:rsidP="00AA2723">
            <w:pPr>
              <w:spacing w:after="0"/>
              <w:ind w:firstLine="0"/>
              <w:jc w:val="center"/>
              <w:rPr>
                <w:color w:val="000000"/>
                <w:sz w:val="22"/>
                <w:szCs w:val="22"/>
              </w:rPr>
            </w:pPr>
            <w:r w:rsidRPr="00C43A28">
              <w:rPr>
                <w:color w:val="000000"/>
                <w:sz w:val="22"/>
                <w:szCs w:val="22"/>
              </w:rPr>
              <w:t>0.755</w:t>
            </w:r>
          </w:p>
        </w:tc>
        <w:tc>
          <w:tcPr>
            <w:tcW w:w="490" w:type="pct"/>
            <w:vAlign w:val="bottom"/>
          </w:tcPr>
          <w:p w:rsidR="001C054F" w:rsidRPr="00C43A28" w:rsidRDefault="001C054F" w:rsidP="00AA2723">
            <w:pPr>
              <w:spacing w:after="0"/>
              <w:ind w:firstLine="0"/>
              <w:jc w:val="center"/>
              <w:rPr>
                <w:color w:val="000000"/>
                <w:sz w:val="22"/>
                <w:szCs w:val="22"/>
              </w:rPr>
            </w:pPr>
            <w:r w:rsidRPr="00C43A28">
              <w:rPr>
                <w:color w:val="000000"/>
                <w:sz w:val="22"/>
                <w:szCs w:val="22"/>
              </w:rPr>
              <w:t>0.1150</w:t>
            </w:r>
          </w:p>
        </w:tc>
        <w:tc>
          <w:tcPr>
            <w:tcW w:w="493" w:type="pct"/>
            <w:vAlign w:val="bottom"/>
          </w:tcPr>
          <w:p w:rsidR="001C054F" w:rsidRPr="00C43A28" w:rsidRDefault="001C054F" w:rsidP="00AA2723">
            <w:pPr>
              <w:spacing w:after="0"/>
              <w:ind w:firstLine="0"/>
              <w:jc w:val="center"/>
              <w:rPr>
                <w:color w:val="000000"/>
                <w:sz w:val="22"/>
                <w:szCs w:val="22"/>
              </w:rPr>
            </w:pPr>
            <w:r w:rsidRPr="00C43A28">
              <w:rPr>
                <w:color w:val="000000"/>
                <w:sz w:val="22"/>
                <w:szCs w:val="22"/>
              </w:rPr>
              <w:t>0.0948</w:t>
            </w:r>
          </w:p>
        </w:tc>
      </w:tr>
      <w:tr w:rsidR="001C054F" w:rsidTr="00AA2723">
        <w:trPr>
          <w:trHeight w:val="255"/>
        </w:trPr>
        <w:tc>
          <w:tcPr>
            <w:tcW w:w="342" w:type="pct"/>
            <w:vAlign w:val="center"/>
          </w:tcPr>
          <w:p w:rsidR="001C054F" w:rsidRPr="00C43A28" w:rsidRDefault="001C054F" w:rsidP="00AA2723">
            <w:pPr>
              <w:tabs>
                <w:tab w:val="decimal" w:pos="540"/>
              </w:tabs>
              <w:spacing w:after="0"/>
              <w:ind w:firstLine="0"/>
              <w:jc w:val="left"/>
              <w:rPr>
                <w:bCs/>
                <w:sz w:val="22"/>
                <w:szCs w:val="22"/>
                <w:lang w:eastAsia="es-AR"/>
              </w:rPr>
            </w:pPr>
            <w:r w:rsidRPr="00C43A28">
              <w:rPr>
                <w:bCs/>
                <w:sz w:val="22"/>
                <w:szCs w:val="22"/>
                <w:lang w:eastAsia="es-AR"/>
              </w:rPr>
              <w:t>13</w:t>
            </w:r>
          </w:p>
        </w:tc>
        <w:tc>
          <w:tcPr>
            <w:tcW w:w="2205" w:type="pct"/>
            <w:vAlign w:val="bottom"/>
          </w:tcPr>
          <w:p w:rsidR="001C054F" w:rsidRPr="00C43A28" w:rsidRDefault="001C054F" w:rsidP="00AA2723">
            <w:pPr>
              <w:spacing w:after="0"/>
              <w:ind w:firstLine="0"/>
              <w:jc w:val="left"/>
              <w:rPr>
                <w:color w:val="000000"/>
                <w:sz w:val="22"/>
                <w:szCs w:val="22"/>
              </w:rPr>
            </w:pPr>
            <w:r w:rsidRPr="00C43A28">
              <w:rPr>
                <w:color w:val="000000"/>
                <w:sz w:val="22"/>
                <w:szCs w:val="22"/>
              </w:rPr>
              <w:t xml:space="preserve">Manufacturing of non-metallic minerals </w:t>
            </w:r>
          </w:p>
        </w:tc>
        <w:tc>
          <w:tcPr>
            <w:tcW w:w="490" w:type="pct"/>
            <w:vAlign w:val="bottom"/>
          </w:tcPr>
          <w:p w:rsidR="001C054F" w:rsidRPr="00C43A28" w:rsidRDefault="001C054F" w:rsidP="00AA2723">
            <w:pPr>
              <w:spacing w:after="0"/>
              <w:ind w:firstLine="0"/>
              <w:jc w:val="center"/>
              <w:rPr>
                <w:color w:val="000000"/>
                <w:sz w:val="22"/>
                <w:szCs w:val="22"/>
              </w:rPr>
            </w:pPr>
            <w:r w:rsidRPr="00C43A28">
              <w:rPr>
                <w:color w:val="000000"/>
                <w:sz w:val="22"/>
                <w:szCs w:val="22"/>
              </w:rPr>
              <w:t>0.033</w:t>
            </w:r>
          </w:p>
        </w:tc>
        <w:tc>
          <w:tcPr>
            <w:tcW w:w="490" w:type="pct"/>
            <w:vAlign w:val="bottom"/>
          </w:tcPr>
          <w:p w:rsidR="001C054F" w:rsidRPr="00C43A28" w:rsidRDefault="001C054F" w:rsidP="00AA2723">
            <w:pPr>
              <w:spacing w:after="0"/>
              <w:ind w:firstLine="0"/>
              <w:jc w:val="center"/>
              <w:rPr>
                <w:color w:val="000000"/>
                <w:sz w:val="22"/>
                <w:szCs w:val="22"/>
              </w:rPr>
            </w:pPr>
            <w:r w:rsidRPr="00C43A28">
              <w:rPr>
                <w:color w:val="000000"/>
                <w:sz w:val="22"/>
                <w:szCs w:val="22"/>
              </w:rPr>
              <w:t>0.028</w:t>
            </w:r>
          </w:p>
        </w:tc>
        <w:tc>
          <w:tcPr>
            <w:tcW w:w="490" w:type="pct"/>
            <w:vAlign w:val="bottom"/>
          </w:tcPr>
          <w:p w:rsidR="001C054F" w:rsidRPr="00C43A28" w:rsidRDefault="001C054F" w:rsidP="00AA2723">
            <w:pPr>
              <w:spacing w:after="0"/>
              <w:ind w:firstLine="0"/>
              <w:jc w:val="center"/>
              <w:rPr>
                <w:color w:val="000000"/>
                <w:sz w:val="22"/>
                <w:szCs w:val="22"/>
              </w:rPr>
            </w:pPr>
            <w:r w:rsidRPr="00C43A28">
              <w:rPr>
                <w:color w:val="000000"/>
                <w:sz w:val="22"/>
                <w:szCs w:val="22"/>
              </w:rPr>
              <w:t>1.170</w:t>
            </w:r>
          </w:p>
        </w:tc>
        <w:tc>
          <w:tcPr>
            <w:tcW w:w="490" w:type="pct"/>
            <w:vAlign w:val="bottom"/>
          </w:tcPr>
          <w:p w:rsidR="001C054F" w:rsidRPr="00C43A28" w:rsidRDefault="001C054F" w:rsidP="00AA2723">
            <w:pPr>
              <w:spacing w:after="0"/>
              <w:ind w:firstLine="0"/>
              <w:jc w:val="center"/>
              <w:rPr>
                <w:color w:val="000000"/>
                <w:sz w:val="22"/>
                <w:szCs w:val="22"/>
              </w:rPr>
            </w:pPr>
            <w:r w:rsidRPr="00C43A28">
              <w:rPr>
                <w:color w:val="000000"/>
                <w:sz w:val="22"/>
                <w:szCs w:val="22"/>
              </w:rPr>
              <w:t>0.0170</w:t>
            </w:r>
          </w:p>
        </w:tc>
        <w:tc>
          <w:tcPr>
            <w:tcW w:w="493" w:type="pct"/>
            <w:vAlign w:val="bottom"/>
          </w:tcPr>
          <w:p w:rsidR="001C054F" w:rsidRPr="00C43A28" w:rsidRDefault="001C054F" w:rsidP="00AA2723">
            <w:pPr>
              <w:spacing w:after="0"/>
              <w:ind w:firstLine="0"/>
              <w:jc w:val="center"/>
              <w:rPr>
                <w:color w:val="000000"/>
                <w:sz w:val="22"/>
                <w:szCs w:val="22"/>
              </w:rPr>
            </w:pPr>
            <w:r w:rsidRPr="00C43A28">
              <w:rPr>
                <w:color w:val="000000"/>
                <w:sz w:val="22"/>
                <w:szCs w:val="22"/>
              </w:rPr>
              <w:t>0.0594</w:t>
            </w:r>
          </w:p>
        </w:tc>
      </w:tr>
      <w:tr w:rsidR="001C054F" w:rsidTr="00AA2723">
        <w:trPr>
          <w:trHeight w:val="255"/>
        </w:trPr>
        <w:tc>
          <w:tcPr>
            <w:tcW w:w="342" w:type="pct"/>
            <w:vAlign w:val="center"/>
          </w:tcPr>
          <w:p w:rsidR="001C054F" w:rsidRPr="00C43A28" w:rsidRDefault="001C054F" w:rsidP="00AA2723">
            <w:pPr>
              <w:tabs>
                <w:tab w:val="decimal" w:pos="540"/>
              </w:tabs>
              <w:spacing w:after="0"/>
              <w:ind w:firstLine="0"/>
              <w:jc w:val="left"/>
              <w:rPr>
                <w:bCs/>
                <w:sz w:val="22"/>
                <w:szCs w:val="22"/>
                <w:lang w:eastAsia="es-AR"/>
              </w:rPr>
            </w:pPr>
            <w:r w:rsidRPr="00C43A28">
              <w:rPr>
                <w:bCs/>
                <w:sz w:val="22"/>
                <w:szCs w:val="22"/>
                <w:lang w:eastAsia="es-AR"/>
              </w:rPr>
              <w:t>14</w:t>
            </w:r>
          </w:p>
        </w:tc>
        <w:tc>
          <w:tcPr>
            <w:tcW w:w="2205" w:type="pct"/>
            <w:vAlign w:val="bottom"/>
          </w:tcPr>
          <w:p w:rsidR="001C054F" w:rsidRPr="00C43A28" w:rsidRDefault="001C054F" w:rsidP="00AA2723">
            <w:pPr>
              <w:spacing w:after="0"/>
              <w:ind w:firstLine="0"/>
              <w:jc w:val="left"/>
              <w:rPr>
                <w:color w:val="000000"/>
                <w:sz w:val="22"/>
                <w:szCs w:val="22"/>
              </w:rPr>
            </w:pPr>
            <w:r w:rsidRPr="00C43A28">
              <w:rPr>
                <w:color w:val="000000"/>
                <w:sz w:val="22"/>
                <w:szCs w:val="22"/>
              </w:rPr>
              <w:t xml:space="preserve">Metal smelting and press processing </w:t>
            </w:r>
          </w:p>
        </w:tc>
        <w:tc>
          <w:tcPr>
            <w:tcW w:w="490" w:type="pct"/>
            <w:vAlign w:val="bottom"/>
          </w:tcPr>
          <w:p w:rsidR="001C054F" w:rsidRPr="00C43A28" w:rsidRDefault="001C054F" w:rsidP="00AA2723">
            <w:pPr>
              <w:spacing w:after="0"/>
              <w:ind w:firstLine="0"/>
              <w:jc w:val="center"/>
              <w:rPr>
                <w:color w:val="000000"/>
                <w:sz w:val="22"/>
                <w:szCs w:val="22"/>
              </w:rPr>
            </w:pPr>
            <w:r w:rsidRPr="00C43A28">
              <w:rPr>
                <w:color w:val="000000"/>
                <w:sz w:val="22"/>
                <w:szCs w:val="22"/>
              </w:rPr>
              <w:t>0.045</w:t>
            </w:r>
          </w:p>
        </w:tc>
        <w:tc>
          <w:tcPr>
            <w:tcW w:w="490" w:type="pct"/>
            <w:vAlign w:val="bottom"/>
          </w:tcPr>
          <w:p w:rsidR="001C054F" w:rsidRPr="00C43A28" w:rsidRDefault="001C054F" w:rsidP="00AA2723">
            <w:pPr>
              <w:spacing w:after="0"/>
              <w:ind w:firstLine="0"/>
              <w:jc w:val="center"/>
              <w:rPr>
                <w:color w:val="000000"/>
                <w:sz w:val="22"/>
                <w:szCs w:val="22"/>
              </w:rPr>
            </w:pPr>
            <w:r w:rsidRPr="00C43A28">
              <w:rPr>
                <w:color w:val="000000"/>
                <w:sz w:val="22"/>
                <w:szCs w:val="22"/>
              </w:rPr>
              <w:t>0.075</w:t>
            </w:r>
          </w:p>
        </w:tc>
        <w:tc>
          <w:tcPr>
            <w:tcW w:w="490" w:type="pct"/>
            <w:vAlign w:val="bottom"/>
          </w:tcPr>
          <w:p w:rsidR="001C054F" w:rsidRPr="00C43A28" w:rsidRDefault="001C054F" w:rsidP="00AA2723">
            <w:pPr>
              <w:spacing w:after="0"/>
              <w:ind w:firstLine="0"/>
              <w:jc w:val="center"/>
              <w:rPr>
                <w:color w:val="000000"/>
                <w:sz w:val="22"/>
                <w:szCs w:val="22"/>
              </w:rPr>
            </w:pPr>
            <w:r w:rsidRPr="00C43A28">
              <w:rPr>
                <w:color w:val="000000"/>
                <w:sz w:val="22"/>
                <w:szCs w:val="22"/>
              </w:rPr>
              <w:t>0.600</w:t>
            </w:r>
          </w:p>
        </w:tc>
        <w:tc>
          <w:tcPr>
            <w:tcW w:w="490" w:type="pct"/>
            <w:vAlign w:val="bottom"/>
          </w:tcPr>
          <w:p w:rsidR="001C054F" w:rsidRPr="00C43A28" w:rsidRDefault="001C054F" w:rsidP="00AA2723">
            <w:pPr>
              <w:spacing w:after="0"/>
              <w:ind w:firstLine="0"/>
              <w:jc w:val="center"/>
              <w:rPr>
                <w:color w:val="000000"/>
                <w:sz w:val="22"/>
                <w:szCs w:val="22"/>
              </w:rPr>
            </w:pPr>
            <w:r w:rsidRPr="00C43A28">
              <w:rPr>
                <w:color w:val="000000"/>
                <w:sz w:val="22"/>
                <w:szCs w:val="22"/>
              </w:rPr>
              <w:t>0.0712</w:t>
            </w:r>
          </w:p>
        </w:tc>
        <w:tc>
          <w:tcPr>
            <w:tcW w:w="493" w:type="pct"/>
            <w:vAlign w:val="bottom"/>
          </w:tcPr>
          <w:p w:rsidR="001C054F" w:rsidRPr="00C43A28" w:rsidRDefault="001C054F" w:rsidP="00AA2723">
            <w:pPr>
              <w:spacing w:after="0"/>
              <w:ind w:firstLine="0"/>
              <w:jc w:val="center"/>
              <w:rPr>
                <w:color w:val="000000"/>
                <w:sz w:val="22"/>
                <w:szCs w:val="22"/>
              </w:rPr>
            </w:pPr>
            <w:r w:rsidRPr="00C43A28">
              <w:rPr>
                <w:color w:val="000000"/>
                <w:sz w:val="22"/>
                <w:szCs w:val="22"/>
              </w:rPr>
              <w:t>0.1452</w:t>
            </w:r>
          </w:p>
        </w:tc>
      </w:tr>
      <w:tr w:rsidR="001C054F" w:rsidTr="00AA2723">
        <w:trPr>
          <w:trHeight w:val="255"/>
        </w:trPr>
        <w:tc>
          <w:tcPr>
            <w:tcW w:w="342" w:type="pct"/>
            <w:vAlign w:val="center"/>
          </w:tcPr>
          <w:p w:rsidR="001C054F" w:rsidRPr="00C43A28" w:rsidRDefault="001C054F" w:rsidP="00AA2723">
            <w:pPr>
              <w:tabs>
                <w:tab w:val="decimal" w:pos="540"/>
              </w:tabs>
              <w:spacing w:after="0"/>
              <w:ind w:firstLine="0"/>
              <w:jc w:val="left"/>
              <w:rPr>
                <w:bCs/>
                <w:sz w:val="22"/>
                <w:szCs w:val="22"/>
                <w:lang w:eastAsia="es-AR"/>
              </w:rPr>
            </w:pPr>
            <w:r w:rsidRPr="00C43A28">
              <w:rPr>
                <w:bCs/>
                <w:sz w:val="22"/>
                <w:szCs w:val="22"/>
                <w:lang w:eastAsia="es-AR"/>
              </w:rPr>
              <w:t>15</w:t>
            </w:r>
          </w:p>
        </w:tc>
        <w:tc>
          <w:tcPr>
            <w:tcW w:w="2205" w:type="pct"/>
            <w:vAlign w:val="bottom"/>
          </w:tcPr>
          <w:p w:rsidR="001C054F" w:rsidRPr="00C43A28" w:rsidRDefault="001C054F" w:rsidP="00AA2723">
            <w:pPr>
              <w:spacing w:after="0"/>
              <w:ind w:firstLine="0"/>
              <w:jc w:val="left"/>
              <w:rPr>
                <w:color w:val="000000"/>
                <w:sz w:val="22"/>
                <w:szCs w:val="22"/>
              </w:rPr>
            </w:pPr>
            <w:r w:rsidRPr="00C43A28">
              <w:rPr>
                <w:color w:val="000000"/>
                <w:sz w:val="22"/>
                <w:szCs w:val="22"/>
              </w:rPr>
              <w:t>Fabricated metal products</w:t>
            </w:r>
          </w:p>
        </w:tc>
        <w:tc>
          <w:tcPr>
            <w:tcW w:w="490" w:type="pct"/>
            <w:vAlign w:val="bottom"/>
          </w:tcPr>
          <w:p w:rsidR="001C054F" w:rsidRPr="00C43A28" w:rsidRDefault="001C054F" w:rsidP="00AA2723">
            <w:pPr>
              <w:spacing w:after="0"/>
              <w:ind w:firstLine="0"/>
              <w:jc w:val="center"/>
              <w:rPr>
                <w:color w:val="000000"/>
                <w:sz w:val="22"/>
                <w:szCs w:val="22"/>
              </w:rPr>
            </w:pPr>
            <w:r w:rsidRPr="00C43A28">
              <w:rPr>
                <w:color w:val="000000"/>
                <w:sz w:val="22"/>
                <w:szCs w:val="22"/>
              </w:rPr>
              <w:t>0.024</w:t>
            </w:r>
          </w:p>
        </w:tc>
        <w:tc>
          <w:tcPr>
            <w:tcW w:w="490" w:type="pct"/>
            <w:vAlign w:val="bottom"/>
          </w:tcPr>
          <w:p w:rsidR="001C054F" w:rsidRPr="00C43A28" w:rsidRDefault="001C054F" w:rsidP="00AA2723">
            <w:pPr>
              <w:spacing w:after="0"/>
              <w:ind w:firstLine="0"/>
              <w:jc w:val="center"/>
              <w:rPr>
                <w:color w:val="000000"/>
                <w:sz w:val="22"/>
                <w:szCs w:val="22"/>
              </w:rPr>
            </w:pPr>
            <w:r w:rsidRPr="00C43A28">
              <w:rPr>
                <w:color w:val="000000"/>
                <w:sz w:val="22"/>
                <w:szCs w:val="22"/>
              </w:rPr>
              <w:t>0.022</w:t>
            </w:r>
          </w:p>
        </w:tc>
        <w:tc>
          <w:tcPr>
            <w:tcW w:w="490" w:type="pct"/>
            <w:vAlign w:val="bottom"/>
          </w:tcPr>
          <w:p w:rsidR="001C054F" w:rsidRPr="00C43A28" w:rsidRDefault="001C054F" w:rsidP="00AA2723">
            <w:pPr>
              <w:spacing w:after="0"/>
              <w:ind w:firstLine="0"/>
              <w:jc w:val="center"/>
              <w:rPr>
                <w:color w:val="000000"/>
                <w:sz w:val="22"/>
                <w:szCs w:val="22"/>
              </w:rPr>
            </w:pPr>
            <w:r w:rsidRPr="00C43A28">
              <w:rPr>
                <w:color w:val="000000"/>
                <w:sz w:val="22"/>
                <w:szCs w:val="22"/>
              </w:rPr>
              <w:t>1.098</w:t>
            </w:r>
          </w:p>
        </w:tc>
        <w:tc>
          <w:tcPr>
            <w:tcW w:w="490" w:type="pct"/>
            <w:vAlign w:val="bottom"/>
          </w:tcPr>
          <w:p w:rsidR="001C054F" w:rsidRPr="00C43A28" w:rsidRDefault="001C054F" w:rsidP="00AA2723">
            <w:pPr>
              <w:spacing w:after="0"/>
              <w:ind w:firstLine="0"/>
              <w:jc w:val="center"/>
              <w:rPr>
                <w:color w:val="000000"/>
                <w:sz w:val="22"/>
                <w:szCs w:val="22"/>
              </w:rPr>
            </w:pPr>
            <w:r w:rsidRPr="00C43A28">
              <w:rPr>
                <w:color w:val="000000"/>
                <w:sz w:val="22"/>
                <w:szCs w:val="22"/>
              </w:rPr>
              <w:t>0.0361</w:t>
            </w:r>
          </w:p>
        </w:tc>
        <w:tc>
          <w:tcPr>
            <w:tcW w:w="493" w:type="pct"/>
            <w:vAlign w:val="bottom"/>
          </w:tcPr>
          <w:p w:rsidR="001C054F" w:rsidRPr="00C43A28" w:rsidRDefault="001C054F" w:rsidP="00AA2723">
            <w:pPr>
              <w:spacing w:after="0"/>
              <w:ind w:firstLine="0"/>
              <w:jc w:val="center"/>
              <w:rPr>
                <w:color w:val="000000"/>
                <w:sz w:val="22"/>
                <w:szCs w:val="22"/>
              </w:rPr>
            </w:pPr>
            <w:r w:rsidRPr="00C43A28">
              <w:rPr>
                <w:color w:val="000000"/>
                <w:sz w:val="22"/>
                <w:szCs w:val="22"/>
              </w:rPr>
              <w:t>0.0382</w:t>
            </w:r>
          </w:p>
        </w:tc>
      </w:tr>
      <w:tr w:rsidR="001C054F" w:rsidTr="00AA2723">
        <w:trPr>
          <w:trHeight w:val="255"/>
        </w:trPr>
        <w:tc>
          <w:tcPr>
            <w:tcW w:w="342" w:type="pct"/>
            <w:vAlign w:val="center"/>
          </w:tcPr>
          <w:p w:rsidR="001C054F" w:rsidRPr="00C43A28" w:rsidRDefault="001C054F" w:rsidP="00AA2723">
            <w:pPr>
              <w:tabs>
                <w:tab w:val="decimal" w:pos="540"/>
              </w:tabs>
              <w:spacing w:after="0"/>
              <w:ind w:firstLine="0"/>
              <w:jc w:val="left"/>
              <w:rPr>
                <w:bCs/>
                <w:sz w:val="22"/>
                <w:szCs w:val="22"/>
                <w:lang w:eastAsia="es-AR"/>
              </w:rPr>
            </w:pPr>
            <w:r w:rsidRPr="00C43A28">
              <w:rPr>
                <w:bCs/>
                <w:sz w:val="22"/>
                <w:szCs w:val="22"/>
                <w:lang w:eastAsia="es-AR"/>
              </w:rPr>
              <w:t>16</w:t>
            </w:r>
          </w:p>
        </w:tc>
        <w:tc>
          <w:tcPr>
            <w:tcW w:w="2205" w:type="pct"/>
            <w:vAlign w:val="bottom"/>
          </w:tcPr>
          <w:p w:rsidR="001C054F" w:rsidRPr="00C43A28" w:rsidRDefault="001C054F" w:rsidP="00AA2723">
            <w:pPr>
              <w:spacing w:after="0"/>
              <w:ind w:firstLine="0"/>
              <w:jc w:val="left"/>
              <w:rPr>
                <w:color w:val="000000"/>
                <w:sz w:val="22"/>
                <w:szCs w:val="22"/>
              </w:rPr>
            </w:pPr>
            <w:r w:rsidRPr="00C43A28">
              <w:rPr>
                <w:color w:val="000000"/>
                <w:sz w:val="22"/>
                <w:szCs w:val="22"/>
              </w:rPr>
              <w:t xml:space="preserve">Manufacturing of general and special equipment </w:t>
            </w:r>
          </w:p>
        </w:tc>
        <w:tc>
          <w:tcPr>
            <w:tcW w:w="490" w:type="pct"/>
            <w:vAlign w:val="bottom"/>
          </w:tcPr>
          <w:p w:rsidR="001C054F" w:rsidRPr="00C43A28" w:rsidRDefault="001C054F" w:rsidP="00AA2723">
            <w:pPr>
              <w:spacing w:after="0"/>
              <w:ind w:firstLine="0"/>
              <w:jc w:val="center"/>
              <w:rPr>
                <w:color w:val="000000"/>
                <w:sz w:val="22"/>
                <w:szCs w:val="22"/>
              </w:rPr>
            </w:pPr>
            <w:r w:rsidRPr="00C43A28">
              <w:rPr>
                <w:color w:val="000000"/>
                <w:sz w:val="22"/>
                <w:szCs w:val="22"/>
              </w:rPr>
              <w:t>0.035</w:t>
            </w:r>
          </w:p>
        </w:tc>
        <w:tc>
          <w:tcPr>
            <w:tcW w:w="490" w:type="pct"/>
            <w:vAlign w:val="bottom"/>
          </w:tcPr>
          <w:p w:rsidR="001C054F" w:rsidRPr="00C43A28" w:rsidRDefault="001C054F" w:rsidP="00AA2723">
            <w:pPr>
              <w:spacing w:after="0"/>
              <w:ind w:firstLine="0"/>
              <w:jc w:val="center"/>
              <w:rPr>
                <w:color w:val="000000"/>
                <w:sz w:val="22"/>
                <w:szCs w:val="22"/>
              </w:rPr>
            </w:pPr>
            <w:r w:rsidRPr="00C43A28">
              <w:rPr>
                <w:color w:val="000000"/>
                <w:sz w:val="22"/>
                <w:szCs w:val="22"/>
              </w:rPr>
              <w:t>0.048</w:t>
            </w:r>
          </w:p>
        </w:tc>
        <w:tc>
          <w:tcPr>
            <w:tcW w:w="490" w:type="pct"/>
            <w:vAlign w:val="bottom"/>
          </w:tcPr>
          <w:p w:rsidR="001C054F" w:rsidRPr="00C43A28" w:rsidRDefault="001C054F" w:rsidP="00AA2723">
            <w:pPr>
              <w:spacing w:after="0"/>
              <w:ind w:firstLine="0"/>
              <w:jc w:val="center"/>
              <w:rPr>
                <w:color w:val="000000"/>
                <w:sz w:val="22"/>
                <w:szCs w:val="22"/>
              </w:rPr>
            </w:pPr>
            <w:r w:rsidRPr="00C43A28">
              <w:rPr>
                <w:color w:val="000000"/>
                <w:sz w:val="22"/>
                <w:szCs w:val="22"/>
              </w:rPr>
              <w:t>0.730</w:t>
            </w:r>
          </w:p>
        </w:tc>
        <w:tc>
          <w:tcPr>
            <w:tcW w:w="490" w:type="pct"/>
            <w:vAlign w:val="bottom"/>
          </w:tcPr>
          <w:p w:rsidR="001C054F" w:rsidRPr="00C43A28" w:rsidRDefault="001C054F" w:rsidP="00AA2723">
            <w:pPr>
              <w:spacing w:after="0"/>
              <w:ind w:firstLine="0"/>
              <w:jc w:val="center"/>
              <w:rPr>
                <w:color w:val="000000"/>
                <w:sz w:val="22"/>
                <w:szCs w:val="22"/>
              </w:rPr>
            </w:pPr>
            <w:r w:rsidRPr="00C43A28">
              <w:rPr>
                <w:color w:val="000000"/>
                <w:sz w:val="22"/>
                <w:szCs w:val="22"/>
              </w:rPr>
              <w:t>0.1429</w:t>
            </w:r>
          </w:p>
        </w:tc>
        <w:tc>
          <w:tcPr>
            <w:tcW w:w="493" w:type="pct"/>
            <w:vAlign w:val="bottom"/>
          </w:tcPr>
          <w:p w:rsidR="001C054F" w:rsidRPr="00C43A28" w:rsidRDefault="001C054F" w:rsidP="00AA2723">
            <w:pPr>
              <w:spacing w:after="0"/>
              <w:ind w:firstLine="0"/>
              <w:jc w:val="center"/>
              <w:rPr>
                <w:color w:val="000000"/>
                <w:sz w:val="22"/>
                <w:szCs w:val="22"/>
              </w:rPr>
            </w:pPr>
            <w:r w:rsidRPr="00C43A28">
              <w:rPr>
                <w:color w:val="000000"/>
                <w:sz w:val="22"/>
                <w:szCs w:val="22"/>
              </w:rPr>
              <w:t>0.1411</w:t>
            </w:r>
          </w:p>
        </w:tc>
      </w:tr>
      <w:tr w:rsidR="001C054F" w:rsidTr="00AA2723">
        <w:trPr>
          <w:trHeight w:val="255"/>
        </w:trPr>
        <w:tc>
          <w:tcPr>
            <w:tcW w:w="342" w:type="pct"/>
            <w:vAlign w:val="center"/>
          </w:tcPr>
          <w:p w:rsidR="001C054F" w:rsidRPr="00C43A28" w:rsidRDefault="001C054F" w:rsidP="00AA2723">
            <w:pPr>
              <w:tabs>
                <w:tab w:val="decimal" w:pos="540"/>
              </w:tabs>
              <w:spacing w:after="0"/>
              <w:ind w:firstLine="0"/>
              <w:jc w:val="left"/>
              <w:rPr>
                <w:bCs/>
                <w:sz w:val="22"/>
                <w:szCs w:val="22"/>
                <w:lang w:eastAsia="es-AR"/>
              </w:rPr>
            </w:pPr>
            <w:r w:rsidRPr="00C43A28">
              <w:rPr>
                <w:bCs/>
                <w:sz w:val="22"/>
                <w:szCs w:val="22"/>
                <w:lang w:eastAsia="es-AR"/>
              </w:rPr>
              <w:t>17</w:t>
            </w:r>
          </w:p>
        </w:tc>
        <w:tc>
          <w:tcPr>
            <w:tcW w:w="2205" w:type="pct"/>
            <w:vAlign w:val="bottom"/>
          </w:tcPr>
          <w:p w:rsidR="001C054F" w:rsidRPr="00C43A28" w:rsidRDefault="001C054F" w:rsidP="00AA2723">
            <w:pPr>
              <w:spacing w:after="0"/>
              <w:ind w:firstLine="0"/>
              <w:jc w:val="left"/>
              <w:rPr>
                <w:color w:val="000000"/>
                <w:sz w:val="22"/>
                <w:szCs w:val="22"/>
              </w:rPr>
            </w:pPr>
            <w:r w:rsidRPr="00C43A28">
              <w:rPr>
                <w:color w:val="000000"/>
                <w:sz w:val="22"/>
                <w:szCs w:val="22"/>
              </w:rPr>
              <w:t xml:space="preserve">Manufacturing of transportation equipment </w:t>
            </w:r>
          </w:p>
        </w:tc>
        <w:tc>
          <w:tcPr>
            <w:tcW w:w="490" w:type="pct"/>
            <w:vAlign w:val="bottom"/>
          </w:tcPr>
          <w:p w:rsidR="001C054F" w:rsidRPr="00C43A28" w:rsidRDefault="001C054F" w:rsidP="00AA2723">
            <w:pPr>
              <w:spacing w:after="0"/>
              <w:ind w:firstLine="0"/>
              <w:jc w:val="center"/>
              <w:rPr>
                <w:color w:val="000000"/>
                <w:sz w:val="22"/>
                <w:szCs w:val="22"/>
              </w:rPr>
            </w:pPr>
            <w:r w:rsidRPr="00C43A28">
              <w:rPr>
                <w:color w:val="000000"/>
                <w:sz w:val="22"/>
                <w:szCs w:val="22"/>
              </w:rPr>
              <w:t>0.043</w:t>
            </w:r>
          </w:p>
        </w:tc>
        <w:tc>
          <w:tcPr>
            <w:tcW w:w="490" w:type="pct"/>
            <w:vAlign w:val="bottom"/>
          </w:tcPr>
          <w:p w:rsidR="001C054F" w:rsidRPr="00C43A28" w:rsidRDefault="001C054F" w:rsidP="00AA2723">
            <w:pPr>
              <w:spacing w:after="0"/>
              <w:ind w:firstLine="0"/>
              <w:jc w:val="center"/>
              <w:rPr>
                <w:color w:val="000000"/>
                <w:sz w:val="22"/>
                <w:szCs w:val="22"/>
              </w:rPr>
            </w:pPr>
            <w:r w:rsidRPr="00C43A28">
              <w:rPr>
                <w:color w:val="000000"/>
                <w:sz w:val="22"/>
                <w:szCs w:val="22"/>
              </w:rPr>
              <w:t>0.040</w:t>
            </w:r>
          </w:p>
        </w:tc>
        <w:tc>
          <w:tcPr>
            <w:tcW w:w="490" w:type="pct"/>
            <w:vAlign w:val="bottom"/>
          </w:tcPr>
          <w:p w:rsidR="001C054F" w:rsidRPr="00C43A28" w:rsidRDefault="001C054F" w:rsidP="00AA2723">
            <w:pPr>
              <w:spacing w:after="0"/>
              <w:ind w:firstLine="0"/>
              <w:jc w:val="center"/>
              <w:rPr>
                <w:color w:val="000000"/>
                <w:sz w:val="22"/>
                <w:szCs w:val="22"/>
              </w:rPr>
            </w:pPr>
            <w:r w:rsidRPr="00C43A28">
              <w:rPr>
                <w:color w:val="000000"/>
                <w:sz w:val="22"/>
                <w:szCs w:val="22"/>
              </w:rPr>
              <w:t>1.063</w:t>
            </w:r>
          </w:p>
        </w:tc>
        <w:tc>
          <w:tcPr>
            <w:tcW w:w="490" w:type="pct"/>
            <w:vAlign w:val="bottom"/>
          </w:tcPr>
          <w:p w:rsidR="001C054F" w:rsidRPr="00C43A28" w:rsidRDefault="001C054F" w:rsidP="00AA2723">
            <w:pPr>
              <w:spacing w:after="0"/>
              <w:ind w:firstLine="0"/>
              <w:jc w:val="center"/>
              <w:rPr>
                <w:color w:val="000000"/>
                <w:sz w:val="22"/>
                <w:szCs w:val="22"/>
              </w:rPr>
            </w:pPr>
            <w:r w:rsidRPr="00C43A28">
              <w:rPr>
                <w:color w:val="000000"/>
                <w:sz w:val="22"/>
                <w:szCs w:val="22"/>
              </w:rPr>
              <w:t>0.0915</w:t>
            </w:r>
          </w:p>
        </w:tc>
        <w:tc>
          <w:tcPr>
            <w:tcW w:w="493" w:type="pct"/>
            <w:vAlign w:val="bottom"/>
          </w:tcPr>
          <w:p w:rsidR="001C054F" w:rsidRPr="00C43A28" w:rsidRDefault="001C054F" w:rsidP="00AA2723">
            <w:pPr>
              <w:spacing w:after="0"/>
              <w:ind w:firstLine="0"/>
              <w:jc w:val="center"/>
              <w:rPr>
                <w:color w:val="000000"/>
                <w:sz w:val="22"/>
                <w:szCs w:val="22"/>
              </w:rPr>
            </w:pPr>
            <w:r w:rsidRPr="00C43A28">
              <w:rPr>
                <w:color w:val="000000"/>
                <w:sz w:val="22"/>
                <w:szCs w:val="22"/>
              </w:rPr>
              <w:t>0.2078</w:t>
            </w:r>
          </w:p>
        </w:tc>
      </w:tr>
      <w:tr w:rsidR="001C054F" w:rsidTr="00AA2723">
        <w:trPr>
          <w:trHeight w:val="255"/>
        </w:trPr>
        <w:tc>
          <w:tcPr>
            <w:tcW w:w="342" w:type="pct"/>
            <w:vAlign w:val="center"/>
          </w:tcPr>
          <w:p w:rsidR="001C054F" w:rsidRPr="00C43A28" w:rsidRDefault="001C054F" w:rsidP="00AA2723">
            <w:pPr>
              <w:tabs>
                <w:tab w:val="decimal" w:pos="540"/>
              </w:tabs>
              <w:spacing w:after="0"/>
              <w:ind w:firstLine="0"/>
              <w:jc w:val="left"/>
              <w:rPr>
                <w:bCs/>
                <w:sz w:val="22"/>
                <w:szCs w:val="22"/>
                <w:lang w:eastAsia="es-AR"/>
              </w:rPr>
            </w:pPr>
            <w:r w:rsidRPr="00C43A28">
              <w:rPr>
                <w:bCs/>
                <w:sz w:val="22"/>
                <w:szCs w:val="22"/>
                <w:lang w:eastAsia="es-AR"/>
              </w:rPr>
              <w:t>18</w:t>
            </w:r>
          </w:p>
        </w:tc>
        <w:tc>
          <w:tcPr>
            <w:tcW w:w="2205" w:type="pct"/>
            <w:vAlign w:val="bottom"/>
          </w:tcPr>
          <w:p w:rsidR="001C054F" w:rsidRPr="00C43A28" w:rsidRDefault="001C054F" w:rsidP="00AA2723">
            <w:pPr>
              <w:spacing w:after="0"/>
              <w:ind w:firstLine="0"/>
              <w:jc w:val="left"/>
              <w:rPr>
                <w:color w:val="000000"/>
                <w:sz w:val="22"/>
                <w:szCs w:val="22"/>
              </w:rPr>
            </w:pPr>
            <w:r w:rsidRPr="00C43A28">
              <w:rPr>
                <w:color w:val="000000"/>
                <w:sz w:val="22"/>
                <w:szCs w:val="22"/>
              </w:rPr>
              <w:t xml:space="preserve">Manufacturing of electrical machinery and equipment </w:t>
            </w:r>
          </w:p>
        </w:tc>
        <w:tc>
          <w:tcPr>
            <w:tcW w:w="490" w:type="pct"/>
            <w:vAlign w:val="bottom"/>
          </w:tcPr>
          <w:p w:rsidR="001C054F" w:rsidRPr="00C43A28" w:rsidRDefault="001C054F" w:rsidP="00AA2723">
            <w:pPr>
              <w:spacing w:after="0"/>
              <w:ind w:firstLine="0"/>
              <w:jc w:val="center"/>
              <w:rPr>
                <w:color w:val="000000"/>
                <w:sz w:val="22"/>
                <w:szCs w:val="22"/>
              </w:rPr>
            </w:pPr>
            <w:r w:rsidRPr="00C43A28">
              <w:rPr>
                <w:color w:val="000000"/>
                <w:sz w:val="22"/>
                <w:szCs w:val="22"/>
              </w:rPr>
              <w:t>0.013</w:t>
            </w:r>
          </w:p>
        </w:tc>
        <w:tc>
          <w:tcPr>
            <w:tcW w:w="490" w:type="pct"/>
            <w:vAlign w:val="bottom"/>
          </w:tcPr>
          <w:p w:rsidR="001C054F" w:rsidRPr="00C43A28" w:rsidRDefault="001C054F" w:rsidP="00AA2723">
            <w:pPr>
              <w:spacing w:after="0"/>
              <w:ind w:firstLine="0"/>
              <w:jc w:val="center"/>
              <w:rPr>
                <w:color w:val="000000"/>
                <w:sz w:val="22"/>
                <w:szCs w:val="22"/>
              </w:rPr>
            </w:pPr>
            <w:r w:rsidRPr="00C43A28">
              <w:rPr>
                <w:color w:val="000000"/>
                <w:sz w:val="22"/>
                <w:szCs w:val="22"/>
              </w:rPr>
              <w:t>0.033</w:t>
            </w:r>
          </w:p>
        </w:tc>
        <w:tc>
          <w:tcPr>
            <w:tcW w:w="490" w:type="pct"/>
            <w:vAlign w:val="bottom"/>
          </w:tcPr>
          <w:p w:rsidR="001C054F" w:rsidRPr="00C43A28" w:rsidRDefault="001C054F" w:rsidP="00AA2723">
            <w:pPr>
              <w:spacing w:after="0"/>
              <w:ind w:firstLine="0"/>
              <w:jc w:val="center"/>
              <w:rPr>
                <w:color w:val="000000"/>
                <w:sz w:val="22"/>
                <w:szCs w:val="22"/>
              </w:rPr>
            </w:pPr>
            <w:r w:rsidRPr="00C43A28">
              <w:rPr>
                <w:color w:val="000000"/>
                <w:sz w:val="22"/>
                <w:szCs w:val="22"/>
              </w:rPr>
              <w:t>0.391</w:t>
            </w:r>
          </w:p>
        </w:tc>
        <w:tc>
          <w:tcPr>
            <w:tcW w:w="490" w:type="pct"/>
            <w:vAlign w:val="bottom"/>
          </w:tcPr>
          <w:p w:rsidR="001C054F" w:rsidRPr="00C43A28" w:rsidRDefault="001C054F" w:rsidP="00AA2723">
            <w:pPr>
              <w:spacing w:after="0"/>
              <w:ind w:firstLine="0"/>
              <w:jc w:val="center"/>
              <w:rPr>
                <w:color w:val="000000"/>
                <w:sz w:val="22"/>
                <w:szCs w:val="22"/>
              </w:rPr>
            </w:pPr>
            <w:r w:rsidRPr="00C43A28">
              <w:rPr>
                <w:color w:val="000000"/>
                <w:sz w:val="22"/>
                <w:szCs w:val="22"/>
              </w:rPr>
              <w:t>0.1349</w:t>
            </w:r>
          </w:p>
        </w:tc>
        <w:tc>
          <w:tcPr>
            <w:tcW w:w="493" w:type="pct"/>
            <w:vAlign w:val="bottom"/>
          </w:tcPr>
          <w:p w:rsidR="001C054F" w:rsidRPr="00C43A28" w:rsidRDefault="001C054F" w:rsidP="00AA2723">
            <w:pPr>
              <w:spacing w:after="0"/>
              <w:ind w:firstLine="0"/>
              <w:jc w:val="center"/>
              <w:rPr>
                <w:color w:val="000000"/>
                <w:sz w:val="22"/>
                <w:szCs w:val="22"/>
              </w:rPr>
            </w:pPr>
            <w:r w:rsidRPr="00C43A28">
              <w:rPr>
                <w:color w:val="000000"/>
                <w:sz w:val="22"/>
                <w:szCs w:val="22"/>
              </w:rPr>
              <w:t>0.0870</w:t>
            </w:r>
          </w:p>
        </w:tc>
      </w:tr>
      <w:tr w:rsidR="001C054F" w:rsidTr="00AA2723">
        <w:trPr>
          <w:trHeight w:val="255"/>
        </w:trPr>
        <w:tc>
          <w:tcPr>
            <w:tcW w:w="342" w:type="pct"/>
            <w:vAlign w:val="center"/>
          </w:tcPr>
          <w:p w:rsidR="001C054F" w:rsidRPr="00C43A28" w:rsidRDefault="001C054F" w:rsidP="00AA2723">
            <w:pPr>
              <w:tabs>
                <w:tab w:val="decimal" w:pos="540"/>
              </w:tabs>
              <w:spacing w:after="0"/>
              <w:ind w:firstLine="0"/>
              <w:jc w:val="left"/>
              <w:rPr>
                <w:bCs/>
                <w:sz w:val="22"/>
                <w:szCs w:val="22"/>
                <w:lang w:eastAsia="es-AR"/>
              </w:rPr>
            </w:pPr>
            <w:r w:rsidRPr="00C43A28">
              <w:rPr>
                <w:bCs/>
                <w:sz w:val="22"/>
                <w:szCs w:val="22"/>
                <w:lang w:eastAsia="es-AR"/>
              </w:rPr>
              <w:t>19</w:t>
            </w:r>
          </w:p>
        </w:tc>
        <w:tc>
          <w:tcPr>
            <w:tcW w:w="2205" w:type="pct"/>
            <w:vAlign w:val="bottom"/>
          </w:tcPr>
          <w:p w:rsidR="001C054F" w:rsidRPr="00C43A28" w:rsidRDefault="001C054F" w:rsidP="00AA2723">
            <w:pPr>
              <w:spacing w:after="0"/>
              <w:ind w:firstLine="0"/>
              <w:jc w:val="left"/>
              <w:rPr>
                <w:color w:val="000000"/>
                <w:sz w:val="22"/>
                <w:szCs w:val="22"/>
              </w:rPr>
            </w:pPr>
            <w:r w:rsidRPr="00C43A28">
              <w:rPr>
                <w:color w:val="000000"/>
                <w:sz w:val="22"/>
                <w:szCs w:val="22"/>
              </w:rPr>
              <w:t xml:space="preserve">Manufacturing of communication equipment, computers and other electronic equipment </w:t>
            </w:r>
          </w:p>
        </w:tc>
        <w:tc>
          <w:tcPr>
            <w:tcW w:w="490" w:type="pct"/>
            <w:vAlign w:val="bottom"/>
          </w:tcPr>
          <w:p w:rsidR="001C054F" w:rsidRPr="00C43A28" w:rsidRDefault="001C054F" w:rsidP="00AA2723">
            <w:pPr>
              <w:spacing w:after="0"/>
              <w:ind w:firstLine="0"/>
              <w:jc w:val="center"/>
              <w:rPr>
                <w:color w:val="000000"/>
                <w:sz w:val="22"/>
                <w:szCs w:val="22"/>
              </w:rPr>
            </w:pPr>
            <w:r w:rsidRPr="00C43A28">
              <w:rPr>
                <w:color w:val="000000"/>
                <w:sz w:val="22"/>
                <w:szCs w:val="22"/>
              </w:rPr>
              <w:t>0.019</w:t>
            </w:r>
          </w:p>
        </w:tc>
        <w:tc>
          <w:tcPr>
            <w:tcW w:w="490" w:type="pct"/>
            <w:vAlign w:val="bottom"/>
          </w:tcPr>
          <w:p w:rsidR="001C054F" w:rsidRPr="00C43A28" w:rsidRDefault="001C054F" w:rsidP="00AA2723">
            <w:pPr>
              <w:spacing w:after="0"/>
              <w:ind w:firstLine="0"/>
              <w:jc w:val="center"/>
              <w:rPr>
                <w:color w:val="000000"/>
                <w:sz w:val="22"/>
                <w:szCs w:val="22"/>
              </w:rPr>
            </w:pPr>
            <w:r w:rsidRPr="00C43A28">
              <w:rPr>
                <w:color w:val="000000"/>
                <w:sz w:val="22"/>
                <w:szCs w:val="22"/>
              </w:rPr>
              <w:t>0.050</w:t>
            </w:r>
          </w:p>
        </w:tc>
        <w:tc>
          <w:tcPr>
            <w:tcW w:w="490" w:type="pct"/>
            <w:vAlign w:val="bottom"/>
          </w:tcPr>
          <w:p w:rsidR="001C054F" w:rsidRPr="00C43A28" w:rsidRDefault="001C054F" w:rsidP="00AA2723">
            <w:pPr>
              <w:spacing w:after="0"/>
              <w:ind w:firstLine="0"/>
              <w:jc w:val="center"/>
              <w:rPr>
                <w:color w:val="000000"/>
                <w:sz w:val="22"/>
                <w:szCs w:val="22"/>
              </w:rPr>
            </w:pPr>
            <w:r w:rsidRPr="00C43A28">
              <w:rPr>
                <w:color w:val="000000"/>
                <w:sz w:val="22"/>
                <w:szCs w:val="22"/>
              </w:rPr>
              <w:t>0.369</w:t>
            </w:r>
          </w:p>
        </w:tc>
        <w:tc>
          <w:tcPr>
            <w:tcW w:w="490" w:type="pct"/>
            <w:vAlign w:val="bottom"/>
          </w:tcPr>
          <w:p w:rsidR="001C054F" w:rsidRPr="00C43A28" w:rsidRDefault="001C054F" w:rsidP="00AA2723">
            <w:pPr>
              <w:spacing w:after="0"/>
              <w:ind w:firstLine="0"/>
              <w:jc w:val="center"/>
              <w:rPr>
                <w:color w:val="000000"/>
                <w:sz w:val="22"/>
                <w:szCs w:val="22"/>
              </w:rPr>
            </w:pPr>
            <w:r w:rsidRPr="00C43A28">
              <w:rPr>
                <w:color w:val="000000"/>
                <w:sz w:val="22"/>
                <w:szCs w:val="22"/>
              </w:rPr>
              <w:t>0.4217</w:t>
            </w:r>
          </w:p>
        </w:tc>
        <w:tc>
          <w:tcPr>
            <w:tcW w:w="493" w:type="pct"/>
            <w:vAlign w:val="bottom"/>
          </w:tcPr>
          <w:p w:rsidR="001C054F" w:rsidRPr="00C43A28" w:rsidRDefault="001C054F" w:rsidP="00AA2723">
            <w:pPr>
              <w:spacing w:after="0"/>
              <w:ind w:firstLine="0"/>
              <w:jc w:val="center"/>
              <w:rPr>
                <w:color w:val="000000"/>
                <w:sz w:val="22"/>
                <w:szCs w:val="22"/>
              </w:rPr>
            </w:pPr>
            <w:r w:rsidRPr="00C43A28">
              <w:rPr>
                <w:color w:val="000000"/>
                <w:sz w:val="22"/>
                <w:szCs w:val="22"/>
              </w:rPr>
              <w:t>0.1571</w:t>
            </w:r>
          </w:p>
        </w:tc>
      </w:tr>
      <w:tr w:rsidR="001C054F" w:rsidTr="00AA2723">
        <w:trPr>
          <w:trHeight w:val="255"/>
        </w:trPr>
        <w:tc>
          <w:tcPr>
            <w:tcW w:w="342" w:type="pct"/>
            <w:vAlign w:val="center"/>
          </w:tcPr>
          <w:p w:rsidR="001C054F" w:rsidRPr="00C43A28" w:rsidRDefault="001C054F" w:rsidP="00AA2723">
            <w:pPr>
              <w:tabs>
                <w:tab w:val="decimal" w:pos="540"/>
              </w:tabs>
              <w:spacing w:after="0"/>
              <w:ind w:firstLine="0"/>
              <w:jc w:val="left"/>
              <w:rPr>
                <w:bCs/>
                <w:sz w:val="22"/>
                <w:szCs w:val="22"/>
                <w:lang w:eastAsia="es-AR"/>
              </w:rPr>
            </w:pPr>
            <w:r w:rsidRPr="00C43A28">
              <w:rPr>
                <w:bCs/>
                <w:sz w:val="22"/>
                <w:szCs w:val="22"/>
                <w:lang w:eastAsia="es-AR"/>
              </w:rPr>
              <w:t>20</w:t>
            </w:r>
          </w:p>
        </w:tc>
        <w:tc>
          <w:tcPr>
            <w:tcW w:w="2205" w:type="pct"/>
            <w:vAlign w:val="bottom"/>
          </w:tcPr>
          <w:p w:rsidR="001C054F" w:rsidRPr="00C43A28" w:rsidRDefault="001C054F" w:rsidP="00AA2723">
            <w:pPr>
              <w:spacing w:after="0"/>
              <w:ind w:firstLine="0"/>
              <w:jc w:val="left"/>
              <w:rPr>
                <w:color w:val="000000"/>
                <w:sz w:val="22"/>
                <w:szCs w:val="22"/>
              </w:rPr>
            </w:pPr>
            <w:r w:rsidRPr="00C43A28">
              <w:rPr>
                <w:color w:val="000000"/>
                <w:sz w:val="22"/>
                <w:szCs w:val="22"/>
              </w:rPr>
              <w:t xml:space="preserve">Manufacturing of instruments, equipment for cultural industries, and office machinery </w:t>
            </w:r>
          </w:p>
        </w:tc>
        <w:tc>
          <w:tcPr>
            <w:tcW w:w="490" w:type="pct"/>
            <w:vAlign w:val="bottom"/>
          </w:tcPr>
          <w:p w:rsidR="001C054F" w:rsidRPr="00C43A28" w:rsidRDefault="001C054F" w:rsidP="00AA2723">
            <w:pPr>
              <w:spacing w:after="0"/>
              <w:ind w:firstLine="0"/>
              <w:jc w:val="center"/>
              <w:rPr>
                <w:color w:val="000000"/>
                <w:sz w:val="22"/>
                <w:szCs w:val="22"/>
              </w:rPr>
            </w:pPr>
            <w:r w:rsidRPr="00C43A28">
              <w:rPr>
                <w:color w:val="000000"/>
                <w:sz w:val="22"/>
                <w:szCs w:val="22"/>
              </w:rPr>
              <w:t>0.004</w:t>
            </w:r>
          </w:p>
        </w:tc>
        <w:tc>
          <w:tcPr>
            <w:tcW w:w="490" w:type="pct"/>
            <w:vAlign w:val="bottom"/>
          </w:tcPr>
          <w:p w:rsidR="001C054F" w:rsidRPr="00C43A28" w:rsidRDefault="001C054F" w:rsidP="00AA2723">
            <w:pPr>
              <w:spacing w:after="0"/>
              <w:ind w:firstLine="0"/>
              <w:jc w:val="center"/>
              <w:rPr>
                <w:color w:val="000000"/>
                <w:sz w:val="22"/>
                <w:szCs w:val="22"/>
              </w:rPr>
            </w:pPr>
            <w:r w:rsidRPr="00C43A28">
              <w:rPr>
                <w:color w:val="000000"/>
                <w:sz w:val="22"/>
                <w:szCs w:val="22"/>
              </w:rPr>
              <w:t>0.006</w:t>
            </w:r>
          </w:p>
        </w:tc>
        <w:tc>
          <w:tcPr>
            <w:tcW w:w="490" w:type="pct"/>
            <w:vAlign w:val="bottom"/>
          </w:tcPr>
          <w:p w:rsidR="001C054F" w:rsidRPr="00C43A28" w:rsidRDefault="001C054F" w:rsidP="00AA2723">
            <w:pPr>
              <w:spacing w:after="0"/>
              <w:ind w:firstLine="0"/>
              <w:jc w:val="center"/>
              <w:rPr>
                <w:color w:val="000000"/>
                <w:sz w:val="22"/>
                <w:szCs w:val="22"/>
              </w:rPr>
            </w:pPr>
            <w:r w:rsidRPr="00C43A28">
              <w:rPr>
                <w:color w:val="000000"/>
                <w:sz w:val="22"/>
                <w:szCs w:val="22"/>
              </w:rPr>
              <w:t>0.692</w:t>
            </w:r>
          </w:p>
        </w:tc>
        <w:tc>
          <w:tcPr>
            <w:tcW w:w="490" w:type="pct"/>
            <w:vAlign w:val="bottom"/>
          </w:tcPr>
          <w:p w:rsidR="001C054F" w:rsidRPr="00C43A28" w:rsidRDefault="001C054F" w:rsidP="00AA2723">
            <w:pPr>
              <w:spacing w:after="0"/>
              <w:ind w:firstLine="0"/>
              <w:jc w:val="center"/>
              <w:rPr>
                <w:color w:val="000000"/>
                <w:sz w:val="22"/>
                <w:szCs w:val="22"/>
              </w:rPr>
            </w:pPr>
            <w:r w:rsidRPr="00C43A28">
              <w:rPr>
                <w:color w:val="000000"/>
                <w:sz w:val="22"/>
                <w:szCs w:val="22"/>
              </w:rPr>
              <w:t>0.6195</w:t>
            </w:r>
          </w:p>
        </w:tc>
        <w:tc>
          <w:tcPr>
            <w:tcW w:w="493" w:type="pct"/>
            <w:vAlign w:val="bottom"/>
          </w:tcPr>
          <w:p w:rsidR="001C054F" w:rsidRPr="00C43A28" w:rsidRDefault="001C054F" w:rsidP="00AA2723">
            <w:pPr>
              <w:spacing w:after="0"/>
              <w:ind w:firstLine="0"/>
              <w:jc w:val="center"/>
              <w:rPr>
                <w:color w:val="000000"/>
                <w:sz w:val="22"/>
                <w:szCs w:val="22"/>
              </w:rPr>
            </w:pPr>
            <w:r w:rsidRPr="00C43A28">
              <w:rPr>
                <w:color w:val="000000"/>
                <w:sz w:val="22"/>
                <w:szCs w:val="22"/>
              </w:rPr>
              <w:t>0.2349</w:t>
            </w:r>
          </w:p>
        </w:tc>
      </w:tr>
      <w:tr w:rsidR="001C054F" w:rsidTr="00AA2723">
        <w:trPr>
          <w:trHeight w:val="255"/>
        </w:trPr>
        <w:tc>
          <w:tcPr>
            <w:tcW w:w="342" w:type="pct"/>
            <w:vAlign w:val="center"/>
          </w:tcPr>
          <w:p w:rsidR="001C054F" w:rsidRPr="00C43A28" w:rsidRDefault="001C054F" w:rsidP="00AA2723">
            <w:pPr>
              <w:tabs>
                <w:tab w:val="decimal" w:pos="540"/>
              </w:tabs>
              <w:spacing w:after="0"/>
              <w:ind w:firstLine="0"/>
              <w:jc w:val="left"/>
              <w:rPr>
                <w:bCs/>
                <w:sz w:val="22"/>
                <w:szCs w:val="22"/>
                <w:lang w:eastAsia="es-AR"/>
              </w:rPr>
            </w:pPr>
            <w:r w:rsidRPr="00C43A28">
              <w:rPr>
                <w:bCs/>
                <w:sz w:val="22"/>
                <w:szCs w:val="22"/>
                <w:lang w:eastAsia="es-AR"/>
              </w:rPr>
              <w:t>21</w:t>
            </w:r>
          </w:p>
        </w:tc>
        <w:tc>
          <w:tcPr>
            <w:tcW w:w="2205" w:type="pct"/>
            <w:vAlign w:val="bottom"/>
          </w:tcPr>
          <w:p w:rsidR="001C054F" w:rsidRPr="00C43A28" w:rsidRDefault="001C054F" w:rsidP="00AA2723">
            <w:pPr>
              <w:spacing w:after="0"/>
              <w:ind w:firstLine="0"/>
              <w:rPr>
                <w:color w:val="000000"/>
                <w:sz w:val="22"/>
                <w:szCs w:val="22"/>
              </w:rPr>
            </w:pPr>
            <w:r w:rsidRPr="00C43A28">
              <w:rPr>
                <w:color w:val="000000"/>
                <w:sz w:val="22"/>
                <w:szCs w:val="22"/>
              </w:rPr>
              <w:t xml:space="preserve">Arts, crafts and other manufacturing </w:t>
            </w:r>
          </w:p>
        </w:tc>
        <w:tc>
          <w:tcPr>
            <w:tcW w:w="490" w:type="pct"/>
            <w:vAlign w:val="bottom"/>
          </w:tcPr>
          <w:p w:rsidR="001C054F" w:rsidRPr="00C43A28" w:rsidRDefault="001C054F" w:rsidP="00AA2723">
            <w:pPr>
              <w:spacing w:after="0"/>
              <w:ind w:firstLine="0"/>
              <w:jc w:val="center"/>
              <w:rPr>
                <w:color w:val="000000"/>
                <w:sz w:val="22"/>
                <w:szCs w:val="22"/>
              </w:rPr>
            </w:pPr>
            <w:r w:rsidRPr="00C43A28">
              <w:rPr>
                <w:color w:val="000000"/>
                <w:sz w:val="22"/>
                <w:szCs w:val="22"/>
              </w:rPr>
              <w:t>0.005</w:t>
            </w:r>
          </w:p>
        </w:tc>
        <w:tc>
          <w:tcPr>
            <w:tcW w:w="490" w:type="pct"/>
            <w:vAlign w:val="bottom"/>
          </w:tcPr>
          <w:p w:rsidR="001C054F" w:rsidRPr="00C43A28" w:rsidRDefault="001C054F" w:rsidP="00AA2723">
            <w:pPr>
              <w:spacing w:after="0"/>
              <w:ind w:firstLine="0"/>
              <w:jc w:val="center"/>
              <w:rPr>
                <w:color w:val="000000"/>
                <w:sz w:val="22"/>
                <w:szCs w:val="22"/>
              </w:rPr>
            </w:pPr>
            <w:r w:rsidRPr="00C43A28">
              <w:rPr>
                <w:color w:val="000000"/>
                <w:sz w:val="22"/>
                <w:szCs w:val="22"/>
              </w:rPr>
              <w:t>0.008</w:t>
            </w:r>
          </w:p>
        </w:tc>
        <w:tc>
          <w:tcPr>
            <w:tcW w:w="490" w:type="pct"/>
            <w:vAlign w:val="bottom"/>
          </w:tcPr>
          <w:p w:rsidR="001C054F" w:rsidRPr="00C43A28" w:rsidRDefault="001C054F" w:rsidP="00AA2723">
            <w:pPr>
              <w:spacing w:after="0"/>
              <w:ind w:firstLine="0"/>
              <w:jc w:val="center"/>
              <w:rPr>
                <w:color w:val="000000"/>
                <w:sz w:val="22"/>
                <w:szCs w:val="22"/>
              </w:rPr>
            </w:pPr>
            <w:r w:rsidRPr="00C43A28">
              <w:rPr>
                <w:color w:val="000000"/>
                <w:sz w:val="22"/>
                <w:szCs w:val="22"/>
              </w:rPr>
              <w:t>0.650</w:t>
            </w:r>
          </w:p>
        </w:tc>
        <w:tc>
          <w:tcPr>
            <w:tcW w:w="490" w:type="pct"/>
            <w:vAlign w:val="bottom"/>
          </w:tcPr>
          <w:p w:rsidR="001C054F" w:rsidRPr="00C43A28" w:rsidRDefault="001C054F" w:rsidP="00AA2723">
            <w:pPr>
              <w:spacing w:after="0"/>
              <w:ind w:firstLine="0"/>
              <w:jc w:val="center"/>
              <w:rPr>
                <w:color w:val="000000"/>
                <w:sz w:val="22"/>
                <w:szCs w:val="22"/>
              </w:rPr>
            </w:pPr>
            <w:r w:rsidRPr="00C43A28">
              <w:rPr>
                <w:color w:val="000000"/>
                <w:sz w:val="22"/>
                <w:szCs w:val="22"/>
              </w:rPr>
              <w:t>0.0393</w:t>
            </w:r>
          </w:p>
        </w:tc>
        <w:tc>
          <w:tcPr>
            <w:tcW w:w="493" w:type="pct"/>
            <w:vAlign w:val="bottom"/>
          </w:tcPr>
          <w:p w:rsidR="001C054F" w:rsidRPr="00C43A28" w:rsidRDefault="001C054F" w:rsidP="00AA2723">
            <w:pPr>
              <w:spacing w:after="0"/>
              <w:ind w:firstLine="0"/>
              <w:jc w:val="center"/>
              <w:rPr>
                <w:color w:val="000000"/>
                <w:sz w:val="22"/>
                <w:szCs w:val="22"/>
              </w:rPr>
            </w:pPr>
            <w:r w:rsidRPr="00C43A28">
              <w:rPr>
                <w:color w:val="000000"/>
                <w:sz w:val="22"/>
                <w:szCs w:val="22"/>
              </w:rPr>
              <w:t>0.0126</w:t>
            </w:r>
          </w:p>
        </w:tc>
      </w:tr>
      <w:tr w:rsidR="001C054F" w:rsidTr="00AA2723">
        <w:trPr>
          <w:trHeight w:val="255"/>
        </w:trPr>
        <w:tc>
          <w:tcPr>
            <w:tcW w:w="342" w:type="pct"/>
            <w:vAlign w:val="center"/>
          </w:tcPr>
          <w:p w:rsidR="001C054F" w:rsidRPr="00C43A28" w:rsidRDefault="001C054F" w:rsidP="00AA2723">
            <w:pPr>
              <w:tabs>
                <w:tab w:val="decimal" w:pos="540"/>
              </w:tabs>
              <w:spacing w:after="0"/>
              <w:ind w:firstLine="0"/>
              <w:jc w:val="left"/>
              <w:rPr>
                <w:bCs/>
                <w:sz w:val="22"/>
                <w:szCs w:val="22"/>
                <w:lang w:eastAsia="es-AR"/>
              </w:rPr>
            </w:pPr>
            <w:r w:rsidRPr="00C43A28">
              <w:rPr>
                <w:bCs/>
                <w:sz w:val="22"/>
                <w:szCs w:val="22"/>
                <w:lang w:eastAsia="es-AR"/>
              </w:rPr>
              <w:t>22</w:t>
            </w:r>
          </w:p>
        </w:tc>
        <w:tc>
          <w:tcPr>
            <w:tcW w:w="2205" w:type="pct"/>
            <w:vAlign w:val="bottom"/>
          </w:tcPr>
          <w:p w:rsidR="001C054F" w:rsidRPr="00C43A28" w:rsidRDefault="001C054F" w:rsidP="00AA2723">
            <w:pPr>
              <w:spacing w:after="0"/>
              <w:ind w:firstLine="0"/>
              <w:rPr>
                <w:color w:val="000000"/>
                <w:sz w:val="22"/>
                <w:szCs w:val="22"/>
              </w:rPr>
            </w:pPr>
            <w:r w:rsidRPr="00C43A28">
              <w:rPr>
                <w:color w:val="000000"/>
                <w:sz w:val="22"/>
                <w:szCs w:val="22"/>
              </w:rPr>
              <w:t xml:space="preserve">Waste and scrap </w:t>
            </w:r>
          </w:p>
        </w:tc>
        <w:tc>
          <w:tcPr>
            <w:tcW w:w="490" w:type="pct"/>
            <w:vAlign w:val="bottom"/>
          </w:tcPr>
          <w:p w:rsidR="001C054F" w:rsidRPr="00C43A28" w:rsidRDefault="001C054F" w:rsidP="00AA2723">
            <w:pPr>
              <w:spacing w:after="0"/>
              <w:ind w:firstLine="0"/>
              <w:jc w:val="center"/>
              <w:rPr>
                <w:color w:val="000000"/>
                <w:sz w:val="22"/>
                <w:szCs w:val="22"/>
              </w:rPr>
            </w:pPr>
            <w:r w:rsidRPr="00C43A28">
              <w:rPr>
                <w:color w:val="000000"/>
                <w:sz w:val="22"/>
                <w:szCs w:val="22"/>
              </w:rPr>
              <w:t>0.001</w:t>
            </w:r>
          </w:p>
        </w:tc>
        <w:tc>
          <w:tcPr>
            <w:tcW w:w="490" w:type="pct"/>
            <w:vAlign w:val="bottom"/>
          </w:tcPr>
          <w:p w:rsidR="001C054F" w:rsidRPr="00C43A28" w:rsidRDefault="001C054F" w:rsidP="00AA2723">
            <w:pPr>
              <w:spacing w:after="0"/>
              <w:ind w:firstLine="0"/>
              <w:jc w:val="center"/>
              <w:rPr>
                <w:color w:val="000000"/>
                <w:sz w:val="22"/>
                <w:szCs w:val="22"/>
              </w:rPr>
            </w:pPr>
            <w:r w:rsidRPr="00C43A28">
              <w:rPr>
                <w:color w:val="000000"/>
                <w:sz w:val="22"/>
                <w:szCs w:val="22"/>
              </w:rPr>
              <w:t>0.005</w:t>
            </w:r>
          </w:p>
        </w:tc>
        <w:tc>
          <w:tcPr>
            <w:tcW w:w="490" w:type="pct"/>
            <w:vAlign w:val="bottom"/>
          </w:tcPr>
          <w:p w:rsidR="001C054F" w:rsidRPr="00C43A28" w:rsidRDefault="001C054F" w:rsidP="00AA2723">
            <w:pPr>
              <w:spacing w:after="0"/>
              <w:ind w:firstLine="0"/>
              <w:jc w:val="center"/>
              <w:rPr>
                <w:color w:val="000000"/>
                <w:sz w:val="22"/>
                <w:szCs w:val="22"/>
              </w:rPr>
            </w:pPr>
            <w:r w:rsidRPr="00C43A28">
              <w:rPr>
                <w:color w:val="000000"/>
                <w:sz w:val="22"/>
                <w:szCs w:val="22"/>
              </w:rPr>
              <w:t>0.237</w:t>
            </w:r>
          </w:p>
        </w:tc>
        <w:tc>
          <w:tcPr>
            <w:tcW w:w="490" w:type="pct"/>
            <w:vAlign w:val="bottom"/>
          </w:tcPr>
          <w:p w:rsidR="001C054F" w:rsidRPr="00C43A28" w:rsidRDefault="001C054F" w:rsidP="00AA2723">
            <w:pPr>
              <w:spacing w:after="0"/>
              <w:ind w:firstLine="0"/>
              <w:jc w:val="center"/>
              <w:rPr>
                <w:color w:val="000000"/>
                <w:sz w:val="22"/>
                <w:szCs w:val="22"/>
              </w:rPr>
            </w:pPr>
            <w:r w:rsidRPr="00C43A28">
              <w:rPr>
                <w:color w:val="000000"/>
                <w:sz w:val="22"/>
                <w:szCs w:val="22"/>
              </w:rPr>
              <w:t>0.0063</w:t>
            </w:r>
          </w:p>
        </w:tc>
        <w:tc>
          <w:tcPr>
            <w:tcW w:w="493" w:type="pct"/>
            <w:vAlign w:val="bottom"/>
          </w:tcPr>
          <w:p w:rsidR="001C054F" w:rsidRPr="00C43A28" w:rsidRDefault="001C054F" w:rsidP="00AA2723">
            <w:pPr>
              <w:spacing w:after="0"/>
              <w:ind w:firstLine="0"/>
              <w:jc w:val="center"/>
              <w:rPr>
                <w:color w:val="000000"/>
                <w:sz w:val="22"/>
                <w:szCs w:val="22"/>
              </w:rPr>
            </w:pPr>
            <w:r w:rsidRPr="00C43A28">
              <w:rPr>
                <w:color w:val="000000"/>
                <w:sz w:val="22"/>
                <w:szCs w:val="22"/>
              </w:rPr>
              <w:t>0.0282</w:t>
            </w:r>
          </w:p>
        </w:tc>
      </w:tr>
      <w:tr w:rsidR="001C054F" w:rsidTr="00AA2723">
        <w:trPr>
          <w:trHeight w:val="255"/>
        </w:trPr>
        <w:tc>
          <w:tcPr>
            <w:tcW w:w="342" w:type="pct"/>
            <w:vAlign w:val="center"/>
          </w:tcPr>
          <w:p w:rsidR="001C054F" w:rsidRPr="00C43A28" w:rsidRDefault="001C054F" w:rsidP="00AA2723">
            <w:pPr>
              <w:tabs>
                <w:tab w:val="decimal" w:pos="540"/>
              </w:tabs>
              <w:spacing w:after="0"/>
              <w:ind w:firstLine="0"/>
              <w:jc w:val="left"/>
              <w:rPr>
                <w:bCs/>
                <w:sz w:val="22"/>
                <w:szCs w:val="22"/>
                <w:lang w:eastAsia="es-AR"/>
              </w:rPr>
            </w:pPr>
            <w:r w:rsidRPr="00C43A28">
              <w:rPr>
                <w:bCs/>
                <w:sz w:val="22"/>
                <w:szCs w:val="22"/>
                <w:lang w:eastAsia="es-AR"/>
              </w:rPr>
              <w:t>23</w:t>
            </w:r>
          </w:p>
        </w:tc>
        <w:tc>
          <w:tcPr>
            <w:tcW w:w="2205" w:type="pct"/>
            <w:vAlign w:val="bottom"/>
          </w:tcPr>
          <w:p w:rsidR="001C054F" w:rsidRPr="00C43A28" w:rsidRDefault="001C054F" w:rsidP="00AA2723">
            <w:pPr>
              <w:spacing w:after="0"/>
              <w:ind w:firstLine="0"/>
              <w:rPr>
                <w:color w:val="000000"/>
                <w:sz w:val="22"/>
                <w:szCs w:val="22"/>
              </w:rPr>
            </w:pPr>
            <w:r w:rsidRPr="00C43A28">
              <w:rPr>
                <w:color w:val="000000"/>
                <w:sz w:val="22"/>
                <w:szCs w:val="22"/>
              </w:rPr>
              <w:t xml:space="preserve">Electric power, heat power production and supply </w:t>
            </w:r>
          </w:p>
        </w:tc>
        <w:tc>
          <w:tcPr>
            <w:tcW w:w="490" w:type="pct"/>
            <w:vAlign w:val="bottom"/>
          </w:tcPr>
          <w:p w:rsidR="001C054F" w:rsidRPr="00C43A28" w:rsidRDefault="001C054F" w:rsidP="00AA2723">
            <w:pPr>
              <w:spacing w:after="0"/>
              <w:ind w:firstLine="0"/>
              <w:jc w:val="center"/>
              <w:rPr>
                <w:color w:val="000000"/>
                <w:sz w:val="22"/>
                <w:szCs w:val="22"/>
              </w:rPr>
            </w:pPr>
            <w:r w:rsidRPr="00C43A28">
              <w:rPr>
                <w:color w:val="000000"/>
                <w:sz w:val="22"/>
                <w:szCs w:val="22"/>
              </w:rPr>
              <w:t>0.030</w:t>
            </w:r>
          </w:p>
        </w:tc>
        <w:tc>
          <w:tcPr>
            <w:tcW w:w="490" w:type="pct"/>
            <w:vAlign w:val="bottom"/>
          </w:tcPr>
          <w:p w:rsidR="001C054F" w:rsidRPr="00C43A28" w:rsidRDefault="001C054F" w:rsidP="00AA2723">
            <w:pPr>
              <w:spacing w:after="0"/>
              <w:ind w:firstLine="0"/>
              <w:jc w:val="center"/>
              <w:rPr>
                <w:color w:val="000000"/>
                <w:sz w:val="22"/>
                <w:szCs w:val="22"/>
              </w:rPr>
            </w:pPr>
            <w:r w:rsidRPr="00C43A28">
              <w:rPr>
                <w:color w:val="000000"/>
                <w:sz w:val="22"/>
                <w:szCs w:val="22"/>
              </w:rPr>
              <w:t>0.038</w:t>
            </w:r>
          </w:p>
        </w:tc>
        <w:tc>
          <w:tcPr>
            <w:tcW w:w="490" w:type="pct"/>
            <w:vAlign w:val="bottom"/>
          </w:tcPr>
          <w:p w:rsidR="001C054F" w:rsidRPr="00C43A28" w:rsidRDefault="001C054F" w:rsidP="00AA2723">
            <w:pPr>
              <w:spacing w:after="0"/>
              <w:ind w:firstLine="0"/>
              <w:jc w:val="center"/>
              <w:rPr>
                <w:color w:val="000000"/>
                <w:sz w:val="22"/>
                <w:szCs w:val="22"/>
              </w:rPr>
            </w:pPr>
            <w:r w:rsidRPr="00C43A28">
              <w:rPr>
                <w:color w:val="000000"/>
                <w:sz w:val="22"/>
                <w:szCs w:val="22"/>
              </w:rPr>
              <w:t>0.779</w:t>
            </w:r>
          </w:p>
        </w:tc>
        <w:tc>
          <w:tcPr>
            <w:tcW w:w="490" w:type="pct"/>
            <w:vAlign w:val="bottom"/>
          </w:tcPr>
          <w:p w:rsidR="001C054F" w:rsidRPr="00C43A28" w:rsidRDefault="001C054F" w:rsidP="00AA2723">
            <w:pPr>
              <w:spacing w:after="0"/>
              <w:ind w:firstLine="0"/>
              <w:jc w:val="center"/>
              <w:rPr>
                <w:color w:val="000000"/>
                <w:sz w:val="22"/>
                <w:szCs w:val="22"/>
              </w:rPr>
            </w:pPr>
            <w:r w:rsidRPr="00C43A28">
              <w:rPr>
                <w:color w:val="000000"/>
                <w:sz w:val="22"/>
                <w:szCs w:val="22"/>
              </w:rPr>
              <w:t>0.0006</w:t>
            </w:r>
          </w:p>
        </w:tc>
        <w:tc>
          <w:tcPr>
            <w:tcW w:w="493" w:type="pct"/>
            <w:vAlign w:val="bottom"/>
          </w:tcPr>
          <w:p w:rsidR="001C054F" w:rsidRPr="00C43A28" w:rsidRDefault="001C054F" w:rsidP="00AA2723">
            <w:pPr>
              <w:spacing w:after="0"/>
              <w:ind w:firstLine="0"/>
              <w:jc w:val="center"/>
              <w:rPr>
                <w:color w:val="000000"/>
                <w:sz w:val="22"/>
                <w:szCs w:val="22"/>
              </w:rPr>
            </w:pPr>
            <w:r w:rsidRPr="00C43A28">
              <w:rPr>
                <w:color w:val="000000"/>
                <w:sz w:val="22"/>
                <w:szCs w:val="22"/>
              </w:rPr>
              <w:t>0.1537</w:t>
            </w:r>
          </w:p>
        </w:tc>
      </w:tr>
      <w:tr w:rsidR="001C054F" w:rsidTr="00AA2723">
        <w:trPr>
          <w:trHeight w:val="255"/>
        </w:trPr>
        <w:tc>
          <w:tcPr>
            <w:tcW w:w="342" w:type="pct"/>
            <w:vAlign w:val="center"/>
          </w:tcPr>
          <w:p w:rsidR="001C054F" w:rsidRPr="00C43A28" w:rsidRDefault="001C054F" w:rsidP="00AA2723">
            <w:pPr>
              <w:tabs>
                <w:tab w:val="decimal" w:pos="540"/>
              </w:tabs>
              <w:spacing w:after="0"/>
              <w:ind w:firstLine="0"/>
              <w:jc w:val="left"/>
              <w:rPr>
                <w:bCs/>
                <w:sz w:val="22"/>
                <w:szCs w:val="22"/>
                <w:lang w:eastAsia="es-AR"/>
              </w:rPr>
            </w:pPr>
            <w:r w:rsidRPr="00C43A28">
              <w:rPr>
                <w:bCs/>
                <w:sz w:val="22"/>
                <w:szCs w:val="22"/>
                <w:lang w:eastAsia="es-AR"/>
              </w:rPr>
              <w:t>24</w:t>
            </w:r>
          </w:p>
        </w:tc>
        <w:tc>
          <w:tcPr>
            <w:tcW w:w="2205" w:type="pct"/>
            <w:vAlign w:val="bottom"/>
          </w:tcPr>
          <w:p w:rsidR="001C054F" w:rsidRPr="00C43A28" w:rsidRDefault="001C054F" w:rsidP="00AA2723">
            <w:pPr>
              <w:spacing w:after="0"/>
              <w:ind w:firstLine="0"/>
              <w:jc w:val="left"/>
              <w:rPr>
                <w:color w:val="000000"/>
                <w:sz w:val="22"/>
                <w:szCs w:val="22"/>
              </w:rPr>
            </w:pPr>
            <w:r w:rsidRPr="00C43A28">
              <w:rPr>
                <w:color w:val="000000"/>
                <w:sz w:val="22"/>
                <w:szCs w:val="22"/>
              </w:rPr>
              <w:t>Gas production and supply</w:t>
            </w:r>
          </w:p>
        </w:tc>
        <w:tc>
          <w:tcPr>
            <w:tcW w:w="490" w:type="pct"/>
            <w:vAlign w:val="bottom"/>
          </w:tcPr>
          <w:p w:rsidR="001C054F" w:rsidRPr="00C43A28" w:rsidRDefault="001C054F" w:rsidP="00AA2723">
            <w:pPr>
              <w:spacing w:after="0"/>
              <w:ind w:firstLine="0"/>
              <w:jc w:val="center"/>
              <w:rPr>
                <w:color w:val="000000"/>
                <w:sz w:val="22"/>
                <w:szCs w:val="22"/>
              </w:rPr>
            </w:pPr>
            <w:r w:rsidRPr="00C43A28">
              <w:rPr>
                <w:color w:val="000000"/>
                <w:sz w:val="22"/>
                <w:szCs w:val="22"/>
              </w:rPr>
              <w:t>0.004</w:t>
            </w:r>
          </w:p>
        </w:tc>
        <w:tc>
          <w:tcPr>
            <w:tcW w:w="490" w:type="pct"/>
            <w:vAlign w:val="bottom"/>
          </w:tcPr>
          <w:p w:rsidR="001C054F" w:rsidRPr="00C43A28" w:rsidRDefault="001C054F" w:rsidP="00AA2723">
            <w:pPr>
              <w:spacing w:after="0"/>
              <w:ind w:firstLine="0"/>
              <w:jc w:val="center"/>
              <w:rPr>
                <w:color w:val="000000"/>
                <w:sz w:val="22"/>
                <w:szCs w:val="22"/>
              </w:rPr>
            </w:pPr>
            <w:r w:rsidRPr="00C43A28">
              <w:rPr>
                <w:color w:val="000000"/>
                <w:sz w:val="22"/>
                <w:szCs w:val="22"/>
              </w:rPr>
              <w:t>0.001</w:t>
            </w:r>
          </w:p>
        </w:tc>
        <w:tc>
          <w:tcPr>
            <w:tcW w:w="490" w:type="pct"/>
            <w:vAlign w:val="bottom"/>
          </w:tcPr>
          <w:p w:rsidR="001C054F" w:rsidRPr="00C43A28" w:rsidRDefault="001C054F" w:rsidP="00AA2723">
            <w:pPr>
              <w:spacing w:after="0"/>
              <w:ind w:firstLine="0"/>
              <w:jc w:val="center"/>
              <w:rPr>
                <w:color w:val="000000"/>
                <w:sz w:val="22"/>
                <w:szCs w:val="22"/>
              </w:rPr>
            </w:pPr>
            <w:r w:rsidRPr="00C43A28">
              <w:rPr>
                <w:color w:val="000000"/>
                <w:sz w:val="22"/>
                <w:szCs w:val="22"/>
              </w:rPr>
              <w:t>3.237</w:t>
            </w:r>
          </w:p>
        </w:tc>
        <w:tc>
          <w:tcPr>
            <w:tcW w:w="490" w:type="pct"/>
            <w:vAlign w:val="bottom"/>
          </w:tcPr>
          <w:p w:rsidR="001C054F" w:rsidRPr="00C43A28" w:rsidRDefault="001C054F" w:rsidP="00AA2723">
            <w:pPr>
              <w:spacing w:after="0"/>
              <w:ind w:firstLine="0"/>
              <w:jc w:val="center"/>
              <w:rPr>
                <w:color w:val="000000"/>
                <w:sz w:val="22"/>
                <w:szCs w:val="22"/>
              </w:rPr>
            </w:pPr>
            <w:r w:rsidRPr="00C43A28">
              <w:rPr>
                <w:color w:val="000000"/>
                <w:sz w:val="22"/>
                <w:szCs w:val="22"/>
              </w:rPr>
              <w:t>0.0000</w:t>
            </w:r>
          </w:p>
        </w:tc>
        <w:tc>
          <w:tcPr>
            <w:tcW w:w="493" w:type="pct"/>
            <w:vAlign w:val="bottom"/>
          </w:tcPr>
          <w:p w:rsidR="001C054F" w:rsidRPr="00C43A28" w:rsidRDefault="001C054F" w:rsidP="00AA2723">
            <w:pPr>
              <w:spacing w:after="0"/>
              <w:ind w:firstLine="0"/>
              <w:jc w:val="center"/>
              <w:rPr>
                <w:color w:val="000000"/>
                <w:sz w:val="22"/>
                <w:szCs w:val="22"/>
              </w:rPr>
            </w:pPr>
            <w:r w:rsidRPr="00C43A28">
              <w:rPr>
                <w:color w:val="000000"/>
                <w:sz w:val="22"/>
                <w:szCs w:val="22"/>
              </w:rPr>
              <w:t>0.0023</w:t>
            </w:r>
          </w:p>
        </w:tc>
      </w:tr>
      <w:tr w:rsidR="001C054F" w:rsidTr="00AA2723">
        <w:trPr>
          <w:trHeight w:val="255"/>
        </w:trPr>
        <w:tc>
          <w:tcPr>
            <w:tcW w:w="342" w:type="pct"/>
            <w:vAlign w:val="center"/>
          </w:tcPr>
          <w:p w:rsidR="001C054F" w:rsidRPr="00C43A28" w:rsidRDefault="001C054F" w:rsidP="00AA2723">
            <w:pPr>
              <w:tabs>
                <w:tab w:val="decimal" w:pos="540"/>
              </w:tabs>
              <w:spacing w:after="0"/>
              <w:ind w:firstLine="0"/>
              <w:jc w:val="left"/>
              <w:rPr>
                <w:bCs/>
                <w:sz w:val="22"/>
                <w:szCs w:val="22"/>
                <w:lang w:val="es-AR" w:eastAsia="es-AR"/>
              </w:rPr>
            </w:pPr>
            <w:r w:rsidRPr="00C43A28">
              <w:rPr>
                <w:bCs/>
                <w:sz w:val="22"/>
                <w:szCs w:val="22"/>
                <w:lang w:eastAsia="es-AR"/>
              </w:rPr>
              <w:t>25</w:t>
            </w:r>
          </w:p>
        </w:tc>
        <w:tc>
          <w:tcPr>
            <w:tcW w:w="2205" w:type="pct"/>
            <w:vAlign w:val="center"/>
          </w:tcPr>
          <w:p w:rsidR="001C054F" w:rsidRPr="00C43A28" w:rsidRDefault="001C054F" w:rsidP="00AA2723">
            <w:pPr>
              <w:spacing w:after="0"/>
              <w:ind w:firstLine="0"/>
              <w:jc w:val="left"/>
              <w:rPr>
                <w:sz w:val="22"/>
                <w:szCs w:val="22"/>
                <w:lang w:val="en-US"/>
              </w:rPr>
            </w:pPr>
            <w:r w:rsidRPr="00C43A28">
              <w:rPr>
                <w:color w:val="000000"/>
                <w:sz w:val="22"/>
                <w:szCs w:val="22"/>
              </w:rPr>
              <w:t>Water production and supply</w:t>
            </w:r>
          </w:p>
        </w:tc>
        <w:tc>
          <w:tcPr>
            <w:tcW w:w="490" w:type="pct"/>
            <w:vAlign w:val="bottom"/>
          </w:tcPr>
          <w:p w:rsidR="001C054F" w:rsidRPr="00C43A28" w:rsidRDefault="001C054F" w:rsidP="00AA2723">
            <w:pPr>
              <w:spacing w:after="0"/>
              <w:ind w:firstLine="0"/>
              <w:jc w:val="center"/>
              <w:rPr>
                <w:color w:val="000000"/>
                <w:sz w:val="22"/>
                <w:szCs w:val="22"/>
              </w:rPr>
            </w:pPr>
            <w:r w:rsidRPr="00C43A28">
              <w:rPr>
                <w:color w:val="000000"/>
                <w:sz w:val="22"/>
                <w:szCs w:val="22"/>
              </w:rPr>
              <w:t>0.003</w:t>
            </w:r>
          </w:p>
        </w:tc>
        <w:tc>
          <w:tcPr>
            <w:tcW w:w="490" w:type="pct"/>
            <w:vAlign w:val="bottom"/>
          </w:tcPr>
          <w:p w:rsidR="001C054F" w:rsidRPr="00C43A28" w:rsidRDefault="001C054F" w:rsidP="00AA2723">
            <w:pPr>
              <w:spacing w:after="0"/>
              <w:ind w:firstLine="0"/>
              <w:jc w:val="center"/>
              <w:rPr>
                <w:color w:val="000000"/>
                <w:sz w:val="22"/>
                <w:szCs w:val="22"/>
              </w:rPr>
            </w:pPr>
            <w:r w:rsidRPr="00C43A28">
              <w:rPr>
                <w:color w:val="000000"/>
                <w:sz w:val="22"/>
                <w:szCs w:val="22"/>
              </w:rPr>
              <w:t>0.001</w:t>
            </w:r>
          </w:p>
        </w:tc>
        <w:tc>
          <w:tcPr>
            <w:tcW w:w="490" w:type="pct"/>
            <w:vAlign w:val="bottom"/>
          </w:tcPr>
          <w:p w:rsidR="001C054F" w:rsidRPr="00C43A28" w:rsidRDefault="001C054F" w:rsidP="00AA2723">
            <w:pPr>
              <w:spacing w:after="0"/>
              <w:ind w:firstLine="0"/>
              <w:jc w:val="center"/>
              <w:rPr>
                <w:color w:val="000000"/>
                <w:sz w:val="22"/>
                <w:szCs w:val="22"/>
              </w:rPr>
            </w:pPr>
            <w:r w:rsidRPr="00C43A28">
              <w:rPr>
                <w:color w:val="000000"/>
                <w:sz w:val="22"/>
                <w:szCs w:val="22"/>
              </w:rPr>
              <w:t>2.322</w:t>
            </w:r>
          </w:p>
        </w:tc>
        <w:tc>
          <w:tcPr>
            <w:tcW w:w="490" w:type="pct"/>
            <w:vAlign w:val="bottom"/>
          </w:tcPr>
          <w:p w:rsidR="001C054F" w:rsidRPr="00C43A28" w:rsidRDefault="001C054F" w:rsidP="00AA2723">
            <w:pPr>
              <w:spacing w:after="0"/>
              <w:ind w:firstLine="0"/>
              <w:jc w:val="center"/>
              <w:rPr>
                <w:color w:val="000000"/>
                <w:sz w:val="22"/>
                <w:szCs w:val="22"/>
              </w:rPr>
            </w:pPr>
            <w:r w:rsidRPr="00C43A28">
              <w:rPr>
                <w:color w:val="000000"/>
                <w:sz w:val="22"/>
                <w:szCs w:val="22"/>
              </w:rPr>
              <w:t>0.0000</w:t>
            </w:r>
          </w:p>
        </w:tc>
        <w:tc>
          <w:tcPr>
            <w:tcW w:w="493" w:type="pct"/>
            <w:vAlign w:val="bottom"/>
          </w:tcPr>
          <w:p w:rsidR="001C054F" w:rsidRPr="00C43A28" w:rsidRDefault="001C054F" w:rsidP="00AA2723">
            <w:pPr>
              <w:spacing w:after="0"/>
              <w:ind w:firstLine="0"/>
              <w:jc w:val="center"/>
              <w:rPr>
                <w:color w:val="000000"/>
                <w:sz w:val="22"/>
                <w:szCs w:val="22"/>
              </w:rPr>
            </w:pPr>
            <w:r w:rsidRPr="00C43A28">
              <w:rPr>
                <w:color w:val="000000"/>
                <w:sz w:val="22"/>
                <w:szCs w:val="22"/>
              </w:rPr>
              <w:t>0.0000</w:t>
            </w:r>
          </w:p>
        </w:tc>
      </w:tr>
      <w:tr w:rsidR="001C054F" w:rsidTr="00AA2723">
        <w:trPr>
          <w:trHeight w:val="255"/>
        </w:trPr>
        <w:tc>
          <w:tcPr>
            <w:tcW w:w="342" w:type="pct"/>
            <w:vAlign w:val="center"/>
          </w:tcPr>
          <w:p w:rsidR="001C054F" w:rsidRPr="00C43A28" w:rsidRDefault="001C054F" w:rsidP="00AA2723">
            <w:pPr>
              <w:tabs>
                <w:tab w:val="decimal" w:pos="540"/>
              </w:tabs>
              <w:spacing w:after="0"/>
              <w:ind w:firstLine="0"/>
              <w:jc w:val="left"/>
              <w:rPr>
                <w:bCs/>
                <w:sz w:val="22"/>
                <w:szCs w:val="22"/>
                <w:lang w:val="es-AR" w:eastAsia="es-AR"/>
              </w:rPr>
            </w:pPr>
            <w:r w:rsidRPr="00C43A28">
              <w:rPr>
                <w:bCs/>
                <w:sz w:val="22"/>
                <w:szCs w:val="22"/>
                <w:lang w:eastAsia="es-AR"/>
              </w:rPr>
              <w:t>26</w:t>
            </w:r>
          </w:p>
        </w:tc>
        <w:tc>
          <w:tcPr>
            <w:tcW w:w="2205" w:type="pct"/>
            <w:vAlign w:val="center"/>
          </w:tcPr>
          <w:p w:rsidR="001C054F" w:rsidRPr="00C43A28" w:rsidRDefault="001C054F" w:rsidP="00AA2723">
            <w:pPr>
              <w:spacing w:after="0"/>
              <w:ind w:firstLine="0"/>
              <w:jc w:val="left"/>
              <w:rPr>
                <w:sz w:val="22"/>
                <w:szCs w:val="22"/>
              </w:rPr>
            </w:pPr>
            <w:r w:rsidRPr="00C43A28">
              <w:rPr>
                <w:color w:val="000000"/>
                <w:sz w:val="22"/>
                <w:szCs w:val="22"/>
              </w:rPr>
              <w:t>Construction</w:t>
            </w:r>
          </w:p>
        </w:tc>
        <w:tc>
          <w:tcPr>
            <w:tcW w:w="490" w:type="pct"/>
            <w:vAlign w:val="bottom"/>
          </w:tcPr>
          <w:p w:rsidR="001C054F" w:rsidRPr="00C43A28" w:rsidRDefault="001C054F" w:rsidP="00AA2723">
            <w:pPr>
              <w:spacing w:after="0"/>
              <w:ind w:firstLine="0"/>
              <w:jc w:val="center"/>
              <w:rPr>
                <w:color w:val="000000"/>
                <w:sz w:val="22"/>
                <w:szCs w:val="22"/>
              </w:rPr>
            </w:pPr>
            <w:r w:rsidRPr="00C43A28">
              <w:rPr>
                <w:color w:val="000000"/>
                <w:sz w:val="22"/>
                <w:szCs w:val="22"/>
              </w:rPr>
              <w:t>0.089</w:t>
            </w:r>
          </w:p>
        </w:tc>
        <w:tc>
          <w:tcPr>
            <w:tcW w:w="490" w:type="pct"/>
            <w:vAlign w:val="bottom"/>
          </w:tcPr>
          <w:p w:rsidR="001C054F" w:rsidRPr="00C43A28" w:rsidRDefault="001C054F" w:rsidP="00AA2723">
            <w:pPr>
              <w:spacing w:after="0"/>
              <w:ind w:firstLine="0"/>
              <w:jc w:val="center"/>
              <w:rPr>
                <w:color w:val="000000"/>
                <w:sz w:val="22"/>
                <w:szCs w:val="22"/>
              </w:rPr>
            </w:pPr>
            <w:r w:rsidRPr="00C43A28">
              <w:rPr>
                <w:color w:val="000000"/>
                <w:sz w:val="22"/>
                <w:szCs w:val="22"/>
              </w:rPr>
              <w:t>0.077</w:t>
            </w:r>
          </w:p>
        </w:tc>
        <w:tc>
          <w:tcPr>
            <w:tcW w:w="490" w:type="pct"/>
            <w:vAlign w:val="bottom"/>
          </w:tcPr>
          <w:p w:rsidR="001C054F" w:rsidRPr="00C43A28" w:rsidRDefault="001C054F" w:rsidP="00AA2723">
            <w:pPr>
              <w:spacing w:after="0"/>
              <w:ind w:firstLine="0"/>
              <w:jc w:val="center"/>
              <w:rPr>
                <w:color w:val="000000"/>
                <w:sz w:val="22"/>
                <w:szCs w:val="22"/>
              </w:rPr>
            </w:pPr>
            <w:r w:rsidRPr="00C43A28">
              <w:rPr>
                <w:color w:val="000000"/>
                <w:sz w:val="22"/>
                <w:szCs w:val="22"/>
              </w:rPr>
              <w:t>1.157</w:t>
            </w:r>
          </w:p>
        </w:tc>
        <w:tc>
          <w:tcPr>
            <w:tcW w:w="490" w:type="pct"/>
            <w:vAlign w:val="bottom"/>
          </w:tcPr>
          <w:p w:rsidR="001C054F" w:rsidRPr="00C43A28" w:rsidRDefault="001C054F" w:rsidP="00AA2723">
            <w:pPr>
              <w:spacing w:after="0"/>
              <w:ind w:firstLine="0"/>
              <w:jc w:val="center"/>
              <w:rPr>
                <w:color w:val="000000"/>
                <w:sz w:val="22"/>
                <w:szCs w:val="22"/>
              </w:rPr>
            </w:pPr>
            <w:r w:rsidRPr="00C43A28">
              <w:rPr>
                <w:color w:val="000000"/>
                <w:sz w:val="22"/>
                <w:szCs w:val="22"/>
              </w:rPr>
              <w:t>0.0035</w:t>
            </w:r>
          </w:p>
        </w:tc>
        <w:tc>
          <w:tcPr>
            <w:tcW w:w="493" w:type="pct"/>
            <w:vAlign w:val="bottom"/>
          </w:tcPr>
          <w:p w:rsidR="001C054F" w:rsidRPr="00C43A28" w:rsidRDefault="001C054F" w:rsidP="00AA2723">
            <w:pPr>
              <w:spacing w:after="0"/>
              <w:ind w:firstLine="0"/>
              <w:jc w:val="center"/>
              <w:rPr>
                <w:color w:val="000000"/>
                <w:sz w:val="22"/>
                <w:szCs w:val="22"/>
              </w:rPr>
            </w:pPr>
            <w:r w:rsidRPr="00C43A28">
              <w:rPr>
                <w:color w:val="000000"/>
                <w:sz w:val="22"/>
                <w:szCs w:val="22"/>
              </w:rPr>
              <w:t>0.0000</w:t>
            </w:r>
          </w:p>
        </w:tc>
      </w:tr>
      <w:tr w:rsidR="001C054F" w:rsidTr="00AA2723">
        <w:trPr>
          <w:trHeight w:val="255"/>
        </w:trPr>
        <w:tc>
          <w:tcPr>
            <w:tcW w:w="342" w:type="pct"/>
            <w:vAlign w:val="center"/>
          </w:tcPr>
          <w:p w:rsidR="001C054F" w:rsidRPr="00C43A28" w:rsidRDefault="001C054F" w:rsidP="00AA2723">
            <w:pPr>
              <w:tabs>
                <w:tab w:val="decimal" w:pos="540"/>
              </w:tabs>
              <w:spacing w:after="0"/>
              <w:ind w:firstLine="0"/>
              <w:jc w:val="left"/>
              <w:rPr>
                <w:bCs/>
                <w:sz w:val="22"/>
                <w:szCs w:val="22"/>
                <w:lang w:val="es-AR" w:eastAsia="es-AR"/>
              </w:rPr>
            </w:pPr>
            <w:r w:rsidRPr="00C43A28">
              <w:rPr>
                <w:bCs/>
                <w:sz w:val="22"/>
                <w:szCs w:val="22"/>
                <w:lang w:eastAsia="es-AR"/>
              </w:rPr>
              <w:t>27</w:t>
            </w:r>
          </w:p>
        </w:tc>
        <w:tc>
          <w:tcPr>
            <w:tcW w:w="2205" w:type="pct"/>
            <w:vAlign w:val="center"/>
          </w:tcPr>
          <w:p w:rsidR="001C054F" w:rsidRPr="00C43A28" w:rsidRDefault="001C054F" w:rsidP="00AA2723">
            <w:pPr>
              <w:spacing w:after="0"/>
              <w:ind w:firstLine="0"/>
              <w:jc w:val="left"/>
              <w:rPr>
                <w:sz w:val="22"/>
                <w:szCs w:val="22"/>
                <w:lang w:val="en-US"/>
              </w:rPr>
            </w:pPr>
            <w:r w:rsidRPr="00C43A28">
              <w:rPr>
                <w:color w:val="000000"/>
                <w:sz w:val="22"/>
                <w:szCs w:val="22"/>
              </w:rPr>
              <w:t>Transport and storage</w:t>
            </w:r>
          </w:p>
        </w:tc>
        <w:tc>
          <w:tcPr>
            <w:tcW w:w="490" w:type="pct"/>
            <w:vAlign w:val="bottom"/>
          </w:tcPr>
          <w:p w:rsidR="001C054F" w:rsidRPr="00C43A28" w:rsidRDefault="001C054F" w:rsidP="00AA2723">
            <w:pPr>
              <w:spacing w:after="0"/>
              <w:ind w:firstLine="0"/>
              <w:jc w:val="center"/>
              <w:rPr>
                <w:color w:val="000000"/>
                <w:sz w:val="22"/>
                <w:szCs w:val="22"/>
              </w:rPr>
            </w:pPr>
            <w:r w:rsidRPr="00C43A28">
              <w:rPr>
                <w:color w:val="000000"/>
                <w:sz w:val="22"/>
                <w:szCs w:val="22"/>
              </w:rPr>
              <w:t>0.045</w:t>
            </w:r>
          </w:p>
        </w:tc>
        <w:tc>
          <w:tcPr>
            <w:tcW w:w="490" w:type="pct"/>
            <w:vAlign w:val="bottom"/>
          </w:tcPr>
          <w:p w:rsidR="001C054F" w:rsidRPr="00C43A28" w:rsidRDefault="001C054F" w:rsidP="00AA2723">
            <w:pPr>
              <w:spacing w:after="0"/>
              <w:ind w:firstLine="0"/>
              <w:jc w:val="center"/>
              <w:rPr>
                <w:color w:val="000000"/>
                <w:sz w:val="22"/>
                <w:szCs w:val="22"/>
              </w:rPr>
            </w:pPr>
            <w:r w:rsidRPr="00C43A28">
              <w:rPr>
                <w:color w:val="000000"/>
                <w:sz w:val="22"/>
                <w:szCs w:val="22"/>
              </w:rPr>
              <w:t>0.039</w:t>
            </w:r>
          </w:p>
        </w:tc>
        <w:tc>
          <w:tcPr>
            <w:tcW w:w="490" w:type="pct"/>
            <w:vAlign w:val="bottom"/>
          </w:tcPr>
          <w:p w:rsidR="001C054F" w:rsidRPr="00C43A28" w:rsidRDefault="001C054F" w:rsidP="00AA2723">
            <w:pPr>
              <w:spacing w:after="0"/>
              <w:ind w:firstLine="0"/>
              <w:jc w:val="center"/>
              <w:rPr>
                <w:color w:val="000000"/>
                <w:sz w:val="22"/>
                <w:szCs w:val="22"/>
              </w:rPr>
            </w:pPr>
            <w:r w:rsidRPr="00C43A28">
              <w:rPr>
                <w:color w:val="000000"/>
                <w:sz w:val="22"/>
                <w:szCs w:val="22"/>
              </w:rPr>
              <w:t>1.174</w:t>
            </w:r>
          </w:p>
        </w:tc>
        <w:tc>
          <w:tcPr>
            <w:tcW w:w="490" w:type="pct"/>
            <w:vAlign w:val="bottom"/>
          </w:tcPr>
          <w:p w:rsidR="001C054F" w:rsidRPr="00C43A28" w:rsidRDefault="001C054F" w:rsidP="00AA2723">
            <w:pPr>
              <w:spacing w:after="0"/>
              <w:ind w:firstLine="0"/>
              <w:jc w:val="center"/>
              <w:rPr>
                <w:color w:val="000000"/>
                <w:sz w:val="22"/>
                <w:szCs w:val="22"/>
              </w:rPr>
            </w:pPr>
            <w:r w:rsidRPr="00C43A28">
              <w:rPr>
                <w:color w:val="000000"/>
                <w:sz w:val="22"/>
                <w:szCs w:val="22"/>
              </w:rPr>
              <w:t>0.0352</w:t>
            </w:r>
          </w:p>
        </w:tc>
        <w:tc>
          <w:tcPr>
            <w:tcW w:w="493" w:type="pct"/>
            <w:vAlign w:val="bottom"/>
          </w:tcPr>
          <w:p w:rsidR="001C054F" w:rsidRPr="00C43A28" w:rsidRDefault="001C054F" w:rsidP="00AA2723">
            <w:pPr>
              <w:spacing w:after="0"/>
              <w:ind w:firstLine="0"/>
              <w:jc w:val="center"/>
              <w:rPr>
                <w:color w:val="000000"/>
                <w:sz w:val="22"/>
                <w:szCs w:val="22"/>
              </w:rPr>
            </w:pPr>
            <w:r w:rsidRPr="00C43A28">
              <w:rPr>
                <w:color w:val="000000"/>
                <w:sz w:val="22"/>
                <w:szCs w:val="22"/>
              </w:rPr>
              <w:t>0.0645</w:t>
            </w:r>
          </w:p>
        </w:tc>
      </w:tr>
      <w:tr w:rsidR="001C054F" w:rsidTr="00AA2723">
        <w:trPr>
          <w:trHeight w:val="255"/>
        </w:trPr>
        <w:tc>
          <w:tcPr>
            <w:tcW w:w="342" w:type="pct"/>
            <w:vAlign w:val="center"/>
          </w:tcPr>
          <w:p w:rsidR="001C054F" w:rsidRPr="00C43A28" w:rsidRDefault="001C054F" w:rsidP="00AA2723">
            <w:pPr>
              <w:tabs>
                <w:tab w:val="decimal" w:pos="540"/>
              </w:tabs>
              <w:spacing w:after="0"/>
              <w:ind w:firstLine="0"/>
              <w:jc w:val="left"/>
              <w:rPr>
                <w:bCs/>
                <w:sz w:val="22"/>
                <w:szCs w:val="22"/>
                <w:lang w:eastAsia="es-AR"/>
              </w:rPr>
            </w:pPr>
            <w:r w:rsidRPr="00C43A28">
              <w:rPr>
                <w:bCs/>
                <w:sz w:val="22"/>
                <w:szCs w:val="22"/>
                <w:lang w:eastAsia="es-AR"/>
              </w:rPr>
              <w:t>28</w:t>
            </w:r>
          </w:p>
        </w:tc>
        <w:tc>
          <w:tcPr>
            <w:tcW w:w="2205" w:type="pct"/>
            <w:vAlign w:val="center"/>
          </w:tcPr>
          <w:p w:rsidR="001C054F" w:rsidRPr="00C43A28" w:rsidRDefault="001C054F" w:rsidP="00AA2723">
            <w:pPr>
              <w:spacing w:after="0"/>
              <w:ind w:firstLine="0"/>
              <w:jc w:val="left"/>
              <w:rPr>
                <w:color w:val="000000"/>
                <w:sz w:val="22"/>
                <w:szCs w:val="22"/>
              </w:rPr>
            </w:pPr>
            <w:r w:rsidRPr="00C43A28">
              <w:rPr>
                <w:color w:val="000000"/>
                <w:sz w:val="22"/>
                <w:szCs w:val="22"/>
              </w:rPr>
              <w:t>Post</w:t>
            </w:r>
          </w:p>
        </w:tc>
        <w:tc>
          <w:tcPr>
            <w:tcW w:w="490" w:type="pct"/>
            <w:vAlign w:val="bottom"/>
          </w:tcPr>
          <w:p w:rsidR="001C054F" w:rsidRPr="00C43A28" w:rsidRDefault="001C054F" w:rsidP="00AA2723">
            <w:pPr>
              <w:spacing w:after="0"/>
              <w:ind w:firstLine="0"/>
              <w:jc w:val="center"/>
              <w:rPr>
                <w:color w:val="000000"/>
                <w:sz w:val="22"/>
                <w:szCs w:val="22"/>
              </w:rPr>
            </w:pPr>
            <w:r w:rsidRPr="00C43A28">
              <w:rPr>
                <w:color w:val="000000"/>
                <w:sz w:val="22"/>
                <w:szCs w:val="22"/>
              </w:rPr>
              <w:t>0.001</w:t>
            </w:r>
          </w:p>
        </w:tc>
        <w:tc>
          <w:tcPr>
            <w:tcW w:w="490" w:type="pct"/>
            <w:vAlign w:val="bottom"/>
          </w:tcPr>
          <w:p w:rsidR="001C054F" w:rsidRPr="00C43A28" w:rsidRDefault="001C054F" w:rsidP="00AA2723">
            <w:pPr>
              <w:spacing w:after="0"/>
              <w:ind w:firstLine="0"/>
              <w:jc w:val="center"/>
              <w:rPr>
                <w:color w:val="000000"/>
                <w:sz w:val="22"/>
                <w:szCs w:val="22"/>
              </w:rPr>
            </w:pPr>
            <w:r w:rsidRPr="00C43A28">
              <w:rPr>
                <w:color w:val="000000"/>
                <w:sz w:val="22"/>
                <w:szCs w:val="22"/>
              </w:rPr>
              <w:t>0.001</w:t>
            </w:r>
          </w:p>
        </w:tc>
        <w:tc>
          <w:tcPr>
            <w:tcW w:w="490" w:type="pct"/>
            <w:vAlign w:val="bottom"/>
          </w:tcPr>
          <w:p w:rsidR="001C054F" w:rsidRPr="00C43A28" w:rsidRDefault="001C054F" w:rsidP="00AA2723">
            <w:pPr>
              <w:spacing w:after="0"/>
              <w:ind w:firstLine="0"/>
              <w:jc w:val="center"/>
              <w:rPr>
                <w:color w:val="000000"/>
                <w:sz w:val="22"/>
                <w:szCs w:val="22"/>
              </w:rPr>
            </w:pPr>
            <w:r w:rsidRPr="00C43A28">
              <w:rPr>
                <w:color w:val="000000"/>
                <w:sz w:val="22"/>
                <w:szCs w:val="22"/>
              </w:rPr>
              <w:t>1.380</w:t>
            </w:r>
          </w:p>
        </w:tc>
        <w:tc>
          <w:tcPr>
            <w:tcW w:w="490" w:type="pct"/>
            <w:vAlign w:val="bottom"/>
          </w:tcPr>
          <w:p w:rsidR="001C054F" w:rsidRPr="00C43A28" w:rsidRDefault="001C054F" w:rsidP="00AA2723">
            <w:pPr>
              <w:spacing w:after="0"/>
              <w:ind w:firstLine="0"/>
              <w:jc w:val="center"/>
              <w:rPr>
                <w:color w:val="000000"/>
                <w:sz w:val="22"/>
                <w:szCs w:val="22"/>
              </w:rPr>
            </w:pPr>
            <w:r w:rsidRPr="00C43A28">
              <w:rPr>
                <w:color w:val="000000"/>
                <w:sz w:val="22"/>
                <w:szCs w:val="22"/>
              </w:rPr>
              <w:t>0.0560</w:t>
            </w:r>
          </w:p>
        </w:tc>
        <w:tc>
          <w:tcPr>
            <w:tcW w:w="493" w:type="pct"/>
            <w:vAlign w:val="bottom"/>
          </w:tcPr>
          <w:p w:rsidR="001C054F" w:rsidRPr="00C43A28" w:rsidRDefault="001C054F" w:rsidP="00AA2723">
            <w:pPr>
              <w:spacing w:after="0"/>
              <w:ind w:firstLine="0"/>
              <w:jc w:val="center"/>
              <w:rPr>
                <w:color w:val="000000"/>
                <w:sz w:val="22"/>
                <w:szCs w:val="22"/>
              </w:rPr>
            </w:pPr>
            <w:r w:rsidRPr="00C43A28">
              <w:rPr>
                <w:color w:val="000000"/>
                <w:sz w:val="22"/>
                <w:szCs w:val="22"/>
              </w:rPr>
              <w:t>0.0227</w:t>
            </w:r>
          </w:p>
        </w:tc>
      </w:tr>
      <w:tr w:rsidR="001C054F" w:rsidTr="00AA2723">
        <w:trPr>
          <w:trHeight w:val="255"/>
        </w:trPr>
        <w:tc>
          <w:tcPr>
            <w:tcW w:w="342" w:type="pct"/>
            <w:vAlign w:val="center"/>
          </w:tcPr>
          <w:p w:rsidR="001C054F" w:rsidRPr="00C43A28" w:rsidRDefault="001C054F" w:rsidP="00AA2723">
            <w:pPr>
              <w:tabs>
                <w:tab w:val="decimal" w:pos="540"/>
              </w:tabs>
              <w:spacing w:after="0"/>
              <w:ind w:firstLine="0"/>
              <w:jc w:val="left"/>
              <w:rPr>
                <w:bCs/>
                <w:sz w:val="22"/>
                <w:szCs w:val="22"/>
                <w:lang w:val="es-AR" w:eastAsia="es-AR"/>
              </w:rPr>
            </w:pPr>
            <w:r w:rsidRPr="00C43A28">
              <w:rPr>
                <w:bCs/>
                <w:sz w:val="22"/>
                <w:szCs w:val="22"/>
                <w:lang w:eastAsia="es-AR"/>
              </w:rPr>
              <w:t>29</w:t>
            </w:r>
          </w:p>
        </w:tc>
        <w:tc>
          <w:tcPr>
            <w:tcW w:w="2205" w:type="pct"/>
            <w:vAlign w:val="center"/>
          </w:tcPr>
          <w:p w:rsidR="001C054F" w:rsidRPr="00C43A28" w:rsidRDefault="001C054F" w:rsidP="00AA2723">
            <w:pPr>
              <w:spacing w:after="0"/>
              <w:ind w:firstLine="0"/>
              <w:jc w:val="left"/>
              <w:rPr>
                <w:sz w:val="22"/>
                <w:szCs w:val="22"/>
                <w:lang w:val="en-US"/>
              </w:rPr>
            </w:pPr>
            <w:r w:rsidRPr="00C43A28">
              <w:rPr>
                <w:color w:val="000000"/>
                <w:sz w:val="22"/>
                <w:szCs w:val="22"/>
              </w:rPr>
              <w:t>Information transmission, computer services and software</w:t>
            </w:r>
          </w:p>
        </w:tc>
        <w:tc>
          <w:tcPr>
            <w:tcW w:w="490" w:type="pct"/>
            <w:vAlign w:val="bottom"/>
          </w:tcPr>
          <w:p w:rsidR="001C054F" w:rsidRPr="00C43A28" w:rsidRDefault="001C054F" w:rsidP="00AA2723">
            <w:pPr>
              <w:spacing w:after="0"/>
              <w:ind w:firstLine="0"/>
              <w:jc w:val="center"/>
              <w:rPr>
                <w:color w:val="000000"/>
                <w:sz w:val="22"/>
                <w:szCs w:val="22"/>
              </w:rPr>
            </w:pPr>
            <w:r w:rsidRPr="00C43A28">
              <w:rPr>
                <w:color w:val="000000"/>
                <w:sz w:val="22"/>
                <w:szCs w:val="22"/>
              </w:rPr>
              <w:t>0.013</w:t>
            </w:r>
          </w:p>
        </w:tc>
        <w:tc>
          <w:tcPr>
            <w:tcW w:w="490" w:type="pct"/>
            <w:vAlign w:val="bottom"/>
          </w:tcPr>
          <w:p w:rsidR="001C054F" w:rsidRPr="00C43A28" w:rsidRDefault="001C054F" w:rsidP="00AA2723">
            <w:pPr>
              <w:spacing w:after="0"/>
              <w:ind w:firstLine="0"/>
              <w:jc w:val="center"/>
              <w:rPr>
                <w:color w:val="000000"/>
                <w:sz w:val="22"/>
                <w:szCs w:val="22"/>
              </w:rPr>
            </w:pPr>
            <w:r w:rsidRPr="00C43A28">
              <w:rPr>
                <w:color w:val="000000"/>
                <w:sz w:val="22"/>
                <w:szCs w:val="22"/>
              </w:rPr>
              <w:t>0.012</w:t>
            </w:r>
          </w:p>
        </w:tc>
        <w:tc>
          <w:tcPr>
            <w:tcW w:w="490" w:type="pct"/>
            <w:vAlign w:val="bottom"/>
          </w:tcPr>
          <w:p w:rsidR="001C054F" w:rsidRPr="00C43A28" w:rsidRDefault="001C054F" w:rsidP="00AA2723">
            <w:pPr>
              <w:spacing w:after="0"/>
              <w:ind w:firstLine="0"/>
              <w:jc w:val="center"/>
              <w:rPr>
                <w:color w:val="000000"/>
                <w:sz w:val="22"/>
                <w:szCs w:val="22"/>
              </w:rPr>
            </w:pPr>
            <w:r w:rsidRPr="00C43A28">
              <w:rPr>
                <w:color w:val="000000"/>
                <w:sz w:val="22"/>
                <w:szCs w:val="22"/>
              </w:rPr>
              <w:t>1.071</w:t>
            </w:r>
          </w:p>
        </w:tc>
        <w:tc>
          <w:tcPr>
            <w:tcW w:w="490" w:type="pct"/>
            <w:vAlign w:val="bottom"/>
          </w:tcPr>
          <w:p w:rsidR="001C054F" w:rsidRPr="00C43A28" w:rsidRDefault="001C054F" w:rsidP="00AA2723">
            <w:pPr>
              <w:spacing w:after="0"/>
              <w:ind w:firstLine="0"/>
              <w:jc w:val="center"/>
              <w:rPr>
                <w:color w:val="000000"/>
                <w:sz w:val="22"/>
                <w:szCs w:val="22"/>
              </w:rPr>
            </w:pPr>
            <w:r w:rsidRPr="00C43A28">
              <w:rPr>
                <w:color w:val="000000"/>
                <w:sz w:val="22"/>
                <w:szCs w:val="22"/>
              </w:rPr>
              <w:t>0.0399</w:t>
            </w:r>
          </w:p>
        </w:tc>
        <w:tc>
          <w:tcPr>
            <w:tcW w:w="493" w:type="pct"/>
            <w:vAlign w:val="bottom"/>
          </w:tcPr>
          <w:p w:rsidR="001C054F" w:rsidRPr="00C43A28" w:rsidRDefault="001C054F" w:rsidP="00AA2723">
            <w:pPr>
              <w:spacing w:after="0"/>
              <w:ind w:firstLine="0"/>
              <w:jc w:val="center"/>
              <w:rPr>
                <w:color w:val="000000"/>
                <w:sz w:val="22"/>
                <w:szCs w:val="22"/>
              </w:rPr>
            </w:pPr>
            <w:r w:rsidRPr="00C43A28">
              <w:rPr>
                <w:color w:val="000000"/>
                <w:sz w:val="22"/>
                <w:szCs w:val="22"/>
              </w:rPr>
              <w:t>0.0480</w:t>
            </w:r>
          </w:p>
        </w:tc>
      </w:tr>
      <w:tr w:rsidR="001C054F" w:rsidTr="00AA2723">
        <w:trPr>
          <w:trHeight w:val="255"/>
        </w:trPr>
        <w:tc>
          <w:tcPr>
            <w:tcW w:w="342" w:type="pct"/>
            <w:vAlign w:val="center"/>
          </w:tcPr>
          <w:p w:rsidR="001C054F" w:rsidRPr="00C43A28" w:rsidRDefault="001C054F" w:rsidP="00AA2723">
            <w:pPr>
              <w:tabs>
                <w:tab w:val="decimal" w:pos="540"/>
              </w:tabs>
              <w:spacing w:after="0"/>
              <w:ind w:firstLine="0"/>
              <w:jc w:val="left"/>
              <w:rPr>
                <w:bCs/>
                <w:sz w:val="22"/>
                <w:szCs w:val="22"/>
                <w:lang w:val="es-AR" w:eastAsia="es-AR"/>
              </w:rPr>
            </w:pPr>
            <w:r w:rsidRPr="00C43A28">
              <w:rPr>
                <w:bCs/>
                <w:sz w:val="22"/>
                <w:szCs w:val="22"/>
                <w:lang w:eastAsia="es-AR"/>
              </w:rPr>
              <w:t>30</w:t>
            </w:r>
          </w:p>
        </w:tc>
        <w:tc>
          <w:tcPr>
            <w:tcW w:w="2205" w:type="pct"/>
            <w:vAlign w:val="center"/>
          </w:tcPr>
          <w:p w:rsidR="001C054F" w:rsidRPr="00C43A28" w:rsidRDefault="001C054F" w:rsidP="00AA2723">
            <w:pPr>
              <w:spacing w:after="0"/>
              <w:ind w:firstLine="0"/>
              <w:jc w:val="left"/>
              <w:rPr>
                <w:sz w:val="22"/>
                <w:szCs w:val="22"/>
                <w:lang w:val="en-US"/>
              </w:rPr>
            </w:pPr>
            <w:r w:rsidRPr="00C43A28">
              <w:rPr>
                <w:color w:val="000000"/>
                <w:sz w:val="22"/>
                <w:szCs w:val="22"/>
              </w:rPr>
              <w:t>Wholesale and retail trade</w:t>
            </w:r>
          </w:p>
        </w:tc>
        <w:tc>
          <w:tcPr>
            <w:tcW w:w="490" w:type="pct"/>
            <w:vAlign w:val="bottom"/>
          </w:tcPr>
          <w:p w:rsidR="001C054F" w:rsidRPr="00C43A28" w:rsidRDefault="001C054F" w:rsidP="00AA2723">
            <w:pPr>
              <w:spacing w:after="0"/>
              <w:ind w:firstLine="0"/>
              <w:jc w:val="center"/>
              <w:rPr>
                <w:color w:val="000000"/>
                <w:sz w:val="22"/>
                <w:szCs w:val="22"/>
              </w:rPr>
            </w:pPr>
            <w:r w:rsidRPr="00C43A28">
              <w:rPr>
                <w:color w:val="000000"/>
                <w:sz w:val="22"/>
                <w:szCs w:val="22"/>
              </w:rPr>
              <w:t>0.046</w:t>
            </w:r>
          </w:p>
        </w:tc>
        <w:tc>
          <w:tcPr>
            <w:tcW w:w="490" w:type="pct"/>
            <w:vAlign w:val="bottom"/>
          </w:tcPr>
          <w:p w:rsidR="001C054F" w:rsidRPr="00C43A28" w:rsidRDefault="001C054F" w:rsidP="00AA2723">
            <w:pPr>
              <w:spacing w:after="0"/>
              <w:ind w:firstLine="0"/>
              <w:jc w:val="center"/>
              <w:rPr>
                <w:color w:val="000000"/>
                <w:sz w:val="22"/>
                <w:szCs w:val="22"/>
              </w:rPr>
            </w:pPr>
            <w:r w:rsidRPr="00C43A28">
              <w:rPr>
                <w:color w:val="000000"/>
                <w:sz w:val="22"/>
                <w:szCs w:val="22"/>
              </w:rPr>
              <w:t>0.035</w:t>
            </w:r>
          </w:p>
        </w:tc>
        <w:tc>
          <w:tcPr>
            <w:tcW w:w="490" w:type="pct"/>
            <w:vAlign w:val="bottom"/>
          </w:tcPr>
          <w:p w:rsidR="001C054F" w:rsidRPr="00C43A28" w:rsidRDefault="001C054F" w:rsidP="00AA2723">
            <w:pPr>
              <w:spacing w:after="0"/>
              <w:ind w:firstLine="0"/>
              <w:jc w:val="center"/>
              <w:rPr>
                <w:color w:val="000000"/>
                <w:sz w:val="22"/>
                <w:szCs w:val="22"/>
              </w:rPr>
            </w:pPr>
            <w:r w:rsidRPr="00C43A28">
              <w:rPr>
                <w:color w:val="000000"/>
                <w:sz w:val="22"/>
                <w:szCs w:val="22"/>
              </w:rPr>
              <w:t>1.314</w:t>
            </w:r>
          </w:p>
        </w:tc>
        <w:tc>
          <w:tcPr>
            <w:tcW w:w="490" w:type="pct"/>
            <w:vAlign w:val="bottom"/>
          </w:tcPr>
          <w:p w:rsidR="001C054F" w:rsidRPr="00C43A28" w:rsidRDefault="001C054F" w:rsidP="00AA2723">
            <w:pPr>
              <w:spacing w:after="0"/>
              <w:ind w:firstLine="0"/>
              <w:jc w:val="center"/>
              <w:rPr>
                <w:color w:val="000000"/>
                <w:sz w:val="22"/>
                <w:szCs w:val="22"/>
              </w:rPr>
            </w:pPr>
            <w:r w:rsidRPr="00C43A28">
              <w:rPr>
                <w:color w:val="000000"/>
                <w:sz w:val="22"/>
                <w:szCs w:val="22"/>
              </w:rPr>
              <w:t>0.0000</w:t>
            </w:r>
          </w:p>
        </w:tc>
        <w:tc>
          <w:tcPr>
            <w:tcW w:w="493" w:type="pct"/>
            <w:vAlign w:val="bottom"/>
          </w:tcPr>
          <w:p w:rsidR="001C054F" w:rsidRPr="00C43A28" w:rsidRDefault="001C054F" w:rsidP="00AA2723">
            <w:pPr>
              <w:spacing w:after="0"/>
              <w:ind w:firstLine="0"/>
              <w:jc w:val="center"/>
              <w:rPr>
                <w:color w:val="000000"/>
                <w:sz w:val="22"/>
                <w:szCs w:val="22"/>
              </w:rPr>
            </w:pPr>
            <w:r w:rsidRPr="00C43A28">
              <w:rPr>
                <w:color w:val="000000"/>
                <w:sz w:val="22"/>
                <w:szCs w:val="22"/>
              </w:rPr>
              <w:t>0.0548</w:t>
            </w:r>
          </w:p>
        </w:tc>
      </w:tr>
      <w:tr w:rsidR="001C054F" w:rsidTr="00AA2723">
        <w:trPr>
          <w:trHeight w:val="255"/>
        </w:trPr>
        <w:tc>
          <w:tcPr>
            <w:tcW w:w="342" w:type="pct"/>
            <w:vAlign w:val="center"/>
          </w:tcPr>
          <w:p w:rsidR="001C054F" w:rsidRPr="00C43A28" w:rsidRDefault="001C054F" w:rsidP="00AA2723">
            <w:pPr>
              <w:tabs>
                <w:tab w:val="decimal" w:pos="540"/>
              </w:tabs>
              <w:spacing w:after="0"/>
              <w:ind w:firstLine="0"/>
              <w:jc w:val="left"/>
              <w:rPr>
                <w:bCs/>
                <w:sz w:val="22"/>
                <w:szCs w:val="22"/>
                <w:lang w:val="es-AR" w:eastAsia="es-AR"/>
              </w:rPr>
            </w:pPr>
            <w:r w:rsidRPr="00C43A28">
              <w:rPr>
                <w:bCs/>
                <w:sz w:val="22"/>
                <w:szCs w:val="22"/>
                <w:lang w:eastAsia="es-AR"/>
              </w:rPr>
              <w:t>31</w:t>
            </w:r>
          </w:p>
        </w:tc>
        <w:tc>
          <w:tcPr>
            <w:tcW w:w="2205" w:type="pct"/>
            <w:vAlign w:val="center"/>
          </w:tcPr>
          <w:p w:rsidR="001C054F" w:rsidRPr="00C43A28" w:rsidRDefault="001C054F" w:rsidP="00AA2723">
            <w:pPr>
              <w:spacing w:after="0"/>
              <w:ind w:firstLine="0"/>
              <w:jc w:val="left"/>
              <w:rPr>
                <w:sz w:val="22"/>
                <w:szCs w:val="22"/>
                <w:lang w:val="en-US"/>
              </w:rPr>
            </w:pPr>
            <w:r w:rsidRPr="00C43A28">
              <w:rPr>
                <w:color w:val="000000"/>
                <w:sz w:val="22"/>
                <w:szCs w:val="22"/>
              </w:rPr>
              <w:t>Hotels and catering services</w:t>
            </w:r>
          </w:p>
        </w:tc>
        <w:tc>
          <w:tcPr>
            <w:tcW w:w="490" w:type="pct"/>
            <w:vAlign w:val="bottom"/>
          </w:tcPr>
          <w:p w:rsidR="001C054F" w:rsidRPr="00C43A28" w:rsidRDefault="001C054F" w:rsidP="00AA2723">
            <w:pPr>
              <w:spacing w:after="0"/>
              <w:ind w:firstLine="0"/>
              <w:jc w:val="center"/>
              <w:rPr>
                <w:color w:val="000000"/>
                <w:sz w:val="22"/>
                <w:szCs w:val="22"/>
              </w:rPr>
            </w:pPr>
            <w:r w:rsidRPr="00C43A28">
              <w:rPr>
                <w:color w:val="000000"/>
                <w:sz w:val="22"/>
                <w:szCs w:val="22"/>
              </w:rPr>
              <w:t>0.025</w:t>
            </w:r>
          </w:p>
        </w:tc>
        <w:tc>
          <w:tcPr>
            <w:tcW w:w="490" w:type="pct"/>
            <w:vAlign w:val="bottom"/>
          </w:tcPr>
          <w:p w:rsidR="001C054F" w:rsidRPr="00C43A28" w:rsidRDefault="001C054F" w:rsidP="00AA2723">
            <w:pPr>
              <w:spacing w:after="0"/>
              <w:ind w:firstLine="0"/>
              <w:jc w:val="center"/>
              <w:rPr>
                <w:color w:val="000000"/>
                <w:sz w:val="22"/>
                <w:szCs w:val="22"/>
              </w:rPr>
            </w:pPr>
            <w:r w:rsidRPr="00C43A28">
              <w:rPr>
                <w:color w:val="000000"/>
                <w:sz w:val="22"/>
                <w:szCs w:val="22"/>
              </w:rPr>
              <w:t>0.018</w:t>
            </w:r>
          </w:p>
        </w:tc>
        <w:tc>
          <w:tcPr>
            <w:tcW w:w="490" w:type="pct"/>
            <w:vAlign w:val="bottom"/>
          </w:tcPr>
          <w:p w:rsidR="001C054F" w:rsidRPr="00C43A28" w:rsidRDefault="001C054F" w:rsidP="00AA2723">
            <w:pPr>
              <w:spacing w:after="0"/>
              <w:ind w:firstLine="0"/>
              <w:jc w:val="center"/>
              <w:rPr>
                <w:color w:val="000000"/>
                <w:sz w:val="22"/>
                <w:szCs w:val="22"/>
              </w:rPr>
            </w:pPr>
            <w:r w:rsidRPr="00C43A28">
              <w:rPr>
                <w:color w:val="000000"/>
                <w:sz w:val="22"/>
                <w:szCs w:val="22"/>
              </w:rPr>
              <w:t>1.359</w:t>
            </w:r>
          </w:p>
        </w:tc>
        <w:tc>
          <w:tcPr>
            <w:tcW w:w="490" w:type="pct"/>
            <w:vAlign w:val="bottom"/>
          </w:tcPr>
          <w:p w:rsidR="001C054F" w:rsidRPr="00C43A28" w:rsidRDefault="001C054F" w:rsidP="00AA2723">
            <w:pPr>
              <w:spacing w:after="0"/>
              <w:ind w:firstLine="0"/>
              <w:jc w:val="center"/>
              <w:rPr>
                <w:color w:val="000000"/>
                <w:sz w:val="22"/>
                <w:szCs w:val="22"/>
              </w:rPr>
            </w:pPr>
            <w:r w:rsidRPr="00C43A28">
              <w:rPr>
                <w:color w:val="000000"/>
                <w:sz w:val="22"/>
                <w:szCs w:val="22"/>
              </w:rPr>
              <w:t>0.0356</w:t>
            </w:r>
          </w:p>
        </w:tc>
        <w:tc>
          <w:tcPr>
            <w:tcW w:w="493" w:type="pct"/>
            <w:vAlign w:val="bottom"/>
          </w:tcPr>
          <w:p w:rsidR="001C054F" w:rsidRPr="00C43A28" w:rsidRDefault="001C054F" w:rsidP="00AA2723">
            <w:pPr>
              <w:spacing w:after="0"/>
              <w:ind w:firstLine="0"/>
              <w:jc w:val="center"/>
              <w:rPr>
                <w:color w:val="000000"/>
                <w:sz w:val="22"/>
                <w:szCs w:val="22"/>
              </w:rPr>
            </w:pPr>
            <w:r w:rsidRPr="00C43A28">
              <w:rPr>
                <w:color w:val="000000"/>
                <w:sz w:val="22"/>
                <w:szCs w:val="22"/>
              </w:rPr>
              <w:t>0.0128</w:t>
            </w:r>
          </w:p>
        </w:tc>
      </w:tr>
      <w:tr w:rsidR="001C054F" w:rsidTr="00AA2723">
        <w:trPr>
          <w:trHeight w:val="255"/>
        </w:trPr>
        <w:tc>
          <w:tcPr>
            <w:tcW w:w="342" w:type="pct"/>
            <w:vAlign w:val="center"/>
          </w:tcPr>
          <w:p w:rsidR="001C054F" w:rsidRPr="00C43A28" w:rsidRDefault="001C054F" w:rsidP="00AA2723">
            <w:pPr>
              <w:tabs>
                <w:tab w:val="decimal" w:pos="540"/>
              </w:tabs>
              <w:spacing w:after="0"/>
              <w:ind w:firstLine="0"/>
              <w:jc w:val="left"/>
              <w:rPr>
                <w:bCs/>
                <w:sz w:val="22"/>
                <w:szCs w:val="22"/>
                <w:lang w:val="es-AR" w:eastAsia="es-AR"/>
              </w:rPr>
            </w:pPr>
            <w:r w:rsidRPr="00C43A28">
              <w:rPr>
                <w:bCs/>
                <w:sz w:val="22"/>
                <w:szCs w:val="22"/>
                <w:lang w:eastAsia="es-AR"/>
              </w:rPr>
              <w:t>32</w:t>
            </w:r>
          </w:p>
        </w:tc>
        <w:tc>
          <w:tcPr>
            <w:tcW w:w="2205" w:type="pct"/>
            <w:vAlign w:val="center"/>
          </w:tcPr>
          <w:p w:rsidR="001C054F" w:rsidRPr="00C43A28" w:rsidRDefault="001C054F" w:rsidP="00AA2723">
            <w:pPr>
              <w:spacing w:after="0"/>
              <w:ind w:firstLine="0"/>
              <w:jc w:val="left"/>
              <w:rPr>
                <w:sz w:val="22"/>
                <w:szCs w:val="22"/>
              </w:rPr>
            </w:pPr>
            <w:r w:rsidRPr="00C43A28">
              <w:rPr>
                <w:color w:val="000000"/>
                <w:sz w:val="22"/>
                <w:szCs w:val="22"/>
              </w:rPr>
              <w:t>Financial intermediation</w:t>
            </w:r>
          </w:p>
        </w:tc>
        <w:tc>
          <w:tcPr>
            <w:tcW w:w="490" w:type="pct"/>
            <w:vAlign w:val="bottom"/>
          </w:tcPr>
          <w:p w:rsidR="001C054F" w:rsidRPr="00C43A28" w:rsidRDefault="001C054F" w:rsidP="00AA2723">
            <w:pPr>
              <w:spacing w:after="0"/>
              <w:ind w:firstLine="0"/>
              <w:jc w:val="center"/>
              <w:rPr>
                <w:color w:val="000000"/>
                <w:sz w:val="22"/>
                <w:szCs w:val="22"/>
              </w:rPr>
            </w:pPr>
            <w:r w:rsidRPr="00C43A28">
              <w:rPr>
                <w:color w:val="000000"/>
                <w:sz w:val="22"/>
                <w:szCs w:val="22"/>
              </w:rPr>
              <w:t>0.023</w:t>
            </w:r>
          </w:p>
        </w:tc>
        <w:tc>
          <w:tcPr>
            <w:tcW w:w="490" w:type="pct"/>
            <w:vAlign w:val="bottom"/>
          </w:tcPr>
          <w:p w:rsidR="001C054F" w:rsidRPr="00C43A28" w:rsidRDefault="001C054F" w:rsidP="00AA2723">
            <w:pPr>
              <w:spacing w:after="0"/>
              <w:ind w:firstLine="0"/>
              <w:jc w:val="center"/>
              <w:rPr>
                <w:color w:val="000000"/>
                <w:sz w:val="22"/>
                <w:szCs w:val="22"/>
              </w:rPr>
            </w:pPr>
            <w:r w:rsidRPr="00C43A28">
              <w:rPr>
                <w:color w:val="000000"/>
                <w:sz w:val="22"/>
                <w:szCs w:val="22"/>
              </w:rPr>
              <w:t>0.024</w:t>
            </w:r>
          </w:p>
        </w:tc>
        <w:tc>
          <w:tcPr>
            <w:tcW w:w="490" w:type="pct"/>
            <w:vAlign w:val="bottom"/>
          </w:tcPr>
          <w:p w:rsidR="001C054F" w:rsidRPr="00C43A28" w:rsidRDefault="001C054F" w:rsidP="00AA2723">
            <w:pPr>
              <w:spacing w:after="0"/>
              <w:ind w:firstLine="0"/>
              <w:jc w:val="center"/>
              <w:rPr>
                <w:color w:val="000000"/>
                <w:sz w:val="22"/>
                <w:szCs w:val="22"/>
              </w:rPr>
            </w:pPr>
            <w:r w:rsidRPr="00C43A28">
              <w:rPr>
                <w:color w:val="000000"/>
                <w:sz w:val="22"/>
                <w:szCs w:val="22"/>
              </w:rPr>
              <w:t>0.981</w:t>
            </w:r>
          </w:p>
        </w:tc>
        <w:tc>
          <w:tcPr>
            <w:tcW w:w="490" w:type="pct"/>
            <w:vAlign w:val="bottom"/>
          </w:tcPr>
          <w:p w:rsidR="001C054F" w:rsidRPr="00C43A28" w:rsidRDefault="001C054F" w:rsidP="00AA2723">
            <w:pPr>
              <w:spacing w:after="0"/>
              <w:ind w:firstLine="0"/>
              <w:jc w:val="center"/>
              <w:rPr>
                <w:color w:val="000000"/>
                <w:sz w:val="22"/>
                <w:szCs w:val="22"/>
              </w:rPr>
            </w:pPr>
            <w:r w:rsidRPr="00C43A28">
              <w:rPr>
                <w:color w:val="000000"/>
                <w:sz w:val="22"/>
                <w:szCs w:val="22"/>
              </w:rPr>
              <w:t>0.0044</w:t>
            </w:r>
          </w:p>
        </w:tc>
        <w:tc>
          <w:tcPr>
            <w:tcW w:w="493" w:type="pct"/>
            <w:vAlign w:val="bottom"/>
          </w:tcPr>
          <w:p w:rsidR="001C054F" w:rsidRPr="00C43A28" w:rsidRDefault="001C054F" w:rsidP="00AA2723">
            <w:pPr>
              <w:spacing w:after="0"/>
              <w:ind w:firstLine="0"/>
              <w:jc w:val="center"/>
              <w:rPr>
                <w:color w:val="000000"/>
                <w:sz w:val="22"/>
                <w:szCs w:val="22"/>
              </w:rPr>
            </w:pPr>
            <w:r w:rsidRPr="00C43A28">
              <w:rPr>
                <w:color w:val="000000"/>
                <w:sz w:val="22"/>
                <w:szCs w:val="22"/>
              </w:rPr>
              <w:t>0.0236</w:t>
            </w:r>
          </w:p>
        </w:tc>
      </w:tr>
      <w:tr w:rsidR="001C054F" w:rsidTr="00AA2723">
        <w:trPr>
          <w:trHeight w:val="255"/>
        </w:trPr>
        <w:tc>
          <w:tcPr>
            <w:tcW w:w="342" w:type="pct"/>
            <w:vAlign w:val="center"/>
          </w:tcPr>
          <w:p w:rsidR="001C054F" w:rsidRPr="00C43A28" w:rsidRDefault="001C054F" w:rsidP="00AA2723">
            <w:pPr>
              <w:tabs>
                <w:tab w:val="decimal" w:pos="540"/>
              </w:tabs>
              <w:spacing w:after="0"/>
              <w:ind w:firstLine="0"/>
              <w:jc w:val="left"/>
              <w:rPr>
                <w:bCs/>
                <w:sz w:val="22"/>
                <w:szCs w:val="22"/>
                <w:lang w:val="es-AR" w:eastAsia="es-AR"/>
              </w:rPr>
            </w:pPr>
            <w:r w:rsidRPr="00C43A28">
              <w:rPr>
                <w:bCs/>
                <w:sz w:val="22"/>
                <w:szCs w:val="22"/>
                <w:lang w:eastAsia="es-AR"/>
              </w:rPr>
              <w:t>33</w:t>
            </w:r>
          </w:p>
        </w:tc>
        <w:tc>
          <w:tcPr>
            <w:tcW w:w="2205" w:type="pct"/>
            <w:vAlign w:val="center"/>
          </w:tcPr>
          <w:p w:rsidR="001C054F" w:rsidRPr="00C43A28" w:rsidRDefault="001C054F" w:rsidP="00AA2723">
            <w:pPr>
              <w:spacing w:after="0"/>
              <w:ind w:firstLine="0"/>
              <w:jc w:val="left"/>
              <w:rPr>
                <w:sz w:val="22"/>
                <w:szCs w:val="22"/>
                <w:lang w:val="en-US"/>
              </w:rPr>
            </w:pPr>
            <w:r w:rsidRPr="00C43A28">
              <w:rPr>
                <w:color w:val="000000"/>
                <w:sz w:val="22"/>
                <w:szCs w:val="22"/>
              </w:rPr>
              <w:t>Real estate</w:t>
            </w:r>
          </w:p>
        </w:tc>
        <w:tc>
          <w:tcPr>
            <w:tcW w:w="490" w:type="pct"/>
            <w:vAlign w:val="bottom"/>
          </w:tcPr>
          <w:p w:rsidR="001C054F" w:rsidRPr="00C43A28" w:rsidRDefault="001C054F" w:rsidP="00AA2723">
            <w:pPr>
              <w:spacing w:after="0"/>
              <w:ind w:firstLine="0"/>
              <w:jc w:val="center"/>
              <w:rPr>
                <w:color w:val="000000"/>
                <w:sz w:val="22"/>
                <w:szCs w:val="22"/>
              </w:rPr>
            </w:pPr>
            <w:r w:rsidRPr="00C43A28">
              <w:rPr>
                <w:color w:val="000000"/>
                <w:sz w:val="22"/>
                <w:szCs w:val="22"/>
              </w:rPr>
              <w:t>0.025</w:t>
            </w:r>
          </w:p>
        </w:tc>
        <w:tc>
          <w:tcPr>
            <w:tcW w:w="490" w:type="pct"/>
            <w:vAlign w:val="bottom"/>
          </w:tcPr>
          <w:p w:rsidR="001C054F" w:rsidRPr="00C43A28" w:rsidRDefault="001C054F" w:rsidP="00AA2723">
            <w:pPr>
              <w:spacing w:after="0"/>
              <w:ind w:firstLine="0"/>
              <w:jc w:val="center"/>
              <w:rPr>
                <w:color w:val="000000"/>
                <w:sz w:val="22"/>
                <w:szCs w:val="22"/>
              </w:rPr>
            </w:pPr>
            <w:r w:rsidRPr="00C43A28">
              <w:rPr>
                <w:color w:val="000000"/>
                <w:sz w:val="22"/>
                <w:szCs w:val="22"/>
              </w:rPr>
              <w:t>0.018</w:t>
            </w:r>
          </w:p>
        </w:tc>
        <w:tc>
          <w:tcPr>
            <w:tcW w:w="490" w:type="pct"/>
            <w:vAlign w:val="bottom"/>
          </w:tcPr>
          <w:p w:rsidR="001C054F" w:rsidRPr="00C43A28" w:rsidRDefault="001C054F" w:rsidP="00AA2723">
            <w:pPr>
              <w:spacing w:after="0"/>
              <w:ind w:firstLine="0"/>
              <w:jc w:val="center"/>
              <w:rPr>
                <w:color w:val="000000"/>
                <w:sz w:val="22"/>
                <w:szCs w:val="22"/>
              </w:rPr>
            </w:pPr>
            <w:r w:rsidRPr="00C43A28">
              <w:rPr>
                <w:color w:val="000000"/>
                <w:sz w:val="22"/>
                <w:szCs w:val="22"/>
              </w:rPr>
              <w:t>1.366</w:t>
            </w:r>
          </w:p>
        </w:tc>
        <w:tc>
          <w:tcPr>
            <w:tcW w:w="490" w:type="pct"/>
            <w:vAlign w:val="bottom"/>
          </w:tcPr>
          <w:p w:rsidR="001C054F" w:rsidRPr="00C43A28" w:rsidRDefault="001C054F" w:rsidP="00AA2723">
            <w:pPr>
              <w:spacing w:after="0"/>
              <w:ind w:firstLine="0"/>
              <w:jc w:val="center"/>
              <w:rPr>
                <w:color w:val="000000"/>
                <w:sz w:val="22"/>
                <w:szCs w:val="22"/>
              </w:rPr>
            </w:pPr>
            <w:r w:rsidRPr="00C43A28">
              <w:rPr>
                <w:color w:val="000000"/>
                <w:sz w:val="22"/>
                <w:szCs w:val="22"/>
              </w:rPr>
              <w:t>0.0000</w:t>
            </w:r>
          </w:p>
        </w:tc>
        <w:tc>
          <w:tcPr>
            <w:tcW w:w="493" w:type="pct"/>
            <w:vAlign w:val="bottom"/>
          </w:tcPr>
          <w:p w:rsidR="001C054F" w:rsidRPr="00C43A28" w:rsidRDefault="001C054F" w:rsidP="00AA2723">
            <w:pPr>
              <w:spacing w:after="0"/>
              <w:ind w:firstLine="0"/>
              <w:jc w:val="center"/>
              <w:rPr>
                <w:color w:val="000000"/>
                <w:sz w:val="22"/>
                <w:szCs w:val="22"/>
              </w:rPr>
            </w:pPr>
            <w:r w:rsidRPr="00C43A28">
              <w:rPr>
                <w:color w:val="000000"/>
                <w:sz w:val="22"/>
                <w:szCs w:val="22"/>
              </w:rPr>
              <w:t>0.0000</w:t>
            </w:r>
          </w:p>
        </w:tc>
      </w:tr>
      <w:tr w:rsidR="001C054F" w:rsidTr="00AA2723">
        <w:trPr>
          <w:trHeight w:val="255"/>
        </w:trPr>
        <w:tc>
          <w:tcPr>
            <w:tcW w:w="342" w:type="pct"/>
            <w:vAlign w:val="center"/>
          </w:tcPr>
          <w:p w:rsidR="001C054F" w:rsidRPr="00C43A28" w:rsidRDefault="001C054F" w:rsidP="00AA2723">
            <w:pPr>
              <w:tabs>
                <w:tab w:val="decimal" w:pos="540"/>
              </w:tabs>
              <w:spacing w:after="0"/>
              <w:ind w:firstLine="0"/>
              <w:jc w:val="left"/>
              <w:rPr>
                <w:bCs/>
                <w:sz w:val="22"/>
                <w:szCs w:val="22"/>
                <w:lang w:val="es-AR" w:eastAsia="es-AR"/>
              </w:rPr>
            </w:pPr>
            <w:r w:rsidRPr="00C43A28">
              <w:rPr>
                <w:bCs/>
                <w:sz w:val="22"/>
                <w:szCs w:val="22"/>
                <w:lang w:eastAsia="es-AR"/>
              </w:rPr>
              <w:t>34</w:t>
            </w:r>
          </w:p>
        </w:tc>
        <w:tc>
          <w:tcPr>
            <w:tcW w:w="2205" w:type="pct"/>
            <w:vAlign w:val="center"/>
          </w:tcPr>
          <w:p w:rsidR="001C054F" w:rsidRPr="00C43A28" w:rsidRDefault="001C054F" w:rsidP="00AA2723">
            <w:pPr>
              <w:spacing w:after="0"/>
              <w:ind w:firstLine="0"/>
              <w:jc w:val="left"/>
              <w:rPr>
                <w:sz w:val="22"/>
                <w:szCs w:val="22"/>
                <w:lang w:val="en-US"/>
              </w:rPr>
            </w:pPr>
            <w:r w:rsidRPr="00C43A28">
              <w:rPr>
                <w:color w:val="000000"/>
                <w:sz w:val="22"/>
                <w:szCs w:val="22"/>
              </w:rPr>
              <w:t>Leasing and business services</w:t>
            </w:r>
          </w:p>
        </w:tc>
        <w:tc>
          <w:tcPr>
            <w:tcW w:w="490" w:type="pct"/>
            <w:vAlign w:val="bottom"/>
          </w:tcPr>
          <w:p w:rsidR="001C054F" w:rsidRPr="00C43A28" w:rsidRDefault="001C054F" w:rsidP="00AA2723">
            <w:pPr>
              <w:spacing w:after="0"/>
              <w:ind w:firstLine="0"/>
              <w:jc w:val="center"/>
              <w:rPr>
                <w:color w:val="000000"/>
                <w:sz w:val="22"/>
                <w:szCs w:val="22"/>
              </w:rPr>
            </w:pPr>
            <w:r w:rsidRPr="00C43A28">
              <w:rPr>
                <w:color w:val="000000"/>
                <w:sz w:val="22"/>
                <w:szCs w:val="22"/>
              </w:rPr>
              <w:t>0.011</w:t>
            </w:r>
          </w:p>
        </w:tc>
        <w:tc>
          <w:tcPr>
            <w:tcW w:w="490" w:type="pct"/>
            <w:vAlign w:val="bottom"/>
          </w:tcPr>
          <w:p w:rsidR="001C054F" w:rsidRPr="00C43A28" w:rsidRDefault="001C054F" w:rsidP="00AA2723">
            <w:pPr>
              <w:spacing w:after="0"/>
              <w:ind w:firstLine="0"/>
              <w:jc w:val="center"/>
              <w:rPr>
                <w:color w:val="000000"/>
                <w:sz w:val="22"/>
                <w:szCs w:val="22"/>
              </w:rPr>
            </w:pPr>
            <w:r w:rsidRPr="00C43A28">
              <w:rPr>
                <w:color w:val="000000"/>
                <w:sz w:val="22"/>
                <w:szCs w:val="22"/>
              </w:rPr>
              <w:t>0.014</w:t>
            </w:r>
          </w:p>
        </w:tc>
        <w:tc>
          <w:tcPr>
            <w:tcW w:w="490" w:type="pct"/>
            <w:vAlign w:val="bottom"/>
          </w:tcPr>
          <w:p w:rsidR="001C054F" w:rsidRPr="00C43A28" w:rsidRDefault="001C054F" w:rsidP="00AA2723">
            <w:pPr>
              <w:spacing w:after="0"/>
              <w:ind w:firstLine="0"/>
              <w:jc w:val="center"/>
              <w:rPr>
                <w:color w:val="000000"/>
                <w:sz w:val="22"/>
                <w:szCs w:val="22"/>
              </w:rPr>
            </w:pPr>
            <w:r w:rsidRPr="00C43A28">
              <w:rPr>
                <w:color w:val="000000"/>
                <w:sz w:val="22"/>
                <w:szCs w:val="22"/>
              </w:rPr>
              <w:t>0.754</w:t>
            </w:r>
          </w:p>
        </w:tc>
        <w:tc>
          <w:tcPr>
            <w:tcW w:w="490" w:type="pct"/>
            <w:vAlign w:val="bottom"/>
          </w:tcPr>
          <w:p w:rsidR="001C054F" w:rsidRPr="00C43A28" w:rsidRDefault="001C054F" w:rsidP="00AA2723">
            <w:pPr>
              <w:spacing w:after="0"/>
              <w:ind w:firstLine="0"/>
              <w:jc w:val="center"/>
              <w:rPr>
                <w:color w:val="000000"/>
                <w:sz w:val="22"/>
                <w:szCs w:val="22"/>
              </w:rPr>
            </w:pPr>
            <w:r w:rsidRPr="00C43A28">
              <w:rPr>
                <w:color w:val="000000"/>
                <w:sz w:val="22"/>
                <w:szCs w:val="22"/>
              </w:rPr>
              <w:t>0.2118</w:t>
            </w:r>
          </w:p>
        </w:tc>
        <w:tc>
          <w:tcPr>
            <w:tcW w:w="493" w:type="pct"/>
            <w:vAlign w:val="bottom"/>
          </w:tcPr>
          <w:p w:rsidR="001C054F" w:rsidRPr="00C43A28" w:rsidRDefault="001C054F" w:rsidP="00AA2723">
            <w:pPr>
              <w:spacing w:after="0"/>
              <w:ind w:firstLine="0"/>
              <w:jc w:val="center"/>
              <w:rPr>
                <w:color w:val="000000"/>
                <w:sz w:val="22"/>
                <w:szCs w:val="22"/>
              </w:rPr>
            </w:pPr>
            <w:r w:rsidRPr="00C43A28">
              <w:rPr>
                <w:color w:val="000000"/>
                <w:sz w:val="22"/>
                <w:szCs w:val="22"/>
              </w:rPr>
              <w:t>0.0245</w:t>
            </w:r>
          </w:p>
        </w:tc>
      </w:tr>
      <w:tr w:rsidR="001C054F" w:rsidTr="00AA2723">
        <w:trPr>
          <w:trHeight w:val="255"/>
        </w:trPr>
        <w:tc>
          <w:tcPr>
            <w:tcW w:w="342" w:type="pct"/>
            <w:vAlign w:val="center"/>
          </w:tcPr>
          <w:p w:rsidR="001C054F" w:rsidRPr="00C43A28" w:rsidRDefault="001C054F" w:rsidP="00AA2723">
            <w:pPr>
              <w:tabs>
                <w:tab w:val="decimal" w:pos="540"/>
              </w:tabs>
              <w:spacing w:after="0"/>
              <w:ind w:firstLine="0"/>
              <w:jc w:val="left"/>
              <w:rPr>
                <w:bCs/>
                <w:sz w:val="22"/>
                <w:szCs w:val="22"/>
                <w:lang w:val="es-AR" w:eastAsia="es-AR"/>
              </w:rPr>
            </w:pPr>
            <w:r w:rsidRPr="00C43A28">
              <w:rPr>
                <w:bCs/>
                <w:sz w:val="22"/>
                <w:szCs w:val="22"/>
                <w:lang w:eastAsia="es-AR"/>
              </w:rPr>
              <w:t>35</w:t>
            </w:r>
          </w:p>
        </w:tc>
        <w:tc>
          <w:tcPr>
            <w:tcW w:w="2205" w:type="pct"/>
            <w:vAlign w:val="center"/>
          </w:tcPr>
          <w:p w:rsidR="001C054F" w:rsidRPr="00C43A28" w:rsidRDefault="001C054F" w:rsidP="00AA2723">
            <w:pPr>
              <w:spacing w:after="0"/>
              <w:ind w:firstLine="0"/>
              <w:jc w:val="left"/>
              <w:rPr>
                <w:sz w:val="22"/>
                <w:szCs w:val="22"/>
                <w:lang w:val="en-US"/>
              </w:rPr>
            </w:pPr>
            <w:r w:rsidRPr="00C43A28">
              <w:rPr>
                <w:color w:val="000000"/>
                <w:sz w:val="22"/>
                <w:szCs w:val="22"/>
              </w:rPr>
              <w:t>Research and development</w:t>
            </w:r>
          </w:p>
        </w:tc>
        <w:tc>
          <w:tcPr>
            <w:tcW w:w="490" w:type="pct"/>
            <w:vAlign w:val="bottom"/>
          </w:tcPr>
          <w:p w:rsidR="001C054F" w:rsidRPr="00C43A28" w:rsidRDefault="001C054F" w:rsidP="00AA2723">
            <w:pPr>
              <w:spacing w:after="0"/>
              <w:ind w:firstLine="0"/>
              <w:jc w:val="center"/>
              <w:rPr>
                <w:color w:val="000000"/>
                <w:sz w:val="22"/>
                <w:szCs w:val="22"/>
              </w:rPr>
            </w:pPr>
            <w:r w:rsidRPr="00C43A28">
              <w:rPr>
                <w:color w:val="000000"/>
                <w:sz w:val="22"/>
                <w:szCs w:val="22"/>
              </w:rPr>
              <w:t>0.002</w:t>
            </w:r>
          </w:p>
        </w:tc>
        <w:tc>
          <w:tcPr>
            <w:tcW w:w="490" w:type="pct"/>
            <w:vAlign w:val="bottom"/>
          </w:tcPr>
          <w:p w:rsidR="001C054F" w:rsidRPr="00C43A28" w:rsidRDefault="001C054F" w:rsidP="00AA2723">
            <w:pPr>
              <w:spacing w:after="0"/>
              <w:ind w:firstLine="0"/>
              <w:jc w:val="center"/>
              <w:rPr>
                <w:color w:val="000000"/>
                <w:sz w:val="22"/>
                <w:szCs w:val="22"/>
              </w:rPr>
            </w:pPr>
            <w:r w:rsidRPr="00C43A28">
              <w:rPr>
                <w:color w:val="000000"/>
                <w:sz w:val="22"/>
                <w:szCs w:val="22"/>
              </w:rPr>
              <w:t>0.002</w:t>
            </w:r>
          </w:p>
        </w:tc>
        <w:tc>
          <w:tcPr>
            <w:tcW w:w="490" w:type="pct"/>
            <w:vAlign w:val="bottom"/>
          </w:tcPr>
          <w:p w:rsidR="001C054F" w:rsidRPr="00C43A28" w:rsidRDefault="001C054F" w:rsidP="00AA2723">
            <w:pPr>
              <w:spacing w:after="0"/>
              <w:ind w:firstLine="0"/>
              <w:jc w:val="center"/>
              <w:rPr>
                <w:color w:val="000000"/>
                <w:sz w:val="22"/>
                <w:szCs w:val="22"/>
              </w:rPr>
            </w:pPr>
            <w:r w:rsidRPr="00C43A28">
              <w:rPr>
                <w:color w:val="000000"/>
                <w:sz w:val="22"/>
                <w:szCs w:val="22"/>
              </w:rPr>
              <w:t>1.118</w:t>
            </w:r>
          </w:p>
        </w:tc>
        <w:tc>
          <w:tcPr>
            <w:tcW w:w="490" w:type="pct"/>
            <w:vAlign w:val="bottom"/>
          </w:tcPr>
          <w:p w:rsidR="001C054F" w:rsidRPr="00C43A28" w:rsidRDefault="001C054F" w:rsidP="00AA2723">
            <w:pPr>
              <w:spacing w:after="0"/>
              <w:ind w:firstLine="0"/>
              <w:jc w:val="center"/>
              <w:rPr>
                <w:color w:val="000000"/>
                <w:sz w:val="22"/>
                <w:szCs w:val="22"/>
              </w:rPr>
            </w:pPr>
            <w:r w:rsidRPr="00C43A28">
              <w:rPr>
                <w:color w:val="000000"/>
                <w:sz w:val="22"/>
                <w:szCs w:val="22"/>
              </w:rPr>
              <w:t>0.0155</w:t>
            </w:r>
          </w:p>
        </w:tc>
        <w:tc>
          <w:tcPr>
            <w:tcW w:w="493" w:type="pct"/>
            <w:vAlign w:val="bottom"/>
          </w:tcPr>
          <w:p w:rsidR="001C054F" w:rsidRPr="00C43A28" w:rsidRDefault="001C054F" w:rsidP="00AA2723">
            <w:pPr>
              <w:spacing w:after="0"/>
              <w:ind w:firstLine="0"/>
              <w:jc w:val="center"/>
              <w:rPr>
                <w:color w:val="000000"/>
                <w:sz w:val="22"/>
                <w:szCs w:val="22"/>
              </w:rPr>
            </w:pPr>
            <w:r w:rsidRPr="00C43A28">
              <w:rPr>
                <w:color w:val="000000"/>
                <w:sz w:val="22"/>
                <w:szCs w:val="22"/>
              </w:rPr>
              <w:t>0.0230</w:t>
            </w:r>
          </w:p>
        </w:tc>
      </w:tr>
      <w:tr w:rsidR="001C054F" w:rsidTr="00AA2723">
        <w:trPr>
          <w:trHeight w:val="255"/>
        </w:trPr>
        <w:tc>
          <w:tcPr>
            <w:tcW w:w="342" w:type="pct"/>
            <w:vAlign w:val="center"/>
          </w:tcPr>
          <w:p w:rsidR="001C054F" w:rsidRPr="00C43A28" w:rsidRDefault="001C054F" w:rsidP="00AA2723">
            <w:pPr>
              <w:tabs>
                <w:tab w:val="decimal" w:pos="540"/>
              </w:tabs>
              <w:spacing w:after="0"/>
              <w:ind w:firstLine="0"/>
              <w:jc w:val="left"/>
              <w:rPr>
                <w:bCs/>
                <w:sz w:val="22"/>
                <w:szCs w:val="22"/>
                <w:lang w:eastAsia="es-AR"/>
              </w:rPr>
            </w:pPr>
            <w:r w:rsidRPr="00C43A28">
              <w:rPr>
                <w:bCs/>
                <w:sz w:val="22"/>
                <w:szCs w:val="22"/>
                <w:lang w:eastAsia="es-AR"/>
              </w:rPr>
              <w:t>36</w:t>
            </w:r>
          </w:p>
        </w:tc>
        <w:tc>
          <w:tcPr>
            <w:tcW w:w="2205" w:type="pct"/>
            <w:vAlign w:val="center"/>
          </w:tcPr>
          <w:p w:rsidR="001C054F" w:rsidRPr="00C43A28" w:rsidRDefault="001C054F" w:rsidP="00AA2723">
            <w:pPr>
              <w:spacing w:after="0"/>
              <w:ind w:firstLine="0"/>
              <w:jc w:val="left"/>
              <w:rPr>
                <w:color w:val="000000"/>
                <w:sz w:val="22"/>
                <w:szCs w:val="22"/>
              </w:rPr>
            </w:pPr>
            <w:r w:rsidRPr="00C43A28">
              <w:rPr>
                <w:color w:val="000000"/>
                <w:sz w:val="22"/>
                <w:szCs w:val="22"/>
              </w:rPr>
              <w:t>Comprehensive technology services</w:t>
            </w:r>
          </w:p>
        </w:tc>
        <w:tc>
          <w:tcPr>
            <w:tcW w:w="490" w:type="pct"/>
            <w:vAlign w:val="bottom"/>
          </w:tcPr>
          <w:p w:rsidR="001C054F" w:rsidRPr="00C43A28" w:rsidRDefault="001C054F" w:rsidP="00AA2723">
            <w:pPr>
              <w:spacing w:after="0"/>
              <w:ind w:firstLine="0"/>
              <w:jc w:val="center"/>
              <w:rPr>
                <w:color w:val="000000"/>
                <w:sz w:val="22"/>
                <w:szCs w:val="22"/>
              </w:rPr>
            </w:pPr>
            <w:r w:rsidRPr="00C43A28">
              <w:rPr>
                <w:color w:val="000000"/>
                <w:sz w:val="22"/>
                <w:szCs w:val="22"/>
              </w:rPr>
              <w:t>0.004</w:t>
            </w:r>
          </w:p>
        </w:tc>
        <w:tc>
          <w:tcPr>
            <w:tcW w:w="490" w:type="pct"/>
            <w:vAlign w:val="bottom"/>
          </w:tcPr>
          <w:p w:rsidR="001C054F" w:rsidRPr="00C43A28" w:rsidRDefault="001C054F" w:rsidP="00AA2723">
            <w:pPr>
              <w:spacing w:after="0"/>
              <w:ind w:firstLine="0"/>
              <w:jc w:val="center"/>
              <w:rPr>
                <w:color w:val="000000"/>
                <w:sz w:val="22"/>
                <w:szCs w:val="22"/>
              </w:rPr>
            </w:pPr>
            <w:r w:rsidRPr="00C43A28">
              <w:rPr>
                <w:color w:val="000000"/>
                <w:sz w:val="22"/>
                <w:szCs w:val="22"/>
              </w:rPr>
              <w:t>0.005</w:t>
            </w:r>
          </w:p>
        </w:tc>
        <w:tc>
          <w:tcPr>
            <w:tcW w:w="490" w:type="pct"/>
            <w:vAlign w:val="bottom"/>
          </w:tcPr>
          <w:p w:rsidR="001C054F" w:rsidRPr="00C43A28" w:rsidRDefault="001C054F" w:rsidP="00AA2723">
            <w:pPr>
              <w:spacing w:after="0"/>
              <w:ind w:firstLine="0"/>
              <w:jc w:val="center"/>
              <w:rPr>
                <w:color w:val="000000"/>
                <w:sz w:val="22"/>
                <w:szCs w:val="22"/>
              </w:rPr>
            </w:pPr>
            <w:r w:rsidRPr="00C43A28">
              <w:rPr>
                <w:color w:val="000000"/>
                <w:sz w:val="22"/>
                <w:szCs w:val="22"/>
              </w:rPr>
              <w:t>0.783</w:t>
            </w:r>
          </w:p>
        </w:tc>
        <w:tc>
          <w:tcPr>
            <w:tcW w:w="490" w:type="pct"/>
            <w:vAlign w:val="bottom"/>
          </w:tcPr>
          <w:p w:rsidR="001C054F" w:rsidRPr="00C43A28" w:rsidRDefault="001C054F" w:rsidP="00AA2723">
            <w:pPr>
              <w:spacing w:after="0"/>
              <w:ind w:firstLine="0"/>
              <w:jc w:val="center"/>
              <w:rPr>
                <w:color w:val="000000"/>
                <w:sz w:val="22"/>
                <w:szCs w:val="22"/>
              </w:rPr>
            </w:pPr>
            <w:r w:rsidRPr="00C43A28">
              <w:rPr>
                <w:color w:val="000000"/>
                <w:sz w:val="22"/>
                <w:szCs w:val="22"/>
              </w:rPr>
              <w:t>0.0000</w:t>
            </w:r>
          </w:p>
        </w:tc>
        <w:tc>
          <w:tcPr>
            <w:tcW w:w="493" w:type="pct"/>
            <w:vAlign w:val="bottom"/>
          </w:tcPr>
          <w:p w:rsidR="001C054F" w:rsidRPr="00C43A28" w:rsidRDefault="001C054F" w:rsidP="00AA2723">
            <w:pPr>
              <w:spacing w:after="0"/>
              <w:ind w:firstLine="0"/>
              <w:jc w:val="center"/>
              <w:rPr>
                <w:color w:val="000000"/>
                <w:sz w:val="22"/>
                <w:szCs w:val="22"/>
              </w:rPr>
            </w:pPr>
            <w:r w:rsidRPr="00C43A28">
              <w:rPr>
                <w:color w:val="000000"/>
                <w:sz w:val="22"/>
                <w:szCs w:val="22"/>
              </w:rPr>
              <w:t>0.0000</w:t>
            </w:r>
          </w:p>
        </w:tc>
      </w:tr>
      <w:tr w:rsidR="001C054F" w:rsidTr="00AA2723">
        <w:trPr>
          <w:trHeight w:val="255"/>
        </w:trPr>
        <w:tc>
          <w:tcPr>
            <w:tcW w:w="342" w:type="pct"/>
            <w:vAlign w:val="center"/>
          </w:tcPr>
          <w:p w:rsidR="001C054F" w:rsidRPr="00C43A28" w:rsidRDefault="001C054F" w:rsidP="00AA2723">
            <w:pPr>
              <w:tabs>
                <w:tab w:val="decimal" w:pos="540"/>
              </w:tabs>
              <w:spacing w:after="0"/>
              <w:ind w:firstLine="0"/>
              <w:jc w:val="left"/>
              <w:rPr>
                <w:bCs/>
                <w:sz w:val="22"/>
                <w:szCs w:val="22"/>
                <w:lang w:val="es-AR" w:eastAsia="es-AR"/>
              </w:rPr>
            </w:pPr>
            <w:r w:rsidRPr="00C43A28">
              <w:rPr>
                <w:bCs/>
                <w:sz w:val="22"/>
                <w:szCs w:val="22"/>
                <w:lang w:eastAsia="es-AR"/>
              </w:rPr>
              <w:t>37</w:t>
            </w:r>
          </w:p>
        </w:tc>
        <w:tc>
          <w:tcPr>
            <w:tcW w:w="2205" w:type="pct"/>
            <w:vAlign w:val="center"/>
          </w:tcPr>
          <w:p w:rsidR="001C054F" w:rsidRPr="00C43A28" w:rsidRDefault="001C054F" w:rsidP="00AA2723">
            <w:pPr>
              <w:spacing w:after="0"/>
              <w:ind w:firstLine="0"/>
              <w:jc w:val="left"/>
              <w:rPr>
                <w:sz w:val="22"/>
                <w:szCs w:val="22"/>
              </w:rPr>
            </w:pPr>
            <w:r w:rsidRPr="00C43A28">
              <w:rPr>
                <w:color w:val="000000"/>
                <w:sz w:val="22"/>
                <w:szCs w:val="22"/>
              </w:rPr>
              <w:t>Management of water conservancy, environment and public facilities</w:t>
            </w:r>
          </w:p>
        </w:tc>
        <w:tc>
          <w:tcPr>
            <w:tcW w:w="490" w:type="pct"/>
            <w:vAlign w:val="bottom"/>
          </w:tcPr>
          <w:p w:rsidR="001C054F" w:rsidRPr="00C43A28" w:rsidRDefault="001C054F" w:rsidP="00AA2723">
            <w:pPr>
              <w:spacing w:after="0"/>
              <w:ind w:firstLine="0"/>
              <w:jc w:val="center"/>
              <w:rPr>
                <w:color w:val="000000"/>
                <w:sz w:val="22"/>
                <w:szCs w:val="22"/>
              </w:rPr>
            </w:pPr>
            <w:r w:rsidRPr="00C43A28">
              <w:rPr>
                <w:color w:val="000000"/>
                <w:sz w:val="22"/>
                <w:szCs w:val="22"/>
              </w:rPr>
              <w:t>0.003</w:t>
            </w:r>
          </w:p>
        </w:tc>
        <w:tc>
          <w:tcPr>
            <w:tcW w:w="490" w:type="pct"/>
            <w:vAlign w:val="bottom"/>
          </w:tcPr>
          <w:p w:rsidR="001C054F" w:rsidRPr="00C43A28" w:rsidRDefault="001C054F" w:rsidP="00AA2723">
            <w:pPr>
              <w:spacing w:after="0"/>
              <w:ind w:firstLine="0"/>
              <w:jc w:val="center"/>
              <w:rPr>
                <w:color w:val="000000"/>
                <w:sz w:val="22"/>
                <w:szCs w:val="22"/>
              </w:rPr>
            </w:pPr>
            <w:r w:rsidRPr="00C43A28">
              <w:rPr>
                <w:color w:val="000000"/>
                <w:sz w:val="22"/>
                <w:szCs w:val="22"/>
              </w:rPr>
              <w:t>0.003</w:t>
            </w:r>
          </w:p>
        </w:tc>
        <w:tc>
          <w:tcPr>
            <w:tcW w:w="490" w:type="pct"/>
            <w:vAlign w:val="bottom"/>
          </w:tcPr>
          <w:p w:rsidR="001C054F" w:rsidRPr="00C43A28" w:rsidRDefault="001C054F" w:rsidP="00AA2723">
            <w:pPr>
              <w:spacing w:after="0"/>
              <w:ind w:firstLine="0"/>
              <w:jc w:val="center"/>
              <w:rPr>
                <w:color w:val="000000"/>
                <w:sz w:val="22"/>
                <w:szCs w:val="22"/>
              </w:rPr>
            </w:pPr>
            <w:r w:rsidRPr="00C43A28">
              <w:rPr>
                <w:color w:val="000000"/>
                <w:sz w:val="22"/>
                <w:szCs w:val="22"/>
              </w:rPr>
              <w:t>1.288</w:t>
            </w:r>
          </w:p>
        </w:tc>
        <w:tc>
          <w:tcPr>
            <w:tcW w:w="490" w:type="pct"/>
            <w:vAlign w:val="bottom"/>
          </w:tcPr>
          <w:p w:rsidR="001C054F" w:rsidRPr="00C43A28" w:rsidRDefault="001C054F" w:rsidP="00AA2723">
            <w:pPr>
              <w:spacing w:after="0"/>
              <w:ind w:firstLine="0"/>
              <w:jc w:val="center"/>
              <w:rPr>
                <w:color w:val="000000"/>
                <w:sz w:val="22"/>
                <w:szCs w:val="22"/>
              </w:rPr>
            </w:pPr>
            <w:r w:rsidRPr="00C43A28">
              <w:rPr>
                <w:color w:val="000000"/>
                <w:sz w:val="22"/>
                <w:szCs w:val="22"/>
              </w:rPr>
              <w:t>0.0000</w:t>
            </w:r>
          </w:p>
        </w:tc>
        <w:tc>
          <w:tcPr>
            <w:tcW w:w="493" w:type="pct"/>
            <w:vAlign w:val="bottom"/>
          </w:tcPr>
          <w:p w:rsidR="001C054F" w:rsidRPr="00C43A28" w:rsidRDefault="001C054F" w:rsidP="00AA2723">
            <w:pPr>
              <w:spacing w:after="0"/>
              <w:ind w:firstLine="0"/>
              <w:jc w:val="center"/>
              <w:rPr>
                <w:color w:val="000000"/>
                <w:sz w:val="22"/>
                <w:szCs w:val="22"/>
              </w:rPr>
            </w:pPr>
            <w:r w:rsidRPr="00C43A28">
              <w:rPr>
                <w:color w:val="000000"/>
                <w:sz w:val="22"/>
                <w:szCs w:val="22"/>
              </w:rPr>
              <w:t>0.0000</w:t>
            </w:r>
          </w:p>
        </w:tc>
      </w:tr>
      <w:tr w:rsidR="001C054F" w:rsidTr="00AA2723">
        <w:trPr>
          <w:trHeight w:val="242"/>
        </w:trPr>
        <w:tc>
          <w:tcPr>
            <w:tcW w:w="342" w:type="pct"/>
            <w:vAlign w:val="center"/>
          </w:tcPr>
          <w:p w:rsidR="001C054F" w:rsidRPr="00C43A28" w:rsidRDefault="001C054F" w:rsidP="00AA2723">
            <w:pPr>
              <w:tabs>
                <w:tab w:val="decimal" w:pos="540"/>
              </w:tabs>
              <w:spacing w:after="0"/>
              <w:ind w:firstLine="0"/>
              <w:jc w:val="left"/>
              <w:rPr>
                <w:bCs/>
                <w:sz w:val="22"/>
                <w:szCs w:val="22"/>
                <w:lang w:val="es-AR" w:eastAsia="es-AR"/>
              </w:rPr>
            </w:pPr>
            <w:r w:rsidRPr="00C43A28">
              <w:rPr>
                <w:bCs/>
                <w:sz w:val="22"/>
                <w:szCs w:val="22"/>
                <w:lang w:eastAsia="es-AR"/>
              </w:rPr>
              <w:t>38</w:t>
            </w:r>
          </w:p>
        </w:tc>
        <w:tc>
          <w:tcPr>
            <w:tcW w:w="2205" w:type="pct"/>
            <w:vAlign w:val="center"/>
          </w:tcPr>
          <w:p w:rsidR="001C054F" w:rsidRPr="00C43A28" w:rsidRDefault="001C054F" w:rsidP="00AA2723">
            <w:pPr>
              <w:spacing w:after="0"/>
              <w:ind w:firstLine="0"/>
              <w:jc w:val="left"/>
              <w:rPr>
                <w:sz w:val="22"/>
                <w:szCs w:val="22"/>
                <w:lang w:val="en-US"/>
              </w:rPr>
            </w:pPr>
            <w:r w:rsidRPr="00C43A28">
              <w:rPr>
                <w:color w:val="000000"/>
                <w:sz w:val="22"/>
                <w:szCs w:val="22"/>
              </w:rPr>
              <w:t>Services to households and other services</w:t>
            </w:r>
          </w:p>
        </w:tc>
        <w:tc>
          <w:tcPr>
            <w:tcW w:w="490" w:type="pct"/>
            <w:vAlign w:val="bottom"/>
          </w:tcPr>
          <w:p w:rsidR="001C054F" w:rsidRPr="00C43A28" w:rsidRDefault="001C054F" w:rsidP="00AA2723">
            <w:pPr>
              <w:spacing w:after="0"/>
              <w:ind w:firstLine="0"/>
              <w:jc w:val="center"/>
              <w:rPr>
                <w:color w:val="000000"/>
                <w:sz w:val="22"/>
                <w:szCs w:val="22"/>
              </w:rPr>
            </w:pPr>
            <w:r w:rsidRPr="00C43A28">
              <w:rPr>
                <w:color w:val="000000"/>
                <w:sz w:val="22"/>
                <w:szCs w:val="22"/>
              </w:rPr>
              <w:t>0.013</w:t>
            </w:r>
          </w:p>
        </w:tc>
        <w:tc>
          <w:tcPr>
            <w:tcW w:w="490" w:type="pct"/>
            <w:vAlign w:val="bottom"/>
          </w:tcPr>
          <w:p w:rsidR="001C054F" w:rsidRPr="00C43A28" w:rsidRDefault="001C054F" w:rsidP="00AA2723">
            <w:pPr>
              <w:spacing w:after="0"/>
              <w:ind w:firstLine="0"/>
              <w:jc w:val="center"/>
              <w:rPr>
                <w:color w:val="000000"/>
                <w:sz w:val="22"/>
                <w:szCs w:val="22"/>
              </w:rPr>
            </w:pPr>
            <w:r w:rsidRPr="00C43A28">
              <w:rPr>
                <w:color w:val="000000"/>
                <w:sz w:val="22"/>
                <w:szCs w:val="22"/>
              </w:rPr>
              <w:t>0.011</w:t>
            </w:r>
          </w:p>
        </w:tc>
        <w:tc>
          <w:tcPr>
            <w:tcW w:w="490" w:type="pct"/>
            <w:vAlign w:val="bottom"/>
          </w:tcPr>
          <w:p w:rsidR="001C054F" w:rsidRPr="00C43A28" w:rsidRDefault="001C054F" w:rsidP="00AA2723">
            <w:pPr>
              <w:spacing w:after="0"/>
              <w:ind w:firstLine="0"/>
              <w:jc w:val="center"/>
              <w:rPr>
                <w:color w:val="000000"/>
                <w:sz w:val="22"/>
                <w:szCs w:val="22"/>
              </w:rPr>
            </w:pPr>
            <w:r w:rsidRPr="00C43A28">
              <w:rPr>
                <w:color w:val="000000"/>
                <w:sz w:val="22"/>
                <w:szCs w:val="22"/>
              </w:rPr>
              <w:t>1.234</w:t>
            </w:r>
          </w:p>
        </w:tc>
        <w:tc>
          <w:tcPr>
            <w:tcW w:w="490" w:type="pct"/>
            <w:vAlign w:val="bottom"/>
          </w:tcPr>
          <w:p w:rsidR="001C054F" w:rsidRPr="00C43A28" w:rsidRDefault="001C054F" w:rsidP="00AA2723">
            <w:pPr>
              <w:spacing w:after="0"/>
              <w:ind w:firstLine="0"/>
              <w:jc w:val="center"/>
              <w:rPr>
                <w:color w:val="000000"/>
                <w:sz w:val="22"/>
                <w:szCs w:val="22"/>
              </w:rPr>
            </w:pPr>
            <w:r w:rsidRPr="00C43A28">
              <w:rPr>
                <w:color w:val="000000"/>
                <w:sz w:val="22"/>
                <w:szCs w:val="22"/>
              </w:rPr>
              <w:t>0.0232</w:t>
            </w:r>
          </w:p>
        </w:tc>
        <w:tc>
          <w:tcPr>
            <w:tcW w:w="493" w:type="pct"/>
            <w:vAlign w:val="bottom"/>
          </w:tcPr>
          <w:p w:rsidR="001C054F" w:rsidRPr="00C43A28" w:rsidRDefault="001C054F" w:rsidP="00AA2723">
            <w:pPr>
              <w:spacing w:after="0"/>
              <w:ind w:firstLine="0"/>
              <w:jc w:val="center"/>
              <w:rPr>
                <w:color w:val="000000"/>
                <w:sz w:val="22"/>
                <w:szCs w:val="22"/>
              </w:rPr>
            </w:pPr>
            <w:r w:rsidRPr="00C43A28">
              <w:rPr>
                <w:color w:val="000000"/>
                <w:sz w:val="22"/>
                <w:szCs w:val="22"/>
              </w:rPr>
              <w:t>0.0000</w:t>
            </w:r>
          </w:p>
        </w:tc>
      </w:tr>
      <w:tr w:rsidR="001C054F" w:rsidTr="00AA2723">
        <w:trPr>
          <w:trHeight w:val="146"/>
        </w:trPr>
        <w:tc>
          <w:tcPr>
            <w:tcW w:w="342" w:type="pct"/>
            <w:vAlign w:val="center"/>
          </w:tcPr>
          <w:p w:rsidR="001C054F" w:rsidRPr="00C43A28" w:rsidRDefault="001C054F" w:rsidP="00AA2723">
            <w:pPr>
              <w:tabs>
                <w:tab w:val="decimal" w:pos="540"/>
              </w:tabs>
              <w:spacing w:after="0"/>
              <w:ind w:firstLine="0"/>
              <w:jc w:val="left"/>
              <w:rPr>
                <w:bCs/>
                <w:sz w:val="22"/>
                <w:szCs w:val="22"/>
                <w:lang w:val="es-AR" w:eastAsia="es-AR"/>
              </w:rPr>
            </w:pPr>
            <w:r w:rsidRPr="00C43A28">
              <w:rPr>
                <w:bCs/>
                <w:sz w:val="22"/>
                <w:szCs w:val="22"/>
                <w:lang w:eastAsia="es-AR"/>
              </w:rPr>
              <w:t>39</w:t>
            </w:r>
          </w:p>
        </w:tc>
        <w:tc>
          <w:tcPr>
            <w:tcW w:w="2205" w:type="pct"/>
            <w:vAlign w:val="center"/>
          </w:tcPr>
          <w:p w:rsidR="001C054F" w:rsidRPr="00C43A28" w:rsidRDefault="001C054F" w:rsidP="00AA2723">
            <w:pPr>
              <w:spacing w:after="0"/>
              <w:ind w:firstLine="0"/>
              <w:jc w:val="left"/>
              <w:rPr>
                <w:sz w:val="22"/>
                <w:szCs w:val="22"/>
                <w:lang w:val="en-US"/>
              </w:rPr>
            </w:pPr>
            <w:r w:rsidRPr="00C43A28">
              <w:rPr>
                <w:sz w:val="22"/>
                <w:szCs w:val="22"/>
                <w:lang w:val="en-US"/>
              </w:rPr>
              <w:t>Education</w:t>
            </w:r>
          </w:p>
        </w:tc>
        <w:tc>
          <w:tcPr>
            <w:tcW w:w="490" w:type="pct"/>
            <w:vAlign w:val="bottom"/>
          </w:tcPr>
          <w:p w:rsidR="001C054F" w:rsidRPr="00C43A28" w:rsidRDefault="001C054F" w:rsidP="00AA2723">
            <w:pPr>
              <w:spacing w:after="0"/>
              <w:ind w:firstLine="0"/>
              <w:jc w:val="center"/>
              <w:rPr>
                <w:color w:val="000000"/>
                <w:sz w:val="22"/>
                <w:szCs w:val="22"/>
              </w:rPr>
            </w:pPr>
            <w:r w:rsidRPr="00C43A28">
              <w:rPr>
                <w:color w:val="000000"/>
                <w:sz w:val="22"/>
                <w:szCs w:val="22"/>
              </w:rPr>
              <w:t>0.031</w:t>
            </w:r>
          </w:p>
        </w:tc>
        <w:tc>
          <w:tcPr>
            <w:tcW w:w="490" w:type="pct"/>
            <w:vAlign w:val="bottom"/>
          </w:tcPr>
          <w:p w:rsidR="001C054F" w:rsidRPr="00C43A28" w:rsidRDefault="001C054F" w:rsidP="00AA2723">
            <w:pPr>
              <w:spacing w:after="0"/>
              <w:ind w:firstLine="0"/>
              <w:jc w:val="center"/>
              <w:rPr>
                <w:color w:val="000000"/>
                <w:sz w:val="22"/>
                <w:szCs w:val="22"/>
              </w:rPr>
            </w:pPr>
            <w:r w:rsidRPr="00C43A28">
              <w:rPr>
                <w:color w:val="000000"/>
                <w:sz w:val="22"/>
                <w:szCs w:val="22"/>
              </w:rPr>
              <w:t>0.016</w:t>
            </w:r>
          </w:p>
        </w:tc>
        <w:tc>
          <w:tcPr>
            <w:tcW w:w="490" w:type="pct"/>
            <w:vAlign w:val="bottom"/>
          </w:tcPr>
          <w:p w:rsidR="001C054F" w:rsidRPr="00C43A28" w:rsidRDefault="001C054F" w:rsidP="00AA2723">
            <w:pPr>
              <w:spacing w:after="0"/>
              <w:ind w:firstLine="0"/>
              <w:jc w:val="center"/>
              <w:rPr>
                <w:color w:val="000000"/>
                <w:sz w:val="22"/>
                <w:szCs w:val="22"/>
              </w:rPr>
            </w:pPr>
            <w:r w:rsidRPr="00C43A28">
              <w:rPr>
                <w:color w:val="000000"/>
                <w:sz w:val="22"/>
                <w:szCs w:val="22"/>
              </w:rPr>
              <w:t>1.912</w:t>
            </w:r>
          </w:p>
        </w:tc>
        <w:tc>
          <w:tcPr>
            <w:tcW w:w="490" w:type="pct"/>
            <w:vAlign w:val="bottom"/>
          </w:tcPr>
          <w:p w:rsidR="001C054F" w:rsidRPr="00C43A28" w:rsidRDefault="001C054F" w:rsidP="00AA2723">
            <w:pPr>
              <w:spacing w:after="0"/>
              <w:ind w:firstLine="0"/>
              <w:jc w:val="center"/>
              <w:rPr>
                <w:color w:val="000000"/>
                <w:sz w:val="22"/>
                <w:szCs w:val="22"/>
              </w:rPr>
            </w:pPr>
            <w:r w:rsidRPr="00C43A28">
              <w:rPr>
                <w:color w:val="000000"/>
                <w:sz w:val="22"/>
                <w:szCs w:val="22"/>
              </w:rPr>
              <w:t>0.0020</w:t>
            </w:r>
          </w:p>
        </w:tc>
        <w:tc>
          <w:tcPr>
            <w:tcW w:w="493" w:type="pct"/>
            <w:vAlign w:val="bottom"/>
          </w:tcPr>
          <w:p w:rsidR="001C054F" w:rsidRPr="00C43A28" w:rsidRDefault="001C054F" w:rsidP="00AA2723">
            <w:pPr>
              <w:spacing w:after="0"/>
              <w:ind w:firstLine="0"/>
              <w:jc w:val="center"/>
              <w:rPr>
                <w:color w:val="000000"/>
                <w:sz w:val="22"/>
                <w:szCs w:val="22"/>
              </w:rPr>
            </w:pPr>
            <w:r w:rsidRPr="00C43A28">
              <w:rPr>
                <w:color w:val="000000"/>
                <w:sz w:val="22"/>
                <w:szCs w:val="22"/>
              </w:rPr>
              <w:t>0.0118</w:t>
            </w:r>
          </w:p>
        </w:tc>
      </w:tr>
      <w:tr w:rsidR="001C054F" w:rsidTr="00AA2723">
        <w:trPr>
          <w:trHeight w:val="255"/>
        </w:trPr>
        <w:tc>
          <w:tcPr>
            <w:tcW w:w="342" w:type="pct"/>
            <w:vAlign w:val="center"/>
          </w:tcPr>
          <w:p w:rsidR="001C054F" w:rsidRPr="00C43A28" w:rsidRDefault="001C054F" w:rsidP="00AA2723">
            <w:pPr>
              <w:tabs>
                <w:tab w:val="decimal" w:pos="540"/>
              </w:tabs>
              <w:spacing w:after="0"/>
              <w:ind w:firstLine="0"/>
              <w:jc w:val="left"/>
              <w:rPr>
                <w:bCs/>
                <w:sz w:val="22"/>
                <w:szCs w:val="22"/>
                <w:lang w:val="es-AR" w:eastAsia="es-AR"/>
              </w:rPr>
            </w:pPr>
            <w:r w:rsidRPr="00C43A28">
              <w:rPr>
                <w:bCs/>
                <w:sz w:val="22"/>
                <w:szCs w:val="22"/>
                <w:lang w:eastAsia="es-AR"/>
              </w:rPr>
              <w:t>40</w:t>
            </w:r>
          </w:p>
        </w:tc>
        <w:tc>
          <w:tcPr>
            <w:tcW w:w="2205" w:type="pct"/>
            <w:vAlign w:val="center"/>
          </w:tcPr>
          <w:p w:rsidR="001C054F" w:rsidRPr="00C43A28" w:rsidRDefault="001C054F" w:rsidP="00AA2723">
            <w:pPr>
              <w:spacing w:after="0"/>
              <w:ind w:firstLine="0"/>
              <w:jc w:val="left"/>
              <w:rPr>
                <w:sz w:val="22"/>
                <w:szCs w:val="22"/>
              </w:rPr>
            </w:pPr>
            <w:r w:rsidRPr="00C43A28">
              <w:rPr>
                <w:color w:val="000000"/>
                <w:sz w:val="22"/>
                <w:szCs w:val="22"/>
              </w:rPr>
              <w:t>Health, social security and social welfare</w:t>
            </w:r>
          </w:p>
        </w:tc>
        <w:tc>
          <w:tcPr>
            <w:tcW w:w="490" w:type="pct"/>
            <w:vAlign w:val="bottom"/>
          </w:tcPr>
          <w:p w:rsidR="001C054F" w:rsidRPr="00C43A28" w:rsidRDefault="001C054F" w:rsidP="00AA2723">
            <w:pPr>
              <w:spacing w:after="0"/>
              <w:ind w:firstLine="0"/>
              <w:jc w:val="center"/>
              <w:rPr>
                <w:color w:val="000000"/>
                <w:sz w:val="22"/>
                <w:szCs w:val="22"/>
              </w:rPr>
            </w:pPr>
            <w:r w:rsidRPr="00C43A28">
              <w:rPr>
                <w:color w:val="000000"/>
                <w:sz w:val="22"/>
                <w:szCs w:val="22"/>
              </w:rPr>
              <w:t>0.017</w:t>
            </w:r>
          </w:p>
        </w:tc>
        <w:tc>
          <w:tcPr>
            <w:tcW w:w="490" w:type="pct"/>
            <w:vAlign w:val="bottom"/>
          </w:tcPr>
          <w:p w:rsidR="001C054F" w:rsidRPr="00C43A28" w:rsidRDefault="001C054F" w:rsidP="00AA2723">
            <w:pPr>
              <w:spacing w:after="0"/>
              <w:ind w:firstLine="0"/>
              <w:jc w:val="center"/>
              <w:rPr>
                <w:color w:val="000000"/>
                <w:sz w:val="22"/>
                <w:szCs w:val="22"/>
              </w:rPr>
            </w:pPr>
            <w:r w:rsidRPr="00C43A28">
              <w:rPr>
                <w:color w:val="000000"/>
                <w:sz w:val="22"/>
                <w:szCs w:val="22"/>
              </w:rPr>
              <w:t>0.014</w:t>
            </w:r>
          </w:p>
        </w:tc>
        <w:tc>
          <w:tcPr>
            <w:tcW w:w="490" w:type="pct"/>
            <w:vAlign w:val="bottom"/>
          </w:tcPr>
          <w:p w:rsidR="001C054F" w:rsidRPr="00C43A28" w:rsidRDefault="001C054F" w:rsidP="00AA2723">
            <w:pPr>
              <w:spacing w:after="0"/>
              <w:ind w:firstLine="0"/>
              <w:jc w:val="center"/>
              <w:rPr>
                <w:color w:val="000000"/>
                <w:sz w:val="22"/>
                <w:szCs w:val="22"/>
              </w:rPr>
            </w:pPr>
            <w:r w:rsidRPr="00C43A28">
              <w:rPr>
                <w:color w:val="000000"/>
                <w:sz w:val="22"/>
                <w:szCs w:val="22"/>
              </w:rPr>
              <w:t>1.249</w:t>
            </w:r>
          </w:p>
        </w:tc>
        <w:tc>
          <w:tcPr>
            <w:tcW w:w="490" w:type="pct"/>
            <w:vAlign w:val="bottom"/>
          </w:tcPr>
          <w:p w:rsidR="001C054F" w:rsidRPr="00C43A28" w:rsidRDefault="001C054F" w:rsidP="00AA2723">
            <w:pPr>
              <w:spacing w:after="0"/>
              <w:ind w:firstLine="0"/>
              <w:jc w:val="center"/>
              <w:rPr>
                <w:color w:val="000000"/>
                <w:sz w:val="22"/>
                <w:szCs w:val="22"/>
              </w:rPr>
            </w:pPr>
            <w:r w:rsidRPr="00C43A28">
              <w:rPr>
                <w:color w:val="000000"/>
                <w:sz w:val="22"/>
                <w:szCs w:val="22"/>
              </w:rPr>
              <w:t>0.0018</w:t>
            </w:r>
          </w:p>
        </w:tc>
        <w:tc>
          <w:tcPr>
            <w:tcW w:w="493" w:type="pct"/>
            <w:vAlign w:val="bottom"/>
          </w:tcPr>
          <w:p w:rsidR="001C054F" w:rsidRPr="00C43A28" w:rsidRDefault="001C054F" w:rsidP="00AA2723">
            <w:pPr>
              <w:spacing w:after="0"/>
              <w:ind w:firstLine="0"/>
              <w:jc w:val="center"/>
              <w:rPr>
                <w:color w:val="000000"/>
                <w:sz w:val="22"/>
                <w:szCs w:val="22"/>
              </w:rPr>
            </w:pPr>
            <w:r w:rsidRPr="00C43A28">
              <w:rPr>
                <w:color w:val="000000"/>
                <w:sz w:val="22"/>
                <w:szCs w:val="22"/>
              </w:rPr>
              <w:t>0.0000</w:t>
            </w:r>
          </w:p>
        </w:tc>
      </w:tr>
      <w:tr w:rsidR="001C054F" w:rsidTr="00AA2723">
        <w:trPr>
          <w:trHeight w:val="255"/>
        </w:trPr>
        <w:tc>
          <w:tcPr>
            <w:tcW w:w="342" w:type="pct"/>
            <w:vAlign w:val="center"/>
          </w:tcPr>
          <w:p w:rsidR="001C054F" w:rsidRPr="00C43A28" w:rsidRDefault="001C054F" w:rsidP="00AA2723">
            <w:pPr>
              <w:tabs>
                <w:tab w:val="decimal" w:pos="540"/>
              </w:tabs>
              <w:spacing w:after="0"/>
              <w:ind w:firstLine="0"/>
              <w:jc w:val="left"/>
              <w:rPr>
                <w:bCs/>
                <w:sz w:val="22"/>
                <w:szCs w:val="22"/>
                <w:lang w:val="es-AR" w:eastAsia="es-AR"/>
              </w:rPr>
            </w:pPr>
            <w:r w:rsidRPr="00C43A28">
              <w:rPr>
                <w:bCs/>
                <w:sz w:val="22"/>
                <w:szCs w:val="22"/>
                <w:lang w:eastAsia="es-AR"/>
              </w:rPr>
              <w:t>41</w:t>
            </w:r>
          </w:p>
        </w:tc>
        <w:tc>
          <w:tcPr>
            <w:tcW w:w="2205" w:type="pct"/>
            <w:vAlign w:val="center"/>
          </w:tcPr>
          <w:p w:rsidR="001C054F" w:rsidRPr="00C43A28" w:rsidRDefault="001C054F" w:rsidP="00AA2723">
            <w:pPr>
              <w:spacing w:after="0"/>
              <w:ind w:firstLine="0"/>
              <w:jc w:val="left"/>
              <w:rPr>
                <w:sz w:val="22"/>
                <w:szCs w:val="22"/>
              </w:rPr>
            </w:pPr>
            <w:r w:rsidRPr="00C43A28">
              <w:rPr>
                <w:color w:val="000000"/>
                <w:sz w:val="22"/>
                <w:szCs w:val="22"/>
              </w:rPr>
              <w:t>Culture, sports and entertainment</w:t>
            </w:r>
          </w:p>
        </w:tc>
        <w:tc>
          <w:tcPr>
            <w:tcW w:w="490" w:type="pct"/>
            <w:vAlign w:val="bottom"/>
          </w:tcPr>
          <w:p w:rsidR="001C054F" w:rsidRPr="00C43A28" w:rsidRDefault="001C054F" w:rsidP="00AA2723">
            <w:pPr>
              <w:spacing w:after="0"/>
              <w:ind w:firstLine="0"/>
              <w:jc w:val="center"/>
              <w:rPr>
                <w:color w:val="000000"/>
                <w:sz w:val="22"/>
                <w:szCs w:val="22"/>
              </w:rPr>
            </w:pPr>
            <w:r w:rsidRPr="00C43A28">
              <w:rPr>
                <w:color w:val="000000"/>
                <w:sz w:val="22"/>
                <w:szCs w:val="22"/>
              </w:rPr>
              <w:t>0.006</w:t>
            </w:r>
          </w:p>
        </w:tc>
        <w:tc>
          <w:tcPr>
            <w:tcW w:w="490" w:type="pct"/>
            <w:vAlign w:val="bottom"/>
          </w:tcPr>
          <w:p w:rsidR="001C054F" w:rsidRPr="00C43A28" w:rsidRDefault="001C054F" w:rsidP="00AA2723">
            <w:pPr>
              <w:spacing w:after="0"/>
              <w:ind w:firstLine="0"/>
              <w:jc w:val="center"/>
              <w:rPr>
                <w:color w:val="000000"/>
                <w:sz w:val="22"/>
                <w:szCs w:val="22"/>
              </w:rPr>
            </w:pPr>
            <w:r w:rsidRPr="00C43A28">
              <w:rPr>
                <w:color w:val="000000"/>
                <w:sz w:val="22"/>
                <w:szCs w:val="22"/>
              </w:rPr>
              <w:t>0.004</w:t>
            </w:r>
          </w:p>
        </w:tc>
        <w:tc>
          <w:tcPr>
            <w:tcW w:w="490" w:type="pct"/>
            <w:vAlign w:val="bottom"/>
          </w:tcPr>
          <w:p w:rsidR="001C054F" w:rsidRPr="00C43A28" w:rsidRDefault="001C054F" w:rsidP="00AA2723">
            <w:pPr>
              <w:spacing w:after="0"/>
              <w:ind w:firstLine="0"/>
              <w:jc w:val="center"/>
              <w:rPr>
                <w:color w:val="000000"/>
                <w:sz w:val="22"/>
                <w:szCs w:val="22"/>
              </w:rPr>
            </w:pPr>
            <w:r w:rsidRPr="00C43A28">
              <w:rPr>
                <w:color w:val="000000"/>
                <w:sz w:val="22"/>
                <w:szCs w:val="22"/>
              </w:rPr>
              <w:t>1.360</w:t>
            </w:r>
          </w:p>
        </w:tc>
        <w:tc>
          <w:tcPr>
            <w:tcW w:w="490" w:type="pct"/>
            <w:vAlign w:val="bottom"/>
          </w:tcPr>
          <w:p w:rsidR="001C054F" w:rsidRPr="00C43A28" w:rsidRDefault="001C054F" w:rsidP="00AA2723">
            <w:pPr>
              <w:spacing w:after="0"/>
              <w:ind w:firstLine="0"/>
              <w:jc w:val="center"/>
              <w:rPr>
                <w:color w:val="000000"/>
                <w:sz w:val="22"/>
                <w:szCs w:val="22"/>
              </w:rPr>
            </w:pPr>
            <w:r w:rsidRPr="00C43A28">
              <w:rPr>
                <w:color w:val="000000"/>
                <w:sz w:val="22"/>
                <w:szCs w:val="22"/>
              </w:rPr>
              <w:t>0.0860</w:t>
            </w:r>
          </w:p>
        </w:tc>
        <w:tc>
          <w:tcPr>
            <w:tcW w:w="493" w:type="pct"/>
            <w:vAlign w:val="bottom"/>
          </w:tcPr>
          <w:p w:rsidR="001C054F" w:rsidRPr="00C43A28" w:rsidRDefault="001C054F" w:rsidP="00AA2723">
            <w:pPr>
              <w:spacing w:after="0"/>
              <w:ind w:firstLine="0"/>
              <w:jc w:val="center"/>
              <w:rPr>
                <w:color w:val="000000"/>
                <w:sz w:val="22"/>
                <w:szCs w:val="22"/>
              </w:rPr>
            </w:pPr>
            <w:r w:rsidRPr="00C43A28">
              <w:rPr>
                <w:color w:val="000000"/>
                <w:sz w:val="22"/>
                <w:szCs w:val="22"/>
              </w:rPr>
              <w:t>0.0025</w:t>
            </w:r>
          </w:p>
        </w:tc>
      </w:tr>
      <w:tr w:rsidR="001C054F" w:rsidTr="00AA2723">
        <w:trPr>
          <w:trHeight w:val="270"/>
        </w:trPr>
        <w:tc>
          <w:tcPr>
            <w:tcW w:w="342" w:type="pct"/>
            <w:tcBorders>
              <w:top w:val="nil"/>
              <w:left w:val="nil"/>
              <w:bottom w:val="single" w:sz="4" w:space="0" w:color="auto"/>
              <w:right w:val="nil"/>
            </w:tcBorders>
            <w:vAlign w:val="center"/>
          </w:tcPr>
          <w:p w:rsidR="001C054F" w:rsidRPr="00C43A28" w:rsidRDefault="001C054F" w:rsidP="00AA2723">
            <w:pPr>
              <w:tabs>
                <w:tab w:val="decimal" w:pos="540"/>
              </w:tabs>
              <w:spacing w:after="0"/>
              <w:ind w:firstLine="0"/>
              <w:jc w:val="left"/>
              <w:rPr>
                <w:bCs/>
                <w:sz w:val="22"/>
                <w:szCs w:val="22"/>
                <w:lang w:val="es-AR" w:eastAsia="es-AR"/>
              </w:rPr>
            </w:pPr>
            <w:r w:rsidRPr="00C43A28">
              <w:rPr>
                <w:bCs/>
                <w:sz w:val="22"/>
                <w:szCs w:val="22"/>
                <w:lang w:eastAsia="es-AR"/>
              </w:rPr>
              <w:t>42</w:t>
            </w:r>
          </w:p>
        </w:tc>
        <w:tc>
          <w:tcPr>
            <w:tcW w:w="2205" w:type="pct"/>
            <w:tcBorders>
              <w:top w:val="nil"/>
              <w:left w:val="nil"/>
              <w:bottom w:val="single" w:sz="4" w:space="0" w:color="auto"/>
              <w:right w:val="nil"/>
            </w:tcBorders>
            <w:vAlign w:val="center"/>
          </w:tcPr>
          <w:p w:rsidR="001C054F" w:rsidRPr="00C43A28" w:rsidRDefault="001C054F" w:rsidP="00AA2723">
            <w:pPr>
              <w:spacing w:after="0"/>
              <w:ind w:firstLine="0"/>
              <w:jc w:val="left"/>
              <w:rPr>
                <w:sz w:val="22"/>
                <w:szCs w:val="22"/>
                <w:lang w:val="en-US"/>
              </w:rPr>
            </w:pPr>
            <w:r w:rsidRPr="00C43A28">
              <w:rPr>
                <w:color w:val="000000"/>
                <w:sz w:val="22"/>
                <w:szCs w:val="22"/>
              </w:rPr>
              <w:t>Public management and social organization</w:t>
            </w:r>
          </w:p>
        </w:tc>
        <w:tc>
          <w:tcPr>
            <w:tcW w:w="490" w:type="pct"/>
            <w:tcBorders>
              <w:top w:val="nil"/>
              <w:left w:val="nil"/>
              <w:bottom w:val="single" w:sz="4" w:space="0" w:color="auto"/>
              <w:right w:val="nil"/>
            </w:tcBorders>
            <w:vAlign w:val="bottom"/>
          </w:tcPr>
          <w:p w:rsidR="001C054F" w:rsidRPr="00C43A28" w:rsidRDefault="001C054F" w:rsidP="00AA2723">
            <w:pPr>
              <w:spacing w:after="0"/>
              <w:ind w:firstLine="0"/>
              <w:jc w:val="center"/>
              <w:rPr>
                <w:color w:val="000000"/>
                <w:sz w:val="22"/>
                <w:szCs w:val="22"/>
              </w:rPr>
            </w:pPr>
            <w:r w:rsidRPr="00C43A28">
              <w:rPr>
                <w:color w:val="000000"/>
                <w:sz w:val="22"/>
                <w:szCs w:val="22"/>
              </w:rPr>
              <w:t>0.030</w:t>
            </w:r>
          </w:p>
        </w:tc>
        <w:tc>
          <w:tcPr>
            <w:tcW w:w="490" w:type="pct"/>
            <w:tcBorders>
              <w:top w:val="nil"/>
              <w:left w:val="nil"/>
              <w:bottom w:val="single" w:sz="4" w:space="0" w:color="auto"/>
              <w:right w:val="nil"/>
            </w:tcBorders>
            <w:vAlign w:val="bottom"/>
          </w:tcPr>
          <w:p w:rsidR="001C054F" w:rsidRPr="00C43A28" w:rsidRDefault="001C054F" w:rsidP="00AA2723">
            <w:pPr>
              <w:spacing w:after="0"/>
              <w:ind w:firstLine="0"/>
              <w:jc w:val="center"/>
              <w:rPr>
                <w:color w:val="000000"/>
                <w:sz w:val="22"/>
                <w:szCs w:val="22"/>
              </w:rPr>
            </w:pPr>
            <w:r w:rsidRPr="00C43A28">
              <w:rPr>
                <w:color w:val="000000"/>
                <w:sz w:val="22"/>
                <w:szCs w:val="22"/>
              </w:rPr>
              <w:t>0.019</w:t>
            </w:r>
          </w:p>
        </w:tc>
        <w:tc>
          <w:tcPr>
            <w:tcW w:w="490" w:type="pct"/>
            <w:tcBorders>
              <w:top w:val="nil"/>
              <w:left w:val="nil"/>
              <w:bottom w:val="single" w:sz="4" w:space="0" w:color="auto"/>
              <w:right w:val="nil"/>
            </w:tcBorders>
            <w:vAlign w:val="bottom"/>
          </w:tcPr>
          <w:p w:rsidR="001C054F" w:rsidRPr="00C43A28" w:rsidRDefault="001C054F" w:rsidP="00AA2723">
            <w:pPr>
              <w:spacing w:after="0"/>
              <w:ind w:firstLine="0"/>
              <w:jc w:val="center"/>
              <w:rPr>
                <w:color w:val="000000"/>
                <w:sz w:val="22"/>
                <w:szCs w:val="22"/>
              </w:rPr>
            </w:pPr>
            <w:r w:rsidRPr="00C43A28">
              <w:rPr>
                <w:color w:val="000000"/>
                <w:sz w:val="22"/>
                <w:szCs w:val="22"/>
              </w:rPr>
              <w:t>1.553</w:t>
            </w:r>
          </w:p>
        </w:tc>
        <w:tc>
          <w:tcPr>
            <w:tcW w:w="490" w:type="pct"/>
            <w:tcBorders>
              <w:top w:val="nil"/>
              <w:left w:val="nil"/>
              <w:bottom w:val="single" w:sz="4" w:space="0" w:color="auto"/>
              <w:right w:val="nil"/>
            </w:tcBorders>
            <w:vAlign w:val="bottom"/>
          </w:tcPr>
          <w:p w:rsidR="001C054F" w:rsidRPr="00C43A28" w:rsidRDefault="001C054F" w:rsidP="00AA2723">
            <w:pPr>
              <w:spacing w:after="0"/>
              <w:ind w:firstLine="0"/>
              <w:jc w:val="center"/>
              <w:rPr>
                <w:color w:val="000000"/>
                <w:sz w:val="22"/>
                <w:szCs w:val="22"/>
              </w:rPr>
            </w:pPr>
            <w:r w:rsidRPr="00C43A28">
              <w:rPr>
                <w:color w:val="000000"/>
                <w:sz w:val="22"/>
                <w:szCs w:val="22"/>
              </w:rPr>
              <w:t>0.0027</w:t>
            </w:r>
          </w:p>
        </w:tc>
        <w:tc>
          <w:tcPr>
            <w:tcW w:w="493" w:type="pct"/>
            <w:tcBorders>
              <w:top w:val="nil"/>
              <w:left w:val="nil"/>
              <w:bottom w:val="single" w:sz="4" w:space="0" w:color="auto"/>
              <w:right w:val="nil"/>
            </w:tcBorders>
            <w:vAlign w:val="bottom"/>
          </w:tcPr>
          <w:p w:rsidR="001C054F" w:rsidRPr="00C43A28" w:rsidRDefault="001C054F" w:rsidP="00AA2723">
            <w:pPr>
              <w:spacing w:after="0"/>
              <w:ind w:firstLine="0"/>
              <w:jc w:val="center"/>
              <w:rPr>
                <w:color w:val="000000"/>
                <w:sz w:val="22"/>
                <w:szCs w:val="22"/>
              </w:rPr>
            </w:pPr>
            <w:r w:rsidRPr="00C43A28">
              <w:rPr>
                <w:color w:val="000000"/>
                <w:sz w:val="22"/>
                <w:szCs w:val="22"/>
              </w:rPr>
              <w:t>0.0000</w:t>
            </w:r>
          </w:p>
        </w:tc>
      </w:tr>
      <w:tr w:rsidR="001C054F" w:rsidTr="00AA2723">
        <w:trPr>
          <w:trHeight w:val="270"/>
        </w:trPr>
        <w:tc>
          <w:tcPr>
            <w:tcW w:w="342" w:type="pct"/>
            <w:tcBorders>
              <w:top w:val="single" w:sz="4" w:space="0" w:color="auto"/>
              <w:left w:val="nil"/>
              <w:bottom w:val="single" w:sz="12" w:space="0" w:color="000000"/>
              <w:right w:val="nil"/>
            </w:tcBorders>
            <w:vAlign w:val="center"/>
          </w:tcPr>
          <w:p w:rsidR="001C054F" w:rsidRPr="00C43A28" w:rsidRDefault="001C054F" w:rsidP="00AA2723">
            <w:pPr>
              <w:spacing w:after="0"/>
              <w:ind w:firstLine="0"/>
              <w:jc w:val="center"/>
              <w:rPr>
                <w:bCs/>
                <w:sz w:val="22"/>
                <w:szCs w:val="22"/>
                <w:lang w:eastAsia="es-AR"/>
              </w:rPr>
            </w:pPr>
          </w:p>
        </w:tc>
        <w:tc>
          <w:tcPr>
            <w:tcW w:w="2205" w:type="pct"/>
            <w:tcBorders>
              <w:top w:val="single" w:sz="4" w:space="0" w:color="auto"/>
              <w:left w:val="nil"/>
              <w:bottom w:val="single" w:sz="12" w:space="0" w:color="000000"/>
              <w:right w:val="nil"/>
            </w:tcBorders>
            <w:vAlign w:val="center"/>
          </w:tcPr>
          <w:p w:rsidR="001C054F" w:rsidRPr="00C43A28" w:rsidRDefault="001C054F" w:rsidP="00AA2723">
            <w:pPr>
              <w:spacing w:after="0"/>
              <w:ind w:firstLine="0"/>
              <w:jc w:val="left"/>
              <w:rPr>
                <w:color w:val="000000"/>
                <w:sz w:val="22"/>
                <w:szCs w:val="22"/>
              </w:rPr>
            </w:pPr>
            <w:r w:rsidRPr="00C43A28">
              <w:rPr>
                <w:bCs/>
                <w:sz w:val="22"/>
                <w:szCs w:val="22"/>
                <w:lang w:eastAsia="es-AR"/>
              </w:rPr>
              <w:t>Sum or mean</w:t>
            </w:r>
          </w:p>
        </w:tc>
        <w:tc>
          <w:tcPr>
            <w:tcW w:w="490" w:type="pct"/>
            <w:tcBorders>
              <w:top w:val="single" w:sz="4" w:space="0" w:color="auto"/>
              <w:left w:val="nil"/>
              <w:bottom w:val="single" w:sz="12" w:space="0" w:color="000000"/>
              <w:right w:val="nil"/>
            </w:tcBorders>
            <w:vAlign w:val="center"/>
          </w:tcPr>
          <w:p w:rsidR="001C054F" w:rsidRPr="00C43A28" w:rsidRDefault="001C054F" w:rsidP="00AA2723">
            <w:pPr>
              <w:spacing w:after="0"/>
              <w:ind w:firstLine="0"/>
              <w:jc w:val="center"/>
              <w:rPr>
                <w:sz w:val="22"/>
                <w:szCs w:val="22"/>
                <w:lang w:val="es-AR" w:eastAsia="es-AR"/>
              </w:rPr>
            </w:pPr>
            <w:r w:rsidRPr="00C43A28">
              <w:rPr>
                <w:sz w:val="22"/>
                <w:szCs w:val="22"/>
                <w:lang w:val="es-AR" w:eastAsia="es-AR"/>
              </w:rPr>
              <w:t>1.000</w:t>
            </w:r>
          </w:p>
        </w:tc>
        <w:tc>
          <w:tcPr>
            <w:tcW w:w="490" w:type="pct"/>
            <w:tcBorders>
              <w:top w:val="single" w:sz="4" w:space="0" w:color="auto"/>
              <w:left w:val="nil"/>
              <w:bottom w:val="single" w:sz="12" w:space="0" w:color="000000"/>
              <w:right w:val="nil"/>
            </w:tcBorders>
            <w:vAlign w:val="center"/>
          </w:tcPr>
          <w:p w:rsidR="001C054F" w:rsidRPr="00C43A28" w:rsidRDefault="001C054F" w:rsidP="00AA2723">
            <w:pPr>
              <w:spacing w:after="0"/>
              <w:ind w:firstLine="0"/>
              <w:jc w:val="center"/>
              <w:rPr>
                <w:sz w:val="22"/>
                <w:szCs w:val="22"/>
                <w:lang w:val="es-AR" w:eastAsia="es-AR"/>
              </w:rPr>
            </w:pPr>
            <w:r w:rsidRPr="00C43A28">
              <w:rPr>
                <w:sz w:val="22"/>
                <w:szCs w:val="22"/>
                <w:lang w:val="es-AR" w:eastAsia="es-AR"/>
              </w:rPr>
              <w:t>1.000</w:t>
            </w:r>
          </w:p>
        </w:tc>
        <w:tc>
          <w:tcPr>
            <w:tcW w:w="490" w:type="pct"/>
            <w:tcBorders>
              <w:top w:val="single" w:sz="4" w:space="0" w:color="auto"/>
              <w:left w:val="nil"/>
              <w:bottom w:val="single" w:sz="12" w:space="0" w:color="000000"/>
              <w:right w:val="nil"/>
            </w:tcBorders>
            <w:vAlign w:val="center"/>
          </w:tcPr>
          <w:p w:rsidR="001C054F" w:rsidRPr="00C43A28" w:rsidRDefault="001C054F" w:rsidP="00AA2723">
            <w:pPr>
              <w:spacing w:after="0"/>
              <w:ind w:firstLine="0"/>
              <w:jc w:val="center"/>
              <w:rPr>
                <w:sz w:val="22"/>
                <w:szCs w:val="22"/>
                <w:lang w:val="es-AR" w:eastAsia="es-AR"/>
              </w:rPr>
            </w:pPr>
          </w:p>
        </w:tc>
        <w:tc>
          <w:tcPr>
            <w:tcW w:w="490" w:type="pct"/>
            <w:tcBorders>
              <w:top w:val="single" w:sz="4" w:space="0" w:color="auto"/>
              <w:left w:val="nil"/>
              <w:bottom w:val="single" w:sz="12" w:space="0" w:color="000000"/>
              <w:right w:val="nil"/>
            </w:tcBorders>
            <w:vAlign w:val="center"/>
          </w:tcPr>
          <w:p w:rsidR="001C054F" w:rsidRPr="00C43A28" w:rsidRDefault="001C054F" w:rsidP="00AA2723">
            <w:pPr>
              <w:spacing w:after="0"/>
              <w:ind w:firstLine="0"/>
              <w:jc w:val="center"/>
              <w:rPr>
                <w:sz w:val="22"/>
                <w:szCs w:val="22"/>
                <w:lang w:val="es-AR" w:eastAsia="es-AR"/>
              </w:rPr>
            </w:pPr>
            <w:r w:rsidRPr="00C43A28">
              <w:rPr>
                <w:sz w:val="22"/>
                <w:szCs w:val="22"/>
                <w:lang w:val="es-AR" w:eastAsia="es-AR"/>
              </w:rPr>
              <w:t>0.0606</w:t>
            </w:r>
          </w:p>
        </w:tc>
        <w:tc>
          <w:tcPr>
            <w:tcW w:w="493" w:type="pct"/>
            <w:tcBorders>
              <w:top w:val="single" w:sz="4" w:space="0" w:color="auto"/>
              <w:left w:val="nil"/>
              <w:bottom w:val="single" w:sz="12" w:space="0" w:color="000000"/>
              <w:right w:val="nil"/>
            </w:tcBorders>
            <w:vAlign w:val="center"/>
          </w:tcPr>
          <w:p w:rsidR="001C054F" w:rsidRPr="00C43A28" w:rsidRDefault="001C054F" w:rsidP="00AA2723">
            <w:pPr>
              <w:spacing w:after="0"/>
              <w:ind w:firstLine="0"/>
              <w:jc w:val="center"/>
              <w:rPr>
                <w:sz w:val="22"/>
                <w:szCs w:val="22"/>
                <w:lang w:val="es-AR" w:eastAsia="es-AR"/>
              </w:rPr>
            </w:pPr>
            <w:r w:rsidRPr="00C43A28">
              <w:rPr>
                <w:sz w:val="22"/>
                <w:szCs w:val="22"/>
                <w:lang w:val="es-AR" w:eastAsia="es-AR"/>
              </w:rPr>
              <w:t>0.0696</w:t>
            </w:r>
          </w:p>
        </w:tc>
      </w:tr>
    </w:tbl>
    <w:p w:rsidR="001C054F" w:rsidRDefault="001C054F" w:rsidP="001C054F">
      <w:pPr>
        <w:spacing w:after="0"/>
        <w:rPr>
          <w:sz w:val="16"/>
          <w:szCs w:val="16"/>
          <w:lang w:val="en-US"/>
        </w:rPr>
      </w:pPr>
    </w:p>
    <w:p w:rsidR="001C054F" w:rsidRDefault="001C054F" w:rsidP="001C054F">
      <w:pPr>
        <w:ind w:left="567" w:firstLine="0"/>
        <w:rPr>
          <w:b/>
          <w:color w:val="000000"/>
          <w:sz w:val="20"/>
          <w:szCs w:val="20"/>
          <w:lang w:eastAsia="en-GB"/>
        </w:rPr>
      </w:pPr>
      <w:r>
        <w:rPr>
          <w:i/>
          <w:sz w:val="20"/>
          <w:szCs w:val="20"/>
          <w:lang w:val="en-US"/>
        </w:rPr>
        <w:t>Source:</w:t>
      </w:r>
      <w:r>
        <w:rPr>
          <w:sz w:val="20"/>
          <w:szCs w:val="20"/>
          <w:lang w:val="en-US"/>
        </w:rPr>
        <w:t xml:space="preserve"> Authors’ calculations using data from the official</w:t>
      </w:r>
      <w:r>
        <w:rPr>
          <w:sz w:val="22"/>
          <w:szCs w:val="22"/>
        </w:rPr>
        <w:t xml:space="preserve"> </w:t>
      </w:r>
      <w:r>
        <w:rPr>
          <w:sz w:val="20"/>
          <w:szCs w:val="20"/>
        </w:rPr>
        <w:t>input</w:t>
      </w:r>
      <w:r>
        <w:rPr>
          <w:sz w:val="20"/>
          <w:szCs w:val="20"/>
        </w:rPr>
        <w:sym w:font="Symbol" w:char="F02D"/>
      </w:r>
      <w:r>
        <w:rPr>
          <w:sz w:val="20"/>
          <w:szCs w:val="20"/>
        </w:rPr>
        <w:t>output tables for China and Hubei in 2007 (National Bureau of Statistics of China, 2011b).</w:t>
      </w:r>
    </w:p>
    <w:p w:rsidR="001C054F" w:rsidRDefault="001C054F" w:rsidP="001C054F">
      <w:pPr>
        <w:spacing w:after="0"/>
        <w:ind w:firstLine="0"/>
        <w:jc w:val="left"/>
        <w:rPr>
          <w:color w:val="000000"/>
          <w:sz w:val="20"/>
          <w:szCs w:val="20"/>
          <w:lang w:eastAsia="en-GB"/>
        </w:rPr>
      </w:pPr>
    </w:p>
    <w:p w:rsidR="001C054F" w:rsidRDefault="001C054F" w:rsidP="001C054F">
      <w:pPr>
        <w:spacing w:after="0"/>
        <w:ind w:left="567" w:firstLine="0"/>
        <w:rPr>
          <w:b/>
          <w:color w:val="000000"/>
          <w:sz w:val="20"/>
          <w:szCs w:val="20"/>
          <w:lang w:eastAsia="en-GB"/>
        </w:rPr>
        <w:sectPr w:rsidR="001C054F">
          <w:pgSz w:w="16838" w:h="11906" w:orient="landscape"/>
          <w:pgMar w:top="1440" w:right="1440" w:bottom="1440" w:left="1440" w:header="708" w:footer="708" w:gutter="0"/>
          <w:cols w:space="708"/>
          <w:titlePg/>
          <w:docGrid w:linePitch="360"/>
        </w:sectPr>
      </w:pPr>
    </w:p>
    <w:p w:rsidR="001C054F" w:rsidRPr="00C1028A" w:rsidRDefault="001C054F" w:rsidP="001C054F">
      <w:pPr>
        <w:ind w:firstLine="0"/>
        <w:jc w:val="left"/>
        <w:rPr>
          <w:sz w:val="22"/>
          <w:szCs w:val="22"/>
        </w:rPr>
      </w:pPr>
      <w:r w:rsidRPr="00C31E2F">
        <w:rPr>
          <w:b/>
          <w:lang w:val="en-US"/>
        </w:rPr>
        <w:t>TABLE 5</w:t>
      </w:r>
      <w:r w:rsidRPr="005F7926">
        <w:rPr>
          <w:lang w:val="en-US"/>
        </w:rPr>
        <w:t>.</w:t>
      </w:r>
      <w:r>
        <w:rPr>
          <w:lang w:val="en-US"/>
        </w:rPr>
        <w:t xml:space="preserve">  </w:t>
      </w:r>
      <w:r w:rsidRPr="00C1028A">
        <w:t>Estimation of Hubei trade (millions of yuan)</w:t>
      </w:r>
      <w:r w:rsidRPr="00C1028A">
        <w:rPr>
          <w:bCs/>
          <w:lang w:val="es-AR" w:eastAsia="es-AR"/>
        </w:rPr>
        <w:t xml:space="preserve"> i</w:t>
      </w:r>
      <w:r w:rsidRPr="00C1028A">
        <w:rPr>
          <w:lang w:val="en-US"/>
        </w:rPr>
        <w:t>n 2007</w:t>
      </w:r>
    </w:p>
    <w:tbl>
      <w:tblPr>
        <w:tblW w:w="5000" w:type="pct"/>
        <w:tblCellMar>
          <w:left w:w="173" w:type="dxa"/>
          <w:right w:w="173" w:type="dxa"/>
        </w:tblCellMar>
        <w:tblLook w:val="0000" w:firstRow="0" w:lastRow="0" w:firstColumn="0" w:lastColumn="0" w:noHBand="0" w:noVBand="0"/>
      </w:tblPr>
      <w:tblGrid>
        <w:gridCol w:w="857"/>
        <w:gridCol w:w="1033"/>
        <w:gridCol w:w="1033"/>
        <w:gridCol w:w="1033"/>
        <w:gridCol w:w="1033"/>
        <w:gridCol w:w="1033"/>
        <w:gridCol w:w="1033"/>
        <w:gridCol w:w="1033"/>
        <w:gridCol w:w="1033"/>
        <w:gridCol w:w="1034"/>
        <w:gridCol w:w="1034"/>
        <w:gridCol w:w="1034"/>
        <w:gridCol w:w="1034"/>
        <w:gridCol w:w="1047"/>
      </w:tblGrid>
      <w:tr w:rsidR="001C054F" w:rsidTr="00AA2723">
        <w:trPr>
          <w:cantSplit/>
        </w:trPr>
        <w:tc>
          <w:tcPr>
            <w:tcW w:w="298" w:type="pct"/>
            <w:vMerge w:val="restart"/>
            <w:tcBorders>
              <w:top w:val="single" w:sz="12" w:space="0" w:color="auto"/>
              <w:left w:val="single" w:sz="4" w:space="0" w:color="auto"/>
              <w:bottom w:val="single" w:sz="4" w:space="0" w:color="auto"/>
              <w:right w:val="single" w:sz="4" w:space="0" w:color="auto"/>
            </w:tcBorders>
            <w:vAlign w:val="bottom"/>
          </w:tcPr>
          <w:p w:rsidR="001C054F" w:rsidRPr="001C054F" w:rsidRDefault="001C054F" w:rsidP="00AA2723">
            <w:pPr>
              <w:ind w:firstLine="0"/>
              <w:jc w:val="center"/>
              <w:rPr>
                <w:color w:val="000000"/>
                <w:sz w:val="20"/>
                <w:szCs w:val="20"/>
                <w:lang w:val="fi-FI"/>
              </w:rPr>
            </w:pPr>
            <w:r w:rsidRPr="001C054F">
              <w:rPr>
                <w:color w:val="000000"/>
                <w:sz w:val="20"/>
                <w:szCs w:val="20"/>
                <w:lang w:val="fi-FI"/>
              </w:rPr>
              <w:t>Sector</w:t>
            </w:r>
          </w:p>
        </w:tc>
        <w:tc>
          <w:tcPr>
            <w:tcW w:w="1447" w:type="pct"/>
            <w:gridSpan w:val="4"/>
            <w:tcBorders>
              <w:top w:val="single" w:sz="12" w:space="0" w:color="auto"/>
              <w:left w:val="single" w:sz="4" w:space="0" w:color="auto"/>
              <w:bottom w:val="single" w:sz="4" w:space="0" w:color="auto"/>
              <w:right w:val="single" w:sz="4" w:space="0" w:color="auto"/>
            </w:tcBorders>
            <w:vAlign w:val="bottom"/>
          </w:tcPr>
          <w:p w:rsidR="001C054F" w:rsidRPr="001C054F" w:rsidRDefault="001C054F" w:rsidP="00F278F1">
            <w:pPr>
              <w:spacing w:before="60" w:after="60"/>
              <w:ind w:firstLine="0"/>
              <w:jc w:val="center"/>
              <w:rPr>
                <w:color w:val="000000"/>
                <w:sz w:val="20"/>
                <w:szCs w:val="20"/>
                <w:lang w:val="fi-FI"/>
              </w:rPr>
            </w:pPr>
            <w:r w:rsidRPr="001C054F">
              <w:rPr>
                <w:color w:val="000000"/>
                <w:sz w:val="20"/>
                <w:szCs w:val="20"/>
                <w:lang w:val="fi-FI"/>
              </w:rPr>
              <w:t>CHARM</w:t>
            </w:r>
          </w:p>
        </w:tc>
        <w:tc>
          <w:tcPr>
            <w:tcW w:w="1447" w:type="pct"/>
            <w:gridSpan w:val="4"/>
            <w:tcBorders>
              <w:top w:val="single" w:sz="12" w:space="0" w:color="auto"/>
              <w:left w:val="single" w:sz="4" w:space="0" w:color="auto"/>
              <w:bottom w:val="single" w:sz="4" w:space="0" w:color="auto"/>
              <w:right w:val="single" w:sz="4" w:space="0" w:color="auto"/>
            </w:tcBorders>
            <w:vAlign w:val="bottom"/>
          </w:tcPr>
          <w:p w:rsidR="001C054F" w:rsidRPr="001C054F" w:rsidRDefault="001C054F" w:rsidP="00F278F1">
            <w:pPr>
              <w:spacing w:before="60" w:after="60"/>
              <w:ind w:firstLine="0"/>
              <w:jc w:val="center"/>
              <w:rPr>
                <w:color w:val="000000"/>
                <w:sz w:val="20"/>
                <w:szCs w:val="20"/>
                <w:lang w:val="fi-FI"/>
              </w:rPr>
            </w:pPr>
            <w:r w:rsidRPr="001C054F">
              <w:rPr>
                <w:sz w:val="20"/>
                <w:szCs w:val="20"/>
                <w:lang w:val="fi-FI"/>
              </w:rPr>
              <w:t>CB method</w:t>
            </w:r>
          </w:p>
        </w:tc>
        <w:tc>
          <w:tcPr>
            <w:tcW w:w="1808" w:type="pct"/>
            <w:gridSpan w:val="5"/>
            <w:tcBorders>
              <w:top w:val="single" w:sz="12" w:space="0" w:color="auto"/>
              <w:left w:val="single" w:sz="4" w:space="0" w:color="auto"/>
              <w:bottom w:val="single" w:sz="4" w:space="0" w:color="auto"/>
              <w:right w:val="single" w:sz="4" w:space="0" w:color="auto"/>
            </w:tcBorders>
            <w:vAlign w:val="bottom"/>
          </w:tcPr>
          <w:p w:rsidR="001C054F" w:rsidRPr="001C054F" w:rsidRDefault="001C054F" w:rsidP="00F278F1">
            <w:pPr>
              <w:spacing w:before="60" w:after="60"/>
              <w:ind w:firstLine="0"/>
              <w:jc w:val="center"/>
              <w:rPr>
                <w:sz w:val="20"/>
                <w:szCs w:val="20"/>
                <w:lang w:val="fi-FI"/>
              </w:rPr>
            </w:pPr>
            <w:r w:rsidRPr="001C054F">
              <w:rPr>
                <w:sz w:val="20"/>
                <w:szCs w:val="20"/>
                <w:lang w:val="fi-FI"/>
              </w:rPr>
              <w:t>Official statistics</w:t>
            </w:r>
          </w:p>
        </w:tc>
      </w:tr>
      <w:tr w:rsidR="001C054F" w:rsidTr="00AA2723">
        <w:trPr>
          <w:cantSplit/>
        </w:trPr>
        <w:tc>
          <w:tcPr>
            <w:tcW w:w="298" w:type="pct"/>
            <w:vMerge/>
            <w:tcBorders>
              <w:top w:val="single" w:sz="4" w:space="0" w:color="auto"/>
              <w:left w:val="single" w:sz="4" w:space="0" w:color="auto"/>
              <w:bottom w:val="single" w:sz="4" w:space="0" w:color="auto"/>
              <w:right w:val="single" w:sz="4" w:space="0" w:color="auto"/>
            </w:tcBorders>
            <w:vAlign w:val="bottom"/>
          </w:tcPr>
          <w:p w:rsidR="001C054F" w:rsidRPr="001C054F" w:rsidRDefault="001C054F" w:rsidP="00AA2723">
            <w:pPr>
              <w:rPr>
                <w:color w:val="000000"/>
                <w:sz w:val="20"/>
                <w:szCs w:val="20"/>
                <w:lang w:val="fi-FI"/>
              </w:rPr>
            </w:pPr>
          </w:p>
        </w:tc>
        <w:tc>
          <w:tcPr>
            <w:tcW w:w="362" w:type="pct"/>
            <w:tcBorders>
              <w:top w:val="single" w:sz="4" w:space="0" w:color="auto"/>
              <w:left w:val="single" w:sz="4" w:space="0" w:color="auto"/>
              <w:bottom w:val="single" w:sz="4" w:space="0" w:color="auto"/>
            </w:tcBorders>
            <w:vAlign w:val="bottom"/>
          </w:tcPr>
          <w:p w:rsidR="001C054F" w:rsidRPr="001C054F" w:rsidRDefault="001C054F" w:rsidP="001C054F">
            <w:pPr>
              <w:spacing w:after="0"/>
              <w:ind w:firstLine="0"/>
              <w:jc w:val="center"/>
              <w:rPr>
                <w:color w:val="000000"/>
                <w:sz w:val="20"/>
                <w:szCs w:val="20"/>
                <w:lang w:val="fi-FI"/>
              </w:rPr>
            </w:pPr>
            <w:r w:rsidRPr="001C054F">
              <w:rPr>
                <w:bCs/>
                <w:color w:val="000000"/>
                <w:sz w:val="20"/>
                <w:szCs w:val="20"/>
                <w:lang w:val="fi-FI"/>
              </w:rPr>
              <w:t>Exports</w:t>
            </w:r>
          </w:p>
        </w:tc>
        <w:tc>
          <w:tcPr>
            <w:tcW w:w="362" w:type="pct"/>
            <w:tcBorders>
              <w:top w:val="single" w:sz="4" w:space="0" w:color="auto"/>
              <w:bottom w:val="single" w:sz="4" w:space="0" w:color="auto"/>
            </w:tcBorders>
            <w:vAlign w:val="bottom"/>
          </w:tcPr>
          <w:p w:rsidR="001C054F" w:rsidRPr="001C054F" w:rsidRDefault="001C054F" w:rsidP="001C054F">
            <w:pPr>
              <w:spacing w:after="0"/>
              <w:ind w:firstLine="0"/>
              <w:jc w:val="center"/>
              <w:rPr>
                <w:color w:val="000000"/>
                <w:sz w:val="20"/>
                <w:szCs w:val="20"/>
                <w:lang w:val="fi-FI"/>
              </w:rPr>
            </w:pPr>
            <w:r w:rsidRPr="001C054F">
              <w:rPr>
                <w:bCs/>
                <w:color w:val="000000"/>
                <w:sz w:val="20"/>
                <w:szCs w:val="20"/>
                <w:lang w:val="fi-FI"/>
              </w:rPr>
              <w:t>Imports</w:t>
            </w:r>
          </w:p>
        </w:tc>
        <w:tc>
          <w:tcPr>
            <w:tcW w:w="362" w:type="pct"/>
            <w:tcBorders>
              <w:top w:val="single" w:sz="4" w:space="0" w:color="auto"/>
              <w:bottom w:val="single" w:sz="4" w:space="0" w:color="auto"/>
            </w:tcBorders>
            <w:vAlign w:val="bottom"/>
          </w:tcPr>
          <w:p w:rsidR="001C054F" w:rsidRPr="001C054F" w:rsidRDefault="001C054F" w:rsidP="001C054F">
            <w:pPr>
              <w:spacing w:after="0"/>
              <w:ind w:firstLine="0"/>
              <w:jc w:val="center"/>
              <w:rPr>
                <w:bCs/>
                <w:color w:val="000000"/>
                <w:sz w:val="20"/>
                <w:szCs w:val="20"/>
                <w:lang w:val="fi-FI"/>
              </w:rPr>
            </w:pPr>
            <w:r w:rsidRPr="001C054F">
              <w:rPr>
                <w:bCs/>
                <w:color w:val="000000"/>
                <w:sz w:val="20"/>
                <w:szCs w:val="20"/>
                <w:lang w:val="fi-FI"/>
              </w:rPr>
              <w:t>Trade balance</w:t>
            </w:r>
          </w:p>
        </w:tc>
        <w:tc>
          <w:tcPr>
            <w:tcW w:w="362" w:type="pct"/>
            <w:tcBorders>
              <w:top w:val="single" w:sz="4" w:space="0" w:color="auto"/>
              <w:bottom w:val="single" w:sz="4" w:space="0" w:color="auto"/>
              <w:right w:val="single" w:sz="4" w:space="0" w:color="auto"/>
            </w:tcBorders>
            <w:vAlign w:val="bottom"/>
          </w:tcPr>
          <w:p w:rsidR="001C054F" w:rsidRPr="001C054F" w:rsidRDefault="001C054F" w:rsidP="001C054F">
            <w:pPr>
              <w:spacing w:after="0"/>
              <w:ind w:firstLine="0"/>
              <w:jc w:val="center"/>
              <w:rPr>
                <w:bCs/>
                <w:color w:val="000000"/>
                <w:sz w:val="20"/>
                <w:szCs w:val="20"/>
                <w:lang w:val="fi-FI"/>
              </w:rPr>
            </w:pPr>
            <w:r w:rsidRPr="001C054F">
              <w:rPr>
                <w:bCs/>
                <w:color w:val="000000"/>
                <w:sz w:val="20"/>
                <w:szCs w:val="20"/>
                <w:lang w:val="fi-FI"/>
              </w:rPr>
              <w:t>Trade volume</w:t>
            </w:r>
          </w:p>
        </w:tc>
        <w:tc>
          <w:tcPr>
            <w:tcW w:w="362" w:type="pct"/>
            <w:tcBorders>
              <w:top w:val="single" w:sz="4" w:space="0" w:color="auto"/>
              <w:left w:val="single" w:sz="4" w:space="0" w:color="auto"/>
              <w:bottom w:val="single" w:sz="4" w:space="0" w:color="auto"/>
            </w:tcBorders>
            <w:vAlign w:val="bottom"/>
          </w:tcPr>
          <w:p w:rsidR="001C054F" w:rsidRPr="001C054F" w:rsidRDefault="001C054F" w:rsidP="001C054F">
            <w:pPr>
              <w:spacing w:after="0"/>
              <w:ind w:firstLine="0"/>
              <w:jc w:val="center"/>
              <w:rPr>
                <w:color w:val="000000"/>
                <w:sz w:val="20"/>
                <w:szCs w:val="20"/>
                <w:lang w:val="fi-FI"/>
              </w:rPr>
            </w:pPr>
            <w:r w:rsidRPr="001C054F">
              <w:rPr>
                <w:bCs/>
                <w:color w:val="000000"/>
                <w:sz w:val="20"/>
                <w:szCs w:val="20"/>
                <w:lang w:val="fi-FI"/>
              </w:rPr>
              <w:t>Exports</w:t>
            </w:r>
          </w:p>
        </w:tc>
        <w:tc>
          <w:tcPr>
            <w:tcW w:w="362" w:type="pct"/>
            <w:tcBorders>
              <w:top w:val="single" w:sz="4" w:space="0" w:color="auto"/>
              <w:bottom w:val="single" w:sz="4" w:space="0" w:color="auto"/>
            </w:tcBorders>
            <w:vAlign w:val="bottom"/>
          </w:tcPr>
          <w:p w:rsidR="001C054F" w:rsidRPr="001C054F" w:rsidRDefault="001C054F" w:rsidP="001C054F">
            <w:pPr>
              <w:spacing w:after="0"/>
              <w:ind w:firstLine="0"/>
              <w:jc w:val="center"/>
              <w:rPr>
                <w:color w:val="000000"/>
                <w:sz w:val="20"/>
                <w:szCs w:val="20"/>
                <w:lang w:val="fi-FI"/>
              </w:rPr>
            </w:pPr>
            <w:r w:rsidRPr="001C054F">
              <w:rPr>
                <w:bCs/>
                <w:color w:val="000000"/>
                <w:sz w:val="20"/>
                <w:szCs w:val="20"/>
                <w:lang w:val="fi-FI"/>
              </w:rPr>
              <w:t>Imports</w:t>
            </w:r>
          </w:p>
        </w:tc>
        <w:tc>
          <w:tcPr>
            <w:tcW w:w="362" w:type="pct"/>
            <w:tcBorders>
              <w:top w:val="single" w:sz="4" w:space="0" w:color="auto"/>
              <w:bottom w:val="single" w:sz="4" w:space="0" w:color="auto"/>
            </w:tcBorders>
            <w:vAlign w:val="bottom"/>
          </w:tcPr>
          <w:p w:rsidR="001C054F" w:rsidRPr="001C054F" w:rsidRDefault="001C054F" w:rsidP="001C054F">
            <w:pPr>
              <w:spacing w:after="0"/>
              <w:ind w:firstLine="0"/>
              <w:jc w:val="center"/>
              <w:rPr>
                <w:bCs/>
                <w:color w:val="000000"/>
                <w:sz w:val="20"/>
                <w:szCs w:val="20"/>
                <w:lang w:val="fi-FI"/>
              </w:rPr>
            </w:pPr>
            <w:r w:rsidRPr="001C054F">
              <w:rPr>
                <w:bCs/>
                <w:color w:val="000000"/>
                <w:sz w:val="20"/>
                <w:szCs w:val="20"/>
                <w:lang w:val="fi-FI"/>
              </w:rPr>
              <w:t>Trade balance</w:t>
            </w:r>
          </w:p>
        </w:tc>
        <w:tc>
          <w:tcPr>
            <w:tcW w:w="362" w:type="pct"/>
            <w:tcBorders>
              <w:top w:val="single" w:sz="4" w:space="0" w:color="auto"/>
              <w:bottom w:val="single" w:sz="4" w:space="0" w:color="auto"/>
              <w:right w:val="single" w:sz="4" w:space="0" w:color="auto"/>
            </w:tcBorders>
            <w:vAlign w:val="bottom"/>
          </w:tcPr>
          <w:p w:rsidR="001C054F" w:rsidRPr="001C054F" w:rsidRDefault="001C054F" w:rsidP="001C054F">
            <w:pPr>
              <w:spacing w:after="0"/>
              <w:ind w:firstLine="0"/>
              <w:jc w:val="center"/>
              <w:rPr>
                <w:bCs/>
                <w:color w:val="000000"/>
                <w:sz w:val="20"/>
                <w:szCs w:val="20"/>
                <w:lang w:val="fi-FI"/>
              </w:rPr>
            </w:pPr>
            <w:r w:rsidRPr="001C054F">
              <w:rPr>
                <w:bCs/>
                <w:color w:val="000000"/>
                <w:sz w:val="20"/>
                <w:szCs w:val="20"/>
                <w:lang w:val="fi-FI"/>
              </w:rPr>
              <w:t>Trade volume</w:t>
            </w:r>
          </w:p>
        </w:tc>
        <w:tc>
          <w:tcPr>
            <w:tcW w:w="362" w:type="pct"/>
            <w:tcBorders>
              <w:top w:val="single" w:sz="4" w:space="0" w:color="auto"/>
              <w:left w:val="single" w:sz="4" w:space="0" w:color="auto"/>
              <w:bottom w:val="single" w:sz="4" w:space="0" w:color="auto"/>
            </w:tcBorders>
            <w:vAlign w:val="bottom"/>
          </w:tcPr>
          <w:p w:rsidR="001C054F" w:rsidRPr="001C054F" w:rsidRDefault="001C054F" w:rsidP="001C054F">
            <w:pPr>
              <w:spacing w:after="0"/>
              <w:ind w:firstLine="0"/>
              <w:jc w:val="center"/>
              <w:rPr>
                <w:color w:val="000000"/>
                <w:sz w:val="20"/>
                <w:szCs w:val="20"/>
                <w:lang w:val="fi-FI"/>
              </w:rPr>
            </w:pPr>
            <w:r w:rsidRPr="001C054F">
              <w:rPr>
                <w:bCs/>
                <w:color w:val="000000"/>
                <w:sz w:val="20"/>
                <w:szCs w:val="20"/>
                <w:lang w:val="fi-FI"/>
              </w:rPr>
              <w:t>Exports</w:t>
            </w:r>
          </w:p>
        </w:tc>
        <w:tc>
          <w:tcPr>
            <w:tcW w:w="362" w:type="pct"/>
            <w:tcBorders>
              <w:top w:val="single" w:sz="4" w:space="0" w:color="auto"/>
              <w:bottom w:val="single" w:sz="4" w:space="0" w:color="auto"/>
            </w:tcBorders>
            <w:vAlign w:val="bottom"/>
          </w:tcPr>
          <w:p w:rsidR="001C054F" w:rsidRPr="001C054F" w:rsidRDefault="001C054F" w:rsidP="001C054F">
            <w:pPr>
              <w:spacing w:after="0"/>
              <w:ind w:firstLine="0"/>
              <w:jc w:val="center"/>
              <w:rPr>
                <w:color w:val="000000"/>
                <w:sz w:val="20"/>
                <w:szCs w:val="20"/>
                <w:lang w:val="fi-FI"/>
              </w:rPr>
            </w:pPr>
            <w:r w:rsidRPr="001C054F">
              <w:rPr>
                <w:bCs/>
                <w:color w:val="000000"/>
                <w:sz w:val="20"/>
                <w:szCs w:val="20"/>
                <w:lang w:val="fi-FI"/>
              </w:rPr>
              <w:t>Imports</w:t>
            </w:r>
          </w:p>
        </w:tc>
        <w:tc>
          <w:tcPr>
            <w:tcW w:w="362" w:type="pct"/>
            <w:tcBorders>
              <w:top w:val="single" w:sz="4" w:space="0" w:color="auto"/>
              <w:bottom w:val="single" w:sz="4" w:space="0" w:color="auto"/>
            </w:tcBorders>
            <w:vAlign w:val="bottom"/>
          </w:tcPr>
          <w:p w:rsidR="001C054F" w:rsidRPr="001C054F" w:rsidRDefault="001C054F" w:rsidP="001C054F">
            <w:pPr>
              <w:spacing w:after="0"/>
              <w:ind w:firstLine="0"/>
              <w:jc w:val="center"/>
              <w:rPr>
                <w:bCs/>
                <w:color w:val="000000"/>
                <w:sz w:val="20"/>
                <w:szCs w:val="20"/>
                <w:lang w:val="fi-FI"/>
              </w:rPr>
            </w:pPr>
            <w:r w:rsidRPr="001C054F">
              <w:rPr>
                <w:bCs/>
                <w:color w:val="000000"/>
                <w:sz w:val="20"/>
                <w:szCs w:val="20"/>
                <w:lang w:val="fi-FI"/>
              </w:rPr>
              <w:t>Trade balance</w:t>
            </w:r>
          </w:p>
        </w:tc>
        <w:tc>
          <w:tcPr>
            <w:tcW w:w="362" w:type="pct"/>
            <w:tcBorders>
              <w:top w:val="single" w:sz="4" w:space="0" w:color="auto"/>
              <w:bottom w:val="single" w:sz="4" w:space="0" w:color="auto"/>
            </w:tcBorders>
            <w:vAlign w:val="bottom"/>
          </w:tcPr>
          <w:p w:rsidR="001C054F" w:rsidRPr="001C054F" w:rsidRDefault="001C054F" w:rsidP="001C054F">
            <w:pPr>
              <w:spacing w:after="0"/>
              <w:ind w:firstLine="0"/>
              <w:jc w:val="center"/>
              <w:rPr>
                <w:bCs/>
                <w:color w:val="000000"/>
                <w:sz w:val="20"/>
                <w:szCs w:val="20"/>
                <w:lang w:val="fi-FI"/>
              </w:rPr>
            </w:pPr>
            <w:r w:rsidRPr="001C054F">
              <w:rPr>
                <w:bCs/>
                <w:color w:val="000000"/>
                <w:sz w:val="20"/>
                <w:szCs w:val="20"/>
                <w:lang w:val="fi-FI"/>
              </w:rPr>
              <w:t>Trade volume</w:t>
            </w:r>
          </w:p>
        </w:tc>
        <w:tc>
          <w:tcPr>
            <w:tcW w:w="362" w:type="pct"/>
            <w:tcBorders>
              <w:top w:val="single" w:sz="4" w:space="0" w:color="auto"/>
              <w:bottom w:val="single" w:sz="4" w:space="0" w:color="auto"/>
              <w:right w:val="single" w:sz="4" w:space="0" w:color="auto"/>
            </w:tcBorders>
          </w:tcPr>
          <w:p w:rsidR="001C054F" w:rsidRPr="001C054F" w:rsidRDefault="001C054F" w:rsidP="001C054F">
            <w:pPr>
              <w:spacing w:after="0"/>
              <w:ind w:firstLine="0"/>
              <w:jc w:val="center"/>
              <w:rPr>
                <w:bCs/>
                <w:color w:val="000000"/>
                <w:sz w:val="20"/>
                <w:szCs w:val="20"/>
                <w:lang w:val="fi-FI"/>
              </w:rPr>
            </w:pPr>
          </w:p>
          <w:p w:rsidR="001C054F" w:rsidRPr="001C054F" w:rsidRDefault="001C054F" w:rsidP="001C054F">
            <w:pPr>
              <w:spacing w:after="0"/>
              <w:ind w:firstLine="0"/>
              <w:jc w:val="center"/>
              <w:rPr>
                <w:bCs/>
                <w:color w:val="000000"/>
                <w:sz w:val="20"/>
                <w:szCs w:val="20"/>
                <w:lang w:val="fi-FI"/>
              </w:rPr>
            </w:pPr>
            <w:r w:rsidRPr="001C054F">
              <w:rPr>
                <w:bCs/>
                <w:color w:val="000000"/>
                <w:sz w:val="20"/>
                <w:szCs w:val="20"/>
                <w:lang w:val="fi-FI"/>
              </w:rPr>
              <w:t>Output</w:t>
            </w:r>
          </w:p>
        </w:tc>
      </w:tr>
      <w:tr w:rsidR="001C054F" w:rsidTr="00AA2723">
        <w:tc>
          <w:tcPr>
            <w:tcW w:w="298" w:type="pct"/>
            <w:tcBorders>
              <w:top w:val="single" w:sz="4" w:space="0" w:color="auto"/>
              <w:left w:val="single" w:sz="4" w:space="0" w:color="auto"/>
              <w:right w:val="single" w:sz="4" w:space="0" w:color="auto"/>
            </w:tcBorders>
            <w:vAlign w:val="center"/>
          </w:tcPr>
          <w:p w:rsidR="001C054F" w:rsidRDefault="001C054F" w:rsidP="00F278F1">
            <w:pPr>
              <w:tabs>
                <w:tab w:val="decimal" w:pos="360"/>
              </w:tabs>
              <w:spacing w:before="50" w:after="50"/>
              <w:ind w:firstLine="0"/>
              <w:jc w:val="left"/>
              <w:rPr>
                <w:bCs/>
                <w:lang w:val="es-AR" w:eastAsia="es-AR"/>
              </w:rPr>
            </w:pPr>
            <w:r>
              <w:rPr>
                <w:bCs/>
                <w:sz w:val="22"/>
                <w:szCs w:val="22"/>
                <w:lang w:val="fi-FI" w:eastAsia="es-AR"/>
              </w:rPr>
              <w:t>1</w:t>
            </w:r>
          </w:p>
        </w:tc>
        <w:tc>
          <w:tcPr>
            <w:tcW w:w="362" w:type="pct"/>
            <w:tcBorders>
              <w:top w:val="single" w:sz="4" w:space="0" w:color="auto"/>
              <w:left w:val="single" w:sz="4" w:space="0" w:color="auto"/>
            </w:tcBorders>
            <w:vAlign w:val="bottom"/>
          </w:tcPr>
          <w:p w:rsidR="001C054F" w:rsidRDefault="001C054F" w:rsidP="00F278F1">
            <w:pPr>
              <w:spacing w:before="50" w:after="50"/>
              <w:ind w:firstLine="0"/>
              <w:jc w:val="right"/>
              <w:rPr>
                <w:sz w:val="20"/>
                <w:szCs w:val="20"/>
                <w:lang w:val="fi-FI"/>
              </w:rPr>
            </w:pPr>
            <w:r>
              <w:rPr>
                <w:sz w:val="20"/>
                <w:szCs w:val="20"/>
                <w:lang w:val="fi-FI"/>
              </w:rPr>
              <w:t>55938</w:t>
            </w:r>
          </w:p>
        </w:tc>
        <w:tc>
          <w:tcPr>
            <w:tcW w:w="362" w:type="pct"/>
            <w:tcBorders>
              <w:top w:val="single" w:sz="4" w:space="0" w:color="auto"/>
            </w:tcBorders>
            <w:vAlign w:val="bottom"/>
          </w:tcPr>
          <w:p w:rsidR="001C054F" w:rsidRDefault="001C054F" w:rsidP="00F278F1">
            <w:pPr>
              <w:spacing w:before="50" w:after="50"/>
              <w:ind w:right="1" w:firstLine="0"/>
              <w:jc w:val="right"/>
              <w:rPr>
                <w:color w:val="000000"/>
                <w:sz w:val="20"/>
                <w:szCs w:val="20"/>
                <w:lang w:val="fi-FI"/>
              </w:rPr>
            </w:pPr>
            <w:r>
              <w:rPr>
                <w:color w:val="000000"/>
                <w:sz w:val="20"/>
                <w:szCs w:val="20"/>
                <w:lang w:val="fi-FI"/>
              </w:rPr>
              <w:t>2731</w:t>
            </w:r>
          </w:p>
        </w:tc>
        <w:tc>
          <w:tcPr>
            <w:tcW w:w="362" w:type="pct"/>
            <w:tcBorders>
              <w:top w:val="single" w:sz="4" w:space="0" w:color="auto"/>
            </w:tcBorders>
            <w:vAlign w:val="bottom"/>
          </w:tcPr>
          <w:p w:rsidR="001C054F" w:rsidRDefault="001C054F" w:rsidP="00F278F1">
            <w:pPr>
              <w:spacing w:before="50" w:after="50"/>
              <w:ind w:right="1" w:firstLine="0"/>
              <w:jc w:val="right"/>
              <w:rPr>
                <w:color w:val="000000"/>
                <w:sz w:val="20"/>
                <w:szCs w:val="20"/>
                <w:lang w:val="fi-FI"/>
              </w:rPr>
            </w:pPr>
            <w:r>
              <w:rPr>
                <w:color w:val="000000"/>
                <w:sz w:val="20"/>
                <w:szCs w:val="20"/>
                <w:lang w:val="fi-FI"/>
              </w:rPr>
              <w:t>53207</w:t>
            </w:r>
          </w:p>
        </w:tc>
        <w:tc>
          <w:tcPr>
            <w:tcW w:w="362" w:type="pct"/>
            <w:tcBorders>
              <w:top w:val="single" w:sz="4" w:space="0" w:color="auto"/>
              <w:right w:val="single" w:sz="4" w:space="0" w:color="auto"/>
            </w:tcBorders>
            <w:vAlign w:val="bottom"/>
          </w:tcPr>
          <w:p w:rsidR="001C054F" w:rsidRDefault="001C054F" w:rsidP="00F278F1">
            <w:pPr>
              <w:spacing w:before="50" w:after="50"/>
              <w:ind w:right="1" w:firstLine="0"/>
              <w:jc w:val="right"/>
              <w:rPr>
                <w:color w:val="000000"/>
                <w:sz w:val="20"/>
                <w:szCs w:val="20"/>
                <w:lang w:val="fi-FI"/>
              </w:rPr>
            </w:pPr>
            <w:r>
              <w:rPr>
                <w:color w:val="000000"/>
                <w:sz w:val="20"/>
                <w:szCs w:val="20"/>
                <w:lang w:val="fi-FI"/>
              </w:rPr>
              <w:t>58669</w:t>
            </w:r>
          </w:p>
        </w:tc>
        <w:tc>
          <w:tcPr>
            <w:tcW w:w="362" w:type="pct"/>
            <w:tcBorders>
              <w:top w:val="single" w:sz="4" w:space="0" w:color="auto"/>
              <w:left w:val="single" w:sz="4" w:space="0" w:color="auto"/>
            </w:tcBorders>
            <w:vAlign w:val="bottom"/>
          </w:tcPr>
          <w:p w:rsidR="001C054F" w:rsidRDefault="001C054F" w:rsidP="00F278F1">
            <w:pPr>
              <w:spacing w:before="50" w:after="50"/>
              <w:ind w:right="1" w:firstLine="0"/>
              <w:jc w:val="right"/>
              <w:rPr>
                <w:sz w:val="20"/>
                <w:szCs w:val="20"/>
                <w:lang w:val="fi-FI"/>
              </w:rPr>
            </w:pPr>
            <w:r>
              <w:rPr>
                <w:sz w:val="20"/>
                <w:szCs w:val="20"/>
                <w:lang w:val="fi-FI"/>
              </w:rPr>
              <w:t>53207</w:t>
            </w:r>
          </w:p>
        </w:tc>
        <w:tc>
          <w:tcPr>
            <w:tcW w:w="362" w:type="pct"/>
            <w:tcBorders>
              <w:top w:val="single" w:sz="4" w:space="0" w:color="auto"/>
            </w:tcBorders>
            <w:vAlign w:val="bottom"/>
          </w:tcPr>
          <w:p w:rsidR="001C054F" w:rsidRDefault="001C054F" w:rsidP="00F278F1">
            <w:pPr>
              <w:spacing w:before="50" w:after="50"/>
              <w:ind w:right="1" w:firstLine="0"/>
              <w:jc w:val="right"/>
              <w:rPr>
                <w:sz w:val="20"/>
                <w:szCs w:val="20"/>
                <w:lang w:val="fi-FI"/>
              </w:rPr>
            </w:pPr>
            <w:r>
              <w:rPr>
                <w:sz w:val="20"/>
                <w:szCs w:val="20"/>
                <w:lang w:val="fi-FI"/>
              </w:rPr>
              <w:t>0</w:t>
            </w:r>
          </w:p>
        </w:tc>
        <w:tc>
          <w:tcPr>
            <w:tcW w:w="362" w:type="pct"/>
            <w:tcBorders>
              <w:top w:val="single" w:sz="4" w:space="0" w:color="auto"/>
            </w:tcBorders>
            <w:vAlign w:val="bottom"/>
          </w:tcPr>
          <w:p w:rsidR="001C054F" w:rsidRDefault="001C054F" w:rsidP="00F278F1">
            <w:pPr>
              <w:spacing w:before="50" w:after="50"/>
              <w:ind w:right="1" w:firstLine="0"/>
              <w:jc w:val="right"/>
              <w:rPr>
                <w:color w:val="000000"/>
                <w:sz w:val="20"/>
                <w:szCs w:val="20"/>
                <w:lang w:val="fi-FI"/>
              </w:rPr>
            </w:pPr>
            <w:r>
              <w:rPr>
                <w:color w:val="000000"/>
                <w:sz w:val="20"/>
                <w:szCs w:val="20"/>
                <w:lang w:val="fi-FI"/>
              </w:rPr>
              <w:t>53207</w:t>
            </w:r>
          </w:p>
        </w:tc>
        <w:tc>
          <w:tcPr>
            <w:tcW w:w="362" w:type="pct"/>
            <w:tcBorders>
              <w:top w:val="single" w:sz="4" w:space="0" w:color="auto"/>
              <w:right w:val="single" w:sz="4" w:space="0" w:color="auto"/>
            </w:tcBorders>
            <w:vAlign w:val="bottom"/>
          </w:tcPr>
          <w:p w:rsidR="001C054F" w:rsidRDefault="001C054F" w:rsidP="00F278F1">
            <w:pPr>
              <w:spacing w:before="50" w:after="50"/>
              <w:ind w:right="1" w:firstLine="0"/>
              <w:jc w:val="right"/>
              <w:rPr>
                <w:color w:val="000000"/>
                <w:sz w:val="20"/>
                <w:szCs w:val="20"/>
                <w:lang w:val="fi-FI"/>
              </w:rPr>
            </w:pPr>
            <w:r>
              <w:rPr>
                <w:color w:val="000000"/>
                <w:sz w:val="20"/>
                <w:szCs w:val="20"/>
                <w:lang w:val="fi-FI"/>
              </w:rPr>
              <w:t>53207</w:t>
            </w:r>
          </w:p>
        </w:tc>
        <w:tc>
          <w:tcPr>
            <w:tcW w:w="362" w:type="pct"/>
            <w:tcBorders>
              <w:top w:val="single" w:sz="4" w:space="0" w:color="auto"/>
              <w:left w:val="single" w:sz="4" w:space="0" w:color="auto"/>
            </w:tcBorders>
            <w:vAlign w:val="bottom"/>
          </w:tcPr>
          <w:p w:rsidR="001C054F" w:rsidRDefault="001C054F" w:rsidP="00F278F1">
            <w:pPr>
              <w:spacing w:before="50" w:after="50"/>
              <w:ind w:right="1" w:firstLine="0"/>
              <w:jc w:val="right"/>
              <w:rPr>
                <w:color w:val="000000"/>
                <w:sz w:val="20"/>
                <w:szCs w:val="20"/>
                <w:lang w:val="fi-FI"/>
              </w:rPr>
            </w:pPr>
            <w:r>
              <w:rPr>
                <w:color w:val="000000"/>
                <w:sz w:val="20"/>
                <w:szCs w:val="20"/>
                <w:lang w:val="fi-FI"/>
              </w:rPr>
              <w:t>38654</w:t>
            </w:r>
          </w:p>
        </w:tc>
        <w:tc>
          <w:tcPr>
            <w:tcW w:w="362" w:type="pct"/>
            <w:tcBorders>
              <w:top w:val="single" w:sz="4" w:space="0" w:color="auto"/>
            </w:tcBorders>
            <w:vAlign w:val="bottom"/>
          </w:tcPr>
          <w:p w:rsidR="001C054F" w:rsidRDefault="001C054F" w:rsidP="00F278F1">
            <w:pPr>
              <w:spacing w:before="50" w:after="50"/>
              <w:ind w:right="1" w:firstLine="0"/>
              <w:jc w:val="right"/>
              <w:rPr>
                <w:color w:val="000000"/>
                <w:sz w:val="20"/>
                <w:szCs w:val="20"/>
                <w:lang w:val="fi-FI"/>
              </w:rPr>
            </w:pPr>
            <w:r>
              <w:rPr>
                <w:color w:val="000000"/>
                <w:sz w:val="20"/>
                <w:szCs w:val="20"/>
                <w:lang w:val="fi-FI"/>
              </w:rPr>
              <w:t>36797</w:t>
            </w:r>
          </w:p>
        </w:tc>
        <w:tc>
          <w:tcPr>
            <w:tcW w:w="362" w:type="pct"/>
            <w:tcBorders>
              <w:top w:val="single" w:sz="4" w:space="0" w:color="auto"/>
            </w:tcBorders>
            <w:vAlign w:val="bottom"/>
          </w:tcPr>
          <w:p w:rsidR="001C054F" w:rsidRDefault="001C054F" w:rsidP="00F278F1">
            <w:pPr>
              <w:spacing w:before="50" w:after="50"/>
              <w:ind w:right="1" w:firstLine="0"/>
              <w:jc w:val="right"/>
              <w:rPr>
                <w:color w:val="000000"/>
                <w:sz w:val="20"/>
                <w:szCs w:val="20"/>
                <w:lang w:val="fi-FI"/>
              </w:rPr>
            </w:pPr>
            <w:r>
              <w:rPr>
                <w:color w:val="000000"/>
                <w:sz w:val="20"/>
                <w:szCs w:val="20"/>
                <w:lang w:val="fi-FI"/>
              </w:rPr>
              <w:t>1857</w:t>
            </w:r>
          </w:p>
        </w:tc>
        <w:tc>
          <w:tcPr>
            <w:tcW w:w="362" w:type="pct"/>
            <w:tcBorders>
              <w:top w:val="single" w:sz="4" w:space="0" w:color="auto"/>
            </w:tcBorders>
            <w:vAlign w:val="bottom"/>
          </w:tcPr>
          <w:p w:rsidR="001C054F" w:rsidRDefault="001C054F" w:rsidP="00F278F1">
            <w:pPr>
              <w:spacing w:before="50" w:after="50"/>
              <w:ind w:right="1" w:firstLine="0"/>
              <w:jc w:val="right"/>
              <w:rPr>
                <w:color w:val="000000"/>
                <w:sz w:val="20"/>
                <w:szCs w:val="20"/>
                <w:lang w:val="fi-FI"/>
              </w:rPr>
            </w:pPr>
            <w:r>
              <w:rPr>
                <w:color w:val="000000"/>
                <w:sz w:val="20"/>
                <w:szCs w:val="20"/>
                <w:lang w:val="fi-FI"/>
              </w:rPr>
              <w:t>75451</w:t>
            </w:r>
          </w:p>
        </w:tc>
        <w:tc>
          <w:tcPr>
            <w:tcW w:w="362" w:type="pct"/>
            <w:tcBorders>
              <w:top w:val="single" w:sz="4" w:space="0" w:color="auto"/>
              <w:right w:val="single" w:sz="4" w:space="0" w:color="auto"/>
            </w:tcBorders>
            <w:vAlign w:val="bottom"/>
          </w:tcPr>
          <w:p w:rsidR="001C054F" w:rsidRDefault="001C054F" w:rsidP="00F278F1">
            <w:pPr>
              <w:spacing w:before="50" w:after="50"/>
              <w:ind w:right="1" w:firstLine="0"/>
              <w:jc w:val="right"/>
              <w:rPr>
                <w:color w:val="000000"/>
                <w:sz w:val="20"/>
                <w:szCs w:val="20"/>
                <w:lang w:val="fi-FI"/>
              </w:rPr>
            </w:pPr>
            <w:r>
              <w:rPr>
                <w:color w:val="000000"/>
                <w:sz w:val="20"/>
                <w:szCs w:val="20"/>
                <w:lang w:val="fi-FI"/>
              </w:rPr>
              <w:t>230478</w:t>
            </w:r>
          </w:p>
        </w:tc>
      </w:tr>
      <w:tr w:rsidR="001C054F" w:rsidTr="00AA2723">
        <w:tc>
          <w:tcPr>
            <w:tcW w:w="298" w:type="pct"/>
            <w:tcBorders>
              <w:left w:val="single" w:sz="4" w:space="0" w:color="auto"/>
              <w:right w:val="single" w:sz="4" w:space="0" w:color="auto"/>
            </w:tcBorders>
            <w:vAlign w:val="center"/>
          </w:tcPr>
          <w:p w:rsidR="001C054F" w:rsidRDefault="001C054F" w:rsidP="00F278F1">
            <w:pPr>
              <w:tabs>
                <w:tab w:val="decimal" w:pos="360"/>
              </w:tabs>
              <w:spacing w:before="50" w:after="50"/>
              <w:ind w:firstLine="0"/>
              <w:jc w:val="left"/>
              <w:rPr>
                <w:bCs/>
                <w:lang w:val="es-AR" w:eastAsia="es-AR"/>
              </w:rPr>
            </w:pPr>
            <w:r>
              <w:rPr>
                <w:bCs/>
                <w:sz w:val="22"/>
                <w:szCs w:val="22"/>
                <w:lang w:val="fi-FI" w:eastAsia="es-AR"/>
              </w:rPr>
              <w:t>2</w:t>
            </w:r>
          </w:p>
        </w:tc>
        <w:tc>
          <w:tcPr>
            <w:tcW w:w="362" w:type="pct"/>
            <w:tcBorders>
              <w:left w:val="single" w:sz="4" w:space="0" w:color="auto"/>
            </w:tcBorders>
            <w:vAlign w:val="bottom"/>
          </w:tcPr>
          <w:p w:rsidR="001C054F" w:rsidRDefault="001C054F" w:rsidP="00F278F1">
            <w:pPr>
              <w:spacing w:before="50" w:after="50"/>
              <w:ind w:right="1" w:firstLine="0"/>
              <w:jc w:val="right"/>
              <w:rPr>
                <w:sz w:val="20"/>
                <w:szCs w:val="20"/>
                <w:lang w:val="fi-FI"/>
              </w:rPr>
            </w:pPr>
            <w:r>
              <w:rPr>
                <w:sz w:val="20"/>
                <w:szCs w:val="20"/>
                <w:lang w:val="fi-FI"/>
              </w:rPr>
              <w:t>220</w:t>
            </w:r>
          </w:p>
        </w:tc>
        <w:tc>
          <w:tcPr>
            <w:tcW w:w="362" w:type="pct"/>
            <w:vAlign w:val="bottom"/>
          </w:tcPr>
          <w:p w:rsidR="001C054F" w:rsidRDefault="001C054F" w:rsidP="00F278F1">
            <w:pPr>
              <w:spacing w:before="50" w:after="50"/>
              <w:ind w:right="1" w:firstLine="0"/>
              <w:jc w:val="right"/>
              <w:rPr>
                <w:color w:val="000000"/>
                <w:sz w:val="20"/>
                <w:szCs w:val="20"/>
                <w:lang w:val="fi-FI"/>
              </w:rPr>
            </w:pPr>
            <w:r>
              <w:rPr>
                <w:color w:val="000000"/>
                <w:sz w:val="20"/>
                <w:szCs w:val="20"/>
                <w:lang w:val="fi-FI"/>
              </w:rPr>
              <w:t>17205</w:t>
            </w:r>
          </w:p>
        </w:tc>
        <w:tc>
          <w:tcPr>
            <w:tcW w:w="362" w:type="pct"/>
            <w:vAlign w:val="bottom"/>
          </w:tcPr>
          <w:p w:rsidR="001C054F" w:rsidRDefault="001C054F" w:rsidP="00F278F1">
            <w:pPr>
              <w:spacing w:before="50" w:after="50"/>
              <w:ind w:right="1" w:firstLine="0"/>
              <w:jc w:val="right"/>
              <w:rPr>
                <w:color w:val="000000"/>
                <w:sz w:val="20"/>
                <w:szCs w:val="20"/>
                <w:lang w:val="fi-FI"/>
              </w:rPr>
            </w:pPr>
            <w:r>
              <w:rPr>
                <w:sz w:val="20"/>
                <w:szCs w:val="20"/>
                <w:lang w:val="fi-FI"/>
              </w:rPr>
              <w:sym w:font="Symbol" w:char="F02D"/>
            </w:r>
            <w:r>
              <w:rPr>
                <w:color w:val="000000"/>
                <w:sz w:val="20"/>
                <w:szCs w:val="20"/>
                <w:lang w:val="fi-FI"/>
              </w:rPr>
              <w:t>16985</w:t>
            </w:r>
          </w:p>
        </w:tc>
        <w:tc>
          <w:tcPr>
            <w:tcW w:w="362" w:type="pct"/>
            <w:tcBorders>
              <w:right w:val="single" w:sz="4" w:space="0" w:color="auto"/>
            </w:tcBorders>
            <w:vAlign w:val="bottom"/>
          </w:tcPr>
          <w:p w:rsidR="001C054F" w:rsidRDefault="001C054F" w:rsidP="00F278F1">
            <w:pPr>
              <w:spacing w:before="50" w:after="50"/>
              <w:ind w:right="1" w:firstLine="0"/>
              <w:jc w:val="right"/>
              <w:rPr>
                <w:color w:val="000000"/>
                <w:sz w:val="20"/>
                <w:szCs w:val="20"/>
                <w:lang w:val="fi-FI"/>
              </w:rPr>
            </w:pPr>
            <w:r>
              <w:rPr>
                <w:color w:val="000000"/>
                <w:sz w:val="20"/>
                <w:szCs w:val="20"/>
                <w:lang w:val="fi-FI"/>
              </w:rPr>
              <w:t>17424</w:t>
            </w:r>
          </w:p>
        </w:tc>
        <w:tc>
          <w:tcPr>
            <w:tcW w:w="362" w:type="pct"/>
            <w:tcBorders>
              <w:left w:val="single" w:sz="4" w:space="0" w:color="auto"/>
            </w:tcBorders>
            <w:vAlign w:val="bottom"/>
          </w:tcPr>
          <w:p w:rsidR="001C054F" w:rsidRDefault="001C054F" w:rsidP="00F278F1">
            <w:pPr>
              <w:spacing w:before="50" w:after="50"/>
              <w:ind w:right="1" w:firstLine="0"/>
              <w:jc w:val="right"/>
              <w:rPr>
                <w:sz w:val="20"/>
                <w:szCs w:val="20"/>
                <w:lang w:val="fi-FI"/>
              </w:rPr>
            </w:pPr>
            <w:r>
              <w:rPr>
                <w:sz w:val="20"/>
                <w:szCs w:val="20"/>
                <w:lang w:val="fi-FI"/>
              </w:rPr>
              <w:t>0</w:t>
            </w:r>
          </w:p>
        </w:tc>
        <w:tc>
          <w:tcPr>
            <w:tcW w:w="362" w:type="pct"/>
            <w:vAlign w:val="bottom"/>
          </w:tcPr>
          <w:p w:rsidR="001C054F" w:rsidRDefault="001C054F" w:rsidP="00F278F1">
            <w:pPr>
              <w:spacing w:before="50" w:after="50"/>
              <w:ind w:right="1" w:firstLine="0"/>
              <w:jc w:val="right"/>
              <w:rPr>
                <w:sz w:val="20"/>
                <w:szCs w:val="20"/>
                <w:lang w:val="fi-FI"/>
              </w:rPr>
            </w:pPr>
            <w:r>
              <w:rPr>
                <w:sz w:val="20"/>
                <w:szCs w:val="20"/>
                <w:lang w:val="fi-FI"/>
              </w:rPr>
              <w:t>16985</w:t>
            </w:r>
          </w:p>
        </w:tc>
        <w:tc>
          <w:tcPr>
            <w:tcW w:w="362" w:type="pct"/>
            <w:vAlign w:val="bottom"/>
          </w:tcPr>
          <w:p w:rsidR="001C054F" w:rsidRDefault="001C054F" w:rsidP="00F278F1">
            <w:pPr>
              <w:spacing w:before="50" w:after="50"/>
              <w:ind w:right="1" w:firstLine="0"/>
              <w:jc w:val="right"/>
              <w:rPr>
                <w:color w:val="000000"/>
                <w:sz w:val="20"/>
                <w:szCs w:val="20"/>
                <w:lang w:val="fi-FI"/>
              </w:rPr>
            </w:pPr>
            <w:r>
              <w:rPr>
                <w:sz w:val="20"/>
                <w:szCs w:val="20"/>
                <w:lang w:val="fi-FI"/>
              </w:rPr>
              <w:sym w:font="Symbol" w:char="F02D"/>
            </w:r>
            <w:r>
              <w:rPr>
                <w:color w:val="000000"/>
                <w:sz w:val="20"/>
                <w:szCs w:val="20"/>
                <w:lang w:val="fi-FI"/>
              </w:rPr>
              <w:t>16985</w:t>
            </w:r>
          </w:p>
        </w:tc>
        <w:tc>
          <w:tcPr>
            <w:tcW w:w="362" w:type="pct"/>
            <w:tcBorders>
              <w:right w:val="single" w:sz="4" w:space="0" w:color="auto"/>
            </w:tcBorders>
            <w:vAlign w:val="bottom"/>
          </w:tcPr>
          <w:p w:rsidR="001C054F" w:rsidRDefault="001C054F" w:rsidP="00F278F1">
            <w:pPr>
              <w:spacing w:before="50" w:after="50"/>
              <w:ind w:right="1" w:firstLine="0"/>
              <w:jc w:val="right"/>
              <w:rPr>
                <w:color w:val="000000"/>
                <w:sz w:val="20"/>
                <w:szCs w:val="20"/>
                <w:lang w:val="fi-FI"/>
              </w:rPr>
            </w:pPr>
            <w:r>
              <w:rPr>
                <w:color w:val="000000"/>
                <w:sz w:val="20"/>
                <w:szCs w:val="20"/>
                <w:lang w:val="fi-FI"/>
              </w:rPr>
              <w:t>16985</w:t>
            </w:r>
          </w:p>
        </w:tc>
        <w:tc>
          <w:tcPr>
            <w:tcW w:w="362" w:type="pct"/>
            <w:tcBorders>
              <w:left w:val="single" w:sz="4" w:space="0" w:color="auto"/>
            </w:tcBorders>
            <w:vAlign w:val="bottom"/>
          </w:tcPr>
          <w:p w:rsidR="001C054F" w:rsidRDefault="001C054F" w:rsidP="00F278F1">
            <w:pPr>
              <w:spacing w:before="50" w:after="50"/>
              <w:ind w:right="1" w:firstLine="0"/>
              <w:jc w:val="right"/>
              <w:rPr>
                <w:color w:val="000000"/>
                <w:sz w:val="20"/>
                <w:szCs w:val="20"/>
                <w:lang w:val="fi-FI"/>
              </w:rPr>
            </w:pPr>
            <w:r>
              <w:rPr>
                <w:color w:val="000000"/>
                <w:sz w:val="20"/>
                <w:szCs w:val="20"/>
                <w:lang w:val="fi-FI"/>
              </w:rPr>
              <w:t>8</w:t>
            </w:r>
          </w:p>
        </w:tc>
        <w:tc>
          <w:tcPr>
            <w:tcW w:w="362" w:type="pct"/>
            <w:vAlign w:val="bottom"/>
          </w:tcPr>
          <w:p w:rsidR="001C054F" w:rsidRDefault="001C054F" w:rsidP="00F278F1">
            <w:pPr>
              <w:spacing w:before="50" w:after="50"/>
              <w:ind w:right="1" w:firstLine="0"/>
              <w:jc w:val="right"/>
              <w:rPr>
                <w:color w:val="000000"/>
                <w:sz w:val="20"/>
                <w:szCs w:val="20"/>
                <w:lang w:val="fi-FI"/>
              </w:rPr>
            </w:pPr>
            <w:r>
              <w:rPr>
                <w:color w:val="000000"/>
                <w:sz w:val="20"/>
                <w:szCs w:val="20"/>
                <w:lang w:val="fi-FI"/>
              </w:rPr>
              <w:t>16287</w:t>
            </w:r>
          </w:p>
        </w:tc>
        <w:tc>
          <w:tcPr>
            <w:tcW w:w="362" w:type="pct"/>
            <w:vAlign w:val="bottom"/>
          </w:tcPr>
          <w:p w:rsidR="001C054F" w:rsidRDefault="001C054F" w:rsidP="00F278F1">
            <w:pPr>
              <w:spacing w:before="50" w:after="50"/>
              <w:ind w:right="1" w:firstLine="0"/>
              <w:jc w:val="right"/>
              <w:rPr>
                <w:color w:val="000000"/>
                <w:sz w:val="20"/>
                <w:szCs w:val="20"/>
                <w:lang w:val="fi-FI"/>
              </w:rPr>
            </w:pPr>
            <w:r>
              <w:rPr>
                <w:sz w:val="20"/>
                <w:szCs w:val="20"/>
                <w:lang w:val="fi-FI"/>
              </w:rPr>
              <w:sym w:font="Symbol" w:char="F02D"/>
            </w:r>
            <w:r>
              <w:rPr>
                <w:color w:val="000000"/>
                <w:sz w:val="20"/>
                <w:szCs w:val="20"/>
                <w:lang w:val="fi-FI"/>
              </w:rPr>
              <w:t>16279</w:t>
            </w:r>
          </w:p>
        </w:tc>
        <w:tc>
          <w:tcPr>
            <w:tcW w:w="362" w:type="pct"/>
            <w:vAlign w:val="bottom"/>
          </w:tcPr>
          <w:p w:rsidR="001C054F" w:rsidRDefault="001C054F" w:rsidP="00F278F1">
            <w:pPr>
              <w:spacing w:before="50" w:after="50"/>
              <w:ind w:right="1" w:firstLine="0"/>
              <w:jc w:val="right"/>
              <w:rPr>
                <w:color w:val="000000"/>
                <w:sz w:val="20"/>
                <w:szCs w:val="20"/>
                <w:lang w:val="fi-FI"/>
              </w:rPr>
            </w:pPr>
            <w:r>
              <w:rPr>
                <w:color w:val="000000"/>
                <w:sz w:val="20"/>
                <w:szCs w:val="20"/>
                <w:lang w:val="fi-FI"/>
              </w:rPr>
              <w:t>16295</w:t>
            </w:r>
          </w:p>
        </w:tc>
        <w:tc>
          <w:tcPr>
            <w:tcW w:w="362" w:type="pct"/>
            <w:tcBorders>
              <w:right w:val="single" w:sz="4" w:space="0" w:color="auto"/>
            </w:tcBorders>
            <w:vAlign w:val="bottom"/>
          </w:tcPr>
          <w:p w:rsidR="001C054F" w:rsidRDefault="001C054F" w:rsidP="00F278F1">
            <w:pPr>
              <w:spacing w:before="50" w:after="50"/>
              <w:ind w:right="1" w:firstLine="0"/>
              <w:jc w:val="right"/>
              <w:rPr>
                <w:color w:val="000000"/>
                <w:sz w:val="20"/>
                <w:szCs w:val="20"/>
                <w:lang w:val="fi-FI"/>
              </w:rPr>
            </w:pPr>
            <w:r>
              <w:rPr>
                <w:color w:val="000000"/>
                <w:sz w:val="20"/>
                <w:szCs w:val="20"/>
                <w:lang w:val="fi-FI"/>
              </w:rPr>
              <w:t>2520</w:t>
            </w:r>
          </w:p>
        </w:tc>
      </w:tr>
      <w:tr w:rsidR="001C054F" w:rsidTr="00AA2723">
        <w:tc>
          <w:tcPr>
            <w:tcW w:w="298" w:type="pct"/>
            <w:tcBorders>
              <w:left w:val="single" w:sz="4" w:space="0" w:color="auto"/>
              <w:right w:val="single" w:sz="4" w:space="0" w:color="auto"/>
            </w:tcBorders>
            <w:vAlign w:val="center"/>
          </w:tcPr>
          <w:p w:rsidR="001C054F" w:rsidRDefault="001C054F" w:rsidP="00F278F1">
            <w:pPr>
              <w:tabs>
                <w:tab w:val="decimal" w:pos="360"/>
              </w:tabs>
              <w:spacing w:before="50" w:after="50"/>
              <w:ind w:firstLine="0"/>
              <w:jc w:val="left"/>
              <w:rPr>
                <w:bCs/>
                <w:lang w:val="fi-FI" w:eastAsia="es-AR"/>
              </w:rPr>
            </w:pPr>
            <w:r>
              <w:rPr>
                <w:bCs/>
                <w:sz w:val="22"/>
                <w:szCs w:val="22"/>
                <w:lang w:val="fi-FI" w:eastAsia="es-AR"/>
              </w:rPr>
              <w:t>3</w:t>
            </w:r>
          </w:p>
        </w:tc>
        <w:tc>
          <w:tcPr>
            <w:tcW w:w="362" w:type="pct"/>
            <w:tcBorders>
              <w:left w:val="single" w:sz="4" w:space="0" w:color="auto"/>
            </w:tcBorders>
            <w:vAlign w:val="bottom"/>
          </w:tcPr>
          <w:p w:rsidR="001C054F" w:rsidRDefault="001C054F" w:rsidP="00F278F1">
            <w:pPr>
              <w:spacing w:before="50" w:after="50"/>
              <w:ind w:right="1" w:firstLine="0"/>
              <w:jc w:val="right"/>
              <w:rPr>
                <w:sz w:val="20"/>
                <w:szCs w:val="20"/>
                <w:lang w:val="fi-FI"/>
              </w:rPr>
            </w:pPr>
            <w:r>
              <w:rPr>
                <w:sz w:val="20"/>
                <w:szCs w:val="20"/>
                <w:lang w:val="fi-FI"/>
              </w:rPr>
              <w:t>198</w:t>
            </w:r>
          </w:p>
        </w:tc>
        <w:tc>
          <w:tcPr>
            <w:tcW w:w="362" w:type="pct"/>
            <w:vAlign w:val="bottom"/>
          </w:tcPr>
          <w:p w:rsidR="001C054F" w:rsidRDefault="001C054F" w:rsidP="00F278F1">
            <w:pPr>
              <w:spacing w:before="50" w:after="50"/>
              <w:ind w:right="1" w:firstLine="0"/>
              <w:jc w:val="right"/>
              <w:rPr>
                <w:color w:val="000000"/>
                <w:sz w:val="20"/>
                <w:szCs w:val="20"/>
                <w:lang w:val="fi-FI"/>
              </w:rPr>
            </w:pPr>
            <w:r>
              <w:rPr>
                <w:color w:val="000000"/>
                <w:sz w:val="20"/>
                <w:szCs w:val="20"/>
                <w:lang w:val="fi-FI"/>
              </w:rPr>
              <w:t>24776</w:t>
            </w:r>
          </w:p>
        </w:tc>
        <w:tc>
          <w:tcPr>
            <w:tcW w:w="362" w:type="pct"/>
            <w:vAlign w:val="bottom"/>
          </w:tcPr>
          <w:p w:rsidR="001C054F" w:rsidRDefault="001C054F" w:rsidP="00F278F1">
            <w:pPr>
              <w:spacing w:before="50" w:after="50"/>
              <w:ind w:right="1" w:firstLine="0"/>
              <w:jc w:val="right"/>
              <w:rPr>
                <w:color w:val="000000"/>
                <w:sz w:val="20"/>
                <w:szCs w:val="20"/>
                <w:lang w:val="fi-FI"/>
              </w:rPr>
            </w:pPr>
            <w:r>
              <w:rPr>
                <w:sz w:val="20"/>
                <w:szCs w:val="20"/>
                <w:lang w:val="fi-FI"/>
              </w:rPr>
              <w:sym w:font="Symbol" w:char="F02D"/>
            </w:r>
            <w:r>
              <w:rPr>
                <w:color w:val="000000"/>
                <w:sz w:val="20"/>
                <w:szCs w:val="20"/>
                <w:lang w:val="fi-FI"/>
              </w:rPr>
              <w:t>24578</w:t>
            </w:r>
          </w:p>
        </w:tc>
        <w:tc>
          <w:tcPr>
            <w:tcW w:w="362" w:type="pct"/>
            <w:tcBorders>
              <w:right w:val="single" w:sz="4" w:space="0" w:color="auto"/>
            </w:tcBorders>
            <w:vAlign w:val="bottom"/>
          </w:tcPr>
          <w:p w:rsidR="001C054F" w:rsidRDefault="001C054F" w:rsidP="00F278F1">
            <w:pPr>
              <w:spacing w:before="50" w:after="50"/>
              <w:ind w:right="1" w:firstLine="0"/>
              <w:jc w:val="right"/>
              <w:rPr>
                <w:color w:val="000000"/>
                <w:sz w:val="20"/>
                <w:szCs w:val="20"/>
                <w:lang w:val="fi-FI"/>
              </w:rPr>
            </w:pPr>
            <w:r>
              <w:rPr>
                <w:color w:val="000000"/>
                <w:sz w:val="20"/>
                <w:szCs w:val="20"/>
                <w:lang w:val="fi-FI"/>
              </w:rPr>
              <w:t>24973</w:t>
            </w:r>
          </w:p>
        </w:tc>
        <w:tc>
          <w:tcPr>
            <w:tcW w:w="362" w:type="pct"/>
            <w:tcBorders>
              <w:left w:val="single" w:sz="4" w:space="0" w:color="auto"/>
            </w:tcBorders>
            <w:vAlign w:val="bottom"/>
          </w:tcPr>
          <w:p w:rsidR="001C054F" w:rsidRDefault="001C054F" w:rsidP="00F278F1">
            <w:pPr>
              <w:spacing w:before="50" w:after="50"/>
              <w:ind w:right="1" w:firstLine="0"/>
              <w:jc w:val="right"/>
              <w:rPr>
                <w:sz w:val="20"/>
                <w:szCs w:val="20"/>
                <w:lang w:val="fi-FI"/>
              </w:rPr>
            </w:pPr>
            <w:r>
              <w:rPr>
                <w:sz w:val="20"/>
                <w:szCs w:val="20"/>
                <w:lang w:val="fi-FI"/>
              </w:rPr>
              <w:t>0</w:t>
            </w:r>
          </w:p>
        </w:tc>
        <w:tc>
          <w:tcPr>
            <w:tcW w:w="362" w:type="pct"/>
            <w:vAlign w:val="bottom"/>
          </w:tcPr>
          <w:p w:rsidR="001C054F" w:rsidRDefault="001C054F" w:rsidP="00F278F1">
            <w:pPr>
              <w:spacing w:before="50" w:after="50"/>
              <w:ind w:right="1" w:firstLine="0"/>
              <w:jc w:val="right"/>
              <w:rPr>
                <w:sz w:val="20"/>
                <w:szCs w:val="20"/>
                <w:lang w:val="fi-FI"/>
              </w:rPr>
            </w:pPr>
            <w:r>
              <w:rPr>
                <w:sz w:val="20"/>
                <w:szCs w:val="20"/>
                <w:lang w:val="fi-FI"/>
              </w:rPr>
              <w:t>24578</w:t>
            </w:r>
          </w:p>
        </w:tc>
        <w:tc>
          <w:tcPr>
            <w:tcW w:w="362" w:type="pct"/>
            <w:vAlign w:val="bottom"/>
          </w:tcPr>
          <w:p w:rsidR="001C054F" w:rsidRDefault="001C054F" w:rsidP="00F278F1">
            <w:pPr>
              <w:spacing w:before="50" w:after="50"/>
              <w:ind w:right="1" w:firstLine="0"/>
              <w:jc w:val="right"/>
              <w:rPr>
                <w:color w:val="000000"/>
                <w:sz w:val="20"/>
                <w:szCs w:val="20"/>
                <w:lang w:val="fi-FI"/>
              </w:rPr>
            </w:pPr>
            <w:r>
              <w:rPr>
                <w:sz w:val="20"/>
                <w:szCs w:val="20"/>
                <w:lang w:val="fi-FI"/>
              </w:rPr>
              <w:sym w:font="Symbol" w:char="F02D"/>
            </w:r>
            <w:r>
              <w:rPr>
                <w:color w:val="000000"/>
                <w:sz w:val="20"/>
                <w:szCs w:val="20"/>
                <w:lang w:val="fi-FI"/>
              </w:rPr>
              <w:t>24578</w:t>
            </w:r>
          </w:p>
        </w:tc>
        <w:tc>
          <w:tcPr>
            <w:tcW w:w="362" w:type="pct"/>
            <w:tcBorders>
              <w:right w:val="single" w:sz="4" w:space="0" w:color="auto"/>
            </w:tcBorders>
            <w:vAlign w:val="bottom"/>
          </w:tcPr>
          <w:p w:rsidR="001C054F" w:rsidRDefault="001C054F" w:rsidP="00F278F1">
            <w:pPr>
              <w:spacing w:before="50" w:after="50"/>
              <w:ind w:right="1" w:firstLine="0"/>
              <w:jc w:val="right"/>
              <w:rPr>
                <w:color w:val="000000"/>
                <w:sz w:val="20"/>
                <w:szCs w:val="20"/>
                <w:lang w:val="fi-FI"/>
              </w:rPr>
            </w:pPr>
            <w:r>
              <w:rPr>
                <w:color w:val="000000"/>
                <w:sz w:val="20"/>
                <w:szCs w:val="20"/>
                <w:lang w:val="fi-FI"/>
              </w:rPr>
              <w:t>24578</w:t>
            </w:r>
          </w:p>
        </w:tc>
        <w:tc>
          <w:tcPr>
            <w:tcW w:w="362" w:type="pct"/>
            <w:tcBorders>
              <w:left w:val="single" w:sz="4" w:space="0" w:color="auto"/>
            </w:tcBorders>
            <w:vAlign w:val="bottom"/>
          </w:tcPr>
          <w:p w:rsidR="001C054F" w:rsidRDefault="001C054F" w:rsidP="00F278F1">
            <w:pPr>
              <w:spacing w:before="50" w:after="50"/>
              <w:ind w:right="1" w:firstLine="0"/>
              <w:jc w:val="right"/>
              <w:rPr>
                <w:color w:val="000000"/>
                <w:sz w:val="20"/>
                <w:szCs w:val="20"/>
                <w:lang w:val="fi-FI"/>
              </w:rPr>
            </w:pPr>
            <w:r>
              <w:rPr>
                <w:color w:val="000000"/>
                <w:sz w:val="20"/>
                <w:szCs w:val="20"/>
                <w:lang w:val="fi-FI"/>
              </w:rPr>
              <w:t>111</w:t>
            </w:r>
          </w:p>
        </w:tc>
        <w:tc>
          <w:tcPr>
            <w:tcW w:w="362" w:type="pct"/>
            <w:vAlign w:val="bottom"/>
          </w:tcPr>
          <w:p w:rsidR="001C054F" w:rsidRDefault="001C054F" w:rsidP="00F278F1">
            <w:pPr>
              <w:spacing w:before="50" w:after="50"/>
              <w:ind w:right="1" w:firstLine="0"/>
              <w:jc w:val="right"/>
              <w:rPr>
                <w:color w:val="000000"/>
                <w:sz w:val="20"/>
                <w:szCs w:val="20"/>
                <w:lang w:val="fi-FI"/>
              </w:rPr>
            </w:pPr>
            <w:r>
              <w:rPr>
                <w:color w:val="000000"/>
                <w:sz w:val="20"/>
                <w:szCs w:val="20"/>
                <w:lang w:val="fi-FI"/>
              </w:rPr>
              <w:t>15134</w:t>
            </w:r>
          </w:p>
        </w:tc>
        <w:tc>
          <w:tcPr>
            <w:tcW w:w="362" w:type="pct"/>
            <w:vAlign w:val="bottom"/>
          </w:tcPr>
          <w:p w:rsidR="001C054F" w:rsidRDefault="001C054F" w:rsidP="00F278F1">
            <w:pPr>
              <w:spacing w:before="50" w:after="50"/>
              <w:ind w:right="1" w:firstLine="0"/>
              <w:jc w:val="right"/>
              <w:rPr>
                <w:color w:val="000000"/>
                <w:sz w:val="20"/>
                <w:szCs w:val="20"/>
                <w:lang w:val="fi-FI"/>
              </w:rPr>
            </w:pPr>
            <w:r>
              <w:rPr>
                <w:sz w:val="20"/>
                <w:szCs w:val="20"/>
                <w:lang w:val="fi-FI"/>
              </w:rPr>
              <w:sym w:font="Symbol" w:char="F02D"/>
            </w:r>
            <w:r>
              <w:rPr>
                <w:color w:val="000000"/>
                <w:sz w:val="20"/>
                <w:szCs w:val="20"/>
                <w:lang w:val="fi-FI"/>
              </w:rPr>
              <w:t>15023</w:t>
            </w:r>
          </w:p>
        </w:tc>
        <w:tc>
          <w:tcPr>
            <w:tcW w:w="362" w:type="pct"/>
            <w:vAlign w:val="bottom"/>
          </w:tcPr>
          <w:p w:rsidR="001C054F" w:rsidRDefault="001C054F" w:rsidP="00F278F1">
            <w:pPr>
              <w:spacing w:before="50" w:after="50"/>
              <w:ind w:right="1" w:firstLine="0"/>
              <w:jc w:val="right"/>
              <w:rPr>
                <w:color w:val="000000"/>
                <w:sz w:val="20"/>
                <w:szCs w:val="20"/>
                <w:lang w:val="fi-FI"/>
              </w:rPr>
            </w:pPr>
            <w:r>
              <w:rPr>
                <w:color w:val="000000"/>
                <w:sz w:val="20"/>
                <w:szCs w:val="20"/>
                <w:lang w:val="fi-FI"/>
              </w:rPr>
              <w:t>15245</w:t>
            </w:r>
          </w:p>
        </w:tc>
        <w:tc>
          <w:tcPr>
            <w:tcW w:w="362" w:type="pct"/>
            <w:tcBorders>
              <w:right w:val="single" w:sz="4" w:space="0" w:color="auto"/>
            </w:tcBorders>
            <w:vAlign w:val="bottom"/>
          </w:tcPr>
          <w:p w:rsidR="001C054F" w:rsidRDefault="001C054F" w:rsidP="00F278F1">
            <w:pPr>
              <w:spacing w:before="50" w:after="50"/>
              <w:ind w:right="1" w:firstLine="0"/>
              <w:jc w:val="right"/>
              <w:rPr>
                <w:color w:val="000000"/>
                <w:sz w:val="20"/>
                <w:szCs w:val="20"/>
                <w:lang w:val="fi-FI"/>
              </w:rPr>
            </w:pPr>
            <w:r>
              <w:rPr>
                <w:color w:val="000000"/>
                <w:sz w:val="20"/>
                <w:szCs w:val="20"/>
                <w:lang w:val="fi-FI"/>
              </w:rPr>
              <w:t>1745</w:t>
            </w:r>
          </w:p>
        </w:tc>
      </w:tr>
      <w:tr w:rsidR="001C054F" w:rsidTr="00AA2723">
        <w:tc>
          <w:tcPr>
            <w:tcW w:w="298" w:type="pct"/>
            <w:tcBorders>
              <w:left w:val="single" w:sz="4" w:space="0" w:color="auto"/>
              <w:right w:val="single" w:sz="4" w:space="0" w:color="auto"/>
            </w:tcBorders>
            <w:vAlign w:val="center"/>
          </w:tcPr>
          <w:p w:rsidR="001C054F" w:rsidRDefault="001C054F" w:rsidP="00F278F1">
            <w:pPr>
              <w:tabs>
                <w:tab w:val="decimal" w:pos="360"/>
              </w:tabs>
              <w:spacing w:before="50" w:after="50"/>
              <w:ind w:firstLine="0"/>
              <w:jc w:val="left"/>
              <w:rPr>
                <w:bCs/>
                <w:lang w:val="fi-FI" w:eastAsia="es-AR"/>
              </w:rPr>
            </w:pPr>
            <w:r>
              <w:rPr>
                <w:bCs/>
                <w:sz w:val="22"/>
                <w:szCs w:val="22"/>
                <w:lang w:val="fi-FI" w:eastAsia="es-AR"/>
              </w:rPr>
              <w:t>4</w:t>
            </w:r>
          </w:p>
        </w:tc>
        <w:tc>
          <w:tcPr>
            <w:tcW w:w="362" w:type="pct"/>
            <w:tcBorders>
              <w:left w:val="single" w:sz="4" w:space="0" w:color="auto"/>
            </w:tcBorders>
            <w:vAlign w:val="bottom"/>
          </w:tcPr>
          <w:p w:rsidR="001C054F" w:rsidRDefault="001C054F" w:rsidP="00F278F1">
            <w:pPr>
              <w:spacing w:before="50" w:after="50"/>
              <w:ind w:right="1" w:firstLine="0"/>
              <w:jc w:val="right"/>
              <w:rPr>
                <w:sz w:val="20"/>
                <w:szCs w:val="20"/>
                <w:lang w:val="fi-FI"/>
              </w:rPr>
            </w:pPr>
            <w:r>
              <w:rPr>
                <w:sz w:val="20"/>
                <w:szCs w:val="20"/>
                <w:lang w:val="fi-FI"/>
              </w:rPr>
              <w:t>131</w:t>
            </w:r>
          </w:p>
        </w:tc>
        <w:tc>
          <w:tcPr>
            <w:tcW w:w="362" w:type="pct"/>
            <w:vAlign w:val="bottom"/>
          </w:tcPr>
          <w:p w:rsidR="001C054F" w:rsidRDefault="001C054F" w:rsidP="00F278F1">
            <w:pPr>
              <w:spacing w:before="50" w:after="50"/>
              <w:ind w:right="1" w:firstLine="0"/>
              <w:jc w:val="right"/>
              <w:rPr>
                <w:color w:val="000000"/>
                <w:sz w:val="20"/>
                <w:szCs w:val="20"/>
                <w:lang w:val="fi-FI"/>
              </w:rPr>
            </w:pPr>
            <w:r>
              <w:rPr>
                <w:color w:val="000000"/>
                <w:sz w:val="20"/>
                <w:szCs w:val="20"/>
                <w:lang w:val="fi-FI"/>
              </w:rPr>
              <w:t>8193</w:t>
            </w:r>
          </w:p>
        </w:tc>
        <w:tc>
          <w:tcPr>
            <w:tcW w:w="362" w:type="pct"/>
            <w:vAlign w:val="bottom"/>
          </w:tcPr>
          <w:p w:rsidR="001C054F" w:rsidRDefault="001C054F" w:rsidP="00F278F1">
            <w:pPr>
              <w:spacing w:before="50" w:after="50"/>
              <w:ind w:right="1" w:firstLine="0"/>
              <w:jc w:val="right"/>
              <w:rPr>
                <w:color w:val="000000"/>
                <w:sz w:val="20"/>
                <w:szCs w:val="20"/>
                <w:lang w:val="fi-FI"/>
              </w:rPr>
            </w:pPr>
            <w:r>
              <w:rPr>
                <w:sz w:val="20"/>
                <w:szCs w:val="20"/>
                <w:lang w:val="fi-FI"/>
              </w:rPr>
              <w:sym w:font="Symbol" w:char="F02D"/>
            </w:r>
            <w:r>
              <w:rPr>
                <w:color w:val="000000"/>
                <w:sz w:val="20"/>
                <w:szCs w:val="20"/>
                <w:lang w:val="fi-FI"/>
              </w:rPr>
              <w:t>8062</w:t>
            </w:r>
          </w:p>
        </w:tc>
        <w:tc>
          <w:tcPr>
            <w:tcW w:w="362" w:type="pct"/>
            <w:tcBorders>
              <w:right w:val="single" w:sz="4" w:space="0" w:color="auto"/>
            </w:tcBorders>
            <w:vAlign w:val="bottom"/>
          </w:tcPr>
          <w:p w:rsidR="001C054F" w:rsidRDefault="001C054F" w:rsidP="00F278F1">
            <w:pPr>
              <w:spacing w:before="50" w:after="50"/>
              <w:ind w:right="1" w:firstLine="0"/>
              <w:jc w:val="right"/>
              <w:rPr>
                <w:color w:val="000000"/>
                <w:sz w:val="20"/>
                <w:szCs w:val="20"/>
                <w:lang w:val="fi-FI"/>
              </w:rPr>
            </w:pPr>
            <w:r>
              <w:rPr>
                <w:color w:val="000000"/>
                <w:sz w:val="20"/>
                <w:szCs w:val="20"/>
                <w:lang w:val="fi-FI"/>
              </w:rPr>
              <w:t>8324</w:t>
            </w:r>
          </w:p>
        </w:tc>
        <w:tc>
          <w:tcPr>
            <w:tcW w:w="362" w:type="pct"/>
            <w:tcBorders>
              <w:left w:val="single" w:sz="4" w:space="0" w:color="auto"/>
            </w:tcBorders>
            <w:vAlign w:val="bottom"/>
          </w:tcPr>
          <w:p w:rsidR="001C054F" w:rsidRDefault="001C054F" w:rsidP="00F278F1">
            <w:pPr>
              <w:spacing w:before="50" w:after="50"/>
              <w:ind w:right="1" w:firstLine="0"/>
              <w:jc w:val="right"/>
              <w:rPr>
                <w:sz w:val="20"/>
                <w:szCs w:val="20"/>
                <w:lang w:val="fi-FI"/>
              </w:rPr>
            </w:pPr>
            <w:r>
              <w:rPr>
                <w:sz w:val="20"/>
                <w:szCs w:val="20"/>
                <w:lang w:val="fi-FI"/>
              </w:rPr>
              <w:t>0</w:t>
            </w:r>
          </w:p>
        </w:tc>
        <w:tc>
          <w:tcPr>
            <w:tcW w:w="362" w:type="pct"/>
            <w:vAlign w:val="bottom"/>
          </w:tcPr>
          <w:p w:rsidR="001C054F" w:rsidRDefault="001C054F" w:rsidP="00F278F1">
            <w:pPr>
              <w:spacing w:before="50" w:after="50"/>
              <w:ind w:right="1" w:firstLine="0"/>
              <w:jc w:val="right"/>
              <w:rPr>
                <w:sz w:val="20"/>
                <w:szCs w:val="20"/>
                <w:lang w:val="fi-FI"/>
              </w:rPr>
            </w:pPr>
            <w:r>
              <w:rPr>
                <w:sz w:val="20"/>
                <w:szCs w:val="20"/>
                <w:lang w:val="fi-FI"/>
              </w:rPr>
              <w:t>8062</w:t>
            </w:r>
          </w:p>
        </w:tc>
        <w:tc>
          <w:tcPr>
            <w:tcW w:w="362" w:type="pct"/>
            <w:vAlign w:val="bottom"/>
          </w:tcPr>
          <w:p w:rsidR="001C054F" w:rsidRDefault="001C054F" w:rsidP="00F278F1">
            <w:pPr>
              <w:spacing w:before="50" w:after="50"/>
              <w:ind w:right="1" w:firstLine="0"/>
              <w:jc w:val="right"/>
              <w:rPr>
                <w:color w:val="000000"/>
                <w:sz w:val="20"/>
                <w:szCs w:val="20"/>
                <w:lang w:val="fi-FI"/>
              </w:rPr>
            </w:pPr>
            <w:r>
              <w:rPr>
                <w:sz w:val="20"/>
                <w:szCs w:val="20"/>
                <w:lang w:val="fi-FI"/>
              </w:rPr>
              <w:sym w:font="Symbol" w:char="F02D"/>
            </w:r>
            <w:r>
              <w:rPr>
                <w:color w:val="000000"/>
                <w:sz w:val="20"/>
                <w:szCs w:val="20"/>
                <w:lang w:val="fi-FI"/>
              </w:rPr>
              <w:t>8062</w:t>
            </w:r>
          </w:p>
        </w:tc>
        <w:tc>
          <w:tcPr>
            <w:tcW w:w="362" w:type="pct"/>
            <w:tcBorders>
              <w:right w:val="single" w:sz="4" w:space="0" w:color="auto"/>
            </w:tcBorders>
            <w:vAlign w:val="bottom"/>
          </w:tcPr>
          <w:p w:rsidR="001C054F" w:rsidRDefault="001C054F" w:rsidP="00F278F1">
            <w:pPr>
              <w:spacing w:before="50" w:after="50"/>
              <w:ind w:right="1" w:firstLine="0"/>
              <w:jc w:val="right"/>
              <w:rPr>
                <w:color w:val="000000"/>
                <w:sz w:val="20"/>
                <w:szCs w:val="20"/>
                <w:lang w:val="fi-FI"/>
              </w:rPr>
            </w:pPr>
            <w:r>
              <w:rPr>
                <w:color w:val="000000"/>
                <w:sz w:val="20"/>
                <w:szCs w:val="20"/>
                <w:lang w:val="fi-FI"/>
              </w:rPr>
              <w:t>8062</w:t>
            </w:r>
          </w:p>
        </w:tc>
        <w:tc>
          <w:tcPr>
            <w:tcW w:w="362" w:type="pct"/>
            <w:tcBorders>
              <w:left w:val="single" w:sz="4" w:space="0" w:color="auto"/>
            </w:tcBorders>
            <w:vAlign w:val="bottom"/>
          </w:tcPr>
          <w:p w:rsidR="001C054F" w:rsidRDefault="001C054F" w:rsidP="00F278F1">
            <w:pPr>
              <w:spacing w:before="50" w:after="50"/>
              <w:ind w:right="1" w:firstLine="0"/>
              <w:jc w:val="right"/>
              <w:rPr>
                <w:color w:val="000000"/>
                <w:sz w:val="20"/>
                <w:szCs w:val="20"/>
                <w:lang w:val="fi-FI"/>
              </w:rPr>
            </w:pPr>
            <w:r>
              <w:rPr>
                <w:color w:val="000000"/>
                <w:sz w:val="20"/>
                <w:szCs w:val="20"/>
                <w:lang w:val="fi-FI"/>
              </w:rPr>
              <w:t>7164</w:t>
            </w:r>
          </w:p>
        </w:tc>
        <w:tc>
          <w:tcPr>
            <w:tcW w:w="362" w:type="pct"/>
            <w:vAlign w:val="bottom"/>
          </w:tcPr>
          <w:p w:rsidR="001C054F" w:rsidRDefault="001C054F" w:rsidP="00F278F1">
            <w:pPr>
              <w:spacing w:before="50" w:after="50"/>
              <w:ind w:right="1" w:firstLine="0"/>
              <w:jc w:val="right"/>
              <w:rPr>
                <w:color w:val="000000"/>
                <w:sz w:val="20"/>
                <w:szCs w:val="20"/>
                <w:lang w:val="fi-FI"/>
              </w:rPr>
            </w:pPr>
            <w:r>
              <w:rPr>
                <w:color w:val="000000"/>
                <w:sz w:val="20"/>
                <w:szCs w:val="20"/>
                <w:lang w:val="fi-FI"/>
              </w:rPr>
              <w:t>13395</w:t>
            </w:r>
          </w:p>
        </w:tc>
        <w:tc>
          <w:tcPr>
            <w:tcW w:w="362" w:type="pct"/>
            <w:vAlign w:val="bottom"/>
          </w:tcPr>
          <w:p w:rsidR="001C054F" w:rsidRDefault="001C054F" w:rsidP="00F278F1">
            <w:pPr>
              <w:spacing w:before="50" w:after="50"/>
              <w:ind w:right="1" w:firstLine="0"/>
              <w:jc w:val="right"/>
              <w:rPr>
                <w:color w:val="000000"/>
                <w:sz w:val="20"/>
                <w:szCs w:val="20"/>
                <w:lang w:val="fi-FI"/>
              </w:rPr>
            </w:pPr>
            <w:r>
              <w:rPr>
                <w:sz w:val="20"/>
                <w:szCs w:val="20"/>
                <w:lang w:val="fi-FI"/>
              </w:rPr>
              <w:sym w:font="Symbol" w:char="F02D"/>
            </w:r>
            <w:r>
              <w:rPr>
                <w:color w:val="000000"/>
                <w:sz w:val="20"/>
                <w:szCs w:val="20"/>
                <w:lang w:val="fi-FI"/>
              </w:rPr>
              <w:t>6230</w:t>
            </w:r>
          </w:p>
        </w:tc>
        <w:tc>
          <w:tcPr>
            <w:tcW w:w="362" w:type="pct"/>
            <w:vAlign w:val="bottom"/>
          </w:tcPr>
          <w:p w:rsidR="001C054F" w:rsidRDefault="001C054F" w:rsidP="00F278F1">
            <w:pPr>
              <w:spacing w:before="50" w:after="50"/>
              <w:ind w:right="1" w:firstLine="0"/>
              <w:jc w:val="right"/>
              <w:rPr>
                <w:color w:val="000000"/>
                <w:sz w:val="20"/>
                <w:szCs w:val="20"/>
                <w:lang w:val="fi-FI"/>
              </w:rPr>
            </w:pPr>
            <w:r>
              <w:rPr>
                <w:color w:val="000000"/>
                <w:sz w:val="20"/>
                <w:szCs w:val="20"/>
                <w:lang w:val="fi-FI"/>
              </w:rPr>
              <w:t>20559</w:t>
            </w:r>
          </w:p>
        </w:tc>
        <w:tc>
          <w:tcPr>
            <w:tcW w:w="362" w:type="pct"/>
            <w:tcBorders>
              <w:right w:val="single" w:sz="4" w:space="0" w:color="auto"/>
            </w:tcBorders>
            <w:vAlign w:val="bottom"/>
          </w:tcPr>
          <w:p w:rsidR="001C054F" w:rsidRDefault="001C054F" w:rsidP="00F278F1">
            <w:pPr>
              <w:spacing w:before="50" w:after="50"/>
              <w:ind w:right="1" w:firstLine="0"/>
              <w:jc w:val="right"/>
              <w:rPr>
                <w:color w:val="000000"/>
                <w:sz w:val="20"/>
                <w:szCs w:val="20"/>
                <w:lang w:val="fi-FI"/>
              </w:rPr>
            </w:pPr>
            <w:r>
              <w:rPr>
                <w:color w:val="000000"/>
                <w:sz w:val="20"/>
                <w:szCs w:val="20"/>
                <w:lang w:val="fi-FI"/>
              </w:rPr>
              <w:t>8901</w:t>
            </w:r>
          </w:p>
        </w:tc>
      </w:tr>
      <w:tr w:rsidR="001C054F" w:rsidTr="00AA2723">
        <w:tc>
          <w:tcPr>
            <w:tcW w:w="298" w:type="pct"/>
            <w:tcBorders>
              <w:left w:val="single" w:sz="4" w:space="0" w:color="auto"/>
              <w:right w:val="single" w:sz="4" w:space="0" w:color="auto"/>
            </w:tcBorders>
            <w:vAlign w:val="center"/>
          </w:tcPr>
          <w:p w:rsidR="001C054F" w:rsidRDefault="001C054F" w:rsidP="00F278F1">
            <w:pPr>
              <w:tabs>
                <w:tab w:val="decimal" w:pos="360"/>
              </w:tabs>
              <w:spacing w:before="50" w:after="50"/>
              <w:ind w:firstLine="0"/>
              <w:jc w:val="left"/>
              <w:rPr>
                <w:bCs/>
                <w:lang w:val="es-AR" w:eastAsia="es-AR"/>
              </w:rPr>
            </w:pPr>
            <w:r>
              <w:rPr>
                <w:bCs/>
                <w:sz w:val="22"/>
                <w:szCs w:val="22"/>
                <w:lang w:val="fi-FI" w:eastAsia="es-AR"/>
              </w:rPr>
              <w:t>5</w:t>
            </w:r>
          </w:p>
        </w:tc>
        <w:tc>
          <w:tcPr>
            <w:tcW w:w="362" w:type="pct"/>
            <w:tcBorders>
              <w:left w:val="single" w:sz="4" w:space="0" w:color="auto"/>
            </w:tcBorders>
            <w:vAlign w:val="bottom"/>
          </w:tcPr>
          <w:p w:rsidR="001C054F" w:rsidRDefault="001C054F" w:rsidP="00F278F1">
            <w:pPr>
              <w:spacing w:before="50" w:after="50"/>
              <w:ind w:right="1" w:firstLine="0"/>
              <w:jc w:val="right"/>
              <w:rPr>
                <w:sz w:val="20"/>
                <w:szCs w:val="20"/>
                <w:lang w:val="fi-FI"/>
              </w:rPr>
            </w:pPr>
            <w:r>
              <w:rPr>
                <w:sz w:val="20"/>
                <w:szCs w:val="20"/>
                <w:lang w:val="fi-FI"/>
              </w:rPr>
              <w:t>7634</w:t>
            </w:r>
          </w:p>
        </w:tc>
        <w:tc>
          <w:tcPr>
            <w:tcW w:w="362" w:type="pct"/>
            <w:vAlign w:val="bottom"/>
          </w:tcPr>
          <w:p w:rsidR="001C054F" w:rsidRDefault="001C054F" w:rsidP="00F278F1">
            <w:pPr>
              <w:spacing w:before="50" w:after="50"/>
              <w:ind w:right="1" w:firstLine="0"/>
              <w:jc w:val="right"/>
              <w:rPr>
                <w:color w:val="000000"/>
                <w:sz w:val="20"/>
                <w:szCs w:val="20"/>
                <w:lang w:val="fi-FI"/>
              </w:rPr>
            </w:pPr>
            <w:r>
              <w:rPr>
                <w:color w:val="000000"/>
                <w:sz w:val="20"/>
                <w:szCs w:val="20"/>
                <w:lang w:val="fi-FI"/>
              </w:rPr>
              <w:t>580</w:t>
            </w:r>
          </w:p>
        </w:tc>
        <w:tc>
          <w:tcPr>
            <w:tcW w:w="362" w:type="pct"/>
            <w:vAlign w:val="bottom"/>
          </w:tcPr>
          <w:p w:rsidR="001C054F" w:rsidRDefault="001C054F" w:rsidP="00F278F1">
            <w:pPr>
              <w:spacing w:before="50" w:after="50"/>
              <w:ind w:right="1" w:firstLine="0"/>
              <w:jc w:val="right"/>
              <w:rPr>
                <w:color w:val="000000"/>
                <w:sz w:val="20"/>
                <w:szCs w:val="20"/>
                <w:lang w:val="fi-FI"/>
              </w:rPr>
            </w:pPr>
            <w:r>
              <w:rPr>
                <w:color w:val="000000"/>
                <w:sz w:val="20"/>
                <w:szCs w:val="20"/>
                <w:lang w:val="fi-FI"/>
              </w:rPr>
              <w:t>7054</w:t>
            </w:r>
          </w:p>
        </w:tc>
        <w:tc>
          <w:tcPr>
            <w:tcW w:w="362" w:type="pct"/>
            <w:tcBorders>
              <w:right w:val="single" w:sz="4" w:space="0" w:color="auto"/>
            </w:tcBorders>
            <w:vAlign w:val="bottom"/>
          </w:tcPr>
          <w:p w:rsidR="001C054F" w:rsidRDefault="001C054F" w:rsidP="00F278F1">
            <w:pPr>
              <w:spacing w:before="50" w:after="50"/>
              <w:ind w:right="1" w:firstLine="0"/>
              <w:jc w:val="right"/>
              <w:rPr>
                <w:color w:val="000000"/>
                <w:sz w:val="20"/>
                <w:szCs w:val="20"/>
                <w:lang w:val="fi-FI"/>
              </w:rPr>
            </w:pPr>
            <w:r>
              <w:rPr>
                <w:color w:val="000000"/>
                <w:sz w:val="20"/>
                <w:szCs w:val="20"/>
                <w:lang w:val="fi-FI"/>
              </w:rPr>
              <w:t>8214</w:t>
            </w:r>
          </w:p>
        </w:tc>
        <w:tc>
          <w:tcPr>
            <w:tcW w:w="362" w:type="pct"/>
            <w:tcBorders>
              <w:left w:val="single" w:sz="4" w:space="0" w:color="auto"/>
            </w:tcBorders>
            <w:vAlign w:val="bottom"/>
          </w:tcPr>
          <w:p w:rsidR="001C054F" w:rsidRDefault="001C054F" w:rsidP="00F278F1">
            <w:pPr>
              <w:spacing w:before="50" w:after="50"/>
              <w:ind w:right="1" w:firstLine="0"/>
              <w:jc w:val="right"/>
              <w:rPr>
                <w:sz w:val="20"/>
                <w:szCs w:val="20"/>
                <w:lang w:val="fi-FI"/>
              </w:rPr>
            </w:pPr>
            <w:r>
              <w:rPr>
                <w:sz w:val="20"/>
                <w:szCs w:val="20"/>
                <w:lang w:val="fi-FI"/>
              </w:rPr>
              <w:t>7054</w:t>
            </w:r>
          </w:p>
        </w:tc>
        <w:tc>
          <w:tcPr>
            <w:tcW w:w="362" w:type="pct"/>
            <w:vAlign w:val="bottom"/>
          </w:tcPr>
          <w:p w:rsidR="001C054F" w:rsidRDefault="001C054F" w:rsidP="00F278F1">
            <w:pPr>
              <w:spacing w:before="50" w:after="50"/>
              <w:ind w:right="1" w:firstLine="0"/>
              <w:jc w:val="right"/>
              <w:rPr>
                <w:sz w:val="20"/>
                <w:szCs w:val="20"/>
                <w:lang w:val="fi-FI"/>
              </w:rPr>
            </w:pPr>
            <w:r>
              <w:rPr>
                <w:sz w:val="20"/>
                <w:szCs w:val="20"/>
                <w:lang w:val="fi-FI"/>
              </w:rPr>
              <w:t>0</w:t>
            </w:r>
          </w:p>
        </w:tc>
        <w:tc>
          <w:tcPr>
            <w:tcW w:w="362" w:type="pct"/>
            <w:vAlign w:val="bottom"/>
          </w:tcPr>
          <w:p w:rsidR="001C054F" w:rsidRDefault="001C054F" w:rsidP="00F278F1">
            <w:pPr>
              <w:spacing w:before="50" w:after="50"/>
              <w:ind w:right="1" w:firstLine="0"/>
              <w:jc w:val="right"/>
              <w:rPr>
                <w:color w:val="000000"/>
                <w:sz w:val="20"/>
                <w:szCs w:val="20"/>
                <w:lang w:val="fi-FI"/>
              </w:rPr>
            </w:pPr>
            <w:r>
              <w:rPr>
                <w:color w:val="000000"/>
                <w:sz w:val="20"/>
                <w:szCs w:val="20"/>
                <w:lang w:val="fi-FI"/>
              </w:rPr>
              <w:t>7054</w:t>
            </w:r>
          </w:p>
        </w:tc>
        <w:tc>
          <w:tcPr>
            <w:tcW w:w="362" w:type="pct"/>
            <w:tcBorders>
              <w:right w:val="single" w:sz="4" w:space="0" w:color="auto"/>
            </w:tcBorders>
            <w:vAlign w:val="bottom"/>
          </w:tcPr>
          <w:p w:rsidR="001C054F" w:rsidRDefault="001C054F" w:rsidP="00F278F1">
            <w:pPr>
              <w:spacing w:before="50" w:after="50"/>
              <w:ind w:right="1" w:firstLine="0"/>
              <w:jc w:val="right"/>
              <w:rPr>
                <w:color w:val="000000"/>
                <w:sz w:val="20"/>
                <w:szCs w:val="20"/>
                <w:lang w:val="fi-FI"/>
              </w:rPr>
            </w:pPr>
            <w:r>
              <w:rPr>
                <w:color w:val="000000"/>
                <w:sz w:val="20"/>
                <w:szCs w:val="20"/>
                <w:lang w:val="fi-FI"/>
              </w:rPr>
              <w:t>7054</w:t>
            </w:r>
          </w:p>
        </w:tc>
        <w:tc>
          <w:tcPr>
            <w:tcW w:w="362" w:type="pct"/>
            <w:tcBorders>
              <w:left w:val="single" w:sz="4" w:space="0" w:color="auto"/>
            </w:tcBorders>
            <w:vAlign w:val="bottom"/>
          </w:tcPr>
          <w:p w:rsidR="001C054F" w:rsidRDefault="001C054F" w:rsidP="00F278F1">
            <w:pPr>
              <w:spacing w:before="50" w:after="50"/>
              <w:ind w:right="1" w:firstLine="0"/>
              <w:jc w:val="right"/>
              <w:rPr>
                <w:color w:val="000000"/>
                <w:sz w:val="20"/>
                <w:szCs w:val="20"/>
                <w:lang w:val="fi-FI"/>
              </w:rPr>
            </w:pPr>
            <w:r>
              <w:rPr>
                <w:color w:val="000000"/>
                <w:sz w:val="20"/>
                <w:szCs w:val="20"/>
                <w:lang w:val="fi-FI"/>
              </w:rPr>
              <w:t>1790</w:t>
            </w:r>
          </w:p>
        </w:tc>
        <w:tc>
          <w:tcPr>
            <w:tcW w:w="362" w:type="pct"/>
            <w:vAlign w:val="bottom"/>
          </w:tcPr>
          <w:p w:rsidR="001C054F" w:rsidRDefault="001C054F" w:rsidP="00F278F1">
            <w:pPr>
              <w:spacing w:before="50" w:after="50"/>
              <w:ind w:right="1" w:firstLine="0"/>
              <w:jc w:val="right"/>
              <w:rPr>
                <w:color w:val="000000"/>
                <w:sz w:val="20"/>
                <w:szCs w:val="20"/>
                <w:lang w:val="fi-FI"/>
              </w:rPr>
            </w:pPr>
            <w:r>
              <w:rPr>
                <w:color w:val="000000"/>
                <w:sz w:val="20"/>
                <w:szCs w:val="20"/>
                <w:lang w:val="fi-FI"/>
              </w:rPr>
              <w:t>1255</w:t>
            </w:r>
          </w:p>
        </w:tc>
        <w:tc>
          <w:tcPr>
            <w:tcW w:w="362" w:type="pct"/>
            <w:vAlign w:val="bottom"/>
          </w:tcPr>
          <w:p w:rsidR="001C054F" w:rsidRDefault="001C054F" w:rsidP="00F278F1">
            <w:pPr>
              <w:spacing w:before="50" w:after="50"/>
              <w:ind w:right="1" w:firstLine="0"/>
              <w:jc w:val="right"/>
              <w:rPr>
                <w:color w:val="000000"/>
                <w:sz w:val="20"/>
                <w:szCs w:val="20"/>
                <w:lang w:val="fi-FI"/>
              </w:rPr>
            </w:pPr>
            <w:r>
              <w:rPr>
                <w:color w:val="000000"/>
                <w:sz w:val="20"/>
                <w:szCs w:val="20"/>
                <w:lang w:val="fi-FI"/>
              </w:rPr>
              <w:t>535</w:t>
            </w:r>
          </w:p>
        </w:tc>
        <w:tc>
          <w:tcPr>
            <w:tcW w:w="362" w:type="pct"/>
            <w:vAlign w:val="bottom"/>
          </w:tcPr>
          <w:p w:rsidR="001C054F" w:rsidRDefault="001C054F" w:rsidP="00F278F1">
            <w:pPr>
              <w:spacing w:before="50" w:after="50"/>
              <w:ind w:right="1" w:firstLine="0"/>
              <w:jc w:val="right"/>
              <w:rPr>
                <w:color w:val="000000"/>
                <w:sz w:val="20"/>
                <w:szCs w:val="20"/>
                <w:lang w:val="fi-FI"/>
              </w:rPr>
            </w:pPr>
            <w:r>
              <w:rPr>
                <w:color w:val="000000"/>
                <w:sz w:val="20"/>
                <w:szCs w:val="20"/>
                <w:lang w:val="fi-FI"/>
              </w:rPr>
              <w:t>3045</w:t>
            </w:r>
          </w:p>
        </w:tc>
        <w:tc>
          <w:tcPr>
            <w:tcW w:w="362" w:type="pct"/>
            <w:tcBorders>
              <w:right w:val="single" w:sz="4" w:space="0" w:color="auto"/>
            </w:tcBorders>
            <w:vAlign w:val="bottom"/>
          </w:tcPr>
          <w:p w:rsidR="001C054F" w:rsidRDefault="001C054F" w:rsidP="00F278F1">
            <w:pPr>
              <w:spacing w:before="50" w:after="50"/>
              <w:ind w:right="1" w:firstLine="0"/>
              <w:jc w:val="right"/>
              <w:rPr>
                <w:color w:val="000000"/>
                <w:sz w:val="20"/>
                <w:szCs w:val="20"/>
                <w:lang w:val="fi-FI"/>
              </w:rPr>
            </w:pPr>
            <w:r>
              <w:rPr>
                <w:color w:val="000000"/>
                <w:sz w:val="20"/>
                <w:szCs w:val="20"/>
                <w:lang w:val="fi-FI"/>
              </w:rPr>
              <w:t>18667</w:t>
            </w:r>
          </w:p>
        </w:tc>
      </w:tr>
      <w:tr w:rsidR="001C054F" w:rsidTr="00AA2723">
        <w:tc>
          <w:tcPr>
            <w:tcW w:w="298" w:type="pct"/>
            <w:tcBorders>
              <w:left w:val="single" w:sz="4" w:space="0" w:color="auto"/>
              <w:right w:val="single" w:sz="4" w:space="0" w:color="auto"/>
            </w:tcBorders>
            <w:vAlign w:val="center"/>
          </w:tcPr>
          <w:p w:rsidR="001C054F" w:rsidRDefault="001C054F" w:rsidP="00F278F1">
            <w:pPr>
              <w:tabs>
                <w:tab w:val="decimal" w:pos="360"/>
              </w:tabs>
              <w:spacing w:before="50" w:after="50"/>
              <w:ind w:firstLine="0"/>
              <w:jc w:val="left"/>
              <w:rPr>
                <w:bCs/>
                <w:lang w:val="fi-FI" w:eastAsia="es-AR"/>
              </w:rPr>
            </w:pPr>
            <w:r>
              <w:rPr>
                <w:bCs/>
                <w:sz w:val="22"/>
                <w:szCs w:val="22"/>
                <w:lang w:val="fi-FI" w:eastAsia="es-AR"/>
              </w:rPr>
              <w:t>6</w:t>
            </w:r>
          </w:p>
        </w:tc>
        <w:tc>
          <w:tcPr>
            <w:tcW w:w="362" w:type="pct"/>
            <w:tcBorders>
              <w:left w:val="single" w:sz="4" w:space="0" w:color="auto"/>
            </w:tcBorders>
            <w:vAlign w:val="bottom"/>
          </w:tcPr>
          <w:p w:rsidR="001C054F" w:rsidRDefault="001C054F" w:rsidP="00F278F1">
            <w:pPr>
              <w:spacing w:before="50" w:after="50"/>
              <w:ind w:right="1" w:firstLine="0"/>
              <w:jc w:val="right"/>
              <w:rPr>
                <w:sz w:val="20"/>
                <w:szCs w:val="20"/>
                <w:lang w:val="fi-FI"/>
              </w:rPr>
            </w:pPr>
            <w:r>
              <w:rPr>
                <w:sz w:val="20"/>
                <w:szCs w:val="20"/>
                <w:lang w:val="fi-FI"/>
              </w:rPr>
              <w:t>46355</w:t>
            </w:r>
          </w:p>
        </w:tc>
        <w:tc>
          <w:tcPr>
            <w:tcW w:w="362" w:type="pct"/>
            <w:vAlign w:val="bottom"/>
          </w:tcPr>
          <w:p w:rsidR="001C054F" w:rsidRDefault="001C054F" w:rsidP="00F278F1">
            <w:pPr>
              <w:spacing w:before="50" w:after="50"/>
              <w:ind w:right="1" w:firstLine="0"/>
              <w:jc w:val="right"/>
              <w:rPr>
                <w:color w:val="000000"/>
                <w:sz w:val="20"/>
                <w:szCs w:val="20"/>
                <w:lang w:val="fi-FI"/>
              </w:rPr>
            </w:pPr>
            <w:r>
              <w:rPr>
                <w:color w:val="000000"/>
                <w:sz w:val="20"/>
                <w:szCs w:val="20"/>
                <w:lang w:val="fi-FI"/>
              </w:rPr>
              <w:t>6029</w:t>
            </w:r>
          </w:p>
        </w:tc>
        <w:tc>
          <w:tcPr>
            <w:tcW w:w="362" w:type="pct"/>
            <w:vAlign w:val="bottom"/>
          </w:tcPr>
          <w:p w:rsidR="001C054F" w:rsidRDefault="001C054F" w:rsidP="00F278F1">
            <w:pPr>
              <w:spacing w:before="50" w:after="50"/>
              <w:ind w:right="1" w:firstLine="0"/>
              <w:jc w:val="right"/>
              <w:rPr>
                <w:color w:val="000000"/>
                <w:sz w:val="20"/>
                <w:szCs w:val="20"/>
                <w:lang w:val="fi-FI"/>
              </w:rPr>
            </w:pPr>
            <w:r>
              <w:rPr>
                <w:color w:val="000000"/>
                <w:sz w:val="20"/>
                <w:szCs w:val="20"/>
                <w:lang w:val="fi-FI"/>
              </w:rPr>
              <w:t>40326</w:t>
            </w:r>
          </w:p>
        </w:tc>
        <w:tc>
          <w:tcPr>
            <w:tcW w:w="362" w:type="pct"/>
            <w:tcBorders>
              <w:right w:val="single" w:sz="4" w:space="0" w:color="auto"/>
            </w:tcBorders>
            <w:vAlign w:val="bottom"/>
          </w:tcPr>
          <w:p w:rsidR="001C054F" w:rsidRDefault="001C054F" w:rsidP="00F278F1">
            <w:pPr>
              <w:spacing w:before="50" w:after="50"/>
              <w:ind w:right="1" w:firstLine="0"/>
              <w:jc w:val="right"/>
              <w:rPr>
                <w:color w:val="000000"/>
                <w:sz w:val="20"/>
                <w:szCs w:val="20"/>
                <w:lang w:val="fi-FI"/>
              </w:rPr>
            </w:pPr>
            <w:r>
              <w:rPr>
                <w:color w:val="000000"/>
                <w:sz w:val="20"/>
                <w:szCs w:val="20"/>
                <w:lang w:val="fi-FI"/>
              </w:rPr>
              <w:t>52383</w:t>
            </w:r>
          </w:p>
        </w:tc>
        <w:tc>
          <w:tcPr>
            <w:tcW w:w="362" w:type="pct"/>
            <w:tcBorders>
              <w:left w:val="single" w:sz="4" w:space="0" w:color="auto"/>
            </w:tcBorders>
            <w:vAlign w:val="bottom"/>
          </w:tcPr>
          <w:p w:rsidR="001C054F" w:rsidRDefault="001C054F" w:rsidP="00F278F1">
            <w:pPr>
              <w:spacing w:before="50" w:after="50"/>
              <w:ind w:right="1" w:firstLine="0"/>
              <w:jc w:val="right"/>
              <w:rPr>
                <w:sz w:val="20"/>
                <w:szCs w:val="20"/>
                <w:lang w:val="fi-FI"/>
              </w:rPr>
            </w:pPr>
            <w:r>
              <w:rPr>
                <w:sz w:val="20"/>
                <w:szCs w:val="20"/>
                <w:lang w:val="fi-FI"/>
              </w:rPr>
              <w:t>40326</w:t>
            </w:r>
          </w:p>
        </w:tc>
        <w:tc>
          <w:tcPr>
            <w:tcW w:w="362" w:type="pct"/>
            <w:vAlign w:val="bottom"/>
          </w:tcPr>
          <w:p w:rsidR="001C054F" w:rsidRDefault="001C054F" w:rsidP="00F278F1">
            <w:pPr>
              <w:spacing w:before="50" w:after="50"/>
              <w:ind w:right="1" w:firstLine="0"/>
              <w:jc w:val="right"/>
              <w:rPr>
                <w:sz w:val="20"/>
                <w:szCs w:val="20"/>
                <w:lang w:val="fi-FI"/>
              </w:rPr>
            </w:pPr>
            <w:r>
              <w:rPr>
                <w:sz w:val="20"/>
                <w:szCs w:val="20"/>
                <w:lang w:val="fi-FI"/>
              </w:rPr>
              <w:t>0</w:t>
            </w:r>
          </w:p>
        </w:tc>
        <w:tc>
          <w:tcPr>
            <w:tcW w:w="362" w:type="pct"/>
            <w:vAlign w:val="bottom"/>
          </w:tcPr>
          <w:p w:rsidR="001C054F" w:rsidRDefault="001C054F" w:rsidP="00F278F1">
            <w:pPr>
              <w:spacing w:before="50" w:after="50"/>
              <w:ind w:right="1" w:firstLine="0"/>
              <w:jc w:val="right"/>
              <w:rPr>
                <w:color w:val="000000"/>
                <w:sz w:val="20"/>
                <w:szCs w:val="20"/>
                <w:lang w:val="fi-FI"/>
              </w:rPr>
            </w:pPr>
            <w:r>
              <w:rPr>
                <w:color w:val="000000"/>
                <w:sz w:val="20"/>
                <w:szCs w:val="20"/>
                <w:lang w:val="fi-FI"/>
              </w:rPr>
              <w:t>40326</w:t>
            </w:r>
          </w:p>
        </w:tc>
        <w:tc>
          <w:tcPr>
            <w:tcW w:w="362" w:type="pct"/>
            <w:tcBorders>
              <w:right w:val="single" w:sz="4" w:space="0" w:color="auto"/>
            </w:tcBorders>
            <w:vAlign w:val="bottom"/>
          </w:tcPr>
          <w:p w:rsidR="001C054F" w:rsidRDefault="001C054F" w:rsidP="00F278F1">
            <w:pPr>
              <w:spacing w:before="50" w:after="50"/>
              <w:ind w:right="1" w:firstLine="0"/>
              <w:jc w:val="right"/>
              <w:rPr>
                <w:color w:val="000000"/>
                <w:sz w:val="20"/>
                <w:szCs w:val="20"/>
                <w:lang w:val="fi-FI"/>
              </w:rPr>
            </w:pPr>
            <w:r>
              <w:rPr>
                <w:color w:val="000000"/>
                <w:sz w:val="20"/>
                <w:szCs w:val="20"/>
                <w:lang w:val="fi-FI"/>
              </w:rPr>
              <w:t>40326</w:t>
            </w:r>
          </w:p>
        </w:tc>
        <w:tc>
          <w:tcPr>
            <w:tcW w:w="362" w:type="pct"/>
            <w:tcBorders>
              <w:left w:val="single" w:sz="4" w:space="0" w:color="auto"/>
            </w:tcBorders>
            <w:vAlign w:val="bottom"/>
          </w:tcPr>
          <w:p w:rsidR="001C054F" w:rsidRDefault="001C054F" w:rsidP="00F278F1">
            <w:pPr>
              <w:spacing w:before="50" w:after="50"/>
              <w:ind w:right="1" w:firstLine="0"/>
              <w:jc w:val="right"/>
              <w:rPr>
                <w:color w:val="000000"/>
                <w:sz w:val="20"/>
                <w:szCs w:val="20"/>
                <w:lang w:val="fi-FI"/>
              </w:rPr>
            </w:pPr>
            <w:r>
              <w:rPr>
                <w:color w:val="000000"/>
                <w:sz w:val="20"/>
                <w:szCs w:val="20"/>
                <w:lang w:val="fi-FI"/>
              </w:rPr>
              <w:t>40245</w:t>
            </w:r>
          </w:p>
        </w:tc>
        <w:tc>
          <w:tcPr>
            <w:tcW w:w="362" w:type="pct"/>
            <w:vAlign w:val="bottom"/>
          </w:tcPr>
          <w:p w:rsidR="001C054F" w:rsidRDefault="001C054F" w:rsidP="00F278F1">
            <w:pPr>
              <w:spacing w:before="50" w:after="50"/>
              <w:ind w:right="1" w:firstLine="0"/>
              <w:jc w:val="right"/>
              <w:rPr>
                <w:color w:val="000000"/>
                <w:sz w:val="20"/>
                <w:szCs w:val="20"/>
                <w:lang w:val="fi-FI"/>
              </w:rPr>
            </w:pPr>
            <w:r>
              <w:rPr>
                <w:color w:val="000000"/>
                <w:sz w:val="20"/>
                <w:szCs w:val="20"/>
                <w:lang w:val="fi-FI"/>
              </w:rPr>
              <w:t>29921</w:t>
            </w:r>
          </w:p>
        </w:tc>
        <w:tc>
          <w:tcPr>
            <w:tcW w:w="362" w:type="pct"/>
            <w:vAlign w:val="bottom"/>
          </w:tcPr>
          <w:p w:rsidR="001C054F" w:rsidRDefault="001C054F" w:rsidP="00F278F1">
            <w:pPr>
              <w:spacing w:before="50" w:after="50"/>
              <w:ind w:right="1" w:firstLine="0"/>
              <w:jc w:val="right"/>
              <w:rPr>
                <w:color w:val="000000"/>
                <w:sz w:val="20"/>
                <w:szCs w:val="20"/>
                <w:lang w:val="fi-FI"/>
              </w:rPr>
            </w:pPr>
            <w:r>
              <w:rPr>
                <w:color w:val="000000"/>
                <w:sz w:val="20"/>
                <w:szCs w:val="20"/>
                <w:lang w:val="fi-FI"/>
              </w:rPr>
              <w:t>10325</w:t>
            </w:r>
          </w:p>
        </w:tc>
        <w:tc>
          <w:tcPr>
            <w:tcW w:w="362" w:type="pct"/>
            <w:vAlign w:val="bottom"/>
          </w:tcPr>
          <w:p w:rsidR="001C054F" w:rsidRDefault="001C054F" w:rsidP="00F278F1">
            <w:pPr>
              <w:spacing w:before="50" w:after="50"/>
              <w:ind w:right="1" w:firstLine="0"/>
              <w:jc w:val="right"/>
              <w:rPr>
                <w:color w:val="000000"/>
                <w:sz w:val="20"/>
                <w:szCs w:val="20"/>
                <w:lang w:val="fi-FI"/>
              </w:rPr>
            </w:pPr>
            <w:r>
              <w:rPr>
                <w:color w:val="000000"/>
                <w:sz w:val="20"/>
                <w:szCs w:val="20"/>
                <w:lang w:val="fi-FI"/>
              </w:rPr>
              <w:t>70166</w:t>
            </w:r>
          </w:p>
        </w:tc>
        <w:tc>
          <w:tcPr>
            <w:tcW w:w="362" w:type="pct"/>
            <w:tcBorders>
              <w:right w:val="single" w:sz="4" w:space="0" w:color="auto"/>
            </w:tcBorders>
            <w:vAlign w:val="bottom"/>
          </w:tcPr>
          <w:p w:rsidR="001C054F" w:rsidRDefault="001C054F" w:rsidP="00F278F1">
            <w:pPr>
              <w:spacing w:before="50" w:after="50"/>
              <w:ind w:right="1" w:firstLine="0"/>
              <w:jc w:val="right"/>
              <w:rPr>
                <w:color w:val="000000"/>
                <w:sz w:val="20"/>
                <w:szCs w:val="20"/>
                <w:lang w:val="fi-FI"/>
              </w:rPr>
            </w:pPr>
            <w:r>
              <w:rPr>
                <w:color w:val="000000"/>
                <w:sz w:val="20"/>
                <w:szCs w:val="20"/>
                <w:lang w:val="fi-FI"/>
              </w:rPr>
              <w:t>178833</w:t>
            </w:r>
          </w:p>
        </w:tc>
      </w:tr>
      <w:tr w:rsidR="001C054F" w:rsidTr="00AA2723">
        <w:tc>
          <w:tcPr>
            <w:tcW w:w="298" w:type="pct"/>
            <w:tcBorders>
              <w:left w:val="single" w:sz="4" w:space="0" w:color="auto"/>
              <w:right w:val="single" w:sz="4" w:space="0" w:color="auto"/>
            </w:tcBorders>
            <w:vAlign w:val="center"/>
          </w:tcPr>
          <w:p w:rsidR="001C054F" w:rsidRDefault="001C054F" w:rsidP="00F278F1">
            <w:pPr>
              <w:tabs>
                <w:tab w:val="decimal" w:pos="360"/>
              </w:tabs>
              <w:spacing w:before="50" w:after="50"/>
              <w:ind w:firstLine="0"/>
              <w:jc w:val="left"/>
              <w:rPr>
                <w:bCs/>
                <w:lang w:val="fi-FI" w:eastAsia="es-AR"/>
              </w:rPr>
            </w:pPr>
            <w:r>
              <w:rPr>
                <w:bCs/>
                <w:sz w:val="22"/>
                <w:szCs w:val="22"/>
                <w:lang w:val="fi-FI" w:eastAsia="es-AR"/>
              </w:rPr>
              <w:t>7</w:t>
            </w:r>
          </w:p>
        </w:tc>
        <w:tc>
          <w:tcPr>
            <w:tcW w:w="362" w:type="pct"/>
            <w:tcBorders>
              <w:left w:val="single" w:sz="4" w:space="0" w:color="auto"/>
            </w:tcBorders>
            <w:vAlign w:val="bottom"/>
          </w:tcPr>
          <w:p w:rsidR="001C054F" w:rsidRDefault="001C054F" w:rsidP="00F278F1">
            <w:pPr>
              <w:spacing w:before="50" w:after="50"/>
              <w:ind w:right="1" w:firstLine="0"/>
              <w:jc w:val="right"/>
              <w:rPr>
                <w:sz w:val="20"/>
                <w:szCs w:val="20"/>
                <w:lang w:val="fi-FI"/>
              </w:rPr>
            </w:pPr>
            <w:r>
              <w:rPr>
                <w:sz w:val="20"/>
                <w:szCs w:val="20"/>
                <w:lang w:val="fi-FI"/>
              </w:rPr>
              <w:t>28551</w:t>
            </w:r>
          </w:p>
        </w:tc>
        <w:tc>
          <w:tcPr>
            <w:tcW w:w="362" w:type="pct"/>
            <w:vAlign w:val="bottom"/>
          </w:tcPr>
          <w:p w:rsidR="001C054F" w:rsidRDefault="001C054F" w:rsidP="00F278F1">
            <w:pPr>
              <w:spacing w:before="50" w:after="50"/>
              <w:ind w:right="1" w:firstLine="0"/>
              <w:jc w:val="right"/>
              <w:rPr>
                <w:color w:val="000000"/>
                <w:sz w:val="20"/>
                <w:szCs w:val="20"/>
                <w:lang w:val="fi-FI"/>
              </w:rPr>
            </w:pPr>
            <w:r>
              <w:rPr>
                <w:color w:val="000000"/>
                <w:sz w:val="20"/>
                <w:szCs w:val="20"/>
                <w:lang w:val="fi-FI"/>
              </w:rPr>
              <w:t>2539</w:t>
            </w:r>
          </w:p>
        </w:tc>
        <w:tc>
          <w:tcPr>
            <w:tcW w:w="362" w:type="pct"/>
            <w:vAlign w:val="bottom"/>
          </w:tcPr>
          <w:p w:rsidR="001C054F" w:rsidRDefault="001C054F" w:rsidP="00F278F1">
            <w:pPr>
              <w:spacing w:before="50" w:after="50"/>
              <w:ind w:right="1" w:firstLine="0"/>
              <w:jc w:val="right"/>
              <w:rPr>
                <w:color w:val="000000"/>
                <w:sz w:val="20"/>
                <w:szCs w:val="20"/>
                <w:lang w:val="fi-FI"/>
              </w:rPr>
            </w:pPr>
            <w:r>
              <w:rPr>
                <w:color w:val="000000"/>
                <w:sz w:val="20"/>
                <w:szCs w:val="20"/>
                <w:lang w:val="fi-FI"/>
              </w:rPr>
              <w:t>26012</w:t>
            </w:r>
          </w:p>
        </w:tc>
        <w:tc>
          <w:tcPr>
            <w:tcW w:w="362" w:type="pct"/>
            <w:tcBorders>
              <w:right w:val="single" w:sz="4" w:space="0" w:color="auto"/>
            </w:tcBorders>
            <w:vAlign w:val="bottom"/>
          </w:tcPr>
          <w:p w:rsidR="001C054F" w:rsidRDefault="001C054F" w:rsidP="00F278F1">
            <w:pPr>
              <w:spacing w:before="50" w:after="50"/>
              <w:ind w:right="1" w:firstLine="0"/>
              <w:jc w:val="right"/>
              <w:rPr>
                <w:color w:val="000000"/>
                <w:sz w:val="20"/>
                <w:szCs w:val="20"/>
                <w:lang w:val="fi-FI"/>
              </w:rPr>
            </w:pPr>
            <w:r>
              <w:rPr>
                <w:color w:val="000000"/>
                <w:sz w:val="20"/>
                <w:szCs w:val="20"/>
                <w:lang w:val="fi-FI"/>
              </w:rPr>
              <w:t>31090</w:t>
            </w:r>
          </w:p>
        </w:tc>
        <w:tc>
          <w:tcPr>
            <w:tcW w:w="362" w:type="pct"/>
            <w:tcBorders>
              <w:left w:val="single" w:sz="4" w:space="0" w:color="auto"/>
            </w:tcBorders>
            <w:vAlign w:val="bottom"/>
          </w:tcPr>
          <w:p w:rsidR="001C054F" w:rsidRDefault="001C054F" w:rsidP="00F278F1">
            <w:pPr>
              <w:spacing w:before="50" w:after="50"/>
              <w:ind w:right="1" w:firstLine="0"/>
              <w:jc w:val="right"/>
              <w:rPr>
                <w:sz w:val="20"/>
                <w:szCs w:val="20"/>
                <w:lang w:val="fi-FI"/>
              </w:rPr>
            </w:pPr>
            <w:r>
              <w:rPr>
                <w:sz w:val="20"/>
                <w:szCs w:val="20"/>
                <w:lang w:val="fi-FI"/>
              </w:rPr>
              <w:t>26012</w:t>
            </w:r>
          </w:p>
        </w:tc>
        <w:tc>
          <w:tcPr>
            <w:tcW w:w="362" w:type="pct"/>
            <w:vAlign w:val="bottom"/>
          </w:tcPr>
          <w:p w:rsidR="001C054F" w:rsidRDefault="001C054F" w:rsidP="00F278F1">
            <w:pPr>
              <w:spacing w:before="50" w:after="50"/>
              <w:ind w:right="1" w:firstLine="0"/>
              <w:jc w:val="right"/>
              <w:rPr>
                <w:sz w:val="20"/>
                <w:szCs w:val="20"/>
                <w:lang w:val="fi-FI"/>
              </w:rPr>
            </w:pPr>
            <w:r>
              <w:rPr>
                <w:sz w:val="20"/>
                <w:szCs w:val="20"/>
                <w:lang w:val="fi-FI"/>
              </w:rPr>
              <w:t>0</w:t>
            </w:r>
          </w:p>
        </w:tc>
        <w:tc>
          <w:tcPr>
            <w:tcW w:w="362" w:type="pct"/>
            <w:vAlign w:val="bottom"/>
          </w:tcPr>
          <w:p w:rsidR="001C054F" w:rsidRDefault="001C054F" w:rsidP="00F278F1">
            <w:pPr>
              <w:spacing w:before="50" w:after="50"/>
              <w:ind w:right="1" w:firstLine="0"/>
              <w:jc w:val="right"/>
              <w:rPr>
                <w:color w:val="000000"/>
                <w:sz w:val="20"/>
                <w:szCs w:val="20"/>
                <w:lang w:val="fi-FI"/>
              </w:rPr>
            </w:pPr>
            <w:r>
              <w:rPr>
                <w:color w:val="000000"/>
                <w:sz w:val="20"/>
                <w:szCs w:val="20"/>
                <w:lang w:val="fi-FI"/>
              </w:rPr>
              <w:t>26012</w:t>
            </w:r>
          </w:p>
        </w:tc>
        <w:tc>
          <w:tcPr>
            <w:tcW w:w="362" w:type="pct"/>
            <w:tcBorders>
              <w:right w:val="single" w:sz="4" w:space="0" w:color="auto"/>
            </w:tcBorders>
            <w:vAlign w:val="bottom"/>
          </w:tcPr>
          <w:p w:rsidR="001C054F" w:rsidRDefault="001C054F" w:rsidP="00F278F1">
            <w:pPr>
              <w:spacing w:before="50" w:after="50"/>
              <w:ind w:right="1" w:firstLine="0"/>
              <w:jc w:val="right"/>
              <w:rPr>
                <w:color w:val="000000"/>
                <w:sz w:val="20"/>
                <w:szCs w:val="20"/>
                <w:lang w:val="fi-FI"/>
              </w:rPr>
            </w:pPr>
            <w:r>
              <w:rPr>
                <w:color w:val="000000"/>
                <w:sz w:val="20"/>
                <w:szCs w:val="20"/>
                <w:lang w:val="fi-FI"/>
              </w:rPr>
              <w:t>26012</w:t>
            </w:r>
          </w:p>
        </w:tc>
        <w:tc>
          <w:tcPr>
            <w:tcW w:w="362" w:type="pct"/>
            <w:tcBorders>
              <w:left w:val="single" w:sz="4" w:space="0" w:color="auto"/>
            </w:tcBorders>
            <w:vAlign w:val="bottom"/>
          </w:tcPr>
          <w:p w:rsidR="001C054F" w:rsidRDefault="001C054F" w:rsidP="00F278F1">
            <w:pPr>
              <w:spacing w:before="50" w:after="50"/>
              <w:ind w:right="1" w:firstLine="0"/>
              <w:jc w:val="right"/>
              <w:rPr>
                <w:color w:val="000000"/>
                <w:sz w:val="20"/>
                <w:szCs w:val="20"/>
                <w:lang w:val="fi-FI"/>
              </w:rPr>
            </w:pPr>
            <w:r>
              <w:rPr>
                <w:color w:val="000000"/>
                <w:sz w:val="20"/>
                <w:szCs w:val="20"/>
                <w:lang w:val="fi-FI"/>
              </w:rPr>
              <w:t>21545</w:t>
            </w:r>
          </w:p>
        </w:tc>
        <w:tc>
          <w:tcPr>
            <w:tcW w:w="362" w:type="pct"/>
            <w:vAlign w:val="bottom"/>
          </w:tcPr>
          <w:p w:rsidR="001C054F" w:rsidRDefault="001C054F" w:rsidP="00F278F1">
            <w:pPr>
              <w:spacing w:before="50" w:after="50"/>
              <w:ind w:right="1" w:firstLine="0"/>
              <w:jc w:val="right"/>
              <w:rPr>
                <w:color w:val="000000"/>
                <w:sz w:val="20"/>
                <w:szCs w:val="20"/>
                <w:lang w:val="fi-FI"/>
              </w:rPr>
            </w:pPr>
            <w:r>
              <w:rPr>
                <w:color w:val="000000"/>
                <w:sz w:val="20"/>
                <w:szCs w:val="20"/>
                <w:lang w:val="fi-FI"/>
              </w:rPr>
              <w:t>6555</w:t>
            </w:r>
          </w:p>
        </w:tc>
        <w:tc>
          <w:tcPr>
            <w:tcW w:w="362" w:type="pct"/>
            <w:vAlign w:val="bottom"/>
          </w:tcPr>
          <w:p w:rsidR="001C054F" w:rsidRDefault="001C054F" w:rsidP="00F278F1">
            <w:pPr>
              <w:spacing w:before="50" w:after="50"/>
              <w:ind w:right="1" w:firstLine="0"/>
              <w:jc w:val="right"/>
              <w:rPr>
                <w:color w:val="000000"/>
                <w:sz w:val="20"/>
                <w:szCs w:val="20"/>
                <w:lang w:val="fi-FI"/>
              </w:rPr>
            </w:pPr>
            <w:r>
              <w:rPr>
                <w:color w:val="000000"/>
                <w:sz w:val="20"/>
                <w:szCs w:val="20"/>
                <w:lang w:val="fi-FI"/>
              </w:rPr>
              <w:t>14990</w:t>
            </w:r>
          </w:p>
        </w:tc>
        <w:tc>
          <w:tcPr>
            <w:tcW w:w="362" w:type="pct"/>
            <w:vAlign w:val="bottom"/>
          </w:tcPr>
          <w:p w:rsidR="001C054F" w:rsidRDefault="001C054F" w:rsidP="00F278F1">
            <w:pPr>
              <w:spacing w:before="50" w:after="50"/>
              <w:ind w:right="1" w:firstLine="0"/>
              <w:jc w:val="right"/>
              <w:rPr>
                <w:color w:val="000000"/>
                <w:sz w:val="20"/>
                <w:szCs w:val="20"/>
                <w:lang w:val="fi-FI"/>
              </w:rPr>
            </w:pPr>
            <w:r>
              <w:rPr>
                <w:color w:val="000000"/>
                <w:sz w:val="20"/>
                <w:szCs w:val="20"/>
                <w:lang w:val="fi-FI"/>
              </w:rPr>
              <w:t>28099</w:t>
            </w:r>
          </w:p>
        </w:tc>
        <w:tc>
          <w:tcPr>
            <w:tcW w:w="362" w:type="pct"/>
            <w:tcBorders>
              <w:right w:val="single" w:sz="4" w:space="0" w:color="auto"/>
            </w:tcBorders>
            <w:vAlign w:val="bottom"/>
          </w:tcPr>
          <w:p w:rsidR="001C054F" w:rsidRDefault="001C054F" w:rsidP="00F278F1">
            <w:pPr>
              <w:spacing w:before="50" w:after="50"/>
              <w:ind w:right="1" w:firstLine="0"/>
              <w:jc w:val="right"/>
              <w:rPr>
                <w:color w:val="000000"/>
                <w:sz w:val="20"/>
                <w:szCs w:val="20"/>
                <w:lang w:val="fi-FI"/>
              </w:rPr>
            </w:pPr>
            <w:r>
              <w:rPr>
                <w:color w:val="000000"/>
                <w:sz w:val="20"/>
                <w:szCs w:val="20"/>
                <w:lang w:val="fi-FI"/>
              </w:rPr>
              <w:t>79711</w:t>
            </w:r>
          </w:p>
        </w:tc>
      </w:tr>
      <w:tr w:rsidR="001C054F" w:rsidTr="00AA2723">
        <w:tc>
          <w:tcPr>
            <w:tcW w:w="298" w:type="pct"/>
            <w:tcBorders>
              <w:left w:val="single" w:sz="4" w:space="0" w:color="auto"/>
              <w:right w:val="single" w:sz="4" w:space="0" w:color="auto"/>
            </w:tcBorders>
            <w:vAlign w:val="center"/>
          </w:tcPr>
          <w:p w:rsidR="001C054F" w:rsidRDefault="001C054F" w:rsidP="00F278F1">
            <w:pPr>
              <w:tabs>
                <w:tab w:val="decimal" w:pos="360"/>
              </w:tabs>
              <w:spacing w:before="50" w:after="50"/>
              <w:ind w:firstLine="0"/>
              <w:jc w:val="left"/>
              <w:rPr>
                <w:bCs/>
                <w:lang w:val="fi-FI" w:eastAsia="es-AR"/>
              </w:rPr>
            </w:pPr>
            <w:r>
              <w:rPr>
                <w:bCs/>
                <w:sz w:val="22"/>
                <w:szCs w:val="22"/>
                <w:lang w:val="fi-FI" w:eastAsia="es-AR"/>
              </w:rPr>
              <w:t>8</w:t>
            </w:r>
          </w:p>
        </w:tc>
        <w:tc>
          <w:tcPr>
            <w:tcW w:w="362" w:type="pct"/>
            <w:tcBorders>
              <w:left w:val="single" w:sz="4" w:space="0" w:color="auto"/>
            </w:tcBorders>
            <w:vAlign w:val="bottom"/>
          </w:tcPr>
          <w:p w:rsidR="001C054F" w:rsidRDefault="001C054F" w:rsidP="00F278F1">
            <w:pPr>
              <w:spacing w:before="50" w:after="50"/>
              <w:ind w:right="1" w:firstLine="0"/>
              <w:jc w:val="right"/>
              <w:rPr>
                <w:sz w:val="20"/>
                <w:szCs w:val="20"/>
                <w:lang w:val="fi-FI"/>
              </w:rPr>
            </w:pPr>
            <w:r>
              <w:rPr>
                <w:sz w:val="20"/>
                <w:szCs w:val="20"/>
                <w:lang w:val="fi-FI"/>
              </w:rPr>
              <w:t>19090</w:t>
            </w:r>
          </w:p>
        </w:tc>
        <w:tc>
          <w:tcPr>
            <w:tcW w:w="362" w:type="pct"/>
            <w:vAlign w:val="bottom"/>
          </w:tcPr>
          <w:p w:rsidR="001C054F" w:rsidRDefault="001C054F" w:rsidP="00F278F1">
            <w:pPr>
              <w:spacing w:before="50" w:after="50"/>
              <w:ind w:right="1" w:firstLine="0"/>
              <w:jc w:val="right"/>
              <w:rPr>
                <w:color w:val="000000"/>
                <w:sz w:val="20"/>
                <w:szCs w:val="20"/>
                <w:lang w:val="fi-FI"/>
              </w:rPr>
            </w:pPr>
            <w:r>
              <w:rPr>
                <w:color w:val="000000"/>
                <w:sz w:val="20"/>
                <w:szCs w:val="20"/>
                <w:lang w:val="fi-FI"/>
              </w:rPr>
              <w:t>1774</w:t>
            </w:r>
          </w:p>
        </w:tc>
        <w:tc>
          <w:tcPr>
            <w:tcW w:w="362" w:type="pct"/>
            <w:vAlign w:val="bottom"/>
          </w:tcPr>
          <w:p w:rsidR="001C054F" w:rsidRDefault="001C054F" w:rsidP="00F278F1">
            <w:pPr>
              <w:spacing w:before="50" w:after="50"/>
              <w:ind w:right="1" w:firstLine="0"/>
              <w:jc w:val="right"/>
              <w:rPr>
                <w:color w:val="000000"/>
                <w:sz w:val="20"/>
                <w:szCs w:val="20"/>
                <w:lang w:val="fi-FI"/>
              </w:rPr>
            </w:pPr>
            <w:r>
              <w:rPr>
                <w:color w:val="000000"/>
                <w:sz w:val="20"/>
                <w:szCs w:val="20"/>
                <w:lang w:val="fi-FI"/>
              </w:rPr>
              <w:t>17315</w:t>
            </w:r>
          </w:p>
        </w:tc>
        <w:tc>
          <w:tcPr>
            <w:tcW w:w="362" w:type="pct"/>
            <w:tcBorders>
              <w:right w:val="single" w:sz="4" w:space="0" w:color="auto"/>
            </w:tcBorders>
            <w:vAlign w:val="bottom"/>
          </w:tcPr>
          <w:p w:rsidR="001C054F" w:rsidRDefault="001C054F" w:rsidP="00F278F1">
            <w:pPr>
              <w:spacing w:before="50" w:after="50"/>
              <w:ind w:right="1" w:firstLine="0"/>
              <w:jc w:val="right"/>
              <w:rPr>
                <w:color w:val="000000"/>
                <w:sz w:val="20"/>
                <w:szCs w:val="20"/>
                <w:lang w:val="fi-FI"/>
              </w:rPr>
            </w:pPr>
            <w:r>
              <w:rPr>
                <w:color w:val="000000"/>
                <w:sz w:val="20"/>
                <w:szCs w:val="20"/>
                <w:lang w:val="fi-FI"/>
              </w:rPr>
              <w:t>20864</w:t>
            </w:r>
          </w:p>
        </w:tc>
        <w:tc>
          <w:tcPr>
            <w:tcW w:w="362" w:type="pct"/>
            <w:tcBorders>
              <w:left w:val="single" w:sz="4" w:space="0" w:color="auto"/>
            </w:tcBorders>
            <w:vAlign w:val="bottom"/>
          </w:tcPr>
          <w:p w:rsidR="001C054F" w:rsidRDefault="001C054F" w:rsidP="00F278F1">
            <w:pPr>
              <w:spacing w:before="50" w:after="50"/>
              <w:ind w:right="1" w:firstLine="0"/>
              <w:jc w:val="right"/>
              <w:rPr>
                <w:sz w:val="20"/>
                <w:szCs w:val="20"/>
                <w:lang w:val="fi-FI"/>
              </w:rPr>
            </w:pPr>
            <w:r>
              <w:rPr>
                <w:sz w:val="20"/>
                <w:szCs w:val="20"/>
                <w:lang w:val="fi-FI"/>
              </w:rPr>
              <w:t>17315</w:t>
            </w:r>
          </w:p>
        </w:tc>
        <w:tc>
          <w:tcPr>
            <w:tcW w:w="362" w:type="pct"/>
            <w:vAlign w:val="bottom"/>
          </w:tcPr>
          <w:p w:rsidR="001C054F" w:rsidRDefault="001C054F" w:rsidP="00F278F1">
            <w:pPr>
              <w:spacing w:before="50" w:after="50"/>
              <w:ind w:right="1" w:firstLine="0"/>
              <w:jc w:val="right"/>
              <w:rPr>
                <w:sz w:val="20"/>
                <w:szCs w:val="20"/>
                <w:lang w:val="fi-FI"/>
              </w:rPr>
            </w:pPr>
            <w:r>
              <w:rPr>
                <w:sz w:val="20"/>
                <w:szCs w:val="20"/>
                <w:lang w:val="fi-FI"/>
              </w:rPr>
              <w:t>0</w:t>
            </w:r>
          </w:p>
        </w:tc>
        <w:tc>
          <w:tcPr>
            <w:tcW w:w="362" w:type="pct"/>
            <w:vAlign w:val="bottom"/>
          </w:tcPr>
          <w:p w:rsidR="001C054F" w:rsidRDefault="001C054F" w:rsidP="00F278F1">
            <w:pPr>
              <w:spacing w:before="50" w:after="50"/>
              <w:ind w:right="1" w:firstLine="0"/>
              <w:jc w:val="right"/>
              <w:rPr>
                <w:color w:val="000000"/>
                <w:sz w:val="20"/>
                <w:szCs w:val="20"/>
                <w:lang w:val="fi-FI"/>
              </w:rPr>
            </w:pPr>
            <w:r>
              <w:rPr>
                <w:color w:val="000000"/>
                <w:sz w:val="20"/>
                <w:szCs w:val="20"/>
                <w:lang w:val="fi-FI"/>
              </w:rPr>
              <w:t>17315</w:t>
            </w:r>
          </w:p>
        </w:tc>
        <w:tc>
          <w:tcPr>
            <w:tcW w:w="362" w:type="pct"/>
            <w:tcBorders>
              <w:right w:val="single" w:sz="4" w:space="0" w:color="auto"/>
            </w:tcBorders>
            <w:vAlign w:val="bottom"/>
          </w:tcPr>
          <w:p w:rsidR="001C054F" w:rsidRDefault="001C054F" w:rsidP="00F278F1">
            <w:pPr>
              <w:spacing w:before="50" w:after="50"/>
              <w:ind w:right="1" w:firstLine="0"/>
              <w:jc w:val="right"/>
              <w:rPr>
                <w:color w:val="000000"/>
                <w:sz w:val="20"/>
                <w:szCs w:val="20"/>
                <w:lang w:val="fi-FI"/>
              </w:rPr>
            </w:pPr>
            <w:r>
              <w:rPr>
                <w:color w:val="000000"/>
                <w:sz w:val="20"/>
                <w:szCs w:val="20"/>
                <w:lang w:val="fi-FI"/>
              </w:rPr>
              <w:t>17315</w:t>
            </w:r>
          </w:p>
        </w:tc>
        <w:tc>
          <w:tcPr>
            <w:tcW w:w="362" w:type="pct"/>
            <w:tcBorders>
              <w:left w:val="single" w:sz="4" w:space="0" w:color="auto"/>
            </w:tcBorders>
            <w:vAlign w:val="bottom"/>
          </w:tcPr>
          <w:p w:rsidR="001C054F" w:rsidRDefault="001C054F" w:rsidP="00F278F1">
            <w:pPr>
              <w:spacing w:before="50" w:after="50"/>
              <w:ind w:right="1" w:firstLine="0"/>
              <w:jc w:val="right"/>
              <w:rPr>
                <w:color w:val="000000"/>
                <w:sz w:val="20"/>
                <w:szCs w:val="20"/>
                <w:lang w:val="fi-FI"/>
              </w:rPr>
            </w:pPr>
            <w:r>
              <w:rPr>
                <w:color w:val="000000"/>
                <w:sz w:val="20"/>
                <w:szCs w:val="20"/>
                <w:lang w:val="fi-FI"/>
              </w:rPr>
              <w:t>8460</w:t>
            </w:r>
          </w:p>
        </w:tc>
        <w:tc>
          <w:tcPr>
            <w:tcW w:w="362" w:type="pct"/>
            <w:vAlign w:val="bottom"/>
          </w:tcPr>
          <w:p w:rsidR="001C054F" w:rsidRDefault="001C054F" w:rsidP="00F278F1">
            <w:pPr>
              <w:spacing w:before="50" w:after="50"/>
              <w:ind w:right="1" w:firstLine="0"/>
              <w:jc w:val="right"/>
              <w:rPr>
                <w:color w:val="000000"/>
                <w:sz w:val="20"/>
                <w:szCs w:val="20"/>
                <w:lang w:val="fi-FI"/>
              </w:rPr>
            </w:pPr>
            <w:r>
              <w:rPr>
                <w:color w:val="000000"/>
                <w:sz w:val="20"/>
                <w:szCs w:val="20"/>
                <w:lang w:val="fi-FI"/>
              </w:rPr>
              <w:t>683</w:t>
            </w:r>
          </w:p>
        </w:tc>
        <w:tc>
          <w:tcPr>
            <w:tcW w:w="362" w:type="pct"/>
            <w:vAlign w:val="bottom"/>
          </w:tcPr>
          <w:p w:rsidR="001C054F" w:rsidRDefault="001C054F" w:rsidP="00F278F1">
            <w:pPr>
              <w:spacing w:before="50" w:after="50"/>
              <w:ind w:right="1" w:firstLine="0"/>
              <w:jc w:val="right"/>
              <w:rPr>
                <w:color w:val="000000"/>
                <w:sz w:val="20"/>
                <w:szCs w:val="20"/>
                <w:lang w:val="fi-FI"/>
              </w:rPr>
            </w:pPr>
            <w:r>
              <w:rPr>
                <w:color w:val="000000"/>
                <w:sz w:val="20"/>
                <w:szCs w:val="20"/>
                <w:lang w:val="fi-FI"/>
              </w:rPr>
              <w:t>7777</w:t>
            </w:r>
          </w:p>
        </w:tc>
        <w:tc>
          <w:tcPr>
            <w:tcW w:w="362" w:type="pct"/>
            <w:vAlign w:val="bottom"/>
          </w:tcPr>
          <w:p w:rsidR="001C054F" w:rsidRDefault="001C054F" w:rsidP="00F278F1">
            <w:pPr>
              <w:spacing w:before="50" w:after="50"/>
              <w:ind w:right="1" w:firstLine="0"/>
              <w:jc w:val="right"/>
              <w:rPr>
                <w:color w:val="000000"/>
                <w:sz w:val="20"/>
                <w:szCs w:val="20"/>
                <w:lang w:val="fi-FI"/>
              </w:rPr>
            </w:pPr>
            <w:r>
              <w:rPr>
                <w:color w:val="000000"/>
                <w:sz w:val="20"/>
                <w:szCs w:val="20"/>
                <w:lang w:val="fi-FI"/>
              </w:rPr>
              <w:t>9143</w:t>
            </w:r>
          </w:p>
        </w:tc>
        <w:tc>
          <w:tcPr>
            <w:tcW w:w="362" w:type="pct"/>
            <w:tcBorders>
              <w:right w:val="single" w:sz="4" w:space="0" w:color="auto"/>
            </w:tcBorders>
            <w:vAlign w:val="bottom"/>
          </w:tcPr>
          <w:p w:rsidR="001C054F" w:rsidRDefault="001C054F" w:rsidP="00F278F1">
            <w:pPr>
              <w:spacing w:before="50" w:after="50"/>
              <w:ind w:right="1" w:firstLine="0"/>
              <w:jc w:val="right"/>
              <w:rPr>
                <w:color w:val="000000"/>
                <w:sz w:val="20"/>
                <w:szCs w:val="20"/>
                <w:lang w:val="fi-FI"/>
              </w:rPr>
            </w:pPr>
            <w:r>
              <w:rPr>
                <w:color w:val="000000"/>
                <w:sz w:val="20"/>
                <w:szCs w:val="20"/>
                <w:lang w:val="fi-FI"/>
              </w:rPr>
              <w:t>53953</w:t>
            </w:r>
          </w:p>
        </w:tc>
      </w:tr>
      <w:tr w:rsidR="001C054F" w:rsidTr="00AA2723">
        <w:tc>
          <w:tcPr>
            <w:tcW w:w="298" w:type="pct"/>
            <w:tcBorders>
              <w:left w:val="single" w:sz="4" w:space="0" w:color="auto"/>
              <w:right w:val="single" w:sz="4" w:space="0" w:color="auto"/>
            </w:tcBorders>
            <w:vAlign w:val="center"/>
          </w:tcPr>
          <w:p w:rsidR="001C054F" w:rsidRDefault="001C054F" w:rsidP="00F278F1">
            <w:pPr>
              <w:tabs>
                <w:tab w:val="decimal" w:pos="360"/>
              </w:tabs>
              <w:spacing w:before="50" w:after="50"/>
              <w:ind w:firstLine="0"/>
              <w:jc w:val="left"/>
              <w:rPr>
                <w:bCs/>
                <w:lang w:val="fi-FI" w:eastAsia="es-AR"/>
              </w:rPr>
            </w:pPr>
            <w:r>
              <w:rPr>
                <w:bCs/>
                <w:sz w:val="22"/>
                <w:szCs w:val="22"/>
                <w:lang w:val="fi-FI" w:eastAsia="es-AR"/>
              </w:rPr>
              <w:t>9</w:t>
            </w:r>
          </w:p>
        </w:tc>
        <w:tc>
          <w:tcPr>
            <w:tcW w:w="362" w:type="pct"/>
            <w:tcBorders>
              <w:left w:val="single" w:sz="4" w:space="0" w:color="auto"/>
            </w:tcBorders>
            <w:vAlign w:val="bottom"/>
          </w:tcPr>
          <w:p w:rsidR="001C054F" w:rsidRDefault="001C054F" w:rsidP="00F278F1">
            <w:pPr>
              <w:spacing w:before="50" w:after="50"/>
              <w:ind w:right="1" w:firstLine="0"/>
              <w:jc w:val="right"/>
              <w:rPr>
                <w:sz w:val="20"/>
                <w:szCs w:val="20"/>
                <w:lang w:val="fi-FI"/>
              </w:rPr>
            </w:pPr>
            <w:r>
              <w:rPr>
                <w:sz w:val="20"/>
                <w:szCs w:val="20"/>
                <w:lang w:val="fi-FI"/>
              </w:rPr>
              <w:t>736</w:t>
            </w:r>
          </w:p>
        </w:tc>
        <w:tc>
          <w:tcPr>
            <w:tcW w:w="362" w:type="pct"/>
            <w:vAlign w:val="bottom"/>
          </w:tcPr>
          <w:p w:rsidR="001C054F" w:rsidRDefault="001C054F" w:rsidP="00F278F1">
            <w:pPr>
              <w:spacing w:before="50" w:after="50"/>
              <w:ind w:right="1" w:firstLine="0"/>
              <w:jc w:val="right"/>
              <w:rPr>
                <w:color w:val="000000"/>
                <w:sz w:val="20"/>
                <w:szCs w:val="20"/>
                <w:lang w:val="fi-FI"/>
              </w:rPr>
            </w:pPr>
            <w:r>
              <w:rPr>
                <w:color w:val="000000"/>
                <w:sz w:val="20"/>
                <w:szCs w:val="20"/>
                <w:lang w:val="fi-FI"/>
              </w:rPr>
              <w:t>647</w:t>
            </w:r>
          </w:p>
        </w:tc>
        <w:tc>
          <w:tcPr>
            <w:tcW w:w="362" w:type="pct"/>
            <w:vAlign w:val="bottom"/>
          </w:tcPr>
          <w:p w:rsidR="001C054F" w:rsidRDefault="001C054F" w:rsidP="00F278F1">
            <w:pPr>
              <w:spacing w:before="50" w:after="50"/>
              <w:ind w:right="1" w:firstLine="0"/>
              <w:jc w:val="right"/>
              <w:rPr>
                <w:color w:val="000000"/>
                <w:sz w:val="20"/>
                <w:szCs w:val="20"/>
                <w:lang w:val="fi-FI"/>
              </w:rPr>
            </w:pPr>
            <w:r>
              <w:rPr>
                <w:color w:val="000000"/>
                <w:sz w:val="20"/>
                <w:szCs w:val="20"/>
                <w:lang w:val="fi-FI"/>
              </w:rPr>
              <w:t>89</w:t>
            </w:r>
          </w:p>
        </w:tc>
        <w:tc>
          <w:tcPr>
            <w:tcW w:w="362" w:type="pct"/>
            <w:tcBorders>
              <w:right w:val="single" w:sz="4" w:space="0" w:color="auto"/>
            </w:tcBorders>
            <w:vAlign w:val="bottom"/>
          </w:tcPr>
          <w:p w:rsidR="001C054F" w:rsidRDefault="001C054F" w:rsidP="00F278F1">
            <w:pPr>
              <w:spacing w:before="50" w:after="50"/>
              <w:ind w:right="1" w:firstLine="0"/>
              <w:jc w:val="right"/>
              <w:rPr>
                <w:color w:val="000000"/>
                <w:sz w:val="20"/>
                <w:szCs w:val="20"/>
                <w:lang w:val="fi-FI"/>
              </w:rPr>
            </w:pPr>
            <w:r>
              <w:rPr>
                <w:color w:val="000000"/>
                <w:sz w:val="20"/>
                <w:szCs w:val="20"/>
                <w:lang w:val="fi-FI"/>
              </w:rPr>
              <w:t>1383</w:t>
            </w:r>
          </w:p>
        </w:tc>
        <w:tc>
          <w:tcPr>
            <w:tcW w:w="362" w:type="pct"/>
            <w:tcBorders>
              <w:left w:val="single" w:sz="4" w:space="0" w:color="auto"/>
            </w:tcBorders>
            <w:vAlign w:val="bottom"/>
          </w:tcPr>
          <w:p w:rsidR="001C054F" w:rsidRDefault="001C054F" w:rsidP="00F278F1">
            <w:pPr>
              <w:spacing w:before="50" w:after="50"/>
              <w:ind w:right="1" w:firstLine="0"/>
              <w:jc w:val="right"/>
              <w:rPr>
                <w:sz w:val="20"/>
                <w:szCs w:val="20"/>
                <w:lang w:val="fi-FI"/>
              </w:rPr>
            </w:pPr>
            <w:r>
              <w:rPr>
                <w:sz w:val="20"/>
                <w:szCs w:val="20"/>
                <w:lang w:val="fi-FI"/>
              </w:rPr>
              <w:t>89</w:t>
            </w:r>
          </w:p>
        </w:tc>
        <w:tc>
          <w:tcPr>
            <w:tcW w:w="362" w:type="pct"/>
            <w:vAlign w:val="bottom"/>
          </w:tcPr>
          <w:p w:rsidR="001C054F" w:rsidRDefault="001C054F" w:rsidP="00F278F1">
            <w:pPr>
              <w:spacing w:before="50" w:after="50"/>
              <w:ind w:right="1" w:firstLine="0"/>
              <w:jc w:val="right"/>
              <w:rPr>
                <w:sz w:val="20"/>
                <w:szCs w:val="20"/>
                <w:lang w:val="fi-FI"/>
              </w:rPr>
            </w:pPr>
            <w:r>
              <w:rPr>
                <w:sz w:val="20"/>
                <w:szCs w:val="20"/>
                <w:lang w:val="fi-FI"/>
              </w:rPr>
              <w:t>0</w:t>
            </w:r>
          </w:p>
        </w:tc>
        <w:tc>
          <w:tcPr>
            <w:tcW w:w="362" w:type="pct"/>
            <w:vAlign w:val="bottom"/>
          </w:tcPr>
          <w:p w:rsidR="001C054F" w:rsidRDefault="001C054F" w:rsidP="00F278F1">
            <w:pPr>
              <w:spacing w:before="50" w:after="50"/>
              <w:ind w:right="1" w:firstLine="0"/>
              <w:jc w:val="right"/>
              <w:rPr>
                <w:color w:val="000000"/>
                <w:sz w:val="20"/>
                <w:szCs w:val="20"/>
                <w:lang w:val="fi-FI"/>
              </w:rPr>
            </w:pPr>
            <w:r>
              <w:rPr>
                <w:color w:val="000000"/>
                <w:sz w:val="20"/>
                <w:szCs w:val="20"/>
                <w:lang w:val="fi-FI"/>
              </w:rPr>
              <w:t>89</w:t>
            </w:r>
          </w:p>
        </w:tc>
        <w:tc>
          <w:tcPr>
            <w:tcW w:w="362" w:type="pct"/>
            <w:tcBorders>
              <w:right w:val="single" w:sz="4" w:space="0" w:color="auto"/>
            </w:tcBorders>
            <w:vAlign w:val="bottom"/>
          </w:tcPr>
          <w:p w:rsidR="001C054F" w:rsidRDefault="001C054F" w:rsidP="00F278F1">
            <w:pPr>
              <w:spacing w:before="50" w:after="50"/>
              <w:ind w:right="1" w:firstLine="0"/>
              <w:jc w:val="right"/>
              <w:rPr>
                <w:color w:val="000000"/>
                <w:sz w:val="20"/>
                <w:szCs w:val="20"/>
                <w:lang w:val="fi-FI"/>
              </w:rPr>
            </w:pPr>
            <w:r>
              <w:rPr>
                <w:color w:val="000000"/>
                <w:sz w:val="20"/>
                <w:szCs w:val="20"/>
                <w:lang w:val="fi-FI"/>
              </w:rPr>
              <w:t>89</w:t>
            </w:r>
          </w:p>
        </w:tc>
        <w:tc>
          <w:tcPr>
            <w:tcW w:w="362" w:type="pct"/>
            <w:tcBorders>
              <w:left w:val="single" w:sz="4" w:space="0" w:color="auto"/>
            </w:tcBorders>
            <w:vAlign w:val="bottom"/>
          </w:tcPr>
          <w:p w:rsidR="001C054F" w:rsidRDefault="001C054F" w:rsidP="00F278F1">
            <w:pPr>
              <w:spacing w:before="50" w:after="50"/>
              <w:ind w:right="1" w:firstLine="0"/>
              <w:jc w:val="right"/>
              <w:rPr>
                <w:color w:val="000000"/>
                <w:sz w:val="20"/>
                <w:szCs w:val="20"/>
                <w:lang w:val="fi-FI"/>
              </w:rPr>
            </w:pPr>
            <w:r>
              <w:rPr>
                <w:color w:val="000000"/>
                <w:sz w:val="20"/>
                <w:szCs w:val="20"/>
                <w:lang w:val="fi-FI"/>
              </w:rPr>
              <w:t>913</w:t>
            </w:r>
          </w:p>
        </w:tc>
        <w:tc>
          <w:tcPr>
            <w:tcW w:w="362" w:type="pct"/>
            <w:vAlign w:val="bottom"/>
          </w:tcPr>
          <w:p w:rsidR="001C054F" w:rsidRDefault="001C054F" w:rsidP="00F278F1">
            <w:pPr>
              <w:spacing w:before="50" w:after="50"/>
              <w:ind w:right="1" w:firstLine="0"/>
              <w:jc w:val="right"/>
              <w:rPr>
                <w:color w:val="000000"/>
                <w:sz w:val="20"/>
                <w:szCs w:val="20"/>
                <w:lang w:val="fi-FI"/>
              </w:rPr>
            </w:pPr>
            <w:r>
              <w:rPr>
                <w:color w:val="000000"/>
                <w:sz w:val="20"/>
                <w:szCs w:val="20"/>
                <w:lang w:val="fi-FI"/>
              </w:rPr>
              <w:t>1892</w:t>
            </w:r>
          </w:p>
        </w:tc>
        <w:tc>
          <w:tcPr>
            <w:tcW w:w="362" w:type="pct"/>
            <w:vAlign w:val="bottom"/>
          </w:tcPr>
          <w:p w:rsidR="001C054F" w:rsidRDefault="001C054F" w:rsidP="00F278F1">
            <w:pPr>
              <w:spacing w:before="50" w:after="50"/>
              <w:ind w:right="1" w:firstLine="0"/>
              <w:jc w:val="right"/>
              <w:rPr>
                <w:color w:val="000000"/>
                <w:sz w:val="20"/>
                <w:szCs w:val="20"/>
                <w:lang w:val="fi-FI"/>
              </w:rPr>
            </w:pPr>
            <w:r>
              <w:rPr>
                <w:sz w:val="20"/>
                <w:szCs w:val="20"/>
                <w:lang w:val="fi-FI"/>
              </w:rPr>
              <w:sym w:font="Symbol" w:char="F02D"/>
            </w:r>
            <w:r>
              <w:rPr>
                <w:color w:val="000000"/>
                <w:sz w:val="20"/>
                <w:szCs w:val="20"/>
                <w:lang w:val="fi-FI"/>
              </w:rPr>
              <w:t>978</w:t>
            </w:r>
          </w:p>
        </w:tc>
        <w:tc>
          <w:tcPr>
            <w:tcW w:w="362" w:type="pct"/>
            <w:vAlign w:val="bottom"/>
          </w:tcPr>
          <w:p w:rsidR="001C054F" w:rsidRDefault="001C054F" w:rsidP="00F278F1">
            <w:pPr>
              <w:spacing w:before="50" w:after="50"/>
              <w:ind w:right="1" w:firstLine="0"/>
              <w:jc w:val="right"/>
              <w:rPr>
                <w:color w:val="000000"/>
                <w:sz w:val="20"/>
                <w:szCs w:val="20"/>
                <w:lang w:val="fi-FI"/>
              </w:rPr>
            </w:pPr>
            <w:r>
              <w:rPr>
                <w:color w:val="000000"/>
                <w:sz w:val="20"/>
                <w:szCs w:val="20"/>
                <w:lang w:val="fi-FI"/>
              </w:rPr>
              <w:t>2805</w:t>
            </w:r>
          </w:p>
        </w:tc>
        <w:tc>
          <w:tcPr>
            <w:tcW w:w="362" w:type="pct"/>
            <w:tcBorders>
              <w:right w:val="single" w:sz="4" w:space="0" w:color="auto"/>
            </w:tcBorders>
            <w:vAlign w:val="bottom"/>
          </w:tcPr>
          <w:p w:rsidR="001C054F" w:rsidRDefault="001C054F" w:rsidP="00F278F1">
            <w:pPr>
              <w:spacing w:before="50" w:after="50"/>
              <w:ind w:right="1" w:firstLine="0"/>
              <w:jc w:val="right"/>
              <w:rPr>
                <w:color w:val="000000"/>
                <w:sz w:val="20"/>
                <w:szCs w:val="20"/>
                <w:lang w:val="fi-FI"/>
              </w:rPr>
            </w:pPr>
            <w:r>
              <w:rPr>
                <w:color w:val="000000"/>
                <w:sz w:val="20"/>
                <w:szCs w:val="20"/>
                <w:lang w:val="fi-FI"/>
              </w:rPr>
              <w:t>23761</w:t>
            </w:r>
          </w:p>
        </w:tc>
      </w:tr>
      <w:tr w:rsidR="001C054F" w:rsidTr="00AA2723">
        <w:tc>
          <w:tcPr>
            <w:tcW w:w="298" w:type="pct"/>
            <w:tcBorders>
              <w:left w:val="single" w:sz="4" w:space="0" w:color="auto"/>
              <w:right w:val="single" w:sz="4" w:space="0" w:color="auto"/>
            </w:tcBorders>
            <w:vAlign w:val="center"/>
          </w:tcPr>
          <w:p w:rsidR="001C054F" w:rsidRDefault="001C054F" w:rsidP="00F278F1">
            <w:pPr>
              <w:tabs>
                <w:tab w:val="decimal" w:pos="360"/>
              </w:tabs>
              <w:spacing w:before="50" w:after="50"/>
              <w:ind w:firstLine="0"/>
              <w:jc w:val="left"/>
              <w:rPr>
                <w:bCs/>
                <w:lang w:val="fi-FI" w:eastAsia="es-AR"/>
              </w:rPr>
            </w:pPr>
            <w:r>
              <w:rPr>
                <w:bCs/>
                <w:sz w:val="22"/>
                <w:szCs w:val="22"/>
                <w:lang w:val="fi-FI" w:eastAsia="es-AR"/>
              </w:rPr>
              <w:t>10</w:t>
            </w:r>
          </w:p>
        </w:tc>
        <w:tc>
          <w:tcPr>
            <w:tcW w:w="362" w:type="pct"/>
            <w:tcBorders>
              <w:left w:val="single" w:sz="4" w:space="0" w:color="auto"/>
            </w:tcBorders>
            <w:vAlign w:val="bottom"/>
          </w:tcPr>
          <w:p w:rsidR="001C054F" w:rsidRDefault="001C054F" w:rsidP="00F278F1">
            <w:pPr>
              <w:spacing w:before="50" w:after="50"/>
              <w:ind w:right="1" w:firstLine="0"/>
              <w:jc w:val="right"/>
              <w:rPr>
                <w:sz w:val="20"/>
                <w:szCs w:val="20"/>
                <w:lang w:val="fi-FI"/>
              </w:rPr>
            </w:pPr>
            <w:r>
              <w:rPr>
                <w:sz w:val="20"/>
                <w:szCs w:val="20"/>
                <w:lang w:val="fi-FI"/>
              </w:rPr>
              <w:t>2513</w:t>
            </w:r>
          </w:p>
        </w:tc>
        <w:tc>
          <w:tcPr>
            <w:tcW w:w="362" w:type="pct"/>
            <w:vAlign w:val="bottom"/>
          </w:tcPr>
          <w:p w:rsidR="001C054F" w:rsidRDefault="001C054F" w:rsidP="00F278F1">
            <w:pPr>
              <w:spacing w:before="50" w:after="50"/>
              <w:ind w:right="1" w:firstLine="0"/>
              <w:jc w:val="right"/>
              <w:rPr>
                <w:color w:val="000000"/>
                <w:sz w:val="20"/>
                <w:szCs w:val="20"/>
                <w:lang w:val="fi-FI"/>
              </w:rPr>
            </w:pPr>
            <w:r>
              <w:rPr>
                <w:color w:val="000000"/>
                <w:sz w:val="20"/>
                <w:szCs w:val="20"/>
                <w:lang w:val="fi-FI"/>
              </w:rPr>
              <w:t>2288</w:t>
            </w:r>
          </w:p>
        </w:tc>
        <w:tc>
          <w:tcPr>
            <w:tcW w:w="362" w:type="pct"/>
            <w:vAlign w:val="bottom"/>
          </w:tcPr>
          <w:p w:rsidR="001C054F" w:rsidRDefault="001C054F" w:rsidP="00F278F1">
            <w:pPr>
              <w:spacing w:before="50" w:after="50"/>
              <w:ind w:right="1" w:firstLine="0"/>
              <w:jc w:val="right"/>
              <w:rPr>
                <w:color w:val="000000"/>
                <w:sz w:val="20"/>
                <w:szCs w:val="20"/>
                <w:lang w:val="fi-FI"/>
              </w:rPr>
            </w:pPr>
            <w:r>
              <w:rPr>
                <w:color w:val="000000"/>
                <w:sz w:val="20"/>
                <w:szCs w:val="20"/>
                <w:lang w:val="fi-FI"/>
              </w:rPr>
              <w:t>225</w:t>
            </w:r>
          </w:p>
        </w:tc>
        <w:tc>
          <w:tcPr>
            <w:tcW w:w="362" w:type="pct"/>
            <w:tcBorders>
              <w:right w:val="single" w:sz="4" w:space="0" w:color="auto"/>
            </w:tcBorders>
            <w:vAlign w:val="bottom"/>
          </w:tcPr>
          <w:p w:rsidR="001C054F" w:rsidRDefault="001C054F" w:rsidP="00F278F1">
            <w:pPr>
              <w:spacing w:before="50" w:after="50"/>
              <w:ind w:right="1" w:firstLine="0"/>
              <w:jc w:val="right"/>
              <w:rPr>
                <w:color w:val="000000"/>
                <w:sz w:val="20"/>
                <w:szCs w:val="20"/>
                <w:lang w:val="fi-FI"/>
              </w:rPr>
            </w:pPr>
            <w:r>
              <w:rPr>
                <w:color w:val="000000"/>
                <w:sz w:val="20"/>
                <w:szCs w:val="20"/>
                <w:lang w:val="fi-FI"/>
              </w:rPr>
              <w:t>4801</w:t>
            </w:r>
          </w:p>
        </w:tc>
        <w:tc>
          <w:tcPr>
            <w:tcW w:w="362" w:type="pct"/>
            <w:tcBorders>
              <w:left w:val="single" w:sz="4" w:space="0" w:color="auto"/>
            </w:tcBorders>
            <w:vAlign w:val="bottom"/>
          </w:tcPr>
          <w:p w:rsidR="001C054F" w:rsidRDefault="001C054F" w:rsidP="00F278F1">
            <w:pPr>
              <w:spacing w:before="50" w:after="50"/>
              <w:ind w:right="1" w:firstLine="0"/>
              <w:jc w:val="right"/>
              <w:rPr>
                <w:sz w:val="20"/>
                <w:szCs w:val="20"/>
                <w:lang w:val="fi-FI"/>
              </w:rPr>
            </w:pPr>
            <w:r>
              <w:rPr>
                <w:sz w:val="20"/>
                <w:szCs w:val="20"/>
                <w:lang w:val="fi-FI"/>
              </w:rPr>
              <w:t>225</w:t>
            </w:r>
          </w:p>
        </w:tc>
        <w:tc>
          <w:tcPr>
            <w:tcW w:w="362" w:type="pct"/>
            <w:vAlign w:val="bottom"/>
          </w:tcPr>
          <w:p w:rsidR="001C054F" w:rsidRDefault="001C054F" w:rsidP="00F278F1">
            <w:pPr>
              <w:spacing w:before="50" w:after="50"/>
              <w:ind w:right="1" w:firstLine="0"/>
              <w:jc w:val="right"/>
              <w:rPr>
                <w:sz w:val="20"/>
                <w:szCs w:val="20"/>
                <w:lang w:val="fi-FI"/>
              </w:rPr>
            </w:pPr>
            <w:r>
              <w:rPr>
                <w:sz w:val="20"/>
                <w:szCs w:val="20"/>
                <w:lang w:val="fi-FI"/>
              </w:rPr>
              <w:t>0</w:t>
            </w:r>
          </w:p>
        </w:tc>
        <w:tc>
          <w:tcPr>
            <w:tcW w:w="362" w:type="pct"/>
            <w:vAlign w:val="bottom"/>
          </w:tcPr>
          <w:p w:rsidR="001C054F" w:rsidRDefault="001C054F" w:rsidP="00F278F1">
            <w:pPr>
              <w:spacing w:before="50" w:after="50"/>
              <w:ind w:right="1" w:firstLine="0"/>
              <w:jc w:val="right"/>
              <w:rPr>
                <w:color w:val="000000"/>
                <w:sz w:val="20"/>
                <w:szCs w:val="20"/>
                <w:lang w:val="fi-FI"/>
              </w:rPr>
            </w:pPr>
            <w:r>
              <w:rPr>
                <w:color w:val="000000"/>
                <w:sz w:val="20"/>
                <w:szCs w:val="20"/>
                <w:lang w:val="fi-FI"/>
              </w:rPr>
              <w:t>225</w:t>
            </w:r>
          </w:p>
        </w:tc>
        <w:tc>
          <w:tcPr>
            <w:tcW w:w="362" w:type="pct"/>
            <w:tcBorders>
              <w:right w:val="single" w:sz="4" w:space="0" w:color="auto"/>
            </w:tcBorders>
            <w:vAlign w:val="bottom"/>
          </w:tcPr>
          <w:p w:rsidR="001C054F" w:rsidRDefault="001C054F" w:rsidP="00F278F1">
            <w:pPr>
              <w:spacing w:before="50" w:after="50"/>
              <w:ind w:right="1" w:firstLine="0"/>
              <w:jc w:val="right"/>
              <w:rPr>
                <w:color w:val="000000"/>
                <w:sz w:val="20"/>
                <w:szCs w:val="20"/>
                <w:lang w:val="fi-FI"/>
              </w:rPr>
            </w:pPr>
            <w:r>
              <w:rPr>
                <w:color w:val="000000"/>
                <w:sz w:val="20"/>
                <w:szCs w:val="20"/>
                <w:lang w:val="fi-FI"/>
              </w:rPr>
              <w:t>225</w:t>
            </w:r>
          </w:p>
        </w:tc>
        <w:tc>
          <w:tcPr>
            <w:tcW w:w="362" w:type="pct"/>
            <w:tcBorders>
              <w:left w:val="single" w:sz="4" w:space="0" w:color="auto"/>
            </w:tcBorders>
            <w:vAlign w:val="bottom"/>
          </w:tcPr>
          <w:p w:rsidR="001C054F" w:rsidRDefault="001C054F" w:rsidP="00F278F1">
            <w:pPr>
              <w:spacing w:before="50" w:after="50"/>
              <w:ind w:right="1" w:firstLine="0"/>
              <w:jc w:val="right"/>
              <w:rPr>
                <w:color w:val="000000"/>
                <w:sz w:val="20"/>
                <w:szCs w:val="20"/>
                <w:lang w:val="fi-FI"/>
              </w:rPr>
            </w:pPr>
            <w:r>
              <w:rPr>
                <w:color w:val="000000"/>
                <w:sz w:val="20"/>
                <w:szCs w:val="20"/>
                <w:lang w:val="fi-FI"/>
              </w:rPr>
              <w:t>743</w:t>
            </w:r>
          </w:p>
        </w:tc>
        <w:tc>
          <w:tcPr>
            <w:tcW w:w="362" w:type="pct"/>
            <w:vAlign w:val="bottom"/>
          </w:tcPr>
          <w:p w:rsidR="001C054F" w:rsidRDefault="001C054F" w:rsidP="00F278F1">
            <w:pPr>
              <w:spacing w:before="50" w:after="50"/>
              <w:ind w:right="1" w:firstLine="0"/>
              <w:jc w:val="right"/>
              <w:rPr>
                <w:color w:val="000000"/>
                <w:sz w:val="20"/>
                <w:szCs w:val="20"/>
                <w:lang w:val="fi-FI"/>
              </w:rPr>
            </w:pPr>
            <w:r>
              <w:rPr>
                <w:color w:val="000000"/>
                <w:sz w:val="20"/>
                <w:szCs w:val="20"/>
                <w:lang w:val="fi-FI"/>
              </w:rPr>
              <w:t>8806</w:t>
            </w:r>
          </w:p>
        </w:tc>
        <w:tc>
          <w:tcPr>
            <w:tcW w:w="362" w:type="pct"/>
            <w:vAlign w:val="bottom"/>
          </w:tcPr>
          <w:p w:rsidR="001C054F" w:rsidRDefault="001C054F" w:rsidP="00F278F1">
            <w:pPr>
              <w:spacing w:before="50" w:after="50"/>
              <w:ind w:right="1" w:firstLine="0"/>
              <w:jc w:val="right"/>
              <w:rPr>
                <w:color w:val="000000"/>
                <w:sz w:val="20"/>
                <w:szCs w:val="20"/>
                <w:lang w:val="fi-FI"/>
              </w:rPr>
            </w:pPr>
            <w:r>
              <w:rPr>
                <w:sz w:val="20"/>
                <w:szCs w:val="20"/>
                <w:lang w:val="fi-FI"/>
              </w:rPr>
              <w:sym w:font="Symbol" w:char="F02D"/>
            </w:r>
            <w:r>
              <w:rPr>
                <w:color w:val="000000"/>
                <w:sz w:val="20"/>
                <w:szCs w:val="20"/>
                <w:lang w:val="fi-FI"/>
              </w:rPr>
              <w:t>8063</w:t>
            </w:r>
          </w:p>
        </w:tc>
        <w:tc>
          <w:tcPr>
            <w:tcW w:w="362" w:type="pct"/>
            <w:vAlign w:val="bottom"/>
          </w:tcPr>
          <w:p w:rsidR="001C054F" w:rsidRDefault="001C054F" w:rsidP="00F278F1">
            <w:pPr>
              <w:spacing w:before="50" w:after="50"/>
              <w:ind w:right="1" w:firstLine="0"/>
              <w:jc w:val="right"/>
              <w:rPr>
                <w:color w:val="000000"/>
                <w:sz w:val="20"/>
                <w:szCs w:val="20"/>
                <w:lang w:val="fi-FI"/>
              </w:rPr>
            </w:pPr>
            <w:r>
              <w:rPr>
                <w:color w:val="000000"/>
                <w:sz w:val="20"/>
                <w:szCs w:val="20"/>
                <w:lang w:val="fi-FI"/>
              </w:rPr>
              <w:t>9549</w:t>
            </w:r>
          </w:p>
        </w:tc>
        <w:tc>
          <w:tcPr>
            <w:tcW w:w="362" w:type="pct"/>
            <w:tcBorders>
              <w:right w:val="single" w:sz="4" w:space="0" w:color="auto"/>
            </w:tcBorders>
            <w:vAlign w:val="bottom"/>
          </w:tcPr>
          <w:p w:rsidR="001C054F" w:rsidRDefault="001C054F" w:rsidP="00F278F1">
            <w:pPr>
              <w:spacing w:before="50" w:after="50"/>
              <w:ind w:right="1" w:firstLine="0"/>
              <w:jc w:val="right"/>
              <w:rPr>
                <w:color w:val="000000"/>
                <w:sz w:val="20"/>
                <w:szCs w:val="20"/>
                <w:lang w:val="fi-FI"/>
              </w:rPr>
            </w:pPr>
            <w:r>
              <w:rPr>
                <w:color w:val="000000"/>
                <w:sz w:val="20"/>
                <w:szCs w:val="20"/>
                <w:lang w:val="fi-FI"/>
              </w:rPr>
              <w:t>39367</w:t>
            </w:r>
          </w:p>
        </w:tc>
      </w:tr>
      <w:tr w:rsidR="001C054F" w:rsidTr="00AA2723">
        <w:tc>
          <w:tcPr>
            <w:tcW w:w="298" w:type="pct"/>
            <w:tcBorders>
              <w:left w:val="single" w:sz="4" w:space="0" w:color="auto"/>
              <w:right w:val="single" w:sz="4" w:space="0" w:color="auto"/>
            </w:tcBorders>
            <w:vAlign w:val="center"/>
          </w:tcPr>
          <w:p w:rsidR="001C054F" w:rsidRDefault="001C054F" w:rsidP="00F278F1">
            <w:pPr>
              <w:tabs>
                <w:tab w:val="decimal" w:pos="360"/>
              </w:tabs>
              <w:spacing w:before="50" w:after="50"/>
              <w:ind w:firstLine="0"/>
              <w:jc w:val="left"/>
              <w:rPr>
                <w:bCs/>
                <w:lang w:val="fi-FI" w:eastAsia="es-AR"/>
              </w:rPr>
            </w:pPr>
            <w:r>
              <w:rPr>
                <w:bCs/>
                <w:sz w:val="22"/>
                <w:szCs w:val="22"/>
                <w:lang w:val="fi-FI" w:eastAsia="es-AR"/>
              </w:rPr>
              <w:t>11</w:t>
            </w:r>
          </w:p>
        </w:tc>
        <w:tc>
          <w:tcPr>
            <w:tcW w:w="362" w:type="pct"/>
            <w:tcBorders>
              <w:left w:val="single" w:sz="4" w:space="0" w:color="auto"/>
            </w:tcBorders>
            <w:vAlign w:val="bottom"/>
          </w:tcPr>
          <w:p w:rsidR="001C054F" w:rsidRDefault="001C054F" w:rsidP="00F278F1">
            <w:pPr>
              <w:spacing w:before="50" w:after="50"/>
              <w:ind w:right="1" w:firstLine="0"/>
              <w:jc w:val="right"/>
              <w:rPr>
                <w:sz w:val="20"/>
                <w:szCs w:val="20"/>
                <w:lang w:val="fi-FI"/>
              </w:rPr>
            </w:pPr>
            <w:r>
              <w:rPr>
                <w:sz w:val="20"/>
                <w:szCs w:val="20"/>
                <w:lang w:val="fi-FI"/>
              </w:rPr>
              <w:t>1483</w:t>
            </w:r>
          </w:p>
        </w:tc>
        <w:tc>
          <w:tcPr>
            <w:tcW w:w="362" w:type="pct"/>
            <w:vAlign w:val="bottom"/>
          </w:tcPr>
          <w:p w:rsidR="001C054F" w:rsidRDefault="001C054F" w:rsidP="00F278F1">
            <w:pPr>
              <w:spacing w:before="50" w:after="50"/>
              <w:ind w:right="1" w:firstLine="0"/>
              <w:jc w:val="right"/>
              <w:rPr>
                <w:color w:val="000000"/>
                <w:sz w:val="20"/>
                <w:szCs w:val="20"/>
                <w:lang w:val="fi-FI"/>
              </w:rPr>
            </w:pPr>
            <w:r>
              <w:rPr>
                <w:color w:val="000000"/>
                <w:sz w:val="20"/>
                <w:szCs w:val="20"/>
                <w:lang w:val="fi-FI"/>
              </w:rPr>
              <w:t>28522</w:t>
            </w:r>
          </w:p>
        </w:tc>
        <w:tc>
          <w:tcPr>
            <w:tcW w:w="362" w:type="pct"/>
            <w:vAlign w:val="bottom"/>
          </w:tcPr>
          <w:p w:rsidR="001C054F" w:rsidRDefault="001C054F" w:rsidP="00F278F1">
            <w:pPr>
              <w:spacing w:before="50" w:after="50"/>
              <w:ind w:right="1" w:firstLine="0"/>
              <w:jc w:val="right"/>
              <w:rPr>
                <w:color w:val="000000"/>
                <w:sz w:val="20"/>
                <w:szCs w:val="20"/>
                <w:lang w:val="fi-FI"/>
              </w:rPr>
            </w:pPr>
            <w:r>
              <w:rPr>
                <w:sz w:val="20"/>
                <w:szCs w:val="20"/>
                <w:lang w:val="fi-FI"/>
              </w:rPr>
              <w:sym w:font="Symbol" w:char="F02D"/>
            </w:r>
            <w:r>
              <w:rPr>
                <w:color w:val="000000"/>
                <w:sz w:val="20"/>
                <w:szCs w:val="20"/>
                <w:lang w:val="fi-FI"/>
              </w:rPr>
              <w:t>27039</w:t>
            </w:r>
          </w:p>
        </w:tc>
        <w:tc>
          <w:tcPr>
            <w:tcW w:w="362" w:type="pct"/>
            <w:tcBorders>
              <w:right w:val="single" w:sz="4" w:space="0" w:color="auto"/>
            </w:tcBorders>
            <w:vAlign w:val="bottom"/>
          </w:tcPr>
          <w:p w:rsidR="001C054F" w:rsidRDefault="001C054F" w:rsidP="00F278F1">
            <w:pPr>
              <w:spacing w:before="50" w:after="50"/>
              <w:ind w:right="1" w:firstLine="0"/>
              <w:jc w:val="right"/>
              <w:rPr>
                <w:color w:val="000000"/>
                <w:sz w:val="20"/>
                <w:szCs w:val="20"/>
                <w:lang w:val="fi-FI"/>
              </w:rPr>
            </w:pPr>
            <w:r>
              <w:rPr>
                <w:color w:val="000000"/>
                <w:sz w:val="20"/>
                <w:szCs w:val="20"/>
                <w:lang w:val="fi-FI"/>
              </w:rPr>
              <w:t>30005</w:t>
            </w:r>
          </w:p>
        </w:tc>
        <w:tc>
          <w:tcPr>
            <w:tcW w:w="362" w:type="pct"/>
            <w:tcBorders>
              <w:left w:val="single" w:sz="4" w:space="0" w:color="auto"/>
            </w:tcBorders>
            <w:vAlign w:val="bottom"/>
          </w:tcPr>
          <w:p w:rsidR="001C054F" w:rsidRDefault="001C054F" w:rsidP="00F278F1">
            <w:pPr>
              <w:spacing w:before="50" w:after="50"/>
              <w:ind w:right="1" w:firstLine="0"/>
              <w:jc w:val="right"/>
              <w:rPr>
                <w:sz w:val="20"/>
                <w:szCs w:val="20"/>
                <w:lang w:val="fi-FI"/>
              </w:rPr>
            </w:pPr>
            <w:r>
              <w:rPr>
                <w:sz w:val="20"/>
                <w:szCs w:val="20"/>
                <w:lang w:val="fi-FI"/>
              </w:rPr>
              <w:t>0</w:t>
            </w:r>
          </w:p>
        </w:tc>
        <w:tc>
          <w:tcPr>
            <w:tcW w:w="362" w:type="pct"/>
            <w:vAlign w:val="bottom"/>
          </w:tcPr>
          <w:p w:rsidR="001C054F" w:rsidRDefault="001C054F" w:rsidP="00F278F1">
            <w:pPr>
              <w:spacing w:before="50" w:after="50"/>
              <w:ind w:right="1" w:firstLine="0"/>
              <w:jc w:val="right"/>
              <w:rPr>
                <w:sz w:val="20"/>
                <w:szCs w:val="20"/>
                <w:lang w:val="fi-FI"/>
              </w:rPr>
            </w:pPr>
            <w:r>
              <w:rPr>
                <w:sz w:val="20"/>
                <w:szCs w:val="20"/>
                <w:lang w:val="fi-FI"/>
              </w:rPr>
              <w:t>27039</w:t>
            </w:r>
          </w:p>
        </w:tc>
        <w:tc>
          <w:tcPr>
            <w:tcW w:w="362" w:type="pct"/>
            <w:vAlign w:val="bottom"/>
          </w:tcPr>
          <w:p w:rsidR="001C054F" w:rsidRDefault="001C054F" w:rsidP="00F278F1">
            <w:pPr>
              <w:spacing w:before="50" w:after="50"/>
              <w:ind w:right="1" w:firstLine="0"/>
              <w:jc w:val="right"/>
              <w:rPr>
                <w:color w:val="000000"/>
                <w:sz w:val="20"/>
                <w:szCs w:val="20"/>
                <w:lang w:val="fi-FI"/>
              </w:rPr>
            </w:pPr>
            <w:r>
              <w:rPr>
                <w:sz w:val="20"/>
                <w:szCs w:val="20"/>
                <w:lang w:val="fi-FI"/>
              </w:rPr>
              <w:sym w:font="Symbol" w:char="F02D"/>
            </w:r>
            <w:r>
              <w:rPr>
                <w:color w:val="000000"/>
                <w:sz w:val="20"/>
                <w:szCs w:val="20"/>
                <w:lang w:val="fi-FI"/>
              </w:rPr>
              <w:t>27039</w:t>
            </w:r>
          </w:p>
        </w:tc>
        <w:tc>
          <w:tcPr>
            <w:tcW w:w="362" w:type="pct"/>
            <w:tcBorders>
              <w:right w:val="single" w:sz="4" w:space="0" w:color="auto"/>
            </w:tcBorders>
            <w:vAlign w:val="bottom"/>
          </w:tcPr>
          <w:p w:rsidR="001C054F" w:rsidRDefault="001C054F" w:rsidP="00F278F1">
            <w:pPr>
              <w:spacing w:before="50" w:after="50"/>
              <w:ind w:right="1" w:firstLine="0"/>
              <w:jc w:val="right"/>
              <w:rPr>
                <w:color w:val="000000"/>
                <w:sz w:val="20"/>
                <w:szCs w:val="20"/>
                <w:lang w:val="fi-FI"/>
              </w:rPr>
            </w:pPr>
            <w:r>
              <w:rPr>
                <w:color w:val="000000"/>
                <w:sz w:val="20"/>
                <w:szCs w:val="20"/>
                <w:lang w:val="fi-FI"/>
              </w:rPr>
              <w:t>27039</w:t>
            </w:r>
          </w:p>
        </w:tc>
        <w:tc>
          <w:tcPr>
            <w:tcW w:w="362" w:type="pct"/>
            <w:tcBorders>
              <w:left w:val="single" w:sz="4" w:space="0" w:color="auto"/>
            </w:tcBorders>
            <w:vAlign w:val="bottom"/>
          </w:tcPr>
          <w:p w:rsidR="001C054F" w:rsidRDefault="001C054F" w:rsidP="00F278F1">
            <w:pPr>
              <w:spacing w:before="50" w:after="50"/>
              <w:ind w:right="1" w:firstLine="0"/>
              <w:jc w:val="right"/>
              <w:rPr>
                <w:color w:val="000000"/>
                <w:sz w:val="20"/>
                <w:szCs w:val="20"/>
                <w:lang w:val="fi-FI"/>
              </w:rPr>
            </w:pPr>
            <w:r>
              <w:rPr>
                <w:color w:val="000000"/>
                <w:sz w:val="20"/>
                <w:szCs w:val="20"/>
                <w:lang w:val="fi-FI"/>
              </w:rPr>
              <w:t>204</w:t>
            </w:r>
          </w:p>
        </w:tc>
        <w:tc>
          <w:tcPr>
            <w:tcW w:w="362" w:type="pct"/>
            <w:vAlign w:val="bottom"/>
          </w:tcPr>
          <w:p w:rsidR="001C054F" w:rsidRDefault="001C054F" w:rsidP="00F278F1">
            <w:pPr>
              <w:spacing w:before="50" w:after="50"/>
              <w:ind w:right="1" w:firstLine="0"/>
              <w:jc w:val="right"/>
              <w:rPr>
                <w:color w:val="000000"/>
                <w:sz w:val="20"/>
                <w:szCs w:val="20"/>
                <w:lang w:val="fi-FI"/>
              </w:rPr>
            </w:pPr>
            <w:r>
              <w:rPr>
                <w:color w:val="000000"/>
                <w:sz w:val="20"/>
                <w:szCs w:val="20"/>
                <w:lang w:val="fi-FI"/>
              </w:rPr>
              <w:t>19140</w:t>
            </w:r>
          </w:p>
        </w:tc>
        <w:tc>
          <w:tcPr>
            <w:tcW w:w="362" w:type="pct"/>
            <w:vAlign w:val="bottom"/>
          </w:tcPr>
          <w:p w:rsidR="001C054F" w:rsidRDefault="001C054F" w:rsidP="00F278F1">
            <w:pPr>
              <w:spacing w:before="50" w:after="50"/>
              <w:ind w:right="1" w:firstLine="0"/>
              <w:jc w:val="right"/>
              <w:rPr>
                <w:color w:val="000000"/>
                <w:sz w:val="20"/>
                <w:szCs w:val="20"/>
                <w:lang w:val="fi-FI"/>
              </w:rPr>
            </w:pPr>
            <w:r>
              <w:rPr>
                <w:sz w:val="20"/>
                <w:szCs w:val="20"/>
                <w:lang w:val="fi-FI"/>
              </w:rPr>
              <w:sym w:font="Symbol" w:char="F02D"/>
            </w:r>
            <w:r>
              <w:rPr>
                <w:color w:val="000000"/>
                <w:sz w:val="20"/>
                <w:szCs w:val="20"/>
                <w:lang w:val="fi-FI"/>
              </w:rPr>
              <w:t>18935</w:t>
            </w:r>
          </w:p>
        </w:tc>
        <w:tc>
          <w:tcPr>
            <w:tcW w:w="362" w:type="pct"/>
            <w:vAlign w:val="bottom"/>
          </w:tcPr>
          <w:p w:rsidR="001C054F" w:rsidRDefault="001C054F" w:rsidP="00F278F1">
            <w:pPr>
              <w:spacing w:before="50" w:after="50"/>
              <w:ind w:right="1" w:firstLine="0"/>
              <w:jc w:val="right"/>
              <w:rPr>
                <w:color w:val="000000"/>
                <w:sz w:val="20"/>
                <w:szCs w:val="20"/>
                <w:lang w:val="fi-FI"/>
              </w:rPr>
            </w:pPr>
            <w:r>
              <w:rPr>
                <w:color w:val="000000"/>
                <w:sz w:val="20"/>
                <w:szCs w:val="20"/>
                <w:lang w:val="fi-FI"/>
              </w:rPr>
              <w:t>19344</w:t>
            </w:r>
          </w:p>
        </w:tc>
        <w:tc>
          <w:tcPr>
            <w:tcW w:w="362" w:type="pct"/>
            <w:tcBorders>
              <w:right w:val="single" w:sz="4" w:space="0" w:color="auto"/>
            </w:tcBorders>
            <w:vAlign w:val="bottom"/>
          </w:tcPr>
          <w:p w:rsidR="001C054F" w:rsidRDefault="001C054F" w:rsidP="00F278F1">
            <w:pPr>
              <w:spacing w:before="50" w:after="50"/>
              <w:ind w:right="1" w:firstLine="0"/>
              <w:jc w:val="right"/>
              <w:rPr>
                <w:color w:val="000000"/>
                <w:sz w:val="20"/>
                <w:szCs w:val="20"/>
                <w:lang w:val="fi-FI"/>
              </w:rPr>
            </w:pPr>
            <w:r>
              <w:rPr>
                <w:color w:val="000000"/>
                <w:sz w:val="20"/>
                <w:szCs w:val="20"/>
                <w:lang w:val="fi-FI"/>
              </w:rPr>
              <w:t>27835</w:t>
            </w:r>
          </w:p>
        </w:tc>
      </w:tr>
      <w:tr w:rsidR="001C054F" w:rsidTr="00AA2723">
        <w:tc>
          <w:tcPr>
            <w:tcW w:w="298" w:type="pct"/>
            <w:tcBorders>
              <w:left w:val="single" w:sz="4" w:space="0" w:color="auto"/>
              <w:right w:val="single" w:sz="4" w:space="0" w:color="auto"/>
            </w:tcBorders>
            <w:vAlign w:val="center"/>
          </w:tcPr>
          <w:p w:rsidR="001C054F" w:rsidRDefault="001C054F" w:rsidP="00F278F1">
            <w:pPr>
              <w:tabs>
                <w:tab w:val="decimal" w:pos="360"/>
              </w:tabs>
              <w:spacing w:before="50" w:after="50"/>
              <w:ind w:firstLine="0"/>
              <w:jc w:val="left"/>
              <w:rPr>
                <w:bCs/>
                <w:lang w:val="fi-FI" w:eastAsia="es-AR"/>
              </w:rPr>
            </w:pPr>
            <w:r>
              <w:rPr>
                <w:bCs/>
                <w:sz w:val="22"/>
                <w:szCs w:val="22"/>
                <w:lang w:val="fi-FI" w:eastAsia="es-AR"/>
              </w:rPr>
              <w:t>12</w:t>
            </w:r>
          </w:p>
        </w:tc>
        <w:tc>
          <w:tcPr>
            <w:tcW w:w="362" w:type="pct"/>
            <w:tcBorders>
              <w:left w:val="single" w:sz="4" w:space="0" w:color="auto"/>
            </w:tcBorders>
            <w:vAlign w:val="bottom"/>
          </w:tcPr>
          <w:p w:rsidR="001C054F" w:rsidRDefault="001C054F" w:rsidP="00F278F1">
            <w:pPr>
              <w:spacing w:before="50" w:after="50"/>
              <w:ind w:right="1" w:firstLine="0"/>
              <w:jc w:val="right"/>
              <w:rPr>
                <w:sz w:val="20"/>
                <w:szCs w:val="20"/>
                <w:lang w:val="fi-FI"/>
              </w:rPr>
            </w:pPr>
            <w:r>
              <w:rPr>
                <w:sz w:val="20"/>
                <w:szCs w:val="20"/>
                <w:lang w:val="fi-FI"/>
              </w:rPr>
              <w:t>16554</w:t>
            </w:r>
          </w:p>
        </w:tc>
        <w:tc>
          <w:tcPr>
            <w:tcW w:w="362" w:type="pct"/>
            <w:vAlign w:val="bottom"/>
          </w:tcPr>
          <w:p w:rsidR="001C054F" w:rsidRDefault="001C054F" w:rsidP="00F278F1">
            <w:pPr>
              <w:spacing w:before="50" w:after="50"/>
              <w:ind w:right="1" w:firstLine="0"/>
              <w:jc w:val="right"/>
              <w:rPr>
                <w:color w:val="000000"/>
                <w:sz w:val="20"/>
                <w:szCs w:val="20"/>
                <w:lang w:val="fi-FI"/>
              </w:rPr>
            </w:pPr>
            <w:r>
              <w:rPr>
                <w:color w:val="000000"/>
                <w:sz w:val="20"/>
                <w:szCs w:val="20"/>
                <w:lang w:val="fi-FI"/>
              </w:rPr>
              <w:t>50965</w:t>
            </w:r>
          </w:p>
        </w:tc>
        <w:tc>
          <w:tcPr>
            <w:tcW w:w="362" w:type="pct"/>
            <w:vAlign w:val="bottom"/>
          </w:tcPr>
          <w:p w:rsidR="001C054F" w:rsidRDefault="001C054F" w:rsidP="00F278F1">
            <w:pPr>
              <w:spacing w:before="50" w:after="50"/>
              <w:ind w:right="1" w:firstLine="0"/>
              <w:jc w:val="right"/>
              <w:rPr>
                <w:color w:val="000000"/>
                <w:sz w:val="20"/>
                <w:szCs w:val="20"/>
                <w:lang w:val="fi-FI"/>
              </w:rPr>
            </w:pPr>
            <w:r>
              <w:rPr>
                <w:sz w:val="20"/>
                <w:szCs w:val="20"/>
                <w:lang w:val="fi-FI"/>
              </w:rPr>
              <w:sym w:font="Symbol" w:char="F02D"/>
            </w:r>
            <w:r>
              <w:rPr>
                <w:color w:val="000000"/>
                <w:sz w:val="20"/>
                <w:szCs w:val="20"/>
                <w:lang w:val="fi-FI"/>
              </w:rPr>
              <w:t>34411</w:t>
            </w:r>
          </w:p>
        </w:tc>
        <w:tc>
          <w:tcPr>
            <w:tcW w:w="362" w:type="pct"/>
            <w:tcBorders>
              <w:right w:val="single" w:sz="4" w:space="0" w:color="auto"/>
            </w:tcBorders>
            <w:vAlign w:val="bottom"/>
          </w:tcPr>
          <w:p w:rsidR="001C054F" w:rsidRDefault="001C054F" w:rsidP="00F278F1">
            <w:pPr>
              <w:spacing w:before="50" w:after="50"/>
              <w:ind w:right="1" w:firstLine="0"/>
              <w:jc w:val="right"/>
              <w:rPr>
                <w:color w:val="000000"/>
                <w:sz w:val="20"/>
                <w:szCs w:val="20"/>
                <w:lang w:val="fi-FI"/>
              </w:rPr>
            </w:pPr>
            <w:r>
              <w:rPr>
                <w:color w:val="000000"/>
                <w:sz w:val="20"/>
                <w:szCs w:val="20"/>
                <w:lang w:val="fi-FI"/>
              </w:rPr>
              <w:t>67518</w:t>
            </w:r>
          </w:p>
        </w:tc>
        <w:tc>
          <w:tcPr>
            <w:tcW w:w="362" w:type="pct"/>
            <w:tcBorders>
              <w:left w:val="single" w:sz="4" w:space="0" w:color="auto"/>
            </w:tcBorders>
            <w:vAlign w:val="bottom"/>
          </w:tcPr>
          <w:p w:rsidR="001C054F" w:rsidRDefault="001C054F" w:rsidP="00F278F1">
            <w:pPr>
              <w:spacing w:before="50" w:after="50"/>
              <w:ind w:right="1" w:firstLine="0"/>
              <w:jc w:val="right"/>
              <w:rPr>
                <w:sz w:val="20"/>
                <w:szCs w:val="20"/>
                <w:lang w:val="fi-FI"/>
              </w:rPr>
            </w:pPr>
            <w:r>
              <w:rPr>
                <w:sz w:val="20"/>
                <w:szCs w:val="20"/>
                <w:lang w:val="fi-FI"/>
              </w:rPr>
              <w:t>0</w:t>
            </w:r>
          </w:p>
        </w:tc>
        <w:tc>
          <w:tcPr>
            <w:tcW w:w="362" w:type="pct"/>
            <w:vAlign w:val="bottom"/>
          </w:tcPr>
          <w:p w:rsidR="001C054F" w:rsidRDefault="001C054F" w:rsidP="00F278F1">
            <w:pPr>
              <w:spacing w:before="50" w:after="50"/>
              <w:ind w:right="1" w:firstLine="0"/>
              <w:jc w:val="right"/>
              <w:rPr>
                <w:sz w:val="20"/>
                <w:szCs w:val="20"/>
                <w:lang w:val="fi-FI"/>
              </w:rPr>
            </w:pPr>
            <w:r>
              <w:rPr>
                <w:sz w:val="20"/>
                <w:szCs w:val="20"/>
                <w:lang w:val="fi-FI"/>
              </w:rPr>
              <w:t>34411</w:t>
            </w:r>
          </w:p>
        </w:tc>
        <w:tc>
          <w:tcPr>
            <w:tcW w:w="362" w:type="pct"/>
            <w:vAlign w:val="bottom"/>
          </w:tcPr>
          <w:p w:rsidR="001C054F" w:rsidRDefault="001C054F" w:rsidP="00F278F1">
            <w:pPr>
              <w:spacing w:before="50" w:after="50"/>
              <w:ind w:right="1" w:firstLine="0"/>
              <w:jc w:val="right"/>
              <w:rPr>
                <w:color w:val="000000"/>
                <w:sz w:val="20"/>
                <w:szCs w:val="20"/>
                <w:lang w:val="fi-FI"/>
              </w:rPr>
            </w:pPr>
            <w:r>
              <w:rPr>
                <w:sz w:val="20"/>
                <w:szCs w:val="20"/>
                <w:lang w:val="fi-FI"/>
              </w:rPr>
              <w:sym w:font="Symbol" w:char="F02D"/>
            </w:r>
            <w:r>
              <w:rPr>
                <w:color w:val="000000"/>
                <w:sz w:val="20"/>
                <w:szCs w:val="20"/>
                <w:lang w:val="fi-FI"/>
              </w:rPr>
              <w:t>34411</w:t>
            </w:r>
          </w:p>
        </w:tc>
        <w:tc>
          <w:tcPr>
            <w:tcW w:w="362" w:type="pct"/>
            <w:tcBorders>
              <w:right w:val="single" w:sz="4" w:space="0" w:color="auto"/>
            </w:tcBorders>
            <w:vAlign w:val="bottom"/>
          </w:tcPr>
          <w:p w:rsidR="001C054F" w:rsidRDefault="001C054F" w:rsidP="00F278F1">
            <w:pPr>
              <w:spacing w:before="50" w:after="50"/>
              <w:ind w:right="1" w:firstLine="0"/>
              <w:jc w:val="right"/>
              <w:rPr>
                <w:color w:val="000000"/>
                <w:sz w:val="20"/>
                <w:szCs w:val="20"/>
                <w:lang w:val="fi-FI"/>
              </w:rPr>
            </w:pPr>
            <w:r>
              <w:rPr>
                <w:color w:val="000000"/>
                <w:sz w:val="20"/>
                <w:szCs w:val="20"/>
                <w:lang w:val="fi-FI"/>
              </w:rPr>
              <w:t>34411</w:t>
            </w:r>
          </w:p>
        </w:tc>
        <w:tc>
          <w:tcPr>
            <w:tcW w:w="362" w:type="pct"/>
            <w:tcBorders>
              <w:left w:val="single" w:sz="4" w:space="0" w:color="auto"/>
            </w:tcBorders>
            <w:vAlign w:val="bottom"/>
          </w:tcPr>
          <w:p w:rsidR="001C054F" w:rsidRDefault="001C054F" w:rsidP="00F278F1">
            <w:pPr>
              <w:spacing w:before="50" w:after="50"/>
              <w:ind w:right="1" w:firstLine="0"/>
              <w:jc w:val="right"/>
              <w:rPr>
                <w:color w:val="000000"/>
                <w:sz w:val="20"/>
                <w:szCs w:val="20"/>
                <w:lang w:val="fi-FI"/>
              </w:rPr>
            </w:pPr>
            <w:r>
              <w:rPr>
                <w:color w:val="000000"/>
                <w:sz w:val="20"/>
                <w:szCs w:val="20"/>
                <w:lang w:val="fi-FI"/>
              </w:rPr>
              <w:t>12557</w:t>
            </w:r>
          </w:p>
        </w:tc>
        <w:tc>
          <w:tcPr>
            <w:tcW w:w="362" w:type="pct"/>
            <w:vAlign w:val="bottom"/>
          </w:tcPr>
          <w:p w:rsidR="001C054F" w:rsidRDefault="001C054F" w:rsidP="00F278F1">
            <w:pPr>
              <w:spacing w:before="50" w:after="50"/>
              <w:ind w:right="1" w:firstLine="0"/>
              <w:jc w:val="right"/>
              <w:rPr>
                <w:color w:val="000000"/>
                <w:sz w:val="20"/>
                <w:szCs w:val="20"/>
                <w:lang w:val="fi-FI"/>
              </w:rPr>
            </w:pPr>
            <w:r>
              <w:rPr>
                <w:color w:val="000000"/>
                <w:sz w:val="20"/>
                <w:szCs w:val="20"/>
                <w:lang w:val="fi-FI"/>
              </w:rPr>
              <w:t>24118</w:t>
            </w:r>
          </w:p>
        </w:tc>
        <w:tc>
          <w:tcPr>
            <w:tcW w:w="362" w:type="pct"/>
            <w:vAlign w:val="bottom"/>
          </w:tcPr>
          <w:p w:rsidR="001C054F" w:rsidRDefault="001C054F" w:rsidP="00F278F1">
            <w:pPr>
              <w:spacing w:before="50" w:after="50"/>
              <w:ind w:right="1" w:firstLine="0"/>
              <w:jc w:val="right"/>
              <w:rPr>
                <w:color w:val="000000"/>
                <w:sz w:val="20"/>
                <w:szCs w:val="20"/>
                <w:lang w:val="fi-FI"/>
              </w:rPr>
            </w:pPr>
            <w:r>
              <w:rPr>
                <w:sz w:val="20"/>
                <w:szCs w:val="20"/>
                <w:lang w:val="fi-FI"/>
              </w:rPr>
              <w:sym w:font="Symbol" w:char="F02D"/>
            </w:r>
            <w:r>
              <w:rPr>
                <w:color w:val="000000"/>
                <w:sz w:val="20"/>
                <w:szCs w:val="20"/>
                <w:lang w:val="fi-FI"/>
              </w:rPr>
              <w:t>11561</w:t>
            </w:r>
          </w:p>
        </w:tc>
        <w:tc>
          <w:tcPr>
            <w:tcW w:w="362" w:type="pct"/>
            <w:vAlign w:val="bottom"/>
          </w:tcPr>
          <w:p w:rsidR="001C054F" w:rsidRDefault="001C054F" w:rsidP="00F278F1">
            <w:pPr>
              <w:spacing w:before="50" w:after="50"/>
              <w:ind w:right="1" w:firstLine="0"/>
              <w:jc w:val="right"/>
              <w:rPr>
                <w:color w:val="000000"/>
                <w:sz w:val="20"/>
                <w:szCs w:val="20"/>
                <w:lang w:val="fi-FI"/>
              </w:rPr>
            </w:pPr>
            <w:r>
              <w:rPr>
                <w:color w:val="000000"/>
                <w:sz w:val="20"/>
                <w:szCs w:val="20"/>
                <w:lang w:val="fi-FI"/>
              </w:rPr>
              <w:t>36675</w:t>
            </w:r>
          </w:p>
        </w:tc>
        <w:tc>
          <w:tcPr>
            <w:tcW w:w="362" w:type="pct"/>
            <w:tcBorders>
              <w:right w:val="single" w:sz="4" w:space="0" w:color="auto"/>
            </w:tcBorders>
            <w:vAlign w:val="bottom"/>
          </w:tcPr>
          <w:p w:rsidR="001C054F" w:rsidRDefault="001C054F" w:rsidP="00F278F1">
            <w:pPr>
              <w:spacing w:before="50" w:after="50"/>
              <w:ind w:right="1" w:firstLine="0"/>
              <w:jc w:val="right"/>
              <w:rPr>
                <w:color w:val="000000"/>
                <w:sz w:val="20"/>
                <w:szCs w:val="20"/>
                <w:lang w:val="fi-FI"/>
              </w:rPr>
            </w:pPr>
            <w:r>
              <w:rPr>
                <w:color w:val="000000"/>
                <w:sz w:val="20"/>
                <w:szCs w:val="20"/>
                <w:lang w:val="fi-FI"/>
              </w:rPr>
              <w:t>126726</w:t>
            </w:r>
          </w:p>
        </w:tc>
      </w:tr>
      <w:tr w:rsidR="001C054F" w:rsidTr="00AA2723">
        <w:tc>
          <w:tcPr>
            <w:tcW w:w="298" w:type="pct"/>
            <w:tcBorders>
              <w:left w:val="single" w:sz="4" w:space="0" w:color="auto"/>
              <w:right w:val="single" w:sz="4" w:space="0" w:color="auto"/>
            </w:tcBorders>
            <w:vAlign w:val="center"/>
          </w:tcPr>
          <w:p w:rsidR="001C054F" w:rsidRDefault="001C054F" w:rsidP="00F278F1">
            <w:pPr>
              <w:tabs>
                <w:tab w:val="decimal" w:pos="360"/>
              </w:tabs>
              <w:spacing w:before="50" w:after="50"/>
              <w:ind w:firstLine="0"/>
              <w:jc w:val="left"/>
              <w:rPr>
                <w:bCs/>
                <w:lang w:val="fi-FI" w:eastAsia="es-AR"/>
              </w:rPr>
            </w:pPr>
            <w:r>
              <w:rPr>
                <w:bCs/>
                <w:sz w:val="22"/>
                <w:szCs w:val="22"/>
                <w:lang w:val="fi-FI" w:eastAsia="es-AR"/>
              </w:rPr>
              <w:t>13</w:t>
            </w:r>
          </w:p>
        </w:tc>
        <w:tc>
          <w:tcPr>
            <w:tcW w:w="362" w:type="pct"/>
            <w:tcBorders>
              <w:left w:val="single" w:sz="4" w:space="0" w:color="auto"/>
            </w:tcBorders>
            <w:vAlign w:val="bottom"/>
          </w:tcPr>
          <w:p w:rsidR="001C054F" w:rsidRDefault="001C054F" w:rsidP="00F278F1">
            <w:pPr>
              <w:spacing w:before="50" w:after="50"/>
              <w:ind w:right="1" w:firstLine="0"/>
              <w:jc w:val="right"/>
              <w:rPr>
                <w:sz w:val="20"/>
                <w:szCs w:val="20"/>
                <w:lang w:val="fi-FI"/>
              </w:rPr>
            </w:pPr>
            <w:r>
              <w:rPr>
                <w:sz w:val="20"/>
                <w:szCs w:val="20"/>
                <w:lang w:val="fi-FI"/>
              </w:rPr>
              <w:t>9820</w:t>
            </w:r>
          </w:p>
        </w:tc>
        <w:tc>
          <w:tcPr>
            <w:tcW w:w="362" w:type="pct"/>
            <w:vAlign w:val="bottom"/>
          </w:tcPr>
          <w:p w:rsidR="001C054F" w:rsidRDefault="001C054F" w:rsidP="00F278F1">
            <w:pPr>
              <w:spacing w:before="50" w:after="50"/>
              <w:ind w:right="1" w:firstLine="0"/>
              <w:jc w:val="right"/>
              <w:rPr>
                <w:color w:val="000000"/>
                <w:sz w:val="20"/>
                <w:szCs w:val="20"/>
                <w:lang w:val="fi-FI"/>
              </w:rPr>
            </w:pPr>
            <w:r>
              <w:rPr>
                <w:color w:val="000000"/>
                <w:sz w:val="20"/>
                <w:szCs w:val="20"/>
                <w:lang w:val="fi-FI"/>
              </w:rPr>
              <w:t>1152</w:t>
            </w:r>
          </w:p>
        </w:tc>
        <w:tc>
          <w:tcPr>
            <w:tcW w:w="362" w:type="pct"/>
            <w:vAlign w:val="bottom"/>
          </w:tcPr>
          <w:p w:rsidR="001C054F" w:rsidRDefault="001C054F" w:rsidP="00F278F1">
            <w:pPr>
              <w:spacing w:before="50" w:after="50"/>
              <w:ind w:right="1" w:firstLine="0"/>
              <w:jc w:val="right"/>
              <w:rPr>
                <w:color w:val="000000"/>
                <w:sz w:val="20"/>
                <w:szCs w:val="20"/>
                <w:lang w:val="fi-FI"/>
              </w:rPr>
            </w:pPr>
            <w:r>
              <w:rPr>
                <w:color w:val="000000"/>
                <w:sz w:val="20"/>
                <w:szCs w:val="20"/>
                <w:lang w:val="fi-FI"/>
              </w:rPr>
              <w:t>8669</w:t>
            </w:r>
          </w:p>
        </w:tc>
        <w:tc>
          <w:tcPr>
            <w:tcW w:w="362" w:type="pct"/>
            <w:tcBorders>
              <w:right w:val="single" w:sz="4" w:space="0" w:color="auto"/>
            </w:tcBorders>
            <w:vAlign w:val="bottom"/>
          </w:tcPr>
          <w:p w:rsidR="001C054F" w:rsidRDefault="001C054F" w:rsidP="00F278F1">
            <w:pPr>
              <w:spacing w:before="50" w:after="50"/>
              <w:ind w:right="1" w:firstLine="0"/>
              <w:jc w:val="right"/>
              <w:rPr>
                <w:color w:val="000000"/>
                <w:sz w:val="20"/>
                <w:szCs w:val="20"/>
                <w:lang w:val="fi-FI"/>
              </w:rPr>
            </w:pPr>
            <w:r>
              <w:rPr>
                <w:color w:val="000000"/>
                <w:sz w:val="20"/>
                <w:szCs w:val="20"/>
                <w:lang w:val="fi-FI"/>
              </w:rPr>
              <w:t>10972</w:t>
            </w:r>
          </w:p>
        </w:tc>
        <w:tc>
          <w:tcPr>
            <w:tcW w:w="362" w:type="pct"/>
            <w:tcBorders>
              <w:left w:val="single" w:sz="4" w:space="0" w:color="auto"/>
            </w:tcBorders>
            <w:vAlign w:val="bottom"/>
          </w:tcPr>
          <w:p w:rsidR="001C054F" w:rsidRDefault="001C054F" w:rsidP="00F278F1">
            <w:pPr>
              <w:spacing w:before="50" w:after="50"/>
              <w:ind w:right="1" w:firstLine="0"/>
              <w:jc w:val="right"/>
              <w:rPr>
                <w:sz w:val="20"/>
                <w:szCs w:val="20"/>
                <w:lang w:val="fi-FI"/>
              </w:rPr>
            </w:pPr>
            <w:r>
              <w:rPr>
                <w:sz w:val="20"/>
                <w:szCs w:val="20"/>
                <w:lang w:val="fi-FI"/>
              </w:rPr>
              <w:t>8669</w:t>
            </w:r>
          </w:p>
        </w:tc>
        <w:tc>
          <w:tcPr>
            <w:tcW w:w="362" w:type="pct"/>
            <w:vAlign w:val="bottom"/>
          </w:tcPr>
          <w:p w:rsidR="001C054F" w:rsidRDefault="001C054F" w:rsidP="00F278F1">
            <w:pPr>
              <w:spacing w:before="50" w:after="50"/>
              <w:ind w:right="1" w:firstLine="0"/>
              <w:jc w:val="right"/>
              <w:rPr>
                <w:sz w:val="20"/>
                <w:szCs w:val="20"/>
                <w:lang w:val="fi-FI"/>
              </w:rPr>
            </w:pPr>
            <w:r>
              <w:rPr>
                <w:sz w:val="20"/>
                <w:szCs w:val="20"/>
                <w:lang w:val="fi-FI"/>
              </w:rPr>
              <w:t>0</w:t>
            </w:r>
          </w:p>
        </w:tc>
        <w:tc>
          <w:tcPr>
            <w:tcW w:w="362" w:type="pct"/>
            <w:vAlign w:val="bottom"/>
          </w:tcPr>
          <w:p w:rsidR="001C054F" w:rsidRDefault="001C054F" w:rsidP="00F278F1">
            <w:pPr>
              <w:spacing w:before="50" w:after="50"/>
              <w:ind w:right="1" w:firstLine="0"/>
              <w:jc w:val="right"/>
              <w:rPr>
                <w:color w:val="000000"/>
                <w:sz w:val="20"/>
                <w:szCs w:val="20"/>
                <w:lang w:val="fi-FI"/>
              </w:rPr>
            </w:pPr>
            <w:r>
              <w:rPr>
                <w:color w:val="000000"/>
                <w:sz w:val="20"/>
                <w:szCs w:val="20"/>
                <w:lang w:val="fi-FI"/>
              </w:rPr>
              <w:t>8669</w:t>
            </w:r>
          </w:p>
        </w:tc>
        <w:tc>
          <w:tcPr>
            <w:tcW w:w="362" w:type="pct"/>
            <w:tcBorders>
              <w:right w:val="single" w:sz="4" w:space="0" w:color="auto"/>
            </w:tcBorders>
            <w:vAlign w:val="bottom"/>
          </w:tcPr>
          <w:p w:rsidR="001C054F" w:rsidRDefault="001C054F" w:rsidP="00F278F1">
            <w:pPr>
              <w:spacing w:before="50" w:after="50"/>
              <w:ind w:right="1" w:firstLine="0"/>
              <w:jc w:val="right"/>
              <w:rPr>
                <w:color w:val="000000"/>
                <w:sz w:val="20"/>
                <w:szCs w:val="20"/>
                <w:lang w:val="fi-FI"/>
              </w:rPr>
            </w:pPr>
            <w:r>
              <w:rPr>
                <w:color w:val="000000"/>
                <w:sz w:val="20"/>
                <w:szCs w:val="20"/>
                <w:lang w:val="fi-FI"/>
              </w:rPr>
              <w:t>8669</w:t>
            </w:r>
          </w:p>
        </w:tc>
        <w:tc>
          <w:tcPr>
            <w:tcW w:w="362" w:type="pct"/>
            <w:tcBorders>
              <w:left w:val="single" w:sz="4" w:space="0" w:color="auto"/>
            </w:tcBorders>
            <w:vAlign w:val="bottom"/>
          </w:tcPr>
          <w:p w:rsidR="001C054F" w:rsidRDefault="001C054F" w:rsidP="00F278F1">
            <w:pPr>
              <w:spacing w:before="50" w:after="50"/>
              <w:ind w:right="1" w:firstLine="0"/>
              <w:jc w:val="right"/>
              <w:rPr>
                <w:color w:val="000000"/>
                <w:sz w:val="20"/>
                <w:szCs w:val="20"/>
                <w:lang w:val="fi-FI"/>
              </w:rPr>
            </w:pPr>
            <w:r>
              <w:rPr>
                <w:color w:val="000000"/>
                <w:sz w:val="20"/>
                <w:szCs w:val="20"/>
                <w:lang w:val="fi-FI"/>
              </w:rPr>
              <w:t>11501</w:t>
            </w:r>
          </w:p>
        </w:tc>
        <w:tc>
          <w:tcPr>
            <w:tcW w:w="362" w:type="pct"/>
            <w:vAlign w:val="bottom"/>
          </w:tcPr>
          <w:p w:rsidR="001C054F" w:rsidRDefault="001C054F" w:rsidP="00F278F1">
            <w:pPr>
              <w:spacing w:before="50" w:after="50"/>
              <w:ind w:right="1" w:firstLine="0"/>
              <w:jc w:val="right"/>
              <w:rPr>
                <w:color w:val="000000"/>
                <w:sz w:val="20"/>
                <w:szCs w:val="20"/>
                <w:lang w:val="fi-FI"/>
              </w:rPr>
            </w:pPr>
            <w:r>
              <w:rPr>
                <w:color w:val="000000"/>
                <w:sz w:val="20"/>
                <w:szCs w:val="20"/>
                <w:lang w:val="fi-FI"/>
              </w:rPr>
              <w:t>4069</w:t>
            </w:r>
          </w:p>
        </w:tc>
        <w:tc>
          <w:tcPr>
            <w:tcW w:w="362" w:type="pct"/>
            <w:vAlign w:val="bottom"/>
          </w:tcPr>
          <w:p w:rsidR="001C054F" w:rsidRDefault="001C054F" w:rsidP="00F278F1">
            <w:pPr>
              <w:spacing w:before="50" w:after="50"/>
              <w:ind w:right="1" w:firstLine="0"/>
              <w:jc w:val="right"/>
              <w:rPr>
                <w:color w:val="000000"/>
                <w:sz w:val="20"/>
                <w:szCs w:val="20"/>
                <w:lang w:val="fi-FI"/>
              </w:rPr>
            </w:pPr>
            <w:r>
              <w:rPr>
                <w:color w:val="000000"/>
                <w:sz w:val="20"/>
                <w:szCs w:val="20"/>
                <w:lang w:val="fi-FI"/>
              </w:rPr>
              <w:t>7432</w:t>
            </w:r>
          </w:p>
        </w:tc>
        <w:tc>
          <w:tcPr>
            <w:tcW w:w="362" w:type="pct"/>
            <w:vAlign w:val="bottom"/>
          </w:tcPr>
          <w:p w:rsidR="001C054F" w:rsidRDefault="001C054F" w:rsidP="00F278F1">
            <w:pPr>
              <w:spacing w:before="50" w:after="50"/>
              <w:ind w:right="1" w:firstLine="0"/>
              <w:jc w:val="right"/>
              <w:rPr>
                <w:color w:val="000000"/>
                <w:sz w:val="20"/>
                <w:szCs w:val="20"/>
                <w:lang w:val="fi-FI"/>
              </w:rPr>
            </w:pPr>
            <w:r>
              <w:rPr>
                <w:color w:val="000000"/>
                <w:sz w:val="20"/>
                <w:szCs w:val="20"/>
                <w:lang w:val="fi-FI"/>
              </w:rPr>
              <w:t>15569</w:t>
            </w:r>
          </w:p>
        </w:tc>
        <w:tc>
          <w:tcPr>
            <w:tcW w:w="362" w:type="pct"/>
            <w:tcBorders>
              <w:right w:val="single" w:sz="4" w:space="0" w:color="auto"/>
            </w:tcBorders>
            <w:vAlign w:val="bottom"/>
          </w:tcPr>
          <w:p w:rsidR="001C054F" w:rsidRDefault="001C054F" w:rsidP="00F278F1">
            <w:pPr>
              <w:spacing w:before="50" w:after="50"/>
              <w:ind w:right="1" w:firstLine="0"/>
              <w:jc w:val="right"/>
              <w:rPr>
                <w:color w:val="000000"/>
                <w:sz w:val="20"/>
                <w:szCs w:val="20"/>
                <w:lang w:val="fi-FI"/>
              </w:rPr>
            </w:pPr>
            <w:r>
              <w:rPr>
                <w:color w:val="000000"/>
                <w:sz w:val="20"/>
                <w:szCs w:val="20"/>
                <w:lang w:val="fi-FI"/>
              </w:rPr>
              <w:t>72267</w:t>
            </w:r>
          </w:p>
        </w:tc>
      </w:tr>
      <w:tr w:rsidR="001C054F" w:rsidTr="00AA2723">
        <w:tc>
          <w:tcPr>
            <w:tcW w:w="298" w:type="pct"/>
            <w:tcBorders>
              <w:left w:val="single" w:sz="4" w:space="0" w:color="auto"/>
              <w:right w:val="single" w:sz="4" w:space="0" w:color="auto"/>
            </w:tcBorders>
            <w:vAlign w:val="center"/>
          </w:tcPr>
          <w:p w:rsidR="001C054F" w:rsidRDefault="001C054F" w:rsidP="00F278F1">
            <w:pPr>
              <w:tabs>
                <w:tab w:val="decimal" w:pos="360"/>
              </w:tabs>
              <w:spacing w:before="50" w:after="50"/>
              <w:ind w:firstLine="0"/>
              <w:jc w:val="left"/>
              <w:rPr>
                <w:bCs/>
                <w:lang w:val="fi-FI" w:eastAsia="es-AR"/>
              </w:rPr>
            </w:pPr>
            <w:r>
              <w:rPr>
                <w:bCs/>
                <w:sz w:val="22"/>
                <w:szCs w:val="22"/>
                <w:lang w:val="fi-FI" w:eastAsia="es-AR"/>
              </w:rPr>
              <w:t>14</w:t>
            </w:r>
          </w:p>
        </w:tc>
        <w:tc>
          <w:tcPr>
            <w:tcW w:w="362" w:type="pct"/>
            <w:tcBorders>
              <w:left w:val="single" w:sz="4" w:space="0" w:color="auto"/>
            </w:tcBorders>
            <w:vAlign w:val="bottom"/>
          </w:tcPr>
          <w:p w:rsidR="001C054F" w:rsidRDefault="001C054F" w:rsidP="00F278F1">
            <w:pPr>
              <w:spacing w:before="50" w:after="50"/>
              <w:ind w:right="1" w:firstLine="0"/>
              <w:jc w:val="right"/>
              <w:rPr>
                <w:sz w:val="20"/>
                <w:szCs w:val="20"/>
                <w:lang w:val="fi-FI"/>
              </w:rPr>
            </w:pPr>
            <w:r>
              <w:rPr>
                <w:sz w:val="20"/>
                <w:szCs w:val="20"/>
                <w:lang w:val="fi-FI"/>
              </w:rPr>
              <w:t>7924</w:t>
            </w:r>
          </w:p>
        </w:tc>
        <w:tc>
          <w:tcPr>
            <w:tcW w:w="362" w:type="pct"/>
            <w:vAlign w:val="bottom"/>
          </w:tcPr>
          <w:p w:rsidR="001C054F" w:rsidRDefault="001C054F" w:rsidP="00F278F1">
            <w:pPr>
              <w:spacing w:before="50" w:after="50"/>
              <w:ind w:right="1" w:firstLine="0"/>
              <w:jc w:val="right"/>
              <w:rPr>
                <w:color w:val="000000"/>
                <w:sz w:val="20"/>
                <w:szCs w:val="20"/>
                <w:lang w:val="fi-FI"/>
              </w:rPr>
            </w:pPr>
            <w:r>
              <w:rPr>
                <w:color w:val="000000"/>
                <w:sz w:val="20"/>
                <w:szCs w:val="20"/>
                <w:lang w:val="fi-FI"/>
              </w:rPr>
              <w:t>32013</w:t>
            </w:r>
          </w:p>
        </w:tc>
        <w:tc>
          <w:tcPr>
            <w:tcW w:w="362" w:type="pct"/>
            <w:vAlign w:val="bottom"/>
          </w:tcPr>
          <w:p w:rsidR="001C054F" w:rsidRDefault="001C054F" w:rsidP="00F278F1">
            <w:pPr>
              <w:spacing w:before="50" w:after="50"/>
              <w:ind w:right="1" w:firstLine="0"/>
              <w:jc w:val="right"/>
              <w:rPr>
                <w:color w:val="000000"/>
                <w:sz w:val="20"/>
                <w:szCs w:val="20"/>
                <w:lang w:val="fi-FI"/>
              </w:rPr>
            </w:pPr>
            <w:r>
              <w:rPr>
                <w:sz w:val="20"/>
                <w:szCs w:val="20"/>
                <w:lang w:val="fi-FI"/>
              </w:rPr>
              <w:sym w:font="Symbol" w:char="F02D"/>
            </w:r>
            <w:r>
              <w:rPr>
                <w:color w:val="000000"/>
                <w:sz w:val="20"/>
                <w:szCs w:val="20"/>
                <w:lang w:val="fi-FI"/>
              </w:rPr>
              <w:t>24089</w:t>
            </w:r>
          </w:p>
        </w:tc>
        <w:tc>
          <w:tcPr>
            <w:tcW w:w="362" w:type="pct"/>
            <w:tcBorders>
              <w:right w:val="single" w:sz="4" w:space="0" w:color="auto"/>
            </w:tcBorders>
            <w:vAlign w:val="bottom"/>
          </w:tcPr>
          <w:p w:rsidR="001C054F" w:rsidRDefault="001C054F" w:rsidP="00F278F1">
            <w:pPr>
              <w:spacing w:before="50" w:after="50"/>
              <w:ind w:right="1" w:firstLine="0"/>
              <w:jc w:val="right"/>
              <w:rPr>
                <w:color w:val="000000"/>
                <w:sz w:val="20"/>
                <w:szCs w:val="20"/>
                <w:lang w:val="fi-FI"/>
              </w:rPr>
            </w:pPr>
            <w:r>
              <w:rPr>
                <w:color w:val="000000"/>
                <w:sz w:val="20"/>
                <w:szCs w:val="20"/>
                <w:lang w:val="fi-FI"/>
              </w:rPr>
              <w:t>39937</w:t>
            </w:r>
          </w:p>
        </w:tc>
        <w:tc>
          <w:tcPr>
            <w:tcW w:w="362" w:type="pct"/>
            <w:tcBorders>
              <w:left w:val="single" w:sz="4" w:space="0" w:color="auto"/>
            </w:tcBorders>
            <w:vAlign w:val="bottom"/>
          </w:tcPr>
          <w:p w:rsidR="001C054F" w:rsidRDefault="001C054F" w:rsidP="00F278F1">
            <w:pPr>
              <w:spacing w:before="50" w:after="50"/>
              <w:ind w:right="1" w:firstLine="0"/>
              <w:jc w:val="right"/>
              <w:rPr>
                <w:sz w:val="20"/>
                <w:szCs w:val="20"/>
                <w:lang w:val="fi-FI"/>
              </w:rPr>
            </w:pPr>
            <w:r>
              <w:rPr>
                <w:sz w:val="20"/>
                <w:szCs w:val="20"/>
                <w:lang w:val="fi-FI"/>
              </w:rPr>
              <w:t>0</w:t>
            </w:r>
          </w:p>
        </w:tc>
        <w:tc>
          <w:tcPr>
            <w:tcW w:w="362" w:type="pct"/>
            <w:vAlign w:val="bottom"/>
          </w:tcPr>
          <w:p w:rsidR="001C054F" w:rsidRDefault="001C054F" w:rsidP="00F278F1">
            <w:pPr>
              <w:spacing w:before="50" w:after="50"/>
              <w:ind w:right="1" w:firstLine="0"/>
              <w:jc w:val="right"/>
              <w:rPr>
                <w:sz w:val="20"/>
                <w:szCs w:val="20"/>
                <w:lang w:val="fi-FI"/>
              </w:rPr>
            </w:pPr>
            <w:r>
              <w:rPr>
                <w:sz w:val="20"/>
                <w:szCs w:val="20"/>
                <w:lang w:val="fi-FI"/>
              </w:rPr>
              <w:t>24089</w:t>
            </w:r>
          </w:p>
        </w:tc>
        <w:tc>
          <w:tcPr>
            <w:tcW w:w="362" w:type="pct"/>
            <w:vAlign w:val="bottom"/>
          </w:tcPr>
          <w:p w:rsidR="001C054F" w:rsidRDefault="001C054F" w:rsidP="00F278F1">
            <w:pPr>
              <w:spacing w:before="50" w:after="50"/>
              <w:ind w:right="1" w:firstLine="0"/>
              <w:jc w:val="right"/>
              <w:rPr>
                <w:color w:val="000000"/>
                <w:sz w:val="20"/>
                <w:szCs w:val="20"/>
                <w:lang w:val="fi-FI"/>
              </w:rPr>
            </w:pPr>
            <w:r>
              <w:rPr>
                <w:sz w:val="20"/>
                <w:szCs w:val="20"/>
                <w:lang w:val="fi-FI"/>
              </w:rPr>
              <w:sym w:font="Symbol" w:char="F02D"/>
            </w:r>
            <w:r>
              <w:rPr>
                <w:color w:val="000000"/>
                <w:sz w:val="20"/>
                <w:szCs w:val="20"/>
                <w:lang w:val="fi-FI"/>
              </w:rPr>
              <w:t>24089</w:t>
            </w:r>
          </w:p>
        </w:tc>
        <w:tc>
          <w:tcPr>
            <w:tcW w:w="362" w:type="pct"/>
            <w:tcBorders>
              <w:right w:val="single" w:sz="4" w:space="0" w:color="auto"/>
            </w:tcBorders>
            <w:vAlign w:val="bottom"/>
          </w:tcPr>
          <w:p w:rsidR="001C054F" w:rsidRDefault="001C054F" w:rsidP="00F278F1">
            <w:pPr>
              <w:spacing w:before="50" w:after="50"/>
              <w:ind w:right="1" w:firstLine="0"/>
              <w:jc w:val="right"/>
              <w:rPr>
                <w:color w:val="000000"/>
                <w:sz w:val="20"/>
                <w:szCs w:val="20"/>
                <w:lang w:val="fi-FI"/>
              </w:rPr>
            </w:pPr>
            <w:r>
              <w:rPr>
                <w:color w:val="000000"/>
                <w:sz w:val="20"/>
                <w:szCs w:val="20"/>
                <w:lang w:val="fi-FI"/>
              </w:rPr>
              <w:t>24089</w:t>
            </w:r>
          </w:p>
        </w:tc>
        <w:tc>
          <w:tcPr>
            <w:tcW w:w="362" w:type="pct"/>
            <w:tcBorders>
              <w:left w:val="single" w:sz="4" w:space="0" w:color="auto"/>
            </w:tcBorders>
            <w:vAlign w:val="bottom"/>
          </w:tcPr>
          <w:p w:rsidR="001C054F" w:rsidRDefault="001C054F" w:rsidP="00F278F1">
            <w:pPr>
              <w:spacing w:before="50" w:after="50"/>
              <w:ind w:right="1" w:firstLine="0"/>
              <w:jc w:val="right"/>
              <w:rPr>
                <w:color w:val="000000"/>
                <w:sz w:val="20"/>
                <w:szCs w:val="20"/>
                <w:lang w:val="fi-FI"/>
              </w:rPr>
            </w:pPr>
            <w:r>
              <w:rPr>
                <w:color w:val="000000"/>
                <w:sz w:val="20"/>
                <w:szCs w:val="20"/>
                <w:lang w:val="fi-FI"/>
              </w:rPr>
              <w:t>17098</w:t>
            </w:r>
          </w:p>
        </w:tc>
        <w:tc>
          <w:tcPr>
            <w:tcW w:w="362" w:type="pct"/>
            <w:vAlign w:val="bottom"/>
          </w:tcPr>
          <w:p w:rsidR="001C054F" w:rsidRDefault="001C054F" w:rsidP="00F278F1">
            <w:pPr>
              <w:spacing w:before="50" w:after="50"/>
              <w:ind w:right="1" w:firstLine="0"/>
              <w:jc w:val="right"/>
              <w:rPr>
                <w:color w:val="000000"/>
                <w:sz w:val="20"/>
                <w:szCs w:val="20"/>
                <w:lang w:val="fi-FI"/>
              </w:rPr>
            </w:pPr>
            <w:r>
              <w:rPr>
                <w:color w:val="000000"/>
                <w:sz w:val="20"/>
                <w:szCs w:val="20"/>
                <w:lang w:val="fi-FI"/>
              </w:rPr>
              <w:t>14198</w:t>
            </w:r>
          </w:p>
        </w:tc>
        <w:tc>
          <w:tcPr>
            <w:tcW w:w="362" w:type="pct"/>
            <w:vAlign w:val="bottom"/>
          </w:tcPr>
          <w:p w:rsidR="001C054F" w:rsidRDefault="001C054F" w:rsidP="00F278F1">
            <w:pPr>
              <w:spacing w:before="50" w:after="50"/>
              <w:ind w:right="1" w:firstLine="0"/>
              <w:jc w:val="right"/>
              <w:rPr>
                <w:color w:val="000000"/>
                <w:sz w:val="20"/>
                <w:szCs w:val="20"/>
                <w:lang w:val="fi-FI"/>
              </w:rPr>
            </w:pPr>
            <w:r>
              <w:rPr>
                <w:color w:val="000000"/>
                <w:sz w:val="20"/>
                <w:szCs w:val="20"/>
                <w:lang w:val="fi-FI"/>
              </w:rPr>
              <w:t>2900</w:t>
            </w:r>
          </w:p>
        </w:tc>
        <w:tc>
          <w:tcPr>
            <w:tcW w:w="362" w:type="pct"/>
            <w:vAlign w:val="bottom"/>
          </w:tcPr>
          <w:p w:rsidR="001C054F" w:rsidRDefault="001C054F" w:rsidP="00F278F1">
            <w:pPr>
              <w:spacing w:before="50" w:after="50"/>
              <w:ind w:right="1" w:firstLine="0"/>
              <w:jc w:val="right"/>
              <w:rPr>
                <w:color w:val="000000"/>
                <w:sz w:val="20"/>
                <w:szCs w:val="20"/>
                <w:lang w:val="fi-FI"/>
              </w:rPr>
            </w:pPr>
            <w:r>
              <w:rPr>
                <w:color w:val="000000"/>
                <w:sz w:val="20"/>
                <w:szCs w:val="20"/>
                <w:lang w:val="fi-FI"/>
              </w:rPr>
              <w:t>31296</w:t>
            </w:r>
          </w:p>
        </w:tc>
        <w:tc>
          <w:tcPr>
            <w:tcW w:w="362" w:type="pct"/>
            <w:tcBorders>
              <w:right w:val="single" w:sz="4" w:space="0" w:color="auto"/>
            </w:tcBorders>
            <w:vAlign w:val="bottom"/>
          </w:tcPr>
          <w:p w:rsidR="001C054F" w:rsidRDefault="001C054F" w:rsidP="00F278F1">
            <w:pPr>
              <w:spacing w:before="50" w:after="50"/>
              <w:ind w:right="1" w:firstLine="0"/>
              <w:jc w:val="right"/>
              <w:rPr>
                <w:color w:val="000000"/>
                <w:sz w:val="20"/>
                <w:szCs w:val="20"/>
                <w:lang w:val="fi-FI"/>
              </w:rPr>
            </w:pPr>
            <w:r>
              <w:rPr>
                <w:color w:val="000000"/>
                <w:sz w:val="20"/>
                <w:szCs w:val="20"/>
                <w:lang w:val="fi-FI"/>
              </w:rPr>
              <w:t>99239</w:t>
            </w:r>
          </w:p>
        </w:tc>
      </w:tr>
      <w:tr w:rsidR="001C054F" w:rsidTr="00AA2723">
        <w:tc>
          <w:tcPr>
            <w:tcW w:w="298" w:type="pct"/>
            <w:tcBorders>
              <w:left w:val="single" w:sz="4" w:space="0" w:color="auto"/>
              <w:right w:val="single" w:sz="4" w:space="0" w:color="auto"/>
            </w:tcBorders>
            <w:vAlign w:val="center"/>
          </w:tcPr>
          <w:p w:rsidR="001C054F" w:rsidRDefault="001C054F" w:rsidP="00F278F1">
            <w:pPr>
              <w:tabs>
                <w:tab w:val="decimal" w:pos="360"/>
              </w:tabs>
              <w:spacing w:before="50" w:after="50"/>
              <w:ind w:firstLine="0"/>
              <w:jc w:val="left"/>
              <w:rPr>
                <w:bCs/>
                <w:lang w:val="fi-FI" w:eastAsia="es-AR"/>
              </w:rPr>
            </w:pPr>
            <w:r>
              <w:rPr>
                <w:bCs/>
                <w:sz w:val="22"/>
                <w:szCs w:val="22"/>
                <w:lang w:val="fi-FI" w:eastAsia="es-AR"/>
              </w:rPr>
              <w:t>15</w:t>
            </w:r>
          </w:p>
        </w:tc>
        <w:tc>
          <w:tcPr>
            <w:tcW w:w="362" w:type="pct"/>
            <w:tcBorders>
              <w:left w:val="single" w:sz="4" w:space="0" w:color="auto"/>
            </w:tcBorders>
            <w:vAlign w:val="bottom"/>
          </w:tcPr>
          <w:p w:rsidR="001C054F" w:rsidRDefault="001C054F" w:rsidP="00F278F1">
            <w:pPr>
              <w:spacing w:before="50" w:after="50"/>
              <w:ind w:right="1" w:firstLine="0"/>
              <w:jc w:val="right"/>
              <w:rPr>
                <w:sz w:val="20"/>
                <w:szCs w:val="20"/>
                <w:lang w:val="fi-FI"/>
              </w:rPr>
            </w:pPr>
            <w:r>
              <w:rPr>
                <w:sz w:val="20"/>
                <w:szCs w:val="20"/>
                <w:lang w:val="fi-FI"/>
              </w:rPr>
              <w:t>19165</w:t>
            </w:r>
          </w:p>
        </w:tc>
        <w:tc>
          <w:tcPr>
            <w:tcW w:w="362" w:type="pct"/>
            <w:vAlign w:val="bottom"/>
          </w:tcPr>
          <w:p w:rsidR="001C054F" w:rsidRDefault="001C054F" w:rsidP="00F278F1">
            <w:pPr>
              <w:spacing w:before="50" w:after="50"/>
              <w:ind w:right="1" w:firstLine="0"/>
              <w:jc w:val="right"/>
              <w:rPr>
                <w:color w:val="000000"/>
                <w:sz w:val="20"/>
                <w:szCs w:val="20"/>
                <w:lang w:val="fi-FI"/>
              </w:rPr>
            </w:pPr>
            <w:r>
              <w:rPr>
                <w:color w:val="000000"/>
                <w:sz w:val="20"/>
                <w:szCs w:val="20"/>
                <w:lang w:val="fi-FI"/>
              </w:rPr>
              <w:t>1581</w:t>
            </w:r>
          </w:p>
        </w:tc>
        <w:tc>
          <w:tcPr>
            <w:tcW w:w="362" w:type="pct"/>
            <w:vAlign w:val="bottom"/>
          </w:tcPr>
          <w:p w:rsidR="001C054F" w:rsidRDefault="001C054F" w:rsidP="00F278F1">
            <w:pPr>
              <w:spacing w:before="50" w:after="50"/>
              <w:ind w:right="1" w:firstLine="0"/>
              <w:jc w:val="right"/>
              <w:rPr>
                <w:color w:val="000000"/>
                <w:sz w:val="20"/>
                <w:szCs w:val="20"/>
                <w:lang w:val="fi-FI"/>
              </w:rPr>
            </w:pPr>
            <w:r>
              <w:rPr>
                <w:color w:val="000000"/>
                <w:sz w:val="20"/>
                <w:szCs w:val="20"/>
                <w:lang w:val="fi-FI"/>
              </w:rPr>
              <w:t>17584</w:t>
            </w:r>
          </w:p>
        </w:tc>
        <w:tc>
          <w:tcPr>
            <w:tcW w:w="362" w:type="pct"/>
            <w:tcBorders>
              <w:right w:val="single" w:sz="4" w:space="0" w:color="auto"/>
            </w:tcBorders>
            <w:vAlign w:val="bottom"/>
          </w:tcPr>
          <w:p w:rsidR="001C054F" w:rsidRDefault="001C054F" w:rsidP="00F278F1">
            <w:pPr>
              <w:spacing w:before="50" w:after="50"/>
              <w:ind w:right="1" w:firstLine="0"/>
              <w:jc w:val="right"/>
              <w:rPr>
                <w:color w:val="000000"/>
                <w:sz w:val="20"/>
                <w:szCs w:val="20"/>
                <w:lang w:val="fi-FI"/>
              </w:rPr>
            </w:pPr>
            <w:r>
              <w:rPr>
                <w:color w:val="000000"/>
                <w:sz w:val="20"/>
                <w:szCs w:val="20"/>
                <w:lang w:val="fi-FI"/>
              </w:rPr>
              <w:t>20746</w:t>
            </w:r>
          </w:p>
        </w:tc>
        <w:tc>
          <w:tcPr>
            <w:tcW w:w="362" w:type="pct"/>
            <w:tcBorders>
              <w:left w:val="single" w:sz="4" w:space="0" w:color="auto"/>
            </w:tcBorders>
            <w:vAlign w:val="bottom"/>
          </w:tcPr>
          <w:p w:rsidR="001C054F" w:rsidRDefault="001C054F" w:rsidP="00F278F1">
            <w:pPr>
              <w:spacing w:before="50" w:after="50"/>
              <w:ind w:right="1" w:firstLine="0"/>
              <w:jc w:val="right"/>
              <w:rPr>
                <w:sz w:val="20"/>
                <w:szCs w:val="20"/>
                <w:lang w:val="fi-FI"/>
              </w:rPr>
            </w:pPr>
            <w:r>
              <w:rPr>
                <w:sz w:val="20"/>
                <w:szCs w:val="20"/>
                <w:lang w:val="fi-FI"/>
              </w:rPr>
              <w:t>17584</w:t>
            </w:r>
          </w:p>
        </w:tc>
        <w:tc>
          <w:tcPr>
            <w:tcW w:w="362" w:type="pct"/>
            <w:vAlign w:val="bottom"/>
          </w:tcPr>
          <w:p w:rsidR="001C054F" w:rsidRDefault="001C054F" w:rsidP="00F278F1">
            <w:pPr>
              <w:spacing w:before="50" w:after="50"/>
              <w:ind w:right="1" w:firstLine="0"/>
              <w:jc w:val="right"/>
              <w:rPr>
                <w:sz w:val="20"/>
                <w:szCs w:val="20"/>
                <w:lang w:val="fi-FI"/>
              </w:rPr>
            </w:pPr>
            <w:r>
              <w:rPr>
                <w:sz w:val="20"/>
                <w:szCs w:val="20"/>
                <w:lang w:val="fi-FI"/>
              </w:rPr>
              <w:t>0</w:t>
            </w:r>
          </w:p>
        </w:tc>
        <w:tc>
          <w:tcPr>
            <w:tcW w:w="362" w:type="pct"/>
            <w:vAlign w:val="bottom"/>
          </w:tcPr>
          <w:p w:rsidR="001C054F" w:rsidRDefault="001C054F" w:rsidP="00F278F1">
            <w:pPr>
              <w:spacing w:before="50" w:after="50"/>
              <w:ind w:right="1" w:firstLine="0"/>
              <w:jc w:val="right"/>
              <w:rPr>
                <w:color w:val="000000"/>
                <w:sz w:val="20"/>
                <w:szCs w:val="20"/>
                <w:lang w:val="fi-FI"/>
              </w:rPr>
            </w:pPr>
            <w:r>
              <w:rPr>
                <w:color w:val="000000"/>
                <w:sz w:val="20"/>
                <w:szCs w:val="20"/>
                <w:lang w:val="fi-FI"/>
              </w:rPr>
              <w:t>17584</w:t>
            </w:r>
          </w:p>
        </w:tc>
        <w:tc>
          <w:tcPr>
            <w:tcW w:w="362" w:type="pct"/>
            <w:tcBorders>
              <w:right w:val="single" w:sz="4" w:space="0" w:color="auto"/>
            </w:tcBorders>
            <w:vAlign w:val="bottom"/>
          </w:tcPr>
          <w:p w:rsidR="001C054F" w:rsidRDefault="001C054F" w:rsidP="00F278F1">
            <w:pPr>
              <w:spacing w:before="50" w:after="50"/>
              <w:ind w:right="1" w:firstLine="0"/>
              <w:jc w:val="right"/>
              <w:rPr>
                <w:color w:val="000000"/>
                <w:sz w:val="20"/>
                <w:szCs w:val="20"/>
                <w:lang w:val="fi-FI"/>
              </w:rPr>
            </w:pPr>
            <w:r>
              <w:rPr>
                <w:color w:val="000000"/>
                <w:sz w:val="20"/>
                <w:szCs w:val="20"/>
                <w:lang w:val="fi-FI"/>
              </w:rPr>
              <w:t>17584</w:t>
            </w:r>
          </w:p>
        </w:tc>
        <w:tc>
          <w:tcPr>
            <w:tcW w:w="362" w:type="pct"/>
            <w:tcBorders>
              <w:left w:val="single" w:sz="4" w:space="0" w:color="auto"/>
            </w:tcBorders>
            <w:vAlign w:val="bottom"/>
          </w:tcPr>
          <w:p w:rsidR="001C054F" w:rsidRDefault="001C054F" w:rsidP="00F278F1">
            <w:pPr>
              <w:spacing w:before="50" w:after="50"/>
              <w:ind w:right="1" w:firstLine="0"/>
              <w:jc w:val="right"/>
              <w:rPr>
                <w:color w:val="000000"/>
                <w:sz w:val="20"/>
                <w:szCs w:val="20"/>
                <w:lang w:val="fi-FI"/>
              </w:rPr>
            </w:pPr>
            <w:r>
              <w:rPr>
                <w:color w:val="000000"/>
                <w:sz w:val="20"/>
                <w:szCs w:val="20"/>
                <w:lang w:val="fi-FI"/>
              </w:rPr>
              <w:t>12873</w:t>
            </w:r>
          </w:p>
        </w:tc>
        <w:tc>
          <w:tcPr>
            <w:tcW w:w="362" w:type="pct"/>
            <w:vAlign w:val="bottom"/>
          </w:tcPr>
          <w:p w:rsidR="001C054F" w:rsidRDefault="001C054F" w:rsidP="00F278F1">
            <w:pPr>
              <w:spacing w:before="50" w:after="50"/>
              <w:ind w:right="1" w:firstLine="0"/>
              <w:jc w:val="right"/>
              <w:rPr>
                <w:color w:val="000000"/>
                <w:sz w:val="20"/>
                <w:szCs w:val="20"/>
                <w:lang w:val="fi-FI"/>
              </w:rPr>
            </w:pPr>
            <w:r>
              <w:rPr>
                <w:color w:val="000000"/>
                <w:sz w:val="20"/>
                <w:szCs w:val="20"/>
                <w:lang w:val="fi-FI"/>
              </w:rPr>
              <w:t>1799</w:t>
            </w:r>
          </w:p>
        </w:tc>
        <w:tc>
          <w:tcPr>
            <w:tcW w:w="362" w:type="pct"/>
            <w:vAlign w:val="bottom"/>
          </w:tcPr>
          <w:p w:rsidR="001C054F" w:rsidRDefault="001C054F" w:rsidP="00F278F1">
            <w:pPr>
              <w:spacing w:before="50" w:after="50"/>
              <w:ind w:right="1" w:firstLine="0"/>
              <w:jc w:val="right"/>
              <w:rPr>
                <w:color w:val="000000"/>
                <w:sz w:val="20"/>
                <w:szCs w:val="20"/>
                <w:lang w:val="fi-FI"/>
              </w:rPr>
            </w:pPr>
            <w:r>
              <w:rPr>
                <w:color w:val="000000"/>
                <w:sz w:val="20"/>
                <w:szCs w:val="20"/>
                <w:lang w:val="fi-FI"/>
              </w:rPr>
              <w:t>11074</w:t>
            </w:r>
          </w:p>
        </w:tc>
        <w:tc>
          <w:tcPr>
            <w:tcW w:w="362" w:type="pct"/>
            <w:vAlign w:val="bottom"/>
          </w:tcPr>
          <w:p w:rsidR="001C054F" w:rsidRDefault="001C054F" w:rsidP="00F278F1">
            <w:pPr>
              <w:spacing w:before="50" w:after="50"/>
              <w:ind w:right="1" w:firstLine="0"/>
              <w:jc w:val="right"/>
              <w:rPr>
                <w:color w:val="000000"/>
                <w:sz w:val="20"/>
                <w:szCs w:val="20"/>
                <w:lang w:val="fi-FI"/>
              </w:rPr>
            </w:pPr>
            <w:r>
              <w:rPr>
                <w:color w:val="000000"/>
                <w:sz w:val="20"/>
                <w:szCs w:val="20"/>
                <w:lang w:val="fi-FI"/>
              </w:rPr>
              <w:t>14672</w:t>
            </w:r>
          </w:p>
        </w:tc>
        <w:tc>
          <w:tcPr>
            <w:tcW w:w="362" w:type="pct"/>
            <w:tcBorders>
              <w:right w:val="single" w:sz="4" w:space="0" w:color="auto"/>
            </w:tcBorders>
            <w:vAlign w:val="bottom"/>
          </w:tcPr>
          <w:p w:rsidR="001C054F" w:rsidRDefault="001C054F" w:rsidP="00F278F1">
            <w:pPr>
              <w:spacing w:before="50" w:after="50"/>
              <w:ind w:right="1" w:firstLine="0"/>
              <w:jc w:val="right"/>
              <w:rPr>
                <w:color w:val="000000"/>
                <w:sz w:val="20"/>
                <w:szCs w:val="20"/>
                <w:lang w:val="fi-FI"/>
              </w:rPr>
            </w:pPr>
            <w:r>
              <w:rPr>
                <w:color w:val="000000"/>
                <w:sz w:val="20"/>
                <w:szCs w:val="20"/>
                <w:lang w:val="fi-FI"/>
              </w:rPr>
              <w:t>52654</w:t>
            </w:r>
          </w:p>
        </w:tc>
      </w:tr>
      <w:tr w:rsidR="001C054F" w:rsidTr="00AA2723">
        <w:tc>
          <w:tcPr>
            <w:tcW w:w="298" w:type="pct"/>
            <w:tcBorders>
              <w:left w:val="single" w:sz="4" w:space="0" w:color="auto"/>
              <w:right w:val="single" w:sz="4" w:space="0" w:color="auto"/>
            </w:tcBorders>
            <w:vAlign w:val="center"/>
          </w:tcPr>
          <w:p w:rsidR="001C054F" w:rsidRDefault="001C054F" w:rsidP="00F278F1">
            <w:pPr>
              <w:tabs>
                <w:tab w:val="decimal" w:pos="360"/>
              </w:tabs>
              <w:spacing w:before="50" w:after="50"/>
              <w:ind w:firstLine="0"/>
              <w:jc w:val="left"/>
              <w:rPr>
                <w:bCs/>
                <w:lang w:val="fi-FI" w:eastAsia="es-AR"/>
              </w:rPr>
            </w:pPr>
            <w:r>
              <w:rPr>
                <w:bCs/>
                <w:sz w:val="22"/>
                <w:szCs w:val="22"/>
                <w:lang w:val="fi-FI" w:eastAsia="es-AR"/>
              </w:rPr>
              <w:t>16</w:t>
            </w:r>
          </w:p>
        </w:tc>
        <w:tc>
          <w:tcPr>
            <w:tcW w:w="362" w:type="pct"/>
            <w:tcBorders>
              <w:left w:val="single" w:sz="4" w:space="0" w:color="auto"/>
            </w:tcBorders>
            <w:vAlign w:val="bottom"/>
          </w:tcPr>
          <w:p w:rsidR="001C054F" w:rsidRDefault="001C054F" w:rsidP="00F278F1">
            <w:pPr>
              <w:spacing w:before="50" w:after="50"/>
              <w:ind w:right="1" w:firstLine="0"/>
              <w:jc w:val="right"/>
              <w:rPr>
                <w:sz w:val="20"/>
                <w:szCs w:val="20"/>
                <w:lang w:val="fi-FI"/>
              </w:rPr>
            </w:pPr>
            <w:r>
              <w:rPr>
                <w:sz w:val="20"/>
                <w:szCs w:val="20"/>
                <w:lang w:val="fi-FI"/>
              </w:rPr>
              <w:t>12646</w:t>
            </w:r>
          </w:p>
        </w:tc>
        <w:tc>
          <w:tcPr>
            <w:tcW w:w="362" w:type="pct"/>
            <w:vAlign w:val="bottom"/>
          </w:tcPr>
          <w:p w:rsidR="001C054F" w:rsidRDefault="001C054F" w:rsidP="00F278F1">
            <w:pPr>
              <w:spacing w:before="50" w:after="50"/>
              <w:ind w:right="1" w:firstLine="0"/>
              <w:jc w:val="right"/>
              <w:rPr>
                <w:color w:val="000000"/>
                <w:sz w:val="20"/>
                <w:szCs w:val="20"/>
                <w:lang w:val="fi-FI"/>
              </w:rPr>
            </w:pPr>
            <w:r>
              <w:rPr>
                <w:color w:val="000000"/>
                <w:sz w:val="20"/>
                <w:szCs w:val="20"/>
                <w:lang w:val="fi-FI"/>
              </w:rPr>
              <w:t>33332</w:t>
            </w:r>
          </w:p>
        </w:tc>
        <w:tc>
          <w:tcPr>
            <w:tcW w:w="362" w:type="pct"/>
            <w:vAlign w:val="bottom"/>
          </w:tcPr>
          <w:p w:rsidR="001C054F" w:rsidRDefault="001C054F" w:rsidP="00F278F1">
            <w:pPr>
              <w:spacing w:before="50" w:after="50"/>
              <w:ind w:right="1" w:firstLine="0"/>
              <w:jc w:val="right"/>
              <w:rPr>
                <w:color w:val="000000"/>
                <w:sz w:val="20"/>
                <w:szCs w:val="20"/>
                <w:lang w:val="fi-FI"/>
              </w:rPr>
            </w:pPr>
            <w:r>
              <w:rPr>
                <w:sz w:val="20"/>
                <w:szCs w:val="20"/>
                <w:lang w:val="fi-FI"/>
              </w:rPr>
              <w:sym w:font="Symbol" w:char="F02D"/>
            </w:r>
            <w:r>
              <w:rPr>
                <w:color w:val="000000"/>
                <w:sz w:val="20"/>
                <w:szCs w:val="20"/>
                <w:lang w:val="fi-FI"/>
              </w:rPr>
              <w:t>20685</w:t>
            </w:r>
          </w:p>
        </w:tc>
        <w:tc>
          <w:tcPr>
            <w:tcW w:w="362" w:type="pct"/>
            <w:tcBorders>
              <w:right w:val="single" w:sz="4" w:space="0" w:color="auto"/>
            </w:tcBorders>
            <w:vAlign w:val="bottom"/>
          </w:tcPr>
          <w:p w:rsidR="001C054F" w:rsidRDefault="001C054F" w:rsidP="00F278F1">
            <w:pPr>
              <w:spacing w:before="50" w:after="50"/>
              <w:ind w:right="1" w:firstLine="0"/>
              <w:jc w:val="right"/>
              <w:rPr>
                <w:color w:val="000000"/>
                <w:sz w:val="20"/>
                <w:szCs w:val="20"/>
                <w:lang w:val="fi-FI"/>
              </w:rPr>
            </w:pPr>
            <w:r>
              <w:rPr>
                <w:color w:val="000000"/>
                <w:sz w:val="20"/>
                <w:szCs w:val="20"/>
                <w:lang w:val="fi-FI"/>
              </w:rPr>
              <w:t>45978</w:t>
            </w:r>
          </w:p>
        </w:tc>
        <w:tc>
          <w:tcPr>
            <w:tcW w:w="362" w:type="pct"/>
            <w:tcBorders>
              <w:left w:val="single" w:sz="4" w:space="0" w:color="auto"/>
            </w:tcBorders>
            <w:vAlign w:val="bottom"/>
          </w:tcPr>
          <w:p w:rsidR="001C054F" w:rsidRDefault="001C054F" w:rsidP="00F278F1">
            <w:pPr>
              <w:spacing w:before="50" w:after="50"/>
              <w:ind w:right="1" w:firstLine="0"/>
              <w:jc w:val="right"/>
              <w:rPr>
                <w:sz w:val="20"/>
                <w:szCs w:val="20"/>
                <w:lang w:val="fi-FI"/>
              </w:rPr>
            </w:pPr>
            <w:r>
              <w:rPr>
                <w:sz w:val="20"/>
                <w:szCs w:val="20"/>
                <w:lang w:val="fi-FI"/>
              </w:rPr>
              <w:t>0</w:t>
            </w:r>
          </w:p>
        </w:tc>
        <w:tc>
          <w:tcPr>
            <w:tcW w:w="362" w:type="pct"/>
            <w:vAlign w:val="bottom"/>
          </w:tcPr>
          <w:p w:rsidR="001C054F" w:rsidRDefault="001C054F" w:rsidP="00F278F1">
            <w:pPr>
              <w:spacing w:before="50" w:after="50"/>
              <w:ind w:right="1" w:firstLine="0"/>
              <w:jc w:val="right"/>
              <w:rPr>
                <w:sz w:val="20"/>
                <w:szCs w:val="20"/>
                <w:lang w:val="fi-FI"/>
              </w:rPr>
            </w:pPr>
            <w:r>
              <w:rPr>
                <w:sz w:val="20"/>
                <w:szCs w:val="20"/>
                <w:lang w:val="fi-FI"/>
              </w:rPr>
              <w:t>20685</w:t>
            </w:r>
          </w:p>
        </w:tc>
        <w:tc>
          <w:tcPr>
            <w:tcW w:w="362" w:type="pct"/>
            <w:vAlign w:val="bottom"/>
          </w:tcPr>
          <w:p w:rsidR="001C054F" w:rsidRDefault="001C054F" w:rsidP="00F278F1">
            <w:pPr>
              <w:spacing w:before="50" w:after="50"/>
              <w:ind w:right="1" w:firstLine="0"/>
              <w:jc w:val="right"/>
              <w:rPr>
                <w:color w:val="000000"/>
                <w:sz w:val="20"/>
                <w:szCs w:val="20"/>
                <w:lang w:val="fi-FI"/>
              </w:rPr>
            </w:pPr>
            <w:r>
              <w:rPr>
                <w:sz w:val="20"/>
                <w:szCs w:val="20"/>
                <w:lang w:val="fi-FI"/>
              </w:rPr>
              <w:sym w:font="Symbol" w:char="F02D"/>
            </w:r>
            <w:r>
              <w:rPr>
                <w:color w:val="000000"/>
                <w:sz w:val="20"/>
                <w:szCs w:val="20"/>
                <w:lang w:val="fi-FI"/>
              </w:rPr>
              <w:t>20685</w:t>
            </w:r>
          </w:p>
        </w:tc>
        <w:tc>
          <w:tcPr>
            <w:tcW w:w="362" w:type="pct"/>
            <w:tcBorders>
              <w:right w:val="single" w:sz="4" w:space="0" w:color="auto"/>
            </w:tcBorders>
            <w:vAlign w:val="bottom"/>
          </w:tcPr>
          <w:p w:rsidR="001C054F" w:rsidRDefault="001C054F" w:rsidP="00F278F1">
            <w:pPr>
              <w:spacing w:before="50" w:after="50"/>
              <w:ind w:right="1" w:firstLine="0"/>
              <w:jc w:val="right"/>
              <w:rPr>
                <w:color w:val="000000"/>
                <w:sz w:val="20"/>
                <w:szCs w:val="20"/>
                <w:lang w:val="fi-FI"/>
              </w:rPr>
            </w:pPr>
            <w:r>
              <w:rPr>
                <w:color w:val="000000"/>
                <w:sz w:val="20"/>
                <w:szCs w:val="20"/>
                <w:lang w:val="fi-FI"/>
              </w:rPr>
              <w:t>20685</w:t>
            </w:r>
          </w:p>
        </w:tc>
        <w:tc>
          <w:tcPr>
            <w:tcW w:w="362" w:type="pct"/>
            <w:tcBorders>
              <w:left w:val="single" w:sz="4" w:space="0" w:color="auto"/>
            </w:tcBorders>
            <w:vAlign w:val="bottom"/>
          </w:tcPr>
          <w:p w:rsidR="001C054F" w:rsidRDefault="001C054F" w:rsidP="00F278F1">
            <w:pPr>
              <w:spacing w:before="50" w:after="50"/>
              <w:ind w:right="1" w:firstLine="0"/>
              <w:jc w:val="right"/>
              <w:rPr>
                <w:color w:val="000000"/>
                <w:sz w:val="20"/>
                <w:szCs w:val="20"/>
                <w:lang w:val="fi-FI"/>
              </w:rPr>
            </w:pPr>
            <w:r>
              <w:rPr>
                <w:color w:val="000000"/>
                <w:sz w:val="20"/>
                <w:szCs w:val="20"/>
                <w:lang w:val="fi-FI"/>
              </w:rPr>
              <w:t>11236</w:t>
            </w:r>
          </w:p>
        </w:tc>
        <w:tc>
          <w:tcPr>
            <w:tcW w:w="362" w:type="pct"/>
            <w:vAlign w:val="bottom"/>
          </w:tcPr>
          <w:p w:rsidR="001C054F" w:rsidRDefault="001C054F" w:rsidP="00F278F1">
            <w:pPr>
              <w:spacing w:before="50" w:after="50"/>
              <w:ind w:right="1" w:firstLine="0"/>
              <w:jc w:val="right"/>
              <w:rPr>
                <w:color w:val="000000"/>
                <w:sz w:val="20"/>
                <w:szCs w:val="20"/>
                <w:lang w:val="fi-FI"/>
              </w:rPr>
            </w:pPr>
            <w:r>
              <w:rPr>
                <w:color w:val="000000"/>
                <w:sz w:val="20"/>
                <w:szCs w:val="20"/>
                <w:lang w:val="fi-FI"/>
              </w:rPr>
              <w:t>14201</w:t>
            </w:r>
          </w:p>
        </w:tc>
        <w:tc>
          <w:tcPr>
            <w:tcW w:w="362" w:type="pct"/>
            <w:vAlign w:val="bottom"/>
          </w:tcPr>
          <w:p w:rsidR="001C054F" w:rsidRDefault="001C054F" w:rsidP="00F278F1">
            <w:pPr>
              <w:spacing w:before="50" w:after="50"/>
              <w:ind w:right="1" w:firstLine="0"/>
              <w:jc w:val="right"/>
              <w:rPr>
                <w:color w:val="000000"/>
                <w:sz w:val="20"/>
                <w:szCs w:val="20"/>
                <w:lang w:val="fi-FI"/>
              </w:rPr>
            </w:pPr>
            <w:r>
              <w:rPr>
                <w:sz w:val="20"/>
                <w:szCs w:val="20"/>
                <w:lang w:val="fi-FI"/>
              </w:rPr>
              <w:sym w:font="Symbol" w:char="F02D"/>
            </w:r>
            <w:r>
              <w:rPr>
                <w:color w:val="000000"/>
                <w:sz w:val="20"/>
                <w:szCs w:val="20"/>
                <w:lang w:val="fi-FI"/>
              </w:rPr>
              <w:t>2966</w:t>
            </w:r>
          </w:p>
        </w:tc>
        <w:tc>
          <w:tcPr>
            <w:tcW w:w="362" w:type="pct"/>
            <w:vAlign w:val="bottom"/>
          </w:tcPr>
          <w:p w:rsidR="001C054F" w:rsidRDefault="001C054F" w:rsidP="00F278F1">
            <w:pPr>
              <w:spacing w:before="50" w:after="50"/>
              <w:ind w:right="1" w:firstLine="0"/>
              <w:jc w:val="right"/>
              <w:rPr>
                <w:color w:val="000000"/>
                <w:sz w:val="20"/>
                <w:szCs w:val="20"/>
                <w:lang w:val="fi-FI"/>
              </w:rPr>
            </w:pPr>
            <w:r>
              <w:rPr>
                <w:color w:val="000000"/>
                <w:sz w:val="20"/>
                <w:szCs w:val="20"/>
                <w:lang w:val="fi-FI"/>
              </w:rPr>
              <w:t>25437</w:t>
            </w:r>
          </w:p>
        </w:tc>
        <w:tc>
          <w:tcPr>
            <w:tcW w:w="362" w:type="pct"/>
            <w:tcBorders>
              <w:right w:val="single" w:sz="4" w:space="0" w:color="auto"/>
            </w:tcBorders>
            <w:vAlign w:val="bottom"/>
          </w:tcPr>
          <w:p w:rsidR="001C054F" w:rsidRDefault="001C054F" w:rsidP="00F278F1">
            <w:pPr>
              <w:spacing w:before="50" w:after="50"/>
              <w:ind w:right="1" w:firstLine="0"/>
              <w:jc w:val="right"/>
              <w:rPr>
                <w:color w:val="000000"/>
                <w:sz w:val="20"/>
                <w:szCs w:val="20"/>
                <w:lang w:val="fi-FI"/>
              </w:rPr>
            </w:pPr>
            <w:r>
              <w:rPr>
                <w:color w:val="000000"/>
                <w:sz w:val="20"/>
                <w:szCs w:val="20"/>
                <w:lang w:val="fi-FI"/>
              </w:rPr>
              <w:t>78141</w:t>
            </w:r>
          </w:p>
        </w:tc>
      </w:tr>
      <w:tr w:rsidR="001C054F" w:rsidTr="00AA2723">
        <w:tc>
          <w:tcPr>
            <w:tcW w:w="298" w:type="pct"/>
            <w:tcBorders>
              <w:left w:val="single" w:sz="4" w:space="0" w:color="auto"/>
              <w:right w:val="single" w:sz="4" w:space="0" w:color="auto"/>
            </w:tcBorders>
            <w:vAlign w:val="center"/>
          </w:tcPr>
          <w:p w:rsidR="001C054F" w:rsidRDefault="001C054F" w:rsidP="00F278F1">
            <w:pPr>
              <w:tabs>
                <w:tab w:val="decimal" w:pos="360"/>
              </w:tabs>
              <w:spacing w:before="50" w:after="50"/>
              <w:ind w:firstLine="0"/>
              <w:jc w:val="left"/>
              <w:rPr>
                <w:bCs/>
                <w:lang w:val="fi-FI" w:eastAsia="es-AR"/>
              </w:rPr>
            </w:pPr>
            <w:r>
              <w:rPr>
                <w:bCs/>
                <w:sz w:val="22"/>
                <w:szCs w:val="22"/>
                <w:lang w:val="fi-FI" w:eastAsia="es-AR"/>
              </w:rPr>
              <w:t>17</w:t>
            </w:r>
          </w:p>
        </w:tc>
        <w:tc>
          <w:tcPr>
            <w:tcW w:w="362" w:type="pct"/>
            <w:tcBorders>
              <w:left w:val="single" w:sz="4" w:space="0" w:color="auto"/>
            </w:tcBorders>
            <w:vAlign w:val="bottom"/>
          </w:tcPr>
          <w:p w:rsidR="001C054F" w:rsidRDefault="001C054F" w:rsidP="00F278F1">
            <w:pPr>
              <w:spacing w:before="50" w:after="50"/>
              <w:ind w:right="1" w:firstLine="0"/>
              <w:jc w:val="right"/>
              <w:rPr>
                <w:sz w:val="20"/>
                <w:szCs w:val="20"/>
                <w:lang w:val="fi-FI"/>
              </w:rPr>
            </w:pPr>
            <w:r>
              <w:rPr>
                <w:sz w:val="20"/>
                <w:szCs w:val="20"/>
                <w:lang w:val="fi-FI"/>
              </w:rPr>
              <w:t>11811</w:t>
            </w:r>
          </w:p>
        </w:tc>
        <w:tc>
          <w:tcPr>
            <w:tcW w:w="362" w:type="pct"/>
            <w:vAlign w:val="bottom"/>
          </w:tcPr>
          <w:p w:rsidR="001C054F" w:rsidRDefault="001C054F" w:rsidP="00F278F1">
            <w:pPr>
              <w:spacing w:before="50" w:after="50"/>
              <w:ind w:right="1" w:firstLine="0"/>
              <w:jc w:val="right"/>
              <w:rPr>
                <w:color w:val="000000"/>
                <w:sz w:val="20"/>
                <w:szCs w:val="20"/>
                <w:lang w:val="fi-FI"/>
              </w:rPr>
            </w:pPr>
            <w:r>
              <w:rPr>
                <w:color w:val="000000"/>
                <w:sz w:val="20"/>
                <w:szCs w:val="20"/>
                <w:lang w:val="fi-FI"/>
              </w:rPr>
              <w:t>8536</w:t>
            </w:r>
          </w:p>
        </w:tc>
        <w:tc>
          <w:tcPr>
            <w:tcW w:w="362" w:type="pct"/>
            <w:vAlign w:val="bottom"/>
          </w:tcPr>
          <w:p w:rsidR="001C054F" w:rsidRDefault="001C054F" w:rsidP="00F278F1">
            <w:pPr>
              <w:spacing w:before="50" w:after="50"/>
              <w:ind w:right="1" w:firstLine="0"/>
              <w:jc w:val="right"/>
              <w:rPr>
                <w:color w:val="000000"/>
                <w:sz w:val="20"/>
                <w:szCs w:val="20"/>
                <w:lang w:val="fi-FI"/>
              </w:rPr>
            </w:pPr>
            <w:r>
              <w:rPr>
                <w:color w:val="000000"/>
                <w:sz w:val="20"/>
                <w:szCs w:val="20"/>
                <w:lang w:val="fi-FI"/>
              </w:rPr>
              <w:t>3275</w:t>
            </w:r>
          </w:p>
        </w:tc>
        <w:tc>
          <w:tcPr>
            <w:tcW w:w="362" w:type="pct"/>
            <w:tcBorders>
              <w:right w:val="single" w:sz="4" w:space="0" w:color="auto"/>
            </w:tcBorders>
            <w:vAlign w:val="bottom"/>
          </w:tcPr>
          <w:p w:rsidR="001C054F" w:rsidRDefault="001C054F" w:rsidP="00F278F1">
            <w:pPr>
              <w:spacing w:before="50" w:after="50"/>
              <w:ind w:right="1" w:firstLine="0"/>
              <w:jc w:val="right"/>
              <w:rPr>
                <w:color w:val="000000"/>
                <w:sz w:val="20"/>
                <w:szCs w:val="20"/>
                <w:lang w:val="fi-FI"/>
              </w:rPr>
            </w:pPr>
            <w:r>
              <w:rPr>
                <w:color w:val="000000"/>
                <w:sz w:val="20"/>
                <w:szCs w:val="20"/>
                <w:lang w:val="fi-FI"/>
              </w:rPr>
              <w:t>20347</w:t>
            </w:r>
          </w:p>
        </w:tc>
        <w:tc>
          <w:tcPr>
            <w:tcW w:w="362" w:type="pct"/>
            <w:tcBorders>
              <w:left w:val="single" w:sz="4" w:space="0" w:color="auto"/>
            </w:tcBorders>
            <w:vAlign w:val="bottom"/>
          </w:tcPr>
          <w:p w:rsidR="001C054F" w:rsidRDefault="001C054F" w:rsidP="00F278F1">
            <w:pPr>
              <w:spacing w:before="50" w:after="50"/>
              <w:ind w:right="1" w:firstLine="0"/>
              <w:jc w:val="right"/>
              <w:rPr>
                <w:sz w:val="20"/>
                <w:szCs w:val="20"/>
                <w:lang w:val="fi-FI"/>
              </w:rPr>
            </w:pPr>
            <w:r>
              <w:rPr>
                <w:sz w:val="20"/>
                <w:szCs w:val="20"/>
                <w:lang w:val="fi-FI"/>
              </w:rPr>
              <w:t>3275</w:t>
            </w:r>
          </w:p>
        </w:tc>
        <w:tc>
          <w:tcPr>
            <w:tcW w:w="362" w:type="pct"/>
            <w:vAlign w:val="bottom"/>
          </w:tcPr>
          <w:p w:rsidR="001C054F" w:rsidRDefault="001C054F" w:rsidP="00F278F1">
            <w:pPr>
              <w:spacing w:before="50" w:after="50"/>
              <w:ind w:right="1" w:firstLine="0"/>
              <w:jc w:val="right"/>
              <w:rPr>
                <w:sz w:val="20"/>
                <w:szCs w:val="20"/>
                <w:lang w:val="fi-FI"/>
              </w:rPr>
            </w:pPr>
            <w:r>
              <w:rPr>
                <w:sz w:val="20"/>
                <w:szCs w:val="20"/>
                <w:lang w:val="fi-FI"/>
              </w:rPr>
              <w:t>0</w:t>
            </w:r>
          </w:p>
        </w:tc>
        <w:tc>
          <w:tcPr>
            <w:tcW w:w="362" w:type="pct"/>
            <w:vAlign w:val="bottom"/>
          </w:tcPr>
          <w:p w:rsidR="001C054F" w:rsidRDefault="001C054F" w:rsidP="00F278F1">
            <w:pPr>
              <w:spacing w:before="50" w:after="50"/>
              <w:ind w:right="1" w:firstLine="0"/>
              <w:jc w:val="right"/>
              <w:rPr>
                <w:color w:val="000000"/>
                <w:sz w:val="20"/>
                <w:szCs w:val="20"/>
                <w:lang w:val="fi-FI"/>
              </w:rPr>
            </w:pPr>
            <w:r>
              <w:rPr>
                <w:color w:val="000000"/>
                <w:sz w:val="20"/>
                <w:szCs w:val="20"/>
                <w:lang w:val="fi-FI"/>
              </w:rPr>
              <w:t>3275</w:t>
            </w:r>
          </w:p>
        </w:tc>
        <w:tc>
          <w:tcPr>
            <w:tcW w:w="362" w:type="pct"/>
            <w:tcBorders>
              <w:right w:val="single" w:sz="4" w:space="0" w:color="auto"/>
            </w:tcBorders>
            <w:vAlign w:val="bottom"/>
          </w:tcPr>
          <w:p w:rsidR="001C054F" w:rsidRDefault="001C054F" w:rsidP="00F278F1">
            <w:pPr>
              <w:spacing w:before="50" w:after="50"/>
              <w:ind w:right="1" w:firstLine="0"/>
              <w:jc w:val="right"/>
              <w:rPr>
                <w:color w:val="000000"/>
                <w:sz w:val="20"/>
                <w:szCs w:val="20"/>
                <w:lang w:val="fi-FI"/>
              </w:rPr>
            </w:pPr>
            <w:r>
              <w:rPr>
                <w:color w:val="000000"/>
                <w:sz w:val="20"/>
                <w:szCs w:val="20"/>
                <w:lang w:val="fi-FI"/>
              </w:rPr>
              <w:t>3275</w:t>
            </w:r>
          </w:p>
        </w:tc>
        <w:tc>
          <w:tcPr>
            <w:tcW w:w="362" w:type="pct"/>
            <w:tcBorders>
              <w:left w:val="single" w:sz="4" w:space="0" w:color="auto"/>
            </w:tcBorders>
            <w:vAlign w:val="bottom"/>
          </w:tcPr>
          <w:p w:rsidR="001C054F" w:rsidRDefault="001C054F" w:rsidP="00F278F1">
            <w:pPr>
              <w:spacing w:before="50" w:after="50"/>
              <w:ind w:right="1" w:firstLine="0"/>
              <w:jc w:val="right"/>
              <w:rPr>
                <w:color w:val="000000"/>
                <w:sz w:val="20"/>
                <w:szCs w:val="20"/>
                <w:lang w:val="fi-FI"/>
              </w:rPr>
            </w:pPr>
            <w:r>
              <w:rPr>
                <w:color w:val="000000"/>
                <w:sz w:val="20"/>
                <w:szCs w:val="20"/>
                <w:lang w:val="fi-FI"/>
              </w:rPr>
              <w:t>20013</w:t>
            </w:r>
          </w:p>
        </w:tc>
        <w:tc>
          <w:tcPr>
            <w:tcW w:w="362" w:type="pct"/>
            <w:vAlign w:val="bottom"/>
          </w:tcPr>
          <w:p w:rsidR="001C054F" w:rsidRDefault="001C054F" w:rsidP="00F278F1">
            <w:pPr>
              <w:spacing w:before="50" w:after="50"/>
              <w:ind w:right="1" w:firstLine="0"/>
              <w:jc w:val="right"/>
              <w:rPr>
                <w:color w:val="000000"/>
                <w:sz w:val="20"/>
                <w:szCs w:val="20"/>
                <w:lang w:val="fi-FI"/>
              </w:rPr>
            </w:pPr>
            <w:r>
              <w:rPr>
                <w:color w:val="000000"/>
                <w:sz w:val="20"/>
                <w:szCs w:val="20"/>
                <w:lang w:val="fi-FI"/>
              </w:rPr>
              <w:t>22647</w:t>
            </w:r>
          </w:p>
        </w:tc>
        <w:tc>
          <w:tcPr>
            <w:tcW w:w="362" w:type="pct"/>
            <w:vAlign w:val="bottom"/>
          </w:tcPr>
          <w:p w:rsidR="001C054F" w:rsidRDefault="001C054F" w:rsidP="00F278F1">
            <w:pPr>
              <w:spacing w:before="50" w:after="50"/>
              <w:ind w:right="1" w:firstLine="0"/>
              <w:jc w:val="right"/>
              <w:rPr>
                <w:color w:val="000000"/>
                <w:sz w:val="20"/>
                <w:szCs w:val="20"/>
                <w:lang w:val="fi-FI"/>
              </w:rPr>
            </w:pPr>
            <w:r>
              <w:rPr>
                <w:sz w:val="20"/>
                <w:szCs w:val="20"/>
                <w:lang w:val="fi-FI"/>
              </w:rPr>
              <w:sym w:font="Symbol" w:char="F02D"/>
            </w:r>
            <w:r>
              <w:rPr>
                <w:color w:val="000000"/>
                <w:sz w:val="20"/>
                <w:szCs w:val="20"/>
                <w:lang w:val="fi-FI"/>
              </w:rPr>
              <w:t>2635</w:t>
            </w:r>
          </w:p>
        </w:tc>
        <w:tc>
          <w:tcPr>
            <w:tcW w:w="362" w:type="pct"/>
            <w:vAlign w:val="bottom"/>
          </w:tcPr>
          <w:p w:rsidR="001C054F" w:rsidRDefault="001C054F" w:rsidP="00F278F1">
            <w:pPr>
              <w:spacing w:before="50" w:after="50"/>
              <w:ind w:right="1" w:firstLine="0"/>
              <w:jc w:val="right"/>
              <w:rPr>
                <w:color w:val="000000"/>
                <w:sz w:val="20"/>
                <w:szCs w:val="20"/>
                <w:lang w:val="fi-FI"/>
              </w:rPr>
            </w:pPr>
            <w:r>
              <w:rPr>
                <w:color w:val="000000"/>
                <w:sz w:val="20"/>
                <w:szCs w:val="20"/>
                <w:lang w:val="fi-FI"/>
              </w:rPr>
              <w:t>42660</w:t>
            </w:r>
          </w:p>
        </w:tc>
        <w:tc>
          <w:tcPr>
            <w:tcW w:w="362" w:type="pct"/>
            <w:tcBorders>
              <w:right w:val="single" w:sz="4" w:space="0" w:color="auto"/>
            </w:tcBorders>
            <w:vAlign w:val="bottom"/>
          </w:tcPr>
          <w:p w:rsidR="001C054F" w:rsidRDefault="001C054F" w:rsidP="00F278F1">
            <w:pPr>
              <w:spacing w:before="50" w:after="50"/>
              <w:ind w:right="1" w:firstLine="0"/>
              <w:jc w:val="right"/>
              <w:rPr>
                <w:color w:val="000000"/>
                <w:sz w:val="20"/>
                <w:szCs w:val="20"/>
                <w:lang w:val="fi-FI"/>
              </w:rPr>
            </w:pPr>
            <w:r>
              <w:rPr>
                <w:color w:val="000000"/>
                <w:sz w:val="20"/>
                <w:szCs w:val="20"/>
                <w:lang w:val="fi-FI"/>
              </w:rPr>
              <w:t>94972</w:t>
            </w:r>
          </w:p>
        </w:tc>
      </w:tr>
      <w:tr w:rsidR="001C054F" w:rsidTr="00AA2723">
        <w:tc>
          <w:tcPr>
            <w:tcW w:w="298" w:type="pct"/>
            <w:tcBorders>
              <w:left w:val="single" w:sz="4" w:space="0" w:color="auto"/>
              <w:right w:val="single" w:sz="4" w:space="0" w:color="auto"/>
            </w:tcBorders>
            <w:vAlign w:val="center"/>
          </w:tcPr>
          <w:p w:rsidR="001C054F" w:rsidRDefault="001C054F" w:rsidP="00F278F1">
            <w:pPr>
              <w:tabs>
                <w:tab w:val="decimal" w:pos="360"/>
              </w:tabs>
              <w:spacing w:before="50" w:after="50"/>
              <w:ind w:firstLine="0"/>
              <w:jc w:val="left"/>
              <w:rPr>
                <w:bCs/>
                <w:lang w:val="fi-FI" w:eastAsia="es-AR"/>
              </w:rPr>
            </w:pPr>
            <w:r>
              <w:rPr>
                <w:bCs/>
                <w:sz w:val="22"/>
                <w:szCs w:val="22"/>
                <w:lang w:val="fi-FI" w:eastAsia="es-AR"/>
              </w:rPr>
              <w:t>18</w:t>
            </w:r>
          </w:p>
        </w:tc>
        <w:tc>
          <w:tcPr>
            <w:tcW w:w="362" w:type="pct"/>
            <w:tcBorders>
              <w:left w:val="single" w:sz="4" w:space="0" w:color="auto"/>
            </w:tcBorders>
            <w:vAlign w:val="bottom"/>
          </w:tcPr>
          <w:p w:rsidR="001C054F" w:rsidRDefault="001C054F" w:rsidP="00F278F1">
            <w:pPr>
              <w:spacing w:before="50" w:after="50"/>
              <w:ind w:right="1" w:firstLine="0"/>
              <w:jc w:val="right"/>
              <w:rPr>
                <w:sz w:val="20"/>
                <w:szCs w:val="20"/>
                <w:lang w:val="fi-FI"/>
              </w:rPr>
            </w:pPr>
            <w:r>
              <w:rPr>
                <w:sz w:val="20"/>
                <w:szCs w:val="20"/>
                <w:lang w:val="fi-FI"/>
              </w:rPr>
              <w:t>5568</w:t>
            </w:r>
          </w:p>
        </w:tc>
        <w:tc>
          <w:tcPr>
            <w:tcW w:w="362" w:type="pct"/>
            <w:vAlign w:val="bottom"/>
          </w:tcPr>
          <w:p w:rsidR="001C054F" w:rsidRDefault="001C054F" w:rsidP="00F278F1">
            <w:pPr>
              <w:spacing w:before="50" w:after="50"/>
              <w:ind w:right="1" w:firstLine="0"/>
              <w:jc w:val="right"/>
              <w:rPr>
                <w:color w:val="000000"/>
                <w:sz w:val="20"/>
                <w:szCs w:val="20"/>
                <w:lang w:val="fi-FI"/>
              </w:rPr>
            </w:pPr>
            <w:r>
              <w:rPr>
                <w:color w:val="000000"/>
                <w:sz w:val="20"/>
                <w:szCs w:val="20"/>
                <w:lang w:val="fi-FI"/>
              </w:rPr>
              <w:t>30714</w:t>
            </w:r>
          </w:p>
        </w:tc>
        <w:tc>
          <w:tcPr>
            <w:tcW w:w="362" w:type="pct"/>
            <w:vAlign w:val="bottom"/>
          </w:tcPr>
          <w:p w:rsidR="001C054F" w:rsidRDefault="001C054F" w:rsidP="00F278F1">
            <w:pPr>
              <w:spacing w:before="50" w:after="50"/>
              <w:ind w:right="1" w:firstLine="0"/>
              <w:jc w:val="right"/>
              <w:rPr>
                <w:color w:val="000000"/>
                <w:sz w:val="20"/>
                <w:szCs w:val="20"/>
                <w:lang w:val="fi-FI"/>
              </w:rPr>
            </w:pPr>
            <w:r>
              <w:rPr>
                <w:sz w:val="20"/>
                <w:szCs w:val="20"/>
                <w:lang w:val="fi-FI"/>
              </w:rPr>
              <w:sym w:font="Symbol" w:char="F02D"/>
            </w:r>
            <w:r>
              <w:rPr>
                <w:color w:val="000000"/>
                <w:sz w:val="20"/>
                <w:szCs w:val="20"/>
                <w:lang w:val="fi-FI"/>
              </w:rPr>
              <w:t>25145</w:t>
            </w:r>
          </w:p>
        </w:tc>
        <w:tc>
          <w:tcPr>
            <w:tcW w:w="362" w:type="pct"/>
            <w:tcBorders>
              <w:right w:val="single" w:sz="4" w:space="0" w:color="auto"/>
            </w:tcBorders>
            <w:vAlign w:val="bottom"/>
          </w:tcPr>
          <w:p w:rsidR="001C054F" w:rsidRDefault="001C054F" w:rsidP="00F278F1">
            <w:pPr>
              <w:spacing w:before="50" w:after="50"/>
              <w:ind w:right="1" w:firstLine="0"/>
              <w:jc w:val="right"/>
              <w:rPr>
                <w:color w:val="000000"/>
                <w:sz w:val="20"/>
                <w:szCs w:val="20"/>
                <w:lang w:val="fi-FI"/>
              </w:rPr>
            </w:pPr>
            <w:r>
              <w:rPr>
                <w:color w:val="000000"/>
                <w:sz w:val="20"/>
                <w:szCs w:val="20"/>
                <w:lang w:val="fi-FI"/>
              </w:rPr>
              <w:t>36282</w:t>
            </w:r>
          </w:p>
        </w:tc>
        <w:tc>
          <w:tcPr>
            <w:tcW w:w="362" w:type="pct"/>
            <w:tcBorders>
              <w:left w:val="single" w:sz="4" w:space="0" w:color="auto"/>
            </w:tcBorders>
            <w:vAlign w:val="bottom"/>
          </w:tcPr>
          <w:p w:rsidR="001C054F" w:rsidRDefault="001C054F" w:rsidP="00F278F1">
            <w:pPr>
              <w:spacing w:before="50" w:after="50"/>
              <w:ind w:right="1" w:firstLine="0"/>
              <w:jc w:val="right"/>
              <w:rPr>
                <w:sz w:val="20"/>
                <w:szCs w:val="20"/>
                <w:lang w:val="fi-FI"/>
              </w:rPr>
            </w:pPr>
            <w:r>
              <w:rPr>
                <w:sz w:val="20"/>
                <w:szCs w:val="20"/>
                <w:lang w:val="fi-FI"/>
              </w:rPr>
              <w:t>0</w:t>
            </w:r>
          </w:p>
        </w:tc>
        <w:tc>
          <w:tcPr>
            <w:tcW w:w="362" w:type="pct"/>
            <w:vAlign w:val="bottom"/>
          </w:tcPr>
          <w:p w:rsidR="001C054F" w:rsidRDefault="001C054F" w:rsidP="00F278F1">
            <w:pPr>
              <w:spacing w:before="50" w:after="50"/>
              <w:ind w:right="1" w:firstLine="0"/>
              <w:jc w:val="right"/>
              <w:rPr>
                <w:sz w:val="20"/>
                <w:szCs w:val="20"/>
                <w:lang w:val="fi-FI"/>
              </w:rPr>
            </w:pPr>
            <w:r>
              <w:rPr>
                <w:sz w:val="20"/>
                <w:szCs w:val="20"/>
                <w:lang w:val="fi-FI"/>
              </w:rPr>
              <w:t>25145</w:t>
            </w:r>
          </w:p>
        </w:tc>
        <w:tc>
          <w:tcPr>
            <w:tcW w:w="362" w:type="pct"/>
            <w:vAlign w:val="bottom"/>
          </w:tcPr>
          <w:p w:rsidR="001C054F" w:rsidRDefault="001C054F" w:rsidP="00F278F1">
            <w:pPr>
              <w:spacing w:before="50" w:after="50"/>
              <w:ind w:right="1" w:firstLine="0"/>
              <w:jc w:val="right"/>
              <w:rPr>
                <w:color w:val="000000"/>
                <w:sz w:val="20"/>
                <w:szCs w:val="20"/>
                <w:lang w:val="fi-FI"/>
              </w:rPr>
            </w:pPr>
            <w:r>
              <w:rPr>
                <w:sz w:val="20"/>
                <w:szCs w:val="20"/>
                <w:lang w:val="fi-FI"/>
              </w:rPr>
              <w:sym w:font="Symbol" w:char="F02D"/>
            </w:r>
            <w:r>
              <w:rPr>
                <w:color w:val="000000"/>
                <w:sz w:val="20"/>
                <w:szCs w:val="20"/>
                <w:lang w:val="fi-FI"/>
              </w:rPr>
              <w:t>25145</w:t>
            </w:r>
          </w:p>
        </w:tc>
        <w:tc>
          <w:tcPr>
            <w:tcW w:w="362" w:type="pct"/>
            <w:tcBorders>
              <w:right w:val="single" w:sz="4" w:space="0" w:color="auto"/>
            </w:tcBorders>
            <w:vAlign w:val="bottom"/>
          </w:tcPr>
          <w:p w:rsidR="001C054F" w:rsidRDefault="001C054F" w:rsidP="00F278F1">
            <w:pPr>
              <w:spacing w:before="50" w:after="50"/>
              <w:ind w:right="1" w:firstLine="0"/>
              <w:jc w:val="right"/>
              <w:rPr>
                <w:color w:val="000000"/>
                <w:sz w:val="20"/>
                <w:szCs w:val="20"/>
                <w:lang w:val="fi-FI"/>
              </w:rPr>
            </w:pPr>
            <w:r>
              <w:rPr>
                <w:color w:val="000000"/>
                <w:sz w:val="20"/>
                <w:szCs w:val="20"/>
                <w:lang w:val="fi-FI"/>
              </w:rPr>
              <w:t>25145</w:t>
            </w:r>
          </w:p>
        </w:tc>
        <w:tc>
          <w:tcPr>
            <w:tcW w:w="362" w:type="pct"/>
            <w:tcBorders>
              <w:left w:val="single" w:sz="4" w:space="0" w:color="auto"/>
            </w:tcBorders>
            <w:vAlign w:val="bottom"/>
          </w:tcPr>
          <w:p w:rsidR="001C054F" w:rsidRDefault="001C054F" w:rsidP="00F278F1">
            <w:pPr>
              <w:spacing w:before="50" w:after="50"/>
              <w:ind w:right="1" w:firstLine="0"/>
              <w:jc w:val="right"/>
              <w:rPr>
                <w:color w:val="000000"/>
                <w:sz w:val="20"/>
                <w:szCs w:val="20"/>
                <w:lang w:val="fi-FI"/>
              </w:rPr>
            </w:pPr>
            <w:r>
              <w:rPr>
                <w:color w:val="000000"/>
                <w:sz w:val="20"/>
                <w:szCs w:val="20"/>
                <w:lang w:val="fi-FI"/>
              </w:rPr>
              <w:t>2581</w:t>
            </w:r>
          </w:p>
        </w:tc>
        <w:tc>
          <w:tcPr>
            <w:tcW w:w="362" w:type="pct"/>
            <w:vAlign w:val="bottom"/>
          </w:tcPr>
          <w:p w:rsidR="001C054F" w:rsidRDefault="001C054F" w:rsidP="00F278F1">
            <w:pPr>
              <w:spacing w:before="50" w:after="50"/>
              <w:ind w:right="1" w:firstLine="0"/>
              <w:jc w:val="right"/>
              <w:rPr>
                <w:color w:val="000000"/>
                <w:sz w:val="20"/>
                <w:szCs w:val="20"/>
                <w:lang w:val="fi-FI"/>
              </w:rPr>
            </w:pPr>
            <w:r>
              <w:rPr>
                <w:color w:val="000000"/>
                <w:sz w:val="20"/>
                <w:szCs w:val="20"/>
                <w:lang w:val="fi-FI"/>
              </w:rPr>
              <w:t>4510</w:t>
            </w:r>
          </w:p>
        </w:tc>
        <w:tc>
          <w:tcPr>
            <w:tcW w:w="362" w:type="pct"/>
            <w:vAlign w:val="bottom"/>
          </w:tcPr>
          <w:p w:rsidR="001C054F" w:rsidRDefault="001C054F" w:rsidP="00F278F1">
            <w:pPr>
              <w:spacing w:before="50" w:after="50"/>
              <w:ind w:right="1" w:firstLine="0"/>
              <w:jc w:val="right"/>
              <w:rPr>
                <w:color w:val="000000"/>
                <w:sz w:val="20"/>
                <w:szCs w:val="20"/>
                <w:lang w:val="fi-FI"/>
              </w:rPr>
            </w:pPr>
            <w:r>
              <w:rPr>
                <w:sz w:val="20"/>
                <w:szCs w:val="20"/>
                <w:lang w:val="fi-FI"/>
              </w:rPr>
              <w:sym w:font="Symbol" w:char="F02D"/>
            </w:r>
            <w:r>
              <w:rPr>
                <w:color w:val="000000"/>
                <w:sz w:val="20"/>
                <w:szCs w:val="20"/>
                <w:lang w:val="fi-FI"/>
              </w:rPr>
              <w:t>1929</w:t>
            </w:r>
          </w:p>
        </w:tc>
        <w:tc>
          <w:tcPr>
            <w:tcW w:w="362" w:type="pct"/>
            <w:vAlign w:val="bottom"/>
          </w:tcPr>
          <w:p w:rsidR="001C054F" w:rsidRDefault="001C054F" w:rsidP="00F278F1">
            <w:pPr>
              <w:spacing w:before="50" w:after="50"/>
              <w:ind w:right="1" w:firstLine="0"/>
              <w:jc w:val="right"/>
              <w:rPr>
                <w:color w:val="000000"/>
                <w:sz w:val="20"/>
                <w:szCs w:val="20"/>
                <w:lang w:val="fi-FI"/>
              </w:rPr>
            </w:pPr>
            <w:r>
              <w:rPr>
                <w:color w:val="000000"/>
                <w:sz w:val="20"/>
                <w:szCs w:val="20"/>
                <w:lang w:val="fi-FI"/>
              </w:rPr>
              <w:t>7090</w:t>
            </w:r>
          </w:p>
        </w:tc>
        <w:tc>
          <w:tcPr>
            <w:tcW w:w="362" w:type="pct"/>
            <w:tcBorders>
              <w:right w:val="single" w:sz="4" w:space="0" w:color="auto"/>
            </w:tcBorders>
            <w:vAlign w:val="bottom"/>
          </w:tcPr>
          <w:p w:rsidR="001C054F" w:rsidRDefault="001C054F" w:rsidP="00F278F1">
            <w:pPr>
              <w:spacing w:before="50" w:after="50"/>
              <w:ind w:right="1" w:firstLine="0"/>
              <w:jc w:val="right"/>
              <w:rPr>
                <w:color w:val="000000"/>
                <w:sz w:val="20"/>
                <w:szCs w:val="20"/>
                <w:lang w:val="fi-FI"/>
              </w:rPr>
            </w:pPr>
            <w:r>
              <w:rPr>
                <w:color w:val="000000"/>
                <w:sz w:val="20"/>
                <w:szCs w:val="20"/>
                <w:lang w:val="fi-FI"/>
              </w:rPr>
              <w:t>28697</w:t>
            </w:r>
          </w:p>
        </w:tc>
      </w:tr>
      <w:tr w:rsidR="001C054F" w:rsidTr="00AA2723">
        <w:tc>
          <w:tcPr>
            <w:tcW w:w="298" w:type="pct"/>
            <w:tcBorders>
              <w:left w:val="single" w:sz="4" w:space="0" w:color="auto"/>
              <w:right w:val="single" w:sz="4" w:space="0" w:color="auto"/>
            </w:tcBorders>
            <w:vAlign w:val="center"/>
          </w:tcPr>
          <w:p w:rsidR="001C054F" w:rsidRDefault="001C054F" w:rsidP="00F278F1">
            <w:pPr>
              <w:tabs>
                <w:tab w:val="decimal" w:pos="360"/>
              </w:tabs>
              <w:spacing w:before="50" w:after="50"/>
              <w:ind w:firstLine="0"/>
              <w:jc w:val="left"/>
              <w:rPr>
                <w:bCs/>
                <w:lang w:val="fi-FI" w:eastAsia="es-AR"/>
              </w:rPr>
            </w:pPr>
            <w:r>
              <w:rPr>
                <w:bCs/>
                <w:sz w:val="22"/>
                <w:szCs w:val="22"/>
                <w:lang w:val="fi-FI" w:eastAsia="es-AR"/>
              </w:rPr>
              <w:t>19</w:t>
            </w:r>
          </w:p>
        </w:tc>
        <w:tc>
          <w:tcPr>
            <w:tcW w:w="362" w:type="pct"/>
            <w:tcBorders>
              <w:left w:val="single" w:sz="4" w:space="0" w:color="auto"/>
            </w:tcBorders>
            <w:vAlign w:val="bottom"/>
          </w:tcPr>
          <w:p w:rsidR="001C054F" w:rsidRDefault="001C054F" w:rsidP="00F278F1">
            <w:pPr>
              <w:spacing w:before="50" w:after="50"/>
              <w:ind w:right="1" w:firstLine="0"/>
              <w:jc w:val="right"/>
              <w:rPr>
                <w:sz w:val="20"/>
                <w:szCs w:val="20"/>
                <w:lang w:val="fi-FI"/>
              </w:rPr>
            </w:pPr>
            <w:r>
              <w:rPr>
                <w:sz w:val="20"/>
                <w:szCs w:val="20"/>
                <w:lang w:val="fi-FI"/>
              </w:rPr>
              <w:t>20695</w:t>
            </w:r>
          </w:p>
        </w:tc>
        <w:tc>
          <w:tcPr>
            <w:tcW w:w="362" w:type="pct"/>
            <w:vAlign w:val="bottom"/>
          </w:tcPr>
          <w:p w:rsidR="001C054F" w:rsidRDefault="001C054F" w:rsidP="00F278F1">
            <w:pPr>
              <w:spacing w:before="50" w:after="50"/>
              <w:ind w:right="1" w:firstLine="0"/>
              <w:jc w:val="right"/>
              <w:rPr>
                <w:color w:val="000000"/>
                <w:sz w:val="20"/>
                <w:szCs w:val="20"/>
                <w:lang w:val="fi-FI"/>
              </w:rPr>
            </w:pPr>
            <w:r>
              <w:rPr>
                <w:color w:val="000000"/>
                <w:sz w:val="20"/>
                <w:szCs w:val="20"/>
                <w:lang w:val="fi-FI"/>
              </w:rPr>
              <w:t>36438</w:t>
            </w:r>
          </w:p>
        </w:tc>
        <w:tc>
          <w:tcPr>
            <w:tcW w:w="362" w:type="pct"/>
            <w:vAlign w:val="bottom"/>
          </w:tcPr>
          <w:p w:rsidR="001C054F" w:rsidRDefault="001C054F" w:rsidP="00F278F1">
            <w:pPr>
              <w:spacing w:before="50" w:after="50"/>
              <w:ind w:right="1" w:firstLine="0"/>
              <w:jc w:val="right"/>
              <w:rPr>
                <w:color w:val="000000"/>
                <w:sz w:val="20"/>
                <w:szCs w:val="20"/>
                <w:lang w:val="fi-FI"/>
              </w:rPr>
            </w:pPr>
            <w:r>
              <w:rPr>
                <w:sz w:val="20"/>
                <w:szCs w:val="20"/>
                <w:lang w:val="fi-FI"/>
              </w:rPr>
              <w:sym w:font="Symbol" w:char="F02D"/>
            </w:r>
            <w:r>
              <w:rPr>
                <w:color w:val="000000"/>
                <w:sz w:val="20"/>
                <w:szCs w:val="20"/>
                <w:lang w:val="fi-FI"/>
              </w:rPr>
              <w:t>15743</w:t>
            </w:r>
          </w:p>
        </w:tc>
        <w:tc>
          <w:tcPr>
            <w:tcW w:w="362" w:type="pct"/>
            <w:tcBorders>
              <w:right w:val="single" w:sz="4" w:space="0" w:color="auto"/>
            </w:tcBorders>
            <w:vAlign w:val="bottom"/>
          </w:tcPr>
          <w:p w:rsidR="001C054F" w:rsidRDefault="001C054F" w:rsidP="00F278F1">
            <w:pPr>
              <w:spacing w:before="50" w:after="50"/>
              <w:ind w:right="1" w:firstLine="0"/>
              <w:jc w:val="right"/>
              <w:rPr>
                <w:color w:val="000000"/>
                <w:sz w:val="20"/>
                <w:szCs w:val="20"/>
                <w:lang w:val="fi-FI"/>
              </w:rPr>
            </w:pPr>
            <w:r>
              <w:rPr>
                <w:color w:val="000000"/>
                <w:sz w:val="20"/>
                <w:szCs w:val="20"/>
                <w:lang w:val="fi-FI"/>
              </w:rPr>
              <w:t>57133</w:t>
            </w:r>
          </w:p>
        </w:tc>
        <w:tc>
          <w:tcPr>
            <w:tcW w:w="362" w:type="pct"/>
            <w:tcBorders>
              <w:left w:val="single" w:sz="4" w:space="0" w:color="auto"/>
            </w:tcBorders>
            <w:vAlign w:val="bottom"/>
          </w:tcPr>
          <w:p w:rsidR="001C054F" w:rsidRDefault="001C054F" w:rsidP="00F278F1">
            <w:pPr>
              <w:spacing w:before="50" w:after="50"/>
              <w:ind w:right="1" w:firstLine="0"/>
              <w:jc w:val="right"/>
              <w:rPr>
                <w:sz w:val="20"/>
                <w:szCs w:val="20"/>
                <w:lang w:val="fi-FI"/>
              </w:rPr>
            </w:pPr>
            <w:r>
              <w:rPr>
                <w:sz w:val="20"/>
                <w:szCs w:val="20"/>
                <w:lang w:val="fi-FI"/>
              </w:rPr>
              <w:t>0</w:t>
            </w:r>
          </w:p>
        </w:tc>
        <w:tc>
          <w:tcPr>
            <w:tcW w:w="362" w:type="pct"/>
            <w:vAlign w:val="bottom"/>
          </w:tcPr>
          <w:p w:rsidR="001C054F" w:rsidRDefault="001C054F" w:rsidP="00F278F1">
            <w:pPr>
              <w:spacing w:before="50" w:after="50"/>
              <w:ind w:right="1" w:firstLine="0"/>
              <w:jc w:val="right"/>
              <w:rPr>
                <w:sz w:val="20"/>
                <w:szCs w:val="20"/>
                <w:lang w:val="fi-FI"/>
              </w:rPr>
            </w:pPr>
            <w:r>
              <w:rPr>
                <w:sz w:val="20"/>
                <w:szCs w:val="20"/>
                <w:lang w:val="fi-FI"/>
              </w:rPr>
              <w:t>15743</w:t>
            </w:r>
          </w:p>
        </w:tc>
        <w:tc>
          <w:tcPr>
            <w:tcW w:w="362" w:type="pct"/>
            <w:vAlign w:val="bottom"/>
          </w:tcPr>
          <w:p w:rsidR="001C054F" w:rsidRDefault="001C054F" w:rsidP="00F278F1">
            <w:pPr>
              <w:spacing w:before="50" w:after="50"/>
              <w:ind w:right="1" w:firstLine="0"/>
              <w:jc w:val="right"/>
              <w:rPr>
                <w:color w:val="000000"/>
                <w:sz w:val="20"/>
                <w:szCs w:val="20"/>
                <w:lang w:val="fi-FI"/>
              </w:rPr>
            </w:pPr>
            <w:r>
              <w:rPr>
                <w:sz w:val="20"/>
                <w:szCs w:val="20"/>
                <w:lang w:val="fi-FI"/>
              </w:rPr>
              <w:sym w:font="Symbol" w:char="F02D"/>
            </w:r>
            <w:r>
              <w:rPr>
                <w:color w:val="000000"/>
                <w:sz w:val="20"/>
                <w:szCs w:val="20"/>
                <w:lang w:val="fi-FI"/>
              </w:rPr>
              <w:t>15743</w:t>
            </w:r>
          </w:p>
        </w:tc>
        <w:tc>
          <w:tcPr>
            <w:tcW w:w="362" w:type="pct"/>
            <w:tcBorders>
              <w:right w:val="single" w:sz="4" w:space="0" w:color="auto"/>
            </w:tcBorders>
            <w:vAlign w:val="bottom"/>
          </w:tcPr>
          <w:p w:rsidR="001C054F" w:rsidRDefault="001C054F" w:rsidP="00F278F1">
            <w:pPr>
              <w:spacing w:before="50" w:after="50"/>
              <w:ind w:right="1" w:firstLine="0"/>
              <w:jc w:val="right"/>
              <w:rPr>
                <w:color w:val="000000"/>
                <w:sz w:val="20"/>
                <w:szCs w:val="20"/>
                <w:lang w:val="fi-FI"/>
              </w:rPr>
            </w:pPr>
            <w:r>
              <w:rPr>
                <w:color w:val="000000"/>
                <w:sz w:val="20"/>
                <w:szCs w:val="20"/>
                <w:lang w:val="fi-FI"/>
              </w:rPr>
              <w:t>15743</w:t>
            </w:r>
          </w:p>
        </w:tc>
        <w:tc>
          <w:tcPr>
            <w:tcW w:w="362" w:type="pct"/>
            <w:tcBorders>
              <w:left w:val="single" w:sz="4" w:space="0" w:color="auto"/>
            </w:tcBorders>
            <w:vAlign w:val="bottom"/>
          </w:tcPr>
          <w:p w:rsidR="001C054F" w:rsidRDefault="001C054F" w:rsidP="00F278F1">
            <w:pPr>
              <w:spacing w:before="50" w:after="50"/>
              <w:ind w:right="1" w:firstLine="0"/>
              <w:jc w:val="right"/>
              <w:rPr>
                <w:color w:val="000000"/>
                <w:sz w:val="20"/>
                <w:szCs w:val="20"/>
                <w:lang w:val="fi-FI"/>
              </w:rPr>
            </w:pPr>
            <w:r>
              <w:rPr>
                <w:color w:val="000000"/>
                <w:sz w:val="20"/>
                <w:szCs w:val="20"/>
                <w:lang w:val="fi-FI"/>
              </w:rPr>
              <w:t>6780</w:t>
            </w:r>
          </w:p>
        </w:tc>
        <w:tc>
          <w:tcPr>
            <w:tcW w:w="362" w:type="pct"/>
            <w:vAlign w:val="bottom"/>
          </w:tcPr>
          <w:p w:rsidR="001C054F" w:rsidRDefault="001C054F" w:rsidP="00F278F1">
            <w:pPr>
              <w:spacing w:before="50" w:after="50"/>
              <w:ind w:right="1" w:firstLine="0"/>
              <w:jc w:val="right"/>
              <w:rPr>
                <w:color w:val="000000"/>
                <w:sz w:val="20"/>
                <w:szCs w:val="20"/>
                <w:lang w:val="fi-FI"/>
              </w:rPr>
            </w:pPr>
            <w:r>
              <w:rPr>
                <w:color w:val="000000"/>
                <w:sz w:val="20"/>
                <w:szCs w:val="20"/>
                <w:lang w:val="fi-FI"/>
              </w:rPr>
              <w:t>10695</w:t>
            </w:r>
          </w:p>
        </w:tc>
        <w:tc>
          <w:tcPr>
            <w:tcW w:w="362" w:type="pct"/>
            <w:vAlign w:val="bottom"/>
          </w:tcPr>
          <w:p w:rsidR="001C054F" w:rsidRDefault="001C054F" w:rsidP="00F278F1">
            <w:pPr>
              <w:spacing w:before="50" w:after="50"/>
              <w:ind w:right="1" w:firstLine="0"/>
              <w:jc w:val="right"/>
              <w:rPr>
                <w:color w:val="000000"/>
                <w:sz w:val="20"/>
                <w:szCs w:val="20"/>
                <w:lang w:val="fi-FI"/>
              </w:rPr>
            </w:pPr>
            <w:r>
              <w:rPr>
                <w:sz w:val="20"/>
                <w:szCs w:val="20"/>
                <w:lang w:val="fi-FI"/>
              </w:rPr>
              <w:sym w:font="Symbol" w:char="F02D"/>
            </w:r>
            <w:r>
              <w:rPr>
                <w:color w:val="000000"/>
                <w:sz w:val="20"/>
                <w:szCs w:val="20"/>
                <w:lang w:val="fi-FI"/>
              </w:rPr>
              <w:t>3915</w:t>
            </w:r>
          </w:p>
        </w:tc>
        <w:tc>
          <w:tcPr>
            <w:tcW w:w="362" w:type="pct"/>
            <w:vAlign w:val="bottom"/>
          </w:tcPr>
          <w:p w:rsidR="001C054F" w:rsidRDefault="001C054F" w:rsidP="00F278F1">
            <w:pPr>
              <w:spacing w:before="50" w:after="50"/>
              <w:ind w:right="1" w:firstLine="0"/>
              <w:jc w:val="right"/>
              <w:rPr>
                <w:color w:val="000000"/>
                <w:sz w:val="20"/>
                <w:szCs w:val="20"/>
                <w:lang w:val="fi-FI"/>
              </w:rPr>
            </w:pPr>
            <w:r>
              <w:rPr>
                <w:color w:val="000000"/>
                <w:sz w:val="20"/>
                <w:szCs w:val="20"/>
                <w:lang w:val="fi-FI"/>
              </w:rPr>
              <w:t>17475</w:t>
            </w:r>
          </w:p>
        </w:tc>
        <w:tc>
          <w:tcPr>
            <w:tcW w:w="362" w:type="pct"/>
            <w:tcBorders>
              <w:right w:val="single" w:sz="4" w:space="0" w:color="auto"/>
            </w:tcBorders>
            <w:vAlign w:val="bottom"/>
          </w:tcPr>
          <w:p w:rsidR="001C054F" w:rsidRDefault="001C054F" w:rsidP="00F278F1">
            <w:pPr>
              <w:spacing w:before="50" w:after="50"/>
              <w:ind w:right="1" w:firstLine="0"/>
              <w:jc w:val="right"/>
              <w:rPr>
                <w:color w:val="000000"/>
                <w:sz w:val="20"/>
                <w:szCs w:val="20"/>
                <w:lang w:val="fi-FI"/>
              </w:rPr>
            </w:pPr>
            <w:r>
              <w:rPr>
                <w:color w:val="000000"/>
                <w:sz w:val="20"/>
                <w:szCs w:val="20"/>
                <w:lang w:val="fi-FI"/>
              </w:rPr>
              <w:t>41205</w:t>
            </w:r>
          </w:p>
        </w:tc>
      </w:tr>
      <w:tr w:rsidR="001C054F" w:rsidTr="00AA2723">
        <w:tc>
          <w:tcPr>
            <w:tcW w:w="298" w:type="pct"/>
            <w:tcBorders>
              <w:left w:val="single" w:sz="4" w:space="0" w:color="auto"/>
              <w:right w:val="single" w:sz="4" w:space="0" w:color="auto"/>
            </w:tcBorders>
            <w:vAlign w:val="center"/>
          </w:tcPr>
          <w:p w:rsidR="001C054F" w:rsidRDefault="001C054F" w:rsidP="00F278F1">
            <w:pPr>
              <w:tabs>
                <w:tab w:val="decimal" w:pos="360"/>
              </w:tabs>
              <w:spacing w:before="50" w:after="50"/>
              <w:ind w:firstLine="0"/>
              <w:jc w:val="left"/>
              <w:rPr>
                <w:bCs/>
                <w:lang w:val="fi-FI" w:eastAsia="es-AR"/>
              </w:rPr>
            </w:pPr>
            <w:r>
              <w:rPr>
                <w:bCs/>
                <w:sz w:val="22"/>
                <w:szCs w:val="22"/>
                <w:lang w:val="fi-FI" w:eastAsia="es-AR"/>
              </w:rPr>
              <w:t>20</w:t>
            </w:r>
          </w:p>
        </w:tc>
        <w:tc>
          <w:tcPr>
            <w:tcW w:w="362" w:type="pct"/>
            <w:tcBorders>
              <w:left w:val="single" w:sz="4" w:space="0" w:color="auto"/>
            </w:tcBorders>
            <w:vAlign w:val="bottom"/>
          </w:tcPr>
          <w:p w:rsidR="001C054F" w:rsidRDefault="001C054F" w:rsidP="00F278F1">
            <w:pPr>
              <w:spacing w:before="50" w:after="50"/>
              <w:ind w:right="1" w:firstLine="0"/>
              <w:jc w:val="right"/>
              <w:rPr>
                <w:sz w:val="20"/>
                <w:szCs w:val="20"/>
                <w:lang w:val="fi-FI"/>
              </w:rPr>
            </w:pPr>
            <w:r>
              <w:rPr>
                <w:sz w:val="20"/>
                <w:szCs w:val="20"/>
                <w:lang w:val="fi-FI"/>
              </w:rPr>
              <w:t>7154</w:t>
            </w:r>
          </w:p>
        </w:tc>
        <w:tc>
          <w:tcPr>
            <w:tcW w:w="362" w:type="pct"/>
            <w:vAlign w:val="bottom"/>
          </w:tcPr>
          <w:p w:rsidR="001C054F" w:rsidRDefault="001C054F" w:rsidP="00F278F1">
            <w:pPr>
              <w:spacing w:before="50" w:after="50"/>
              <w:ind w:right="1" w:firstLine="0"/>
              <w:jc w:val="right"/>
              <w:rPr>
                <w:color w:val="000000"/>
                <w:sz w:val="20"/>
                <w:szCs w:val="20"/>
                <w:lang w:val="fi-FI"/>
              </w:rPr>
            </w:pPr>
            <w:r>
              <w:rPr>
                <w:color w:val="000000"/>
                <w:sz w:val="20"/>
                <w:szCs w:val="20"/>
                <w:lang w:val="fi-FI"/>
              </w:rPr>
              <w:t>11963</w:t>
            </w:r>
          </w:p>
        </w:tc>
        <w:tc>
          <w:tcPr>
            <w:tcW w:w="362" w:type="pct"/>
            <w:vAlign w:val="bottom"/>
          </w:tcPr>
          <w:p w:rsidR="001C054F" w:rsidRDefault="001C054F" w:rsidP="00F278F1">
            <w:pPr>
              <w:spacing w:before="50" w:after="50"/>
              <w:ind w:right="1" w:firstLine="0"/>
              <w:jc w:val="right"/>
              <w:rPr>
                <w:color w:val="000000"/>
                <w:sz w:val="20"/>
                <w:szCs w:val="20"/>
                <w:lang w:val="fi-FI"/>
              </w:rPr>
            </w:pPr>
            <w:r>
              <w:rPr>
                <w:sz w:val="20"/>
                <w:szCs w:val="20"/>
                <w:lang w:val="fi-FI"/>
              </w:rPr>
              <w:sym w:font="Symbol" w:char="F02D"/>
            </w:r>
            <w:r>
              <w:rPr>
                <w:color w:val="000000"/>
                <w:sz w:val="20"/>
                <w:szCs w:val="20"/>
                <w:lang w:val="fi-FI"/>
              </w:rPr>
              <w:t>4809</w:t>
            </w:r>
          </w:p>
        </w:tc>
        <w:tc>
          <w:tcPr>
            <w:tcW w:w="362" w:type="pct"/>
            <w:tcBorders>
              <w:right w:val="single" w:sz="4" w:space="0" w:color="auto"/>
            </w:tcBorders>
            <w:vAlign w:val="bottom"/>
          </w:tcPr>
          <w:p w:rsidR="001C054F" w:rsidRDefault="001C054F" w:rsidP="00F278F1">
            <w:pPr>
              <w:spacing w:before="50" w:after="50"/>
              <w:ind w:right="1" w:firstLine="0"/>
              <w:jc w:val="right"/>
              <w:rPr>
                <w:color w:val="000000"/>
                <w:sz w:val="20"/>
                <w:szCs w:val="20"/>
                <w:lang w:val="fi-FI"/>
              </w:rPr>
            </w:pPr>
            <w:r>
              <w:rPr>
                <w:color w:val="000000"/>
                <w:sz w:val="20"/>
                <w:szCs w:val="20"/>
                <w:lang w:val="fi-FI"/>
              </w:rPr>
              <w:t>19117</w:t>
            </w:r>
          </w:p>
        </w:tc>
        <w:tc>
          <w:tcPr>
            <w:tcW w:w="362" w:type="pct"/>
            <w:tcBorders>
              <w:left w:val="single" w:sz="4" w:space="0" w:color="auto"/>
            </w:tcBorders>
            <w:vAlign w:val="bottom"/>
          </w:tcPr>
          <w:p w:rsidR="001C054F" w:rsidRDefault="001C054F" w:rsidP="00F278F1">
            <w:pPr>
              <w:spacing w:before="50" w:after="50"/>
              <w:ind w:right="1" w:firstLine="0"/>
              <w:jc w:val="right"/>
              <w:rPr>
                <w:sz w:val="20"/>
                <w:szCs w:val="20"/>
                <w:lang w:val="fi-FI"/>
              </w:rPr>
            </w:pPr>
            <w:r>
              <w:rPr>
                <w:sz w:val="20"/>
                <w:szCs w:val="20"/>
                <w:lang w:val="fi-FI"/>
              </w:rPr>
              <w:t>0</w:t>
            </w:r>
          </w:p>
        </w:tc>
        <w:tc>
          <w:tcPr>
            <w:tcW w:w="362" w:type="pct"/>
            <w:vAlign w:val="bottom"/>
          </w:tcPr>
          <w:p w:rsidR="001C054F" w:rsidRDefault="001C054F" w:rsidP="00F278F1">
            <w:pPr>
              <w:spacing w:before="50" w:after="50"/>
              <w:ind w:right="1" w:firstLine="0"/>
              <w:jc w:val="right"/>
              <w:rPr>
                <w:sz w:val="20"/>
                <w:szCs w:val="20"/>
                <w:lang w:val="fi-FI"/>
              </w:rPr>
            </w:pPr>
            <w:r>
              <w:rPr>
                <w:sz w:val="20"/>
                <w:szCs w:val="20"/>
                <w:lang w:val="fi-FI"/>
              </w:rPr>
              <w:t>4809</w:t>
            </w:r>
          </w:p>
        </w:tc>
        <w:tc>
          <w:tcPr>
            <w:tcW w:w="362" w:type="pct"/>
            <w:vAlign w:val="bottom"/>
          </w:tcPr>
          <w:p w:rsidR="001C054F" w:rsidRDefault="001C054F" w:rsidP="00F278F1">
            <w:pPr>
              <w:spacing w:before="50" w:after="50"/>
              <w:ind w:right="1" w:firstLine="0"/>
              <w:jc w:val="right"/>
              <w:rPr>
                <w:color w:val="000000"/>
                <w:sz w:val="20"/>
                <w:szCs w:val="20"/>
                <w:lang w:val="fi-FI"/>
              </w:rPr>
            </w:pPr>
            <w:r>
              <w:rPr>
                <w:sz w:val="20"/>
                <w:szCs w:val="20"/>
                <w:lang w:val="fi-FI"/>
              </w:rPr>
              <w:sym w:font="Symbol" w:char="F02D"/>
            </w:r>
            <w:r>
              <w:rPr>
                <w:color w:val="000000"/>
                <w:sz w:val="20"/>
                <w:szCs w:val="20"/>
                <w:lang w:val="fi-FI"/>
              </w:rPr>
              <w:t>4809</w:t>
            </w:r>
          </w:p>
        </w:tc>
        <w:tc>
          <w:tcPr>
            <w:tcW w:w="362" w:type="pct"/>
            <w:tcBorders>
              <w:right w:val="single" w:sz="4" w:space="0" w:color="auto"/>
            </w:tcBorders>
            <w:vAlign w:val="bottom"/>
          </w:tcPr>
          <w:p w:rsidR="001C054F" w:rsidRDefault="001C054F" w:rsidP="00F278F1">
            <w:pPr>
              <w:spacing w:before="50" w:after="50"/>
              <w:ind w:right="1" w:firstLine="0"/>
              <w:jc w:val="right"/>
              <w:rPr>
                <w:color w:val="000000"/>
                <w:sz w:val="20"/>
                <w:szCs w:val="20"/>
                <w:lang w:val="fi-FI"/>
              </w:rPr>
            </w:pPr>
            <w:r>
              <w:rPr>
                <w:color w:val="000000"/>
                <w:sz w:val="20"/>
                <w:szCs w:val="20"/>
                <w:lang w:val="fi-FI"/>
              </w:rPr>
              <w:t>4809</w:t>
            </w:r>
          </w:p>
        </w:tc>
        <w:tc>
          <w:tcPr>
            <w:tcW w:w="362" w:type="pct"/>
            <w:tcBorders>
              <w:left w:val="single" w:sz="4" w:space="0" w:color="auto"/>
            </w:tcBorders>
            <w:vAlign w:val="bottom"/>
          </w:tcPr>
          <w:p w:rsidR="001C054F" w:rsidRDefault="001C054F" w:rsidP="00F278F1">
            <w:pPr>
              <w:spacing w:before="50" w:after="50"/>
              <w:ind w:right="1" w:firstLine="0"/>
              <w:jc w:val="right"/>
              <w:rPr>
                <w:color w:val="000000"/>
                <w:sz w:val="20"/>
                <w:szCs w:val="20"/>
                <w:lang w:val="fi-FI"/>
              </w:rPr>
            </w:pPr>
            <w:r>
              <w:rPr>
                <w:color w:val="000000"/>
                <w:sz w:val="20"/>
                <w:szCs w:val="20"/>
                <w:lang w:val="fi-FI"/>
              </w:rPr>
              <w:t>2508</w:t>
            </w:r>
          </w:p>
        </w:tc>
        <w:tc>
          <w:tcPr>
            <w:tcW w:w="362" w:type="pct"/>
            <w:vAlign w:val="bottom"/>
          </w:tcPr>
          <w:p w:rsidR="001C054F" w:rsidRDefault="001C054F" w:rsidP="00F278F1">
            <w:pPr>
              <w:spacing w:before="50" w:after="50"/>
              <w:ind w:right="1" w:firstLine="0"/>
              <w:jc w:val="right"/>
              <w:rPr>
                <w:color w:val="000000"/>
                <w:sz w:val="20"/>
                <w:szCs w:val="20"/>
                <w:lang w:val="fi-FI"/>
              </w:rPr>
            </w:pPr>
            <w:r>
              <w:rPr>
                <w:color w:val="000000"/>
                <w:sz w:val="20"/>
                <w:szCs w:val="20"/>
                <w:lang w:val="fi-FI"/>
              </w:rPr>
              <w:t>5571</w:t>
            </w:r>
          </w:p>
        </w:tc>
        <w:tc>
          <w:tcPr>
            <w:tcW w:w="362" w:type="pct"/>
            <w:vAlign w:val="bottom"/>
          </w:tcPr>
          <w:p w:rsidR="001C054F" w:rsidRDefault="001C054F" w:rsidP="00F278F1">
            <w:pPr>
              <w:spacing w:before="50" w:after="50"/>
              <w:ind w:right="1" w:firstLine="0"/>
              <w:jc w:val="right"/>
              <w:rPr>
                <w:color w:val="000000"/>
                <w:sz w:val="20"/>
                <w:szCs w:val="20"/>
                <w:lang w:val="fi-FI"/>
              </w:rPr>
            </w:pPr>
            <w:r>
              <w:rPr>
                <w:sz w:val="20"/>
                <w:szCs w:val="20"/>
                <w:lang w:val="fi-FI"/>
              </w:rPr>
              <w:sym w:font="Symbol" w:char="F02D"/>
            </w:r>
            <w:r>
              <w:rPr>
                <w:color w:val="000000"/>
                <w:sz w:val="20"/>
                <w:szCs w:val="20"/>
                <w:lang w:val="fi-FI"/>
              </w:rPr>
              <w:t>3063</w:t>
            </w:r>
          </w:p>
        </w:tc>
        <w:tc>
          <w:tcPr>
            <w:tcW w:w="362" w:type="pct"/>
            <w:vAlign w:val="bottom"/>
          </w:tcPr>
          <w:p w:rsidR="001C054F" w:rsidRDefault="001C054F" w:rsidP="00F278F1">
            <w:pPr>
              <w:spacing w:before="50" w:after="50"/>
              <w:ind w:right="1" w:firstLine="0"/>
              <w:jc w:val="right"/>
              <w:rPr>
                <w:color w:val="000000"/>
                <w:sz w:val="20"/>
                <w:szCs w:val="20"/>
                <w:lang w:val="fi-FI"/>
              </w:rPr>
            </w:pPr>
            <w:r>
              <w:rPr>
                <w:color w:val="000000"/>
                <w:sz w:val="20"/>
                <w:szCs w:val="20"/>
                <w:lang w:val="fi-FI"/>
              </w:rPr>
              <w:t>8078</w:t>
            </w:r>
          </w:p>
        </w:tc>
        <w:tc>
          <w:tcPr>
            <w:tcW w:w="362" w:type="pct"/>
            <w:tcBorders>
              <w:right w:val="single" w:sz="4" w:space="0" w:color="auto"/>
            </w:tcBorders>
            <w:vAlign w:val="bottom"/>
          </w:tcPr>
          <w:p w:rsidR="001C054F" w:rsidRDefault="001C054F" w:rsidP="00F278F1">
            <w:pPr>
              <w:spacing w:before="50" w:after="50"/>
              <w:ind w:right="1" w:firstLine="0"/>
              <w:jc w:val="right"/>
              <w:rPr>
                <w:color w:val="000000"/>
                <w:sz w:val="20"/>
                <w:szCs w:val="20"/>
                <w:lang w:val="fi-FI"/>
              </w:rPr>
            </w:pPr>
            <w:r>
              <w:rPr>
                <w:color w:val="000000"/>
                <w:sz w:val="20"/>
                <w:szCs w:val="20"/>
                <w:lang w:val="fi-FI"/>
              </w:rPr>
              <w:t>9143</w:t>
            </w:r>
          </w:p>
        </w:tc>
      </w:tr>
      <w:tr w:rsidR="001C054F" w:rsidTr="00AA2723">
        <w:tc>
          <w:tcPr>
            <w:tcW w:w="298" w:type="pct"/>
            <w:tcBorders>
              <w:left w:val="single" w:sz="4" w:space="0" w:color="auto"/>
              <w:right w:val="single" w:sz="4" w:space="0" w:color="auto"/>
            </w:tcBorders>
            <w:vAlign w:val="center"/>
          </w:tcPr>
          <w:p w:rsidR="001C054F" w:rsidRDefault="001C054F" w:rsidP="00F278F1">
            <w:pPr>
              <w:tabs>
                <w:tab w:val="decimal" w:pos="360"/>
              </w:tabs>
              <w:spacing w:before="50" w:after="50"/>
              <w:ind w:firstLine="0"/>
              <w:jc w:val="left"/>
              <w:rPr>
                <w:bCs/>
                <w:lang w:val="fi-FI" w:eastAsia="es-AR"/>
              </w:rPr>
            </w:pPr>
            <w:r>
              <w:rPr>
                <w:bCs/>
                <w:sz w:val="22"/>
                <w:szCs w:val="22"/>
                <w:lang w:val="fi-FI" w:eastAsia="es-AR"/>
              </w:rPr>
              <w:t>21</w:t>
            </w:r>
          </w:p>
        </w:tc>
        <w:tc>
          <w:tcPr>
            <w:tcW w:w="362" w:type="pct"/>
            <w:tcBorders>
              <w:left w:val="single" w:sz="4" w:space="0" w:color="auto"/>
            </w:tcBorders>
            <w:vAlign w:val="bottom"/>
          </w:tcPr>
          <w:p w:rsidR="001C054F" w:rsidRDefault="001C054F" w:rsidP="00F278F1">
            <w:pPr>
              <w:spacing w:before="50" w:after="50"/>
              <w:ind w:right="1" w:firstLine="0"/>
              <w:jc w:val="right"/>
              <w:rPr>
                <w:sz w:val="20"/>
                <w:szCs w:val="20"/>
                <w:lang w:val="fi-FI"/>
              </w:rPr>
            </w:pPr>
            <w:r>
              <w:rPr>
                <w:sz w:val="20"/>
                <w:szCs w:val="20"/>
                <w:lang w:val="fi-FI"/>
              </w:rPr>
              <w:t>470</w:t>
            </w:r>
          </w:p>
        </w:tc>
        <w:tc>
          <w:tcPr>
            <w:tcW w:w="362" w:type="pct"/>
            <w:vAlign w:val="bottom"/>
          </w:tcPr>
          <w:p w:rsidR="001C054F" w:rsidRDefault="001C054F" w:rsidP="00F278F1">
            <w:pPr>
              <w:spacing w:before="50" w:after="50"/>
              <w:ind w:right="1" w:firstLine="0"/>
              <w:jc w:val="right"/>
              <w:rPr>
                <w:color w:val="000000"/>
                <w:sz w:val="20"/>
                <w:szCs w:val="20"/>
                <w:lang w:val="fi-FI"/>
              </w:rPr>
            </w:pPr>
            <w:r>
              <w:rPr>
                <w:color w:val="000000"/>
                <w:sz w:val="20"/>
                <w:szCs w:val="20"/>
                <w:lang w:val="fi-FI"/>
              </w:rPr>
              <w:t>2606</w:t>
            </w:r>
          </w:p>
        </w:tc>
        <w:tc>
          <w:tcPr>
            <w:tcW w:w="362" w:type="pct"/>
            <w:vAlign w:val="bottom"/>
          </w:tcPr>
          <w:p w:rsidR="001C054F" w:rsidRDefault="001C054F" w:rsidP="00F278F1">
            <w:pPr>
              <w:spacing w:before="50" w:after="50"/>
              <w:ind w:right="1" w:firstLine="0"/>
              <w:jc w:val="right"/>
              <w:rPr>
                <w:color w:val="000000"/>
                <w:sz w:val="20"/>
                <w:szCs w:val="20"/>
                <w:lang w:val="fi-FI"/>
              </w:rPr>
            </w:pPr>
            <w:r>
              <w:rPr>
                <w:sz w:val="20"/>
                <w:szCs w:val="20"/>
                <w:lang w:val="fi-FI"/>
              </w:rPr>
              <w:sym w:font="Symbol" w:char="F02D"/>
            </w:r>
            <w:r>
              <w:rPr>
                <w:color w:val="000000"/>
                <w:sz w:val="20"/>
                <w:szCs w:val="20"/>
                <w:lang w:val="fi-FI"/>
              </w:rPr>
              <w:t>2136</w:t>
            </w:r>
          </w:p>
        </w:tc>
        <w:tc>
          <w:tcPr>
            <w:tcW w:w="362" w:type="pct"/>
            <w:tcBorders>
              <w:right w:val="single" w:sz="4" w:space="0" w:color="auto"/>
            </w:tcBorders>
            <w:vAlign w:val="bottom"/>
          </w:tcPr>
          <w:p w:rsidR="001C054F" w:rsidRDefault="001C054F" w:rsidP="00F278F1">
            <w:pPr>
              <w:spacing w:before="50" w:after="50"/>
              <w:ind w:right="1" w:firstLine="0"/>
              <w:jc w:val="right"/>
              <w:rPr>
                <w:color w:val="000000"/>
                <w:sz w:val="20"/>
                <w:szCs w:val="20"/>
                <w:lang w:val="fi-FI"/>
              </w:rPr>
            </w:pPr>
            <w:r>
              <w:rPr>
                <w:color w:val="000000"/>
                <w:sz w:val="20"/>
                <w:szCs w:val="20"/>
                <w:lang w:val="fi-FI"/>
              </w:rPr>
              <w:t>3077</w:t>
            </w:r>
          </w:p>
        </w:tc>
        <w:tc>
          <w:tcPr>
            <w:tcW w:w="362" w:type="pct"/>
            <w:tcBorders>
              <w:left w:val="single" w:sz="4" w:space="0" w:color="auto"/>
            </w:tcBorders>
            <w:vAlign w:val="bottom"/>
          </w:tcPr>
          <w:p w:rsidR="001C054F" w:rsidRDefault="001C054F" w:rsidP="00F278F1">
            <w:pPr>
              <w:spacing w:before="50" w:after="50"/>
              <w:ind w:right="1" w:firstLine="0"/>
              <w:jc w:val="right"/>
              <w:rPr>
                <w:sz w:val="20"/>
                <w:szCs w:val="20"/>
                <w:lang w:val="fi-FI"/>
              </w:rPr>
            </w:pPr>
            <w:r>
              <w:rPr>
                <w:sz w:val="20"/>
                <w:szCs w:val="20"/>
                <w:lang w:val="fi-FI"/>
              </w:rPr>
              <w:t>0</w:t>
            </w:r>
          </w:p>
        </w:tc>
        <w:tc>
          <w:tcPr>
            <w:tcW w:w="362" w:type="pct"/>
            <w:vAlign w:val="bottom"/>
          </w:tcPr>
          <w:p w:rsidR="001C054F" w:rsidRDefault="001C054F" w:rsidP="00F278F1">
            <w:pPr>
              <w:spacing w:before="50" w:after="50"/>
              <w:ind w:right="1" w:firstLine="0"/>
              <w:jc w:val="right"/>
              <w:rPr>
                <w:sz w:val="20"/>
                <w:szCs w:val="20"/>
                <w:lang w:val="fi-FI"/>
              </w:rPr>
            </w:pPr>
            <w:r>
              <w:rPr>
                <w:sz w:val="20"/>
                <w:szCs w:val="20"/>
                <w:lang w:val="fi-FI"/>
              </w:rPr>
              <w:t>2136</w:t>
            </w:r>
          </w:p>
        </w:tc>
        <w:tc>
          <w:tcPr>
            <w:tcW w:w="362" w:type="pct"/>
            <w:vAlign w:val="bottom"/>
          </w:tcPr>
          <w:p w:rsidR="001C054F" w:rsidRDefault="001C054F" w:rsidP="00F278F1">
            <w:pPr>
              <w:spacing w:before="50" w:after="50"/>
              <w:ind w:right="1" w:firstLine="0"/>
              <w:jc w:val="right"/>
              <w:rPr>
                <w:color w:val="000000"/>
                <w:sz w:val="20"/>
                <w:szCs w:val="20"/>
                <w:lang w:val="fi-FI"/>
              </w:rPr>
            </w:pPr>
            <w:r>
              <w:rPr>
                <w:sz w:val="20"/>
                <w:szCs w:val="20"/>
                <w:lang w:val="fi-FI"/>
              </w:rPr>
              <w:sym w:font="Symbol" w:char="F02D"/>
            </w:r>
            <w:r>
              <w:rPr>
                <w:color w:val="000000"/>
                <w:sz w:val="20"/>
                <w:szCs w:val="20"/>
                <w:lang w:val="fi-FI"/>
              </w:rPr>
              <w:t>2136</w:t>
            </w:r>
          </w:p>
        </w:tc>
        <w:tc>
          <w:tcPr>
            <w:tcW w:w="362" w:type="pct"/>
            <w:tcBorders>
              <w:right w:val="single" w:sz="4" w:space="0" w:color="auto"/>
            </w:tcBorders>
            <w:vAlign w:val="bottom"/>
          </w:tcPr>
          <w:p w:rsidR="001C054F" w:rsidRDefault="001C054F" w:rsidP="00F278F1">
            <w:pPr>
              <w:spacing w:before="50" w:after="50"/>
              <w:ind w:right="1" w:firstLine="0"/>
              <w:jc w:val="right"/>
              <w:rPr>
                <w:color w:val="000000"/>
                <w:sz w:val="20"/>
                <w:szCs w:val="20"/>
                <w:lang w:val="fi-FI"/>
              </w:rPr>
            </w:pPr>
            <w:r>
              <w:rPr>
                <w:color w:val="000000"/>
                <w:sz w:val="20"/>
                <w:szCs w:val="20"/>
                <w:lang w:val="fi-FI"/>
              </w:rPr>
              <w:t>2136</w:t>
            </w:r>
          </w:p>
        </w:tc>
        <w:tc>
          <w:tcPr>
            <w:tcW w:w="362" w:type="pct"/>
            <w:tcBorders>
              <w:left w:val="single" w:sz="4" w:space="0" w:color="auto"/>
            </w:tcBorders>
            <w:vAlign w:val="bottom"/>
          </w:tcPr>
          <w:p w:rsidR="001C054F" w:rsidRDefault="001C054F" w:rsidP="00F278F1">
            <w:pPr>
              <w:spacing w:before="50" w:after="50"/>
              <w:ind w:right="1" w:firstLine="0"/>
              <w:jc w:val="right"/>
              <w:rPr>
                <w:color w:val="000000"/>
                <w:sz w:val="20"/>
                <w:szCs w:val="20"/>
                <w:lang w:val="fi-FI"/>
              </w:rPr>
            </w:pPr>
            <w:r>
              <w:rPr>
                <w:color w:val="000000"/>
                <w:sz w:val="20"/>
                <w:szCs w:val="20"/>
                <w:lang w:val="fi-FI"/>
              </w:rPr>
              <w:t>604</w:t>
            </w:r>
          </w:p>
        </w:tc>
        <w:tc>
          <w:tcPr>
            <w:tcW w:w="362" w:type="pct"/>
            <w:vAlign w:val="bottom"/>
          </w:tcPr>
          <w:p w:rsidR="001C054F" w:rsidRDefault="001C054F" w:rsidP="00F278F1">
            <w:pPr>
              <w:spacing w:before="50" w:after="50"/>
              <w:ind w:right="1" w:firstLine="0"/>
              <w:jc w:val="right"/>
              <w:rPr>
                <w:color w:val="000000"/>
                <w:sz w:val="20"/>
                <w:szCs w:val="20"/>
                <w:lang w:val="fi-FI"/>
              </w:rPr>
            </w:pPr>
            <w:r>
              <w:rPr>
                <w:color w:val="000000"/>
                <w:sz w:val="20"/>
                <w:szCs w:val="20"/>
                <w:lang w:val="fi-FI"/>
              </w:rPr>
              <w:t>134</w:t>
            </w:r>
          </w:p>
        </w:tc>
        <w:tc>
          <w:tcPr>
            <w:tcW w:w="362" w:type="pct"/>
            <w:vAlign w:val="bottom"/>
          </w:tcPr>
          <w:p w:rsidR="001C054F" w:rsidRDefault="001C054F" w:rsidP="00F278F1">
            <w:pPr>
              <w:spacing w:before="50" w:after="50"/>
              <w:ind w:right="1" w:firstLine="0"/>
              <w:jc w:val="right"/>
              <w:rPr>
                <w:color w:val="000000"/>
                <w:sz w:val="20"/>
                <w:szCs w:val="20"/>
                <w:lang w:val="fi-FI"/>
              </w:rPr>
            </w:pPr>
            <w:r>
              <w:rPr>
                <w:color w:val="000000"/>
                <w:sz w:val="20"/>
                <w:szCs w:val="20"/>
                <w:lang w:val="fi-FI"/>
              </w:rPr>
              <w:t>470</w:t>
            </w:r>
          </w:p>
        </w:tc>
        <w:tc>
          <w:tcPr>
            <w:tcW w:w="362" w:type="pct"/>
            <w:vAlign w:val="bottom"/>
          </w:tcPr>
          <w:p w:rsidR="001C054F" w:rsidRDefault="001C054F" w:rsidP="00F278F1">
            <w:pPr>
              <w:spacing w:before="50" w:after="50"/>
              <w:ind w:right="1" w:firstLine="0"/>
              <w:jc w:val="right"/>
              <w:rPr>
                <w:color w:val="000000"/>
                <w:sz w:val="20"/>
                <w:szCs w:val="20"/>
                <w:lang w:val="fi-FI"/>
              </w:rPr>
            </w:pPr>
            <w:r>
              <w:rPr>
                <w:color w:val="000000"/>
                <w:sz w:val="20"/>
                <w:szCs w:val="20"/>
                <w:lang w:val="fi-FI"/>
              </w:rPr>
              <w:t>738</w:t>
            </w:r>
          </w:p>
        </w:tc>
        <w:tc>
          <w:tcPr>
            <w:tcW w:w="362" w:type="pct"/>
            <w:tcBorders>
              <w:right w:val="single" w:sz="4" w:space="0" w:color="auto"/>
            </w:tcBorders>
            <w:vAlign w:val="bottom"/>
          </w:tcPr>
          <w:p w:rsidR="001C054F" w:rsidRDefault="001C054F" w:rsidP="00F278F1">
            <w:pPr>
              <w:spacing w:before="50" w:after="50"/>
              <w:ind w:right="1" w:firstLine="0"/>
              <w:jc w:val="right"/>
              <w:rPr>
                <w:color w:val="000000"/>
                <w:sz w:val="20"/>
                <w:szCs w:val="20"/>
                <w:lang w:val="fi-FI"/>
              </w:rPr>
            </w:pPr>
            <w:r>
              <w:rPr>
                <w:color w:val="000000"/>
                <w:sz w:val="20"/>
                <w:szCs w:val="20"/>
                <w:lang w:val="fi-FI"/>
              </w:rPr>
              <w:t>10883</w:t>
            </w:r>
          </w:p>
        </w:tc>
      </w:tr>
      <w:tr w:rsidR="001C054F" w:rsidTr="00AA2723">
        <w:tc>
          <w:tcPr>
            <w:tcW w:w="298" w:type="pct"/>
            <w:tcBorders>
              <w:left w:val="single" w:sz="4" w:space="0" w:color="auto"/>
              <w:right w:val="single" w:sz="4" w:space="0" w:color="auto"/>
            </w:tcBorders>
            <w:vAlign w:val="center"/>
          </w:tcPr>
          <w:p w:rsidR="001C054F" w:rsidRDefault="001C054F" w:rsidP="00F278F1">
            <w:pPr>
              <w:tabs>
                <w:tab w:val="decimal" w:pos="360"/>
              </w:tabs>
              <w:spacing w:before="50" w:after="50"/>
              <w:ind w:firstLine="0"/>
              <w:jc w:val="left"/>
              <w:rPr>
                <w:bCs/>
                <w:lang w:val="fi-FI" w:eastAsia="es-AR"/>
              </w:rPr>
            </w:pPr>
            <w:r>
              <w:rPr>
                <w:bCs/>
                <w:sz w:val="22"/>
                <w:szCs w:val="22"/>
                <w:lang w:val="fi-FI" w:eastAsia="es-AR"/>
              </w:rPr>
              <w:t>22</w:t>
            </w:r>
          </w:p>
        </w:tc>
        <w:tc>
          <w:tcPr>
            <w:tcW w:w="362" w:type="pct"/>
            <w:tcBorders>
              <w:left w:val="single" w:sz="4" w:space="0" w:color="auto"/>
            </w:tcBorders>
            <w:vAlign w:val="bottom"/>
          </w:tcPr>
          <w:p w:rsidR="001C054F" w:rsidRDefault="001C054F" w:rsidP="00F278F1">
            <w:pPr>
              <w:spacing w:before="50" w:after="50"/>
              <w:ind w:right="1" w:firstLine="0"/>
              <w:jc w:val="right"/>
              <w:rPr>
                <w:sz w:val="20"/>
                <w:szCs w:val="20"/>
                <w:lang w:val="fi-FI"/>
              </w:rPr>
            </w:pPr>
            <w:r>
              <w:rPr>
                <w:sz w:val="20"/>
                <w:szCs w:val="20"/>
                <w:lang w:val="fi-FI"/>
              </w:rPr>
              <w:t>43</w:t>
            </w:r>
          </w:p>
        </w:tc>
        <w:tc>
          <w:tcPr>
            <w:tcW w:w="362" w:type="pct"/>
            <w:vAlign w:val="bottom"/>
          </w:tcPr>
          <w:p w:rsidR="001C054F" w:rsidRDefault="001C054F" w:rsidP="00F278F1">
            <w:pPr>
              <w:spacing w:before="50" w:after="50"/>
              <w:ind w:right="1" w:firstLine="0"/>
              <w:jc w:val="right"/>
              <w:rPr>
                <w:color w:val="000000"/>
                <w:sz w:val="20"/>
                <w:szCs w:val="20"/>
                <w:lang w:val="fi-FI"/>
              </w:rPr>
            </w:pPr>
            <w:r>
              <w:rPr>
                <w:color w:val="000000"/>
                <w:sz w:val="20"/>
                <w:szCs w:val="20"/>
                <w:lang w:val="fi-FI"/>
              </w:rPr>
              <w:t>8162</w:t>
            </w:r>
          </w:p>
        </w:tc>
        <w:tc>
          <w:tcPr>
            <w:tcW w:w="362" w:type="pct"/>
            <w:vAlign w:val="bottom"/>
          </w:tcPr>
          <w:p w:rsidR="001C054F" w:rsidRDefault="001C054F" w:rsidP="00F278F1">
            <w:pPr>
              <w:spacing w:before="50" w:after="50"/>
              <w:ind w:right="1" w:firstLine="0"/>
              <w:jc w:val="right"/>
              <w:rPr>
                <w:color w:val="000000"/>
                <w:sz w:val="20"/>
                <w:szCs w:val="20"/>
                <w:lang w:val="fi-FI"/>
              </w:rPr>
            </w:pPr>
            <w:r>
              <w:rPr>
                <w:sz w:val="20"/>
                <w:szCs w:val="20"/>
                <w:lang w:val="fi-FI"/>
              </w:rPr>
              <w:sym w:font="Symbol" w:char="F02D"/>
            </w:r>
            <w:r>
              <w:rPr>
                <w:color w:val="000000"/>
                <w:sz w:val="20"/>
                <w:szCs w:val="20"/>
                <w:lang w:val="fi-FI"/>
              </w:rPr>
              <w:t>8118</w:t>
            </w:r>
          </w:p>
        </w:tc>
        <w:tc>
          <w:tcPr>
            <w:tcW w:w="362" w:type="pct"/>
            <w:tcBorders>
              <w:right w:val="single" w:sz="4" w:space="0" w:color="auto"/>
            </w:tcBorders>
            <w:vAlign w:val="bottom"/>
          </w:tcPr>
          <w:p w:rsidR="001C054F" w:rsidRDefault="001C054F" w:rsidP="00F278F1">
            <w:pPr>
              <w:spacing w:before="50" w:after="50"/>
              <w:ind w:right="1" w:firstLine="0"/>
              <w:jc w:val="right"/>
              <w:rPr>
                <w:color w:val="000000"/>
                <w:sz w:val="20"/>
                <w:szCs w:val="20"/>
                <w:lang w:val="fi-FI"/>
              </w:rPr>
            </w:pPr>
            <w:r>
              <w:rPr>
                <w:color w:val="000000"/>
                <w:sz w:val="20"/>
                <w:szCs w:val="20"/>
                <w:lang w:val="fi-FI"/>
              </w:rPr>
              <w:t>8205</w:t>
            </w:r>
          </w:p>
        </w:tc>
        <w:tc>
          <w:tcPr>
            <w:tcW w:w="362" w:type="pct"/>
            <w:tcBorders>
              <w:left w:val="single" w:sz="4" w:space="0" w:color="auto"/>
            </w:tcBorders>
            <w:vAlign w:val="bottom"/>
          </w:tcPr>
          <w:p w:rsidR="001C054F" w:rsidRDefault="001C054F" w:rsidP="00F278F1">
            <w:pPr>
              <w:spacing w:before="50" w:after="50"/>
              <w:ind w:right="1" w:firstLine="0"/>
              <w:jc w:val="right"/>
              <w:rPr>
                <w:sz w:val="20"/>
                <w:szCs w:val="20"/>
                <w:lang w:val="fi-FI"/>
              </w:rPr>
            </w:pPr>
            <w:r>
              <w:rPr>
                <w:sz w:val="20"/>
                <w:szCs w:val="20"/>
                <w:lang w:val="fi-FI"/>
              </w:rPr>
              <w:t>0</w:t>
            </w:r>
          </w:p>
        </w:tc>
        <w:tc>
          <w:tcPr>
            <w:tcW w:w="362" w:type="pct"/>
            <w:vAlign w:val="bottom"/>
          </w:tcPr>
          <w:p w:rsidR="001C054F" w:rsidRDefault="001C054F" w:rsidP="00F278F1">
            <w:pPr>
              <w:spacing w:before="50" w:after="50"/>
              <w:ind w:right="1" w:firstLine="0"/>
              <w:jc w:val="right"/>
              <w:rPr>
                <w:sz w:val="20"/>
                <w:szCs w:val="20"/>
                <w:lang w:val="fi-FI"/>
              </w:rPr>
            </w:pPr>
            <w:r>
              <w:rPr>
                <w:sz w:val="20"/>
                <w:szCs w:val="20"/>
                <w:lang w:val="fi-FI"/>
              </w:rPr>
              <w:t>8118</w:t>
            </w:r>
          </w:p>
        </w:tc>
        <w:tc>
          <w:tcPr>
            <w:tcW w:w="362" w:type="pct"/>
            <w:vAlign w:val="bottom"/>
          </w:tcPr>
          <w:p w:rsidR="001C054F" w:rsidRDefault="001C054F" w:rsidP="00F278F1">
            <w:pPr>
              <w:spacing w:before="50" w:after="50"/>
              <w:ind w:right="1" w:firstLine="0"/>
              <w:jc w:val="right"/>
              <w:rPr>
                <w:color w:val="000000"/>
                <w:sz w:val="20"/>
                <w:szCs w:val="20"/>
                <w:lang w:val="fi-FI"/>
              </w:rPr>
            </w:pPr>
            <w:r>
              <w:rPr>
                <w:sz w:val="20"/>
                <w:szCs w:val="20"/>
                <w:lang w:val="fi-FI"/>
              </w:rPr>
              <w:sym w:font="Symbol" w:char="F02D"/>
            </w:r>
            <w:r>
              <w:rPr>
                <w:color w:val="000000"/>
                <w:sz w:val="20"/>
                <w:szCs w:val="20"/>
                <w:lang w:val="fi-FI"/>
              </w:rPr>
              <w:t>8118</w:t>
            </w:r>
          </w:p>
        </w:tc>
        <w:tc>
          <w:tcPr>
            <w:tcW w:w="362" w:type="pct"/>
            <w:tcBorders>
              <w:right w:val="single" w:sz="4" w:space="0" w:color="auto"/>
            </w:tcBorders>
            <w:vAlign w:val="bottom"/>
          </w:tcPr>
          <w:p w:rsidR="001C054F" w:rsidRDefault="001C054F" w:rsidP="00F278F1">
            <w:pPr>
              <w:spacing w:before="50" w:after="50"/>
              <w:ind w:right="1" w:firstLine="0"/>
              <w:jc w:val="right"/>
              <w:rPr>
                <w:color w:val="000000"/>
                <w:sz w:val="20"/>
                <w:szCs w:val="20"/>
                <w:lang w:val="fi-FI"/>
              </w:rPr>
            </w:pPr>
            <w:r>
              <w:rPr>
                <w:color w:val="000000"/>
                <w:sz w:val="20"/>
                <w:szCs w:val="20"/>
                <w:lang w:val="fi-FI"/>
              </w:rPr>
              <w:t>8118</w:t>
            </w:r>
          </w:p>
        </w:tc>
        <w:tc>
          <w:tcPr>
            <w:tcW w:w="362" w:type="pct"/>
            <w:tcBorders>
              <w:left w:val="single" w:sz="4" w:space="0" w:color="auto"/>
            </w:tcBorders>
            <w:vAlign w:val="bottom"/>
          </w:tcPr>
          <w:p w:rsidR="001C054F" w:rsidRDefault="001C054F" w:rsidP="00F278F1">
            <w:pPr>
              <w:spacing w:before="50" w:after="50"/>
              <w:ind w:right="1" w:firstLine="0"/>
              <w:jc w:val="right"/>
              <w:rPr>
                <w:color w:val="000000"/>
                <w:sz w:val="20"/>
                <w:szCs w:val="20"/>
                <w:lang w:val="fi-FI"/>
              </w:rPr>
            </w:pPr>
            <w:r>
              <w:rPr>
                <w:color w:val="000000"/>
                <w:sz w:val="20"/>
                <w:szCs w:val="20"/>
                <w:lang w:val="fi-FI"/>
              </w:rPr>
              <w:t>404</w:t>
            </w:r>
          </w:p>
        </w:tc>
        <w:tc>
          <w:tcPr>
            <w:tcW w:w="362" w:type="pct"/>
            <w:vAlign w:val="bottom"/>
          </w:tcPr>
          <w:p w:rsidR="001C054F" w:rsidRDefault="001C054F" w:rsidP="00F278F1">
            <w:pPr>
              <w:spacing w:before="50" w:after="50"/>
              <w:ind w:right="1" w:firstLine="0"/>
              <w:jc w:val="right"/>
              <w:rPr>
                <w:color w:val="000000"/>
                <w:sz w:val="20"/>
                <w:szCs w:val="20"/>
                <w:lang w:val="fi-FI"/>
              </w:rPr>
            </w:pPr>
            <w:r>
              <w:rPr>
                <w:color w:val="000000"/>
                <w:sz w:val="20"/>
                <w:szCs w:val="20"/>
                <w:lang w:val="fi-FI"/>
              </w:rPr>
              <w:t>356</w:t>
            </w:r>
          </w:p>
        </w:tc>
        <w:tc>
          <w:tcPr>
            <w:tcW w:w="362" w:type="pct"/>
            <w:vAlign w:val="bottom"/>
          </w:tcPr>
          <w:p w:rsidR="001C054F" w:rsidRDefault="001C054F" w:rsidP="00F278F1">
            <w:pPr>
              <w:spacing w:before="50" w:after="50"/>
              <w:ind w:right="1" w:firstLine="0"/>
              <w:jc w:val="right"/>
              <w:rPr>
                <w:color w:val="000000"/>
                <w:sz w:val="20"/>
                <w:szCs w:val="20"/>
                <w:lang w:val="fi-FI"/>
              </w:rPr>
            </w:pPr>
            <w:r>
              <w:rPr>
                <w:color w:val="000000"/>
                <w:sz w:val="20"/>
                <w:szCs w:val="20"/>
                <w:lang w:val="fi-FI"/>
              </w:rPr>
              <w:t>48</w:t>
            </w:r>
          </w:p>
        </w:tc>
        <w:tc>
          <w:tcPr>
            <w:tcW w:w="362" w:type="pct"/>
            <w:vAlign w:val="bottom"/>
          </w:tcPr>
          <w:p w:rsidR="001C054F" w:rsidRDefault="001C054F" w:rsidP="00F278F1">
            <w:pPr>
              <w:spacing w:before="50" w:after="50"/>
              <w:ind w:right="1" w:firstLine="0"/>
              <w:jc w:val="right"/>
              <w:rPr>
                <w:color w:val="000000"/>
                <w:sz w:val="20"/>
                <w:szCs w:val="20"/>
                <w:lang w:val="fi-FI"/>
              </w:rPr>
            </w:pPr>
            <w:r>
              <w:rPr>
                <w:color w:val="000000"/>
                <w:sz w:val="20"/>
                <w:szCs w:val="20"/>
                <w:lang w:val="fi-FI"/>
              </w:rPr>
              <w:t>760</w:t>
            </w:r>
          </w:p>
        </w:tc>
        <w:tc>
          <w:tcPr>
            <w:tcW w:w="362" w:type="pct"/>
            <w:tcBorders>
              <w:right w:val="single" w:sz="4" w:space="0" w:color="auto"/>
            </w:tcBorders>
            <w:vAlign w:val="bottom"/>
          </w:tcPr>
          <w:p w:rsidR="001C054F" w:rsidRDefault="001C054F" w:rsidP="00F278F1">
            <w:pPr>
              <w:spacing w:before="50" w:after="50"/>
              <w:ind w:right="1" w:firstLine="0"/>
              <w:jc w:val="right"/>
              <w:rPr>
                <w:color w:val="000000"/>
                <w:sz w:val="20"/>
                <w:szCs w:val="20"/>
                <w:lang w:val="fi-FI"/>
              </w:rPr>
            </w:pPr>
            <w:r>
              <w:rPr>
                <w:color w:val="000000"/>
                <w:sz w:val="20"/>
                <w:szCs w:val="20"/>
                <w:lang w:val="fi-FI"/>
              </w:rPr>
              <w:t>2799</w:t>
            </w:r>
          </w:p>
        </w:tc>
      </w:tr>
      <w:tr w:rsidR="001C054F" w:rsidTr="00AA2723">
        <w:tc>
          <w:tcPr>
            <w:tcW w:w="298" w:type="pct"/>
            <w:tcBorders>
              <w:left w:val="single" w:sz="4" w:space="0" w:color="auto"/>
              <w:right w:val="single" w:sz="4" w:space="0" w:color="auto"/>
            </w:tcBorders>
            <w:vAlign w:val="center"/>
          </w:tcPr>
          <w:p w:rsidR="001C054F" w:rsidRDefault="001C054F" w:rsidP="00F278F1">
            <w:pPr>
              <w:tabs>
                <w:tab w:val="decimal" w:pos="360"/>
              </w:tabs>
              <w:spacing w:before="50" w:after="50"/>
              <w:ind w:firstLine="0"/>
              <w:jc w:val="left"/>
              <w:rPr>
                <w:bCs/>
                <w:lang w:val="fi-FI" w:eastAsia="es-AR"/>
              </w:rPr>
            </w:pPr>
            <w:r>
              <w:rPr>
                <w:bCs/>
                <w:sz w:val="22"/>
                <w:szCs w:val="22"/>
                <w:lang w:val="fi-FI" w:eastAsia="es-AR"/>
              </w:rPr>
              <w:t>23</w:t>
            </w:r>
          </w:p>
        </w:tc>
        <w:tc>
          <w:tcPr>
            <w:tcW w:w="362" w:type="pct"/>
            <w:tcBorders>
              <w:left w:val="single" w:sz="4" w:space="0" w:color="auto"/>
            </w:tcBorders>
            <w:vAlign w:val="bottom"/>
          </w:tcPr>
          <w:p w:rsidR="001C054F" w:rsidRDefault="001C054F" w:rsidP="00F278F1">
            <w:pPr>
              <w:spacing w:before="50" w:after="50"/>
              <w:ind w:right="1" w:firstLine="0"/>
              <w:jc w:val="right"/>
              <w:rPr>
                <w:sz w:val="20"/>
                <w:szCs w:val="20"/>
                <w:lang w:val="fi-FI"/>
              </w:rPr>
            </w:pPr>
            <w:r>
              <w:rPr>
                <w:sz w:val="20"/>
                <w:szCs w:val="20"/>
                <w:lang w:val="fi-FI"/>
              </w:rPr>
              <w:t>40</w:t>
            </w:r>
          </w:p>
        </w:tc>
        <w:tc>
          <w:tcPr>
            <w:tcW w:w="362" w:type="pct"/>
            <w:vAlign w:val="bottom"/>
          </w:tcPr>
          <w:p w:rsidR="001C054F" w:rsidRDefault="001C054F" w:rsidP="00F278F1">
            <w:pPr>
              <w:spacing w:before="50" w:after="50"/>
              <w:ind w:right="1" w:firstLine="0"/>
              <w:jc w:val="right"/>
              <w:rPr>
                <w:color w:val="000000"/>
                <w:sz w:val="20"/>
                <w:szCs w:val="20"/>
                <w:lang w:val="fi-FI"/>
              </w:rPr>
            </w:pPr>
            <w:r>
              <w:rPr>
                <w:color w:val="000000"/>
                <w:sz w:val="20"/>
                <w:szCs w:val="20"/>
                <w:lang w:val="fi-FI"/>
              </w:rPr>
              <w:t>7046</w:t>
            </w:r>
          </w:p>
        </w:tc>
        <w:tc>
          <w:tcPr>
            <w:tcW w:w="362" w:type="pct"/>
            <w:vAlign w:val="bottom"/>
          </w:tcPr>
          <w:p w:rsidR="001C054F" w:rsidRDefault="001C054F" w:rsidP="00F278F1">
            <w:pPr>
              <w:spacing w:before="50" w:after="50"/>
              <w:ind w:right="1" w:firstLine="0"/>
              <w:jc w:val="right"/>
              <w:rPr>
                <w:color w:val="000000"/>
                <w:sz w:val="20"/>
                <w:szCs w:val="20"/>
                <w:lang w:val="fi-FI"/>
              </w:rPr>
            </w:pPr>
            <w:r>
              <w:rPr>
                <w:sz w:val="20"/>
                <w:szCs w:val="20"/>
                <w:lang w:val="fi-FI"/>
              </w:rPr>
              <w:sym w:font="Symbol" w:char="F02D"/>
            </w:r>
            <w:r>
              <w:rPr>
                <w:color w:val="000000"/>
                <w:sz w:val="20"/>
                <w:szCs w:val="20"/>
                <w:lang w:val="fi-FI"/>
              </w:rPr>
              <w:t>7006</w:t>
            </w:r>
          </w:p>
        </w:tc>
        <w:tc>
          <w:tcPr>
            <w:tcW w:w="362" w:type="pct"/>
            <w:tcBorders>
              <w:right w:val="single" w:sz="4" w:space="0" w:color="auto"/>
            </w:tcBorders>
            <w:vAlign w:val="bottom"/>
          </w:tcPr>
          <w:p w:rsidR="001C054F" w:rsidRDefault="001C054F" w:rsidP="00F278F1">
            <w:pPr>
              <w:spacing w:before="50" w:after="50"/>
              <w:ind w:right="1" w:firstLine="0"/>
              <w:jc w:val="right"/>
              <w:rPr>
                <w:color w:val="000000"/>
                <w:sz w:val="20"/>
                <w:szCs w:val="20"/>
                <w:lang w:val="fi-FI"/>
              </w:rPr>
            </w:pPr>
            <w:r>
              <w:rPr>
                <w:color w:val="000000"/>
                <w:sz w:val="20"/>
                <w:szCs w:val="20"/>
                <w:lang w:val="fi-FI"/>
              </w:rPr>
              <w:t>7086</w:t>
            </w:r>
          </w:p>
        </w:tc>
        <w:tc>
          <w:tcPr>
            <w:tcW w:w="362" w:type="pct"/>
            <w:tcBorders>
              <w:left w:val="single" w:sz="4" w:space="0" w:color="auto"/>
            </w:tcBorders>
            <w:vAlign w:val="bottom"/>
          </w:tcPr>
          <w:p w:rsidR="001C054F" w:rsidRDefault="001C054F" w:rsidP="00F278F1">
            <w:pPr>
              <w:spacing w:before="50" w:after="50"/>
              <w:ind w:right="1" w:firstLine="0"/>
              <w:jc w:val="right"/>
              <w:rPr>
                <w:sz w:val="20"/>
                <w:szCs w:val="20"/>
                <w:lang w:val="fi-FI"/>
              </w:rPr>
            </w:pPr>
            <w:r>
              <w:rPr>
                <w:sz w:val="20"/>
                <w:szCs w:val="20"/>
                <w:lang w:val="fi-FI"/>
              </w:rPr>
              <w:t>0</w:t>
            </w:r>
          </w:p>
        </w:tc>
        <w:tc>
          <w:tcPr>
            <w:tcW w:w="362" w:type="pct"/>
            <w:vAlign w:val="bottom"/>
          </w:tcPr>
          <w:p w:rsidR="001C054F" w:rsidRDefault="001C054F" w:rsidP="00F278F1">
            <w:pPr>
              <w:spacing w:before="50" w:after="50"/>
              <w:ind w:right="1" w:firstLine="0"/>
              <w:jc w:val="right"/>
              <w:rPr>
                <w:sz w:val="20"/>
                <w:szCs w:val="20"/>
                <w:lang w:val="fi-FI"/>
              </w:rPr>
            </w:pPr>
            <w:r>
              <w:rPr>
                <w:sz w:val="20"/>
                <w:szCs w:val="20"/>
                <w:lang w:val="fi-FI"/>
              </w:rPr>
              <w:t>7006</w:t>
            </w:r>
          </w:p>
        </w:tc>
        <w:tc>
          <w:tcPr>
            <w:tcW w:w="362" w:type="pct"/>
            <w:vAlign w:val="bottom"/>
          </w:tcPr>
          <w:p w:rsidR="001C054F" w:rsidRDefault="001C054F" w:rsidP="00F278F1">
            <w:pPr>
              <w:spacing w:before="50" w:after="50"/>
              <w:ind w:right="1" w:firstLine="0"/>
              <w:jc w:val="right"/>
              <w:rPr>
                <w:color w:val="000000"/>
                <w:sz w:val="20"/>
                <w:szCs w:val="20"/>
                <w:lang w:val="fi-FI"/>
              </w:rPr>
            </w:pPr>
            <w:r>
              <w:rPr>
                <w:sz w:val="20"/>
                <w:szCs w:val="20"/>
                <w:lang w:val="fi-FI"/>
              </w:rPr>
              <w:sym w:font="Symbol" w:char="F02D"/>
            </w:r>
            <w:r>
              <w:rPr>
                <w:color w:val="000000"/>
                <w:sz w:val="20"/>
                <w:szCs w:val="20"/>
                <w:lang w:val="fi-FI"/>
              </w:rPr>
              <w:t>7006</w:t>
            </w:r>
          </w:p>
        </w:tc>
        <w:tc>
          <w:tcPr>
            <w:tcW w:w="362" w:type="pct"/>
            <w:tcBorders>
              <w:right w:val="single" w:sz="4" w:space="0" w:color="auto"/>
            </w:tcBorders>
            <w:vAlign w:val="bottom"/>
          </w:tcPr>
          <w:p w:rsidR="001C054F" w:rsidRDefault="001C054F" w:rsidP="00F278F1">
            <w:pPr>
              <w:spacing w:before="50" w:after="50"/>
              <w:ind w:right="1" w:firstLine="0"/>
              <w:jc w:val="right"/>
              <w:rPr>
                <w:color w:val="000000"/>
                <w:sz w:val="20"/>
                <w:szCs w:val="20"/>
                <w:lang w:val="fi-FI"/>
              </w:rPr>
            </w:pPr>
            <w:r>
              <w:rPr>
                <w:color w:val="000000"/>
                <w:sz w:val="20"/>
                <w:szCs w:val="20"/>
                <w:lang w:val="fi-FI"/>
              </w:rPr>
              <w:t>7006</w:t>
            </w:r>
          </w:p>
        </w:tc>
        <w:tc>
          <w:tcPr>
            <w:tcW w:w="362" w:type="pct"/>
            <w:tcBorders>
              <w:left w:val="single" w:sz="4" w:space="0" w:color="auto"/>
            </w:tcBorders>
            <w:vAlign w:val="bottom"/>
          </w:tcPr>
          <w:p w:rsidR="001C054F" w:rsidRDefault="001C054F" w:rsidP="00F278F1">
            <w:pPr>
              <w:spacing w:before="50" w:after="50"/>
              <w:ind w:right="1" w:firstLine="0"/>
              <w:jc w:val="right"/>
              <w:rPr>
                <w:color w:val="000000"/>
                <w:sz w:val="20"/>
                <w:szCs w:val="20"/>
                <w:lang w:val="fi-FI"/>
              </w:rPr>
            </w:pPr>
            <w:r>
              <w:rPr>
                <w:color w:val="000000"/>
                <w:sz w:val="20"/>
                <w:szCs w:val="20"/>
                <w:lang w:val="fi-FI"/>
              </w:rPr>
              <w:t>27526</w:t>
            </w:r>
          </w:p>
        </w:tc>
        <w:tc>
          <w:tcPr>
            <w:tcW w:w="362" w:type="pct"/>
            <w:vAlign w:val="bottom"/>
          </w:tcPr>
          <w:p w:rsidR="001C054F" w:rsidRDefault="001C054F" w:rsidP="00F278F1">
            <w:pPr>
              <w:spacing w:before="50" w:after="50"/>
              <w:ind w:right="1" w:firstLine="0"/>
              <w:jc w:val="right"/>
              <w:rPr>
                <w:color w:val="000000"/>
                <w:sz w:val="20"/>
                <w:szCs w:val="20"/>
                <w:lang w:val="fi-FI"/>
              </w:rPr>
            </w:pPr>
            <w:r>
              <w:rPr>
                <w:color w:val="000000"/>
                <w:sz w:val="20"/>
                <w:szCs w:val="20"/>
                <w:lang w:val="fi-FI"/>
              </w:rPr>
              <w:t>8777</w:t>
            </w:r>
          </w:p>
        </w:tc>
        <w:tc>
          <w:tcPr>
            <w:tcW w:w="362" w:type="pct"/>
            <w:vAlign w:val="bottom"/>
          </w:tcPr>
          <w:p w:rsidR="001C054F" w:rsidRDefault="001C054F" w:rsidP="00F278F1">
            <w:pPr>
              <w:spacing w:before="50" w:after="50"/>
              <w:ind w:right="1" w:firstLine="0"/>
              <w:jc w:val="right"/>
              <w:rPr>
                <w:color w:val="000000"/>
                <w:sz w:val="20"/>
                <w:szCs w:val="20"/>
                <w:lang w:val="fi-FI"/>
              </w:rPr>
            </w:pPr>
            <w:r>
              <w:rPr>
                <w:color w:val="000000"/>
                <w:sz w:val="20"/>
                <w:szCs w:val="20"/>
                <w:lang w:val="fi-FI"/>
              </w:rPr>
              <w:t>18749</w:t>
            </w:r>
          </w:p>
        </w:tc>
        <w:tc>
          <w:tcPr>
            <w:tcW w:w="362" w:type="pct"/>
            <w:vAlign w:val="bottom"/>
          </w:tcPr>
          <w:p w:rsidR="001C054F" w:rsidRDefault="001C054F" w:rsidP="00F278F1">
            <w:pPr>
              <w:spacing w:before="50" w:after="50"/>
              <w:ind w:right="1" w:firstLine="0"/>
              <w:jc w:val="right"/>
              <w:rPr>
                <w:color w:val="000000"/>
                <w:sz w:val="20"/>
                <w:szCs w:val="20"/>
                <w:lang w:val="fi-FI"/>
              </w:rPr>
            </w:pPr>
            <w:r>
              <w:rPr>
                <w:color w:val="000000"/>
                <w:sz w:val="20"/>
                <w:szCs w:val="20"/>
                <w:lang w:val="fi-FI"/>
              </w:rPr>
              <w:t>36303</w:t>
            </w:r>
          </w:p>
        </w:tc>
        <w:tc>
          <w:tcPr>
            <w:tcW w:w="362" w:type="pct"/>
            <w:tcBorders>
              <w:right w:val="single" w:sz="4" w:space="0" w:color="auto"/>
            </w:tcBorders>
            <w:vAlign w:val="bottom"/>
          </w:tcPr>
          <w:p w:rsidR="001C054F" w:rsidRDefault="001C054F" w:rsidP="00F278F1">
            <w:pPr>
              <w:spacing w:before="50" w:after="50"/>
              <w:ind w:right="1" w:firstLine="0"/>
              <w:jc w:val="right"/>
              <w:rPr>
                <w:color w:val="000000"/>
                <w:sz w:val="20"/>
                <w:szCs w:val="20"/>
                <w:lang w:val="fi-FI"/>
              </w:rPr>
            </w:pPr>
            <w:r>
              <w:rPr>
                <w:color w:val="000000"/>
                <w:sz w:val="20"/>
                <w:szCs w:val="20"/>
                <w:lang w:val="fi-FI"/>
              </w:rPr>
              <w:t>66487</w:t>
            </w:r>
          </w:p>
        </w:tc>
      </w:tr>
      <w:tr w:rsidR="001C054F" w:rsidTr="00AA2723">
        <w:tc>
          <w:tcPr>
            <w:tcW w:w="298" w:type="pct"/>
            <w:tcBorders>
              <w:left w:val="single" w:sz="4" w:space="0" w:color="auto"/>
              <w:right w:val="single" w:sz="4" w:space="0" w:color="auto"/>
            </w:tcBorders>
            <w:vAlign w:val="center"/>
          </w:tcPr>
          <w:p w:rsidR="001C054F" w:rsidRDefault="001C054F" w:rsidP="00F278F1">
            <w:pPr>
              <w:tabs>
                <w:tab w:val="decimal" w:pos="360"/>
              </w:tabs>
              <w:spacing w:before="50" w:after="50"/>
              <w:ind w:firstLine="0"/>
              <w:jc w:val="left"/>
              <w:rPr>
                <w:bCs/>
                <w:lang w:val="fi-FI" w:eastAsia="es-AR"/>
              </w:rPr>
            </w:pPr>
            <w:r>
              <w:rPr>
                <w:bCs/>
                <w:sz w:val="22"/>
                <w:szCs w:val="22"/>
                <w:lang w:val="fi-FI" w:eastAsia="es-AR"/>
              </w:rPr>
              <w:t>24</w:t>
            </w:r>
          </w:p>
        </w:tc>
        <w:tc>
          <w:tcPr>
            <w:tcW w:w="362" w:type="pct"/>
            <w:tcBorders>
              <w:left w:val="single" w:sz="4" w:space="0" w:color="auto"/>
            </w:tcBorders>
            <w:vAlign w:val="bottom"/>
          </w:tcPr>
          <w:p w:rsidR="001C054F" w:rsidRDefault="001C054F" w:rsidP="00F278F1">
            <w:pPr>
              <w:spacing w:before="50" w:after="50"/>
              <w:ind w:right="1" w:firstLine="0"/>
              <w:jc w:val="right"/>
              <w:rPr>
                <w:sz w:val="20"/>
                <w:szCs w:val="20"/>
                <w:lang w:val="fi-FI"/>
              </w:rPr>
            </w:pPr>
            <w:r>
              <w:rPr>
                <w:sz w:val="20"/>
                <w:szCs w:val="20"/>
                <w:lang w:val="fi-FI"/>
              </w:rPr>
              <w:t>6598</w:t>
            </w:r>
          </w:p>
        </w:tc>
        <w:tc>
          <w:tcPr>
            <w:tcW w:w="362" w:type="pct"/>
            <w:vAlign w:val="bottom"/>
          </w:tcPr>
          <w:p w:rsidR="001C054F" w:rsidRDefault="001C054F" w:rsidP="00F278F1">
            <w:pPr>
              <w:spacing w:before="50" w:after="50"/>
              <w:ind w:right="1" w:firstLine="0"/>
              <w:jc w:val="right"/>
              <w:rPr>
                <w:color w:val="000000"/>
                <w:sz w:val="20"/>
                <w:szCs w:val="20"/>
                <w:lang w:val="fi-FI"/>
              </w:rPr>
            </w:pPr>
            <w:r>
              <w:rPr>
                <w:color w:val="000000"/>
                <w:sz w:val="20"/>
                <w:szCs w:val="20"/>
                <w:lang w:val="fi-FI"/>
              </w:rPr>
              <w:t>0</w:t>
            </w:r>
          </w:p>
        </w:tc>
        <w:tc>
          <w:tcPr>
            <w:tcW w:w="362" w:type="pct"/>
            <w:vAlign w:val="bottom"/>
          </w:tcPr>
          <w:p w:rsidR="001C054F" w:rsidRDefault="001C054F" w:rsidP="00F278F1">
            <w:pPr>
              <w:spacing w:before="50" w:after="50"/>
              <w:ind w:right="1" w:firstLine="0"/>
              <w:jc w:val="right"/>
              <w:rPr>
                <w:color w:val="000000"/>
                <w:sz w:val="20"/>
                <w:szCs w:val="20"/>
                <w:lang w:val="fi-FI"/>
              </w:rPr>
            </w:pPr>
            <w:r>
              <w:rPr>
                <w:color w:val="000000"/>
                <w:sz w:val="20"/>
                <w:szCs w:val="20"/>
                <w:lang w:val="fi-FI"/>
              </w:rPr>
              <w:t>6598</w:t>
            </w:r>
          </w:p>
        </w:tc>
        <w:tc>
          <w:tcPr>
            <w:tcW w:w="362" w:type="pct"/>
            <w:tcBorders>
              <w:right w:val="single" w:sz="4" w:space="0" w:color="auto"/>
            </w:tcBorders>
            <w:vAlign w:val="bottom"/>
          </w:tcPr>
          <w:p w:rsidR="001C054F" w:rsidRDefault="001C054F" w:rsidP="00F278F1">
            <w:pPr>
              <w:spacing w:before="50" w:after="50"/>
              <w:ind w:right="1" w:firstLine="0"/>
              <w:jc w:val="right"/>
              <w:rPr>
                <w:color w:val="000000"/>
                <w:sz w:val="20"/>
                <w:szCs w:val="20"/>
                <w:lang w:val="fi-FI"/>
              </w:rPr>
            </w:pPr>
            <w:r>
              <w:rPr>
                <w:color w:val="000000"/>
                <w:sz w:val="20"/>
                <w:szCs w:val="20"/>
                <w:lang w:val="fi-FI"/>
              </w:rPr>
              <w:t>6598</w:t>
            </w:r>
          </w:p>
        </w:tc>
        <w:tc>
          <w:tcPr>
            <w:tcW w:w="362" w:type="pct"/>
            <w:tcBorders>
              <w:left w:val="single" w:sz="4" w:space="0" w:color="auto"/>
            </w:tcBorders>
            <w:vAlign w:val="bottom"/>
          </w:tcPr>
          <w:p w:rsidR="001C054F" w:rsidRDefault="001C054F" w:rsidP="00F278F1">
            <w:pPr>
              <w:spacing w:before="50" w:after="50"/>
              <w:ind w:right="1" w:firstLine="0"/>
              <w:jc w:val="right"/>
              <w:rPr>
                <w:sz w:val="20"/>
                <w:szCs w:val="20"/>
                <w:lang w:val="fi-FI"/>
              </w:rPr>
            </w:pPr>
            <w:r>
              <w:rPr>
                <w:sz w:val="20"/>
                <w:szCs w:val="20"/>
                <w:lang w:val="fi-FI"/>
              </w:rPr>
              <w:t>6598</w:t>
            </w:r>
          </w:p>
        </w:tc>
        <w:tc>
          <w:tcPr>
            <w:tcW w:w="362" w:type="pct"/>
            <w:vAlign w:val="bottom"/>
          </w:tcPr>
          <w:p w:rsidR="001C054F" w:rsidRDefault="001C054F" w:rsidP="00F278F1">
            <w:pPr>
              <w:spacing w:before="50" w:after="50"/>
              <w:ind w:right="1" w:firstLine="0"/>
              <w:jc w:val="right"/>
              <w:rPr>
                <w:sz w:val="20"/>
                <w:szCs w:val="20"/>
                <w:lang w:val="fi-FI"/>
              </w:rPr>
            </w:pPr>
            <w:r>
              <w:rPr>
                <w:sz w:val="20"/>
                <w:szCs w:val="20"/>
                <w:lang w:val="fi-FI"/>
              </w:rPr>
              <w:t>0</w:t>
            </w:r>
          </w:p>
        </w:tc>
        <w:tc>
          <w:tcPr>
            <w:tcW w:w="362" w:type="pct"/>
            <w:vAlign w:val="bottom"/>
          </w:tcPr>
          <w:p w:rsidR="001C054F" w:rsidRDefault="001C054F" w:rsidP="00F278F1">
            <w:pPr>
              <w:spacing w:before="50" w:after="50"/>
              <w:ind w:right="1" w:firstLine="0"/>
              <w:jc w:val="right"/>
              <w:rPr>
                <w:color w:val="000000"/>
                <w:sz w:val="20"/>
                <w:szCs w:val="20"/>
                <w:lang w:val="fi-FI"/>
              </w:rPr>
            </w:pPr>
            <w:r>
              <w:rPr>
                <w:color w:val="000000"/>
                <w:sz w:val="20"/>
                <w:szCs w:val="20"/>
                <w:lang w:val="fi-FI"/>
              </w:rPr>
              <w:t>6598</w:t>
            </w:r>
          </w:p>
        </w:tc>
        <w:tc>
          <w:tcPr>
            <w:tcW w:w="362" w:type="pct"/>
            <w:tcBorders>
              <w:right w:val="single" w:sz="4" w:space="0" w:color="auto"/>
            </w:tcBorders>
            <w:vAlign w:val="bottom"/>
          </w:tcPr>
          <w:p w:rsidR="001C054F" w:rsidRDefault="001C054F" w:rsidP="00F278F1">
            <w:pPr>
              <w:spacing w:before="50" w:after="50"/>
              <w:ind w:right="1" w:firstLine="0"/>
              <w:jc w:val="right"/>
              <w:rPr>
                <w:color w:val="000000"/>
                <w:sz w:val="20"/>
                <w:szCs w:val="20"/>
                <w:lang w:val="fi-FI"/>
              </w:rPr>
            </w:pPr>
            <w:r>
              <w:rPr>
                <w:color w:val="000000"/>
                <w:sz w:val="20"/>
                <w:szCs w:val="20"/>
                <w:lang w:val="fi-FI"/>
              </w:rPr>
              <w:t>6598</w:t>
            </w:r>
          </w:p>
        </w:tc>
        <w:tc>
          <w:tcPr>
            <w:tcW w:w="362" w:type="pct"/>
            <w:tcBorders>
              <w:left w:val="single" w:sz="4" w:space="0" w:color="auto"/>
            </w:tcBorders>
            <w:vAlign w:val="bottom"/>
          </w:tcPr>
          <w:p w:rsidR="001C054F" w:rsidRDefault="001C054F" w:rsidP="00F278F1">
            <w:pPr>
              <w:spacing w:before="50" w:after="50"/>
              <w:ind w:right="1" w:firstLine="0"/>
              <w:jc w:val="right"/>
              <w:rPr>
                <w:color w:val="000000"/>
                <w:sz w:val="20"/>
                <w:szCs w:val="20"/>
                <w:lang w:val="fi-FI"/>
              </w:rPr>
            </w:pPr>
            <w:r>
              <w:rPr>
                <w:color w:val="000000"/>
                <w:sz w:val="20"/>
                <w:szCs w:val="20"/>
                <w:lang w:val="fi-FI"/>
              </w:rPr>
              <w:t>2742</w:t>
            </w:r>
          </w:p>
        </w:tc>
        <w:tc>
          <w:tcPr>
            <w:tcW w:w="362" w:type="pct"/>
            <w:vAlign w:val="bottom"/>
          </w:tcPr>
          <w:p w:rsidR="001C054F" w:rsidRDefault="001C054F" w:rsidP="00F278F1">
            <w:pPr>
              <w:spacing w:before="50" w:after="50"/>
              <w:ind w:right="1" w:firstLine="0"/>
              <w:jc w:val="right"/>
              <w:rPr>
                <w:color w:val="000000"/>
                <w:sz w:val="20"/>
                <w:szCs w:val="20"/>
                <w:lang w:val="fi-FI"/>
              </w:rPr>
            </w:pPr>
            <w:r>
              <w:rPr>
                <w:color w:val="000000"/>
                <w:sz w:val="20"/>
                <w:szCs w:val="20"/>
                <w:lang w:val="fi-FI"/>
              </w:rPr>
              <w:t>20</w:t>
            </w:r>
          </w:p>
        </w:tc>
        <w:tc>
          <w:tcPr>
            <w:tcW w:w="362" w:type="pct"/>
            <w:vAlign w:val="bottom"/>
          </w:tcPr>
          <w:p w:rsidR="001C054F" w:rsidRDefault="001C054F" w:rsidP="00F278F1">
            <w:pPr>
              <w:spacing w:before="50" w:after="50"/>
              <w:ind w:right="1" w:firstLine="0"/>
              <w:jc w:val="right"/>
              <w:rPr>
                <w:color w:val="000000"/>
                <w:sz w:val="20"/>
                <w:szCs w:val="20"/>
                <w:lang w:val="fi-FI"/>
              </w:rPr>
            </w:pPr>
            <w:r>
              <w:rPr>
                <w:color w:val="000000"/>
                <w:sz w:val="20"/>
                <w:szCs w:val="20"/>
                <w:lang w:val="fi-FI"/>
              </w:rPr>
              <w:t>2722</w:t>
            </w:r>
          </w:p>
        </w:tc>
        <w:tc>
          <w:tcPr>
            <w:tcW w:w="362" w:type="pct"/>
            <w:vAlign w:val="bottom"/>
          </w:tcPr>
          <w:p w:rsidR="001C054F" w:rsidRDefault="001C054F" w:rsidP="00F278F1">
            <w:pPr>
              <w:spacing w:before="50" w:after="50"/>
              <w:ind w:right="1" w:firstLine="0"/>
              <w:jc w:val="right"/>
              <w:rPr>
                <w:color w:val="000000"/>
                <w:sz w:val="20"/>
                <w:szCs w:val="20"/>
                <w:lang w:val="fi-FI"/>
              </w:rPr>
            </w:pPr>
            <w:r>
              <w:rPr>
                <w:color w:val="000000"/>
                <w:sz w:val="20"/>
                <w:szCs w:val="20"/>
                <w:lang w:val="fi-FI"/>
              </w:rPr>
              <w:t>2761</w:t>
            </w:r>
          </w:p>
        </w:tc>
        <w:tc>
          <w:tcPr>
            <w:tcW w:w="362" w:type="pct"/>
            <w:tcBorders>
              <w:right w:val="single" w:sz="4" w:space="0" w:color="auto"/>
            </w:tcBorders>
            <w:vAlign w:val="bottom"/>
          </w:tcPr>
          <w:p w:rsidR="001C054F" w:rsidRDefault="001C054F" w:rsidP="00F278F1">
            <w:pPr>
              <w:spacing w:before="50" w:after="50"/>
              <w:ind w:right="1" w:firstLine="0"/>
              <w:jc w:val="right"/>
              <w:rPr>
                <w:color w:val="000000"/>
                <w:sz w:val="20"/>
                <w:szCs w:val="20"/>
                <w:lang w:val="fi-FI"/>
              </w:rPr>
            </w:pPr>
            <w:r>
              <w:rPr>
                <w:color w:val="000000"/>
                <w:sz w:val="20"/>
                <w:szCs w:val="20"/>
                <w:lang w:val="fi-FI"/>
              </w:rPr>
              <w:t>9719</w:t>
            </w:r>
          </w:p>
        </w:tc>
      </w:tr>
      <w:tr w:rsidR="001C054F" w:rsidTr="00AA2723">
        <w:tc>
          <w:tcPr>
            <w:tcW w:w="298" w:type="pct"/>
            <w:tcBorders>
              <w:left w:val="single" w:sz="4" w:space="0" w:color="auto"/>
              <w:right w:val="single" w:sz="4" w:space="0" w:color="auto"/>
            </w:tcBorders>
            <w:vAlign w:val="center"/>
          </w:tcPr>
          <w:p w:rsidR="001C054F" w:rsidRDefault="001C054F" w:rsidP="00F278F1">
            <w:pPr>
              <w:tabs>
                <w:tab w:val="decimal" w:pos="360"/>
              </w:tabs>
              <w:spacing w:before="50" w:after="50"/>
              <w:ind w:firstLine="0"/>
              <w:jc w:val="left"/>
              <w:rPr>
                <w:bCs/>
                <w:lang w:val="es-AR" w:eastAsia="es-AR"/>
              </w:rPr>
            </w:pPr>
            <w:r>
              <w:rPr>
                <w:bCs/>
                <w:sz w:val="22"/>
                <w:szCs w:val="22"/>
                <w:lang w:val="fi-FI" w:eastAsia="es-AR"/>
              </w:rPr>
              <w:t>25</w:t>
            </w:r>
          </w:p>
        </w:tc>
        <w:tc>
          <w:tcPr>
            <w:tcW w:w="362" w:type="pct"/>
            <w:tcBorders>
              <w:left w:val="single" w:sz="4" w:space="0" w:color="auto"/>
            </w:tcBorders>
            <w:vAlign w:val="bottom"/>
          </w:tcPr>
          <w:p w:rsidR="001C054F" w:rsidRDefault="001C054F" w:rsidP="00F278F1">
            <w:pPr>
              <w:spacing w:before="50" w:after="50"/>
              <w:ind w:right="1" w:firstLine="0"/>
              <w:jc w:val="right"/>
              <w:rPr>
                <w:sz w:val="20"/>
                <w:szCs w:val="20"/>
                <w:lang w:val="fi-FI"/>
              </w:rPr>
            </w:pPr>
            <w:r>
              <w:rPr>
                <w:sz w:val="20"/>
                <w:szCs w:val="20"/>
                <w:lang w:val="fi-FI"/>
              </w:rPr>
              <w:t>4057</w:t>
            </w:r>
          </w:p>
        </w:tc>
        <w:tc>
          <w:tcPr>
            <w:tcW w:w="362" w:type="pct"/>
            <w:vAlign w:val="bottom"/>
          </w:tcPr>
          <w:p w:rsidR="001C054F" w:rsidRDefault="001C054F" w:rsidP="00F278F1">
            <w:pPr>
              <w:spacing w:before="50" w:after="50"/>
              <w:ind w:right="1" w:firstLine="0"/>
              <w:jc w:val="right"/>
              <w:rPr>
                <w:color w:val="000000"/>
                <w:sz w:val="20"/>
                <w:szCs w:val="20"/>
                <w:lang w:val="fi-FI"/>
              </w:rPr>
            </w:pPr>
            <w:r>
              <w:rPr>
                <w:color w:val="000000"/>
                <w:sz w:val="20"/>
                <w:szCs w:val="20"/>
                <w:lang w:val="fi-FI"/>
              </w:rPr>
              <w:t>0</w:t>
            </w:r>
          </w:p>
        </w:tc>
        <w:tc>
          <w:tcPr>
            <w:tcW w:w="362" w:type="pct"/>
            <w:vAlign w:val="bottom"/>
          </w:tcPr>
          <w:p w:rsidR="001C054F" w:rsidRDefault="001C054F" w:rsidP="00F278F1">
            <w:pPr>
              <w:spacing w:before="50" w:after="50"/>
              <w:ind w:right="1" w:firstLine="0"/>
              <w:jc w:val="right"/>
              <w:rPr>
                <w:color w:val="000000"/>
                <w:sz w:val="20"/>
                <w:szCs w:val="20"/>
                <w:lang w:val="fi-FI"/>
              </w:rPr>
            </w:pPr>
            <w:r>
              <w:rPr>
                <w:color w:val="000000"/>
                <w:sz w:val="20"/>
                <w:szCs w:val="20"/>
                <w:lang w:val="fi-FI"/>
              </w:rPr>
              <w:t>4057</w:t>
            </w:r>
          </w:p>
        </w:tc>
        <w:tc>
          <w:tcPr>
            <w:tcW w:w="362" w:type="pct"/>
            <w:tcBorders>
              <w:right w:val="single" w:sz="4" w:space="0" w:color="auto"/>
            </w:tcBorders>
            <w:vAlign w:val="bottom"/>
          </w:tcPr>
          <w:p w:rsidR="001C054F" w:rsidRDefault="001C054F" w:rsidP="00F278F1">
            <w:pPr>
              <w:spacing w:before="50" w:after="50"/>
              <w:ind w:right="1" w:firstLine="0"/>
              <w:jc w:val="right"/>
              <w:rPr>
                <w:color w:val="000000"/>
                <w:sz w:val="20"/>
                <w:szCs w:val="20"/>
                <w:lang w:val="fi-FI"/>
              </w:rPr>
            </w:pPr>
            <w:r>
              <w:rPr>
                <w:color w:val="000000"/>
                <w:sz w:val="20"/>
                <w:szCs w:val="20"/>
                <w:lang w:val="fi-FI"/>
              </w:rPr>
              <w:t>4057</w:t>
            </w:r>
          </w:p>
        </w:tc>
        <w:tc>
          <w:tcPr>
            <w:tcW w:w="362" w:type="pct"/>
            <w:tcBorders>
              <w:left w:val="single" w:sz="4" w:space="0" w:color="auto"/>
            </w:tcBorders>
            <w:vAlign w:val="bottom"/>
          </w:tcPr>
          <w:p w:rsidR="001C054F" w:rsidRDefault="001C054F" w:rsidP="00F278F1">
            <w:pPr>
              <w:spacing w:before="50" w:after="50"/>
              <w:ind w:right="1" w:firstLine="0"/>
              <w:jc w:val="right"/>
              <w:rPr>
                <w:sz w:val="20"/>
                <w:szCs w:val="20"/>
                <w:lang w:val="fi-FI"/>
              </w:rPr>
            </w:pPr>
            <w:r>
              <w:rPr>
                <w:sz w:val="20"/>
                <w:szCs w:val="20"/>
                <w:lang w:val="fi-FI"/>
              </w:rPr>
              <w:t>4057</w:t>
            </w:r>
          </w:p>
        </w:tc>
        <w:tc>
          <w:tcPr>
            <w:tcW w:w="362" w:type="pct"/>
            <w:vAlign w:val="bottom"/>
          </w:tcPr>
          <w:p w:rsidR="001C054F" w:rsidRDefault="001C054F" w:rsidP="00F278F1">
            <w:pPr>
              <w:spacing w:before="50" w:after="50"/>
              <w:ind w:right="1" w:firstLine="0"/>
              <w:jc w:val="right"/>
              <w:rPr>
                <w:sz w:val="20"/>
                <w:szCs w:val="20"/>
                <w:lang w:val="fi-FI"/>
              </w:rPr>
            </w:pPr>
            <w:r>
              <w:rPr>
                <w:sz w:val="20"/>
                <w:szCs w:val="20"/>
                <w:lang w:val="fi-FI"/>
              </w:rPr>
              <w:t>0</w:t>
            </w:r>
          </w:p>
        </w:tc>
        <w:tc>
          <w:tcPr>
            <w:tcW w:w="362" w:type="pct"/>
            <w:vAlign w:val="bottom"/>
          </w:tcPr>
          <w:p w:rsidR="001C054F" w:rsidRDefault="001C054F" w:rsidP="00F278F1">
            <w:pPr>
              <w:spacing w:before="50" w:after="50"/>
              <w:ind w:right="1" w:firstLine="0"/>
              <w:jc w:val="right"/>
              <w:rPr>
                <w:color w:val="000000"/>
                <w:sz w:val="20"/>
                <w:szCs w:val="20"/>
                <w:lang w:val="fi-FI"/>
              </w:rPr>
            </w:pPr>
            <w:r>
              <w:rPr>
                <w:color w:val="000000"/>
                <w:sz w:val="20"/>
                <w:szCs w:val="20"/>
                <w:lang w:val="fi-FI"/>
              </w:rPr>
              <w:t>4057</w:t>
            </w:r>
          </w:p>
        </w:tc>
        <w:tc>
          <w:tcPr>
            <w:tcW w:w="362" w:type="pct"/>
            <w:tcBorders>
              <w:right w:val="single" w:sz="4" w:space="0" w:color="auto"/>
            </w:tcBorders>
            <w:vAlign w:val="bottom"/>
          </w:tcPr>
          <w:p w:rsidR="001C054F" w:rsidRDefault="001C054F" w:rsidP="00F278F1">
            <w:pPr>
              <w:spacing w:before="50" w:after="50"/>
              <w:ind w:right="1" w:firstLine="0"/>
              <w:jc w:val="right"/>
              <w:rPr>
                <w:color w:val="000000"/>
                <w:sz w:val="20"/>
                <w:szCs w:val="20"/>
                <w:lang w:val="fi-FI"/>
              </w:rPr>
            </w:pPr>
            <w:r>
              <w:rPr>
                <w:color w:val="000000"/>
                <w:sz w:val="20"/>
                <w:szCs w:val="20"/>
                <w:lang w:val="fi-FI"/>
              </w:rPr>
              <w:t>4057</w:t>
            </w:r>
          </w:p>
        </w:tc>
        <w:tc>
          <w:tcPr>
            <w:tcW w:w="362" w:type="pct"/>
            <w:tcBorders>
              <w:left w:val="single" w:sz="4" w:space="0" w:color="auto"/>
            </w:tcBorders>
            <w:vAlign w:val="bottom"/>
          </w:tcPr>
          <w:p w:rsidR="001C054F" w:rsidRDefault="001C054F" w:rsidP="00F278F1">
            <w:pPr>
              <w:spacing w:before="50" w:after="50"/>
              <w:ind w:right="1" w:firstLine="0"/>
              <w:jc w:val="right"/>
              <w:rPr>
                <w:color w:val="000000"/>
                <w:sz w:val="20"/>
                <w:szCs w:val="20"/>
                <w:lang w:val="fi-FI"/>
              </w:rPr>
            </w:pPr>
            <w:r>
              <w:rPr>
                <w:color w:val="000000"/>
                <w:sz w:val="20"/>
                <w:szCs w:val="20"/>
                <w:lang w:val="fi-FI"/>
              </w:rPr>
              <w:t>0</w:t>
            </w:r>
          </w:p>
        </w:tc>
        <w:tc>
          <w:tcPr>
            <w:tcW w:w="362" w:type="pct"/>
            <w:vAlign w:val="bottom"/>
          </w:tcPr>
          <w:p w:rsidR="001C054F" w:rsidRDefault="001C054F" w:rsidP="00F278F1">
            <w:pPr>
              <w:spacing w:before="50" w:after="50"/>
              <w:ind w:right="1" w:firstLine="0"/>
              <w:jc w:val="right"/>
              <w:rPr>
                <w:color w:val="000000"/>
                <w:sz w:val="20"/>
                <w:szCs w:val="20"/>
                <w:lang w:val="fi-FI"/>
              </w:rPr>
            </w:pPr>
            <w:r>
              <w:rPr>
                <w:color w:val="000000"/>
                <w:sz w:val="20"/>
                <w:szCs w:val="20"/>
                <w:lang w:val="fi-FI"/>
              </w:rPr>
              <w:t>0</w:t>
            </w:r>
          </w:p>
        </w:tc>
        <w:tc>
          <w:tcPr>
            <w:tcW w:w="362" w:type="pct"/>
            <w:vAlign w:val="bottom"/>
          </w:tcPr>
          <w:p w:rsidR="001C054F" w:rsidRDefault="001C054F" w:rsidP="00F278F1">
            <w:pPr>
              <w:spacing w:before="50" w:after="50"/>
              <w:ind w:right="1" w:firstLine="0"/>
              <w:jc w:val="right"/>
              <w:rPr>
                <w:color w:val="000000"/>
                <w:sz w:val="20"/>
                <w:szCs w:val="20"/>
                <w:lang w:val="fi-FI"/>
              </w:rPr>
            </w:pPr>
            <w:r>
              <w:rPr>
                <w:color w:val="000000"/>
                <w:sz w:val="20"/>
                <w:szCs w:val="20"/>
                <w:lang w:val="fi-FI"/>
              </w:rPr>
              <w:t>0</w:t>
            </w:r>
          </w:p>
        </w:tc>
        <w:tc>
          <w:tcPr>
            <w:tcW w:w="362" w:type="pct"/>
            <w:vAlign w:val="bottom"/>
          </w:tcPr>
          <w:p w:rsidR="001C054F" w:rsidRDefault="001C054F" w:rsidP="00F278F1">
            <w:pPr>
              <w:spacing w:before="50" w:after="50"/>
              <w:ind w:right="1" w:firstLine="0"/>
              <w:jc w:val="right"/>
              <w:rPr>
                <w:color w:val="000000"/>
                <w:sz w:val="20"/>
                <w:szCs w:val="20"/>
                <w:lang w:val="fi-FI"/>
              </w:rPr>
            </w:pPr>
            <w:r>
              <w:rPr>
                <w:color w:val="000000"/>
                <w:sz w:val="20"/>
                <w:szCs w:val="20"/>
                <w:lang w:val="fi-FI"/>
              </w:rPr>
              <w:t>0</w:t>
            </w:r>
          </w:p>
        </w:tc>
        <w:tc>
          <w:tcPr>
            <w:tcW w:w="362" w:type="pct"/>
            <w:tcBorders>
              <w:right w:val="single" w:sz="4" w:space="0" w:color="auto"/>
            </w:tcBorders>
            <w:vAlign w:val="bottom"/>
          </w:tcPr>
          <w:p w:rsidR="001C054F" w:rsidRDefault="001C054F" w:rsidP="00F278F1">
            <w:pPr>
              <w:spacing w:before="50" w:after="50"/>
              <w:ind w:right="1" w:firstLine="0"/>
              <w:jc w:val="right"/>
              <w:rPr>
                <w:color w:val="000000"/>
                <w:sz w:val="20"/>
                <w:szCs w:val="20"/>
                <w:lang w:val="fi-FI"/>
              </w:rPr>
            </w:pPr>
            <w:r>
              <w:rPr>
                <w:color w:val="000000"/>
                <w:sz w:val="20"/>
                <w:szCs w:val="20"/>
                <w:lang w:val="fi-FI"/>
              </w:rPr>
              <w:t>7416</w:t>
            </w:r>
          </w:p>
        </w:tc>
      </w:tr>
      <w:tr w:rsidR="001C054F" w:rsidTr="00AA2723">
        <w:tc>
          <w:tcPr>
            <w:tcW w:w="298" w:type="pct"/>
            <w:tcBorders>
              <w:left w:val="single" w:sz="4" w:space="0" w:color="auto"/>
              <w:right w:val="single" w:sz="4" w:space="0" w:color="auto"/>
            </w:tcBorders>
            <w:vAlign w:val="center"/>
          </w:tcPr>
          <w:p w:rsidR="001C054F" w:rsidRDefault="001C054F" w:rsidP="00F278F1">
            <w:pPr>
              <w:tabs>
                <w:tab w:val="decimal" w:pos="360"/>
              </w:tabs>
              <w:spacing w:before="50" w:after="50"/>
              <w:ind w:firstLine="0"/>
              <w:jc w:val="left"/>
              <w:rPr>
                <w:bCs/>
                <w:lang w:val="es-AR" w:eastAsia="es-AR"/>
              </w:rPr>
            </w:pPr>
            <w:r>
              <w:rPr>
                <w:bCs/>
                <w:sz w:val="22"/>
                <w:szCs w:val="22"/>
                <w:lang w:val="fi-FI" w:eastAsia="es-AR"/>
              </w:rPr>
              <w:t>26</w:t>
            </w:r>
          </w:p>
        </w:tc>
        <w:tc>
          <w:tcPr>
            <w:tcW w:w="362" w:type="pct"/>
            <w:tcBorders>
              <w:left w:val="single" w:sz="4" w:space="0" w:color="auto"/>
            </w:tcBorders>
            <w:vAlign w:val="bottom"/>
          </w:tcPr>
          <w:p w:rsidR="001C054F" w:rsidRDefault="001C054F" w:rsidP="00F278F1">
            <w:pPr>
              <w:spacing w:before="50" w:after="50"/>
              <w:ind w:right="1" w:firstLine="0"/>
              <w:jc w:val="right"/>
              <w:rPr>
                <w:sz w:val="20"/>
                <w:szCs w:val="20"/>
                <w:lang w:val="fi-FI"/>
              </w:rPr>
            </w:pPr>
            <w:r>
              <w:rPr>
                <w:sz w:val="20"/>
                <w:szCs w:val="20"/>
                <w:lang w:val="fi-FI"/>
              </w:rPr>
              <w:t>26521</w:t>
            </w:r>
          </w:p>
        </w:tc>
        <w:tc>
          <w:tcPr>
            <w:tcW w:w="362" w:type="pct"/>
            <w:vAlign w:val="bottom"/>
          </w:tcPr>
          <w:p w:rsidR="001C054F" w:rsidRDefault="001C054F" w:rsidP="00F278F1">
            <w:pPr>
              <w:spacing w:before="50" w:after="50"/>
              <w:ind w:right="1" w:firstLine="0"/>
              <w:jc w:val="right"/>
              <w:rPr>
                <w:color w:val="000000"/>
                <w:sz w:val="20"/>
                <w:szCs w:val="20"/>
                <w:lang w:val="fi-FI"/>
              </w:rPr>
            </w:pPr>
            <w:r>
              <w:rPr>
                <w:color w:val="000000"/>
                <w:sz w:val="20"/>
                <w:szCs w:val="20"/>
                <w:lang w:val="fi-FI"/>
              </w:rPr>
              <w:t>649</w:t>
            </w:r>
          </w:p>
        </w:tc>
        <w:tc>
          <w:tcPr>
            <w:tcW w:w="362" w:type="pct"/>
            <w:vAlign w:val="bottom"/>
          </w:tcPr>
          <w:p w:rsidR="001C054F" w:rsidRDefault="001C054F" w:rsidP="00F278F1">
            <w:pPr>
              <w:spacing w:before="50" w:after="50"/>
              <w:ind w:right="1" w:firstLine="0"/>
              <w:jc w:val="right"/>
              <w:rPr>
                <w:color w:val="000000"/>
                <w:sz w:val="20"/>
                <w:szCs w:val="20"/>
                <w:lang w:val="fi-FI"/>
              </w:rPr>
            </w:pPr>
            <w:r>
              <w:rPr>
                <w:color w:val="000000"/>
                <w:sz w:val="20"/>
                <w:szCs w:val="20"/>
                <w:lang w:val="fi-FI"/>
              </w:rPr>
              <w:t>25872</w:t>
            </w:r>
          </w:p>
        </w:tc>
        <w:tc>
          <w:tcPr>
            <w:tcW w:w="362" w:type="pct"/>
            <w:tcBorders>
              <w:right w:val="single" w:sz="4" w:space="0" w:color="auto"/>
            </w:tcBorders>
            <w:vAlign w:val="bottom"/>
          </w:tcPr>
          <w:p w:rsidR="001C054F" w:rsidRDefault="001C054F" w:rsidP="00F278F1">
            <w:pPr>
              <w:spacing w:before="50" w:after="50"/>
              <w:ind w:right="1" w:firstLine="0"/>
              <w:jc w:val="right"/>
              <w:rPr>
                <w:color w:val="000000"/>
                <w:sz w:val="20"/>
                <w:szCs w:val="20"/>
                <w:lang w:val="fi-FI"/>
              </w:rPr>
            </w:pPr>
            <w:r>
              <w:rPr>
                <w:color w:val="000000"/>
                <w:sz w:val="20"/>
                <w:szCs w:val="20"/>
                <w:lang w:val="fi-FI"/>
              </w:rPr>
              <w:t>27170</w:t>
            </w:r>
          </w:p>
        </w:tc>
        <w:tc>
          <w:tcPr>
            <w:tcW w:w="362" w:type="pct"/>
            <w:tcBorders>
              <w:left w:val="single" w:sz="4" w:space="0" w:color="auto"/>
            </w:tcBorders>
            <w:vAlign w:val="bottom"/>
          </w:tcPr>
          <w:p w:rsidR="001C054F" w:rsidRDefault="001C054F" w:rsidP="00F278F1">
            <w:pPr>
              <w:spacing w:before="50" w:after="50"/>
              <w:ind w:right="1" w:firstLine="0"/>
              <w:jc w:val="right"/>
              <w:rPr>
                <w:sz w:val="20"/>
                <w:szCs w:val="20"/>
                <w:lang w:val="fi-FI"/>
              </w:rPr>
            </w:pPr>
            <w:r>
              <w:rPr>
                <w:sz w:val="20"/>
                <w:szCs w:val="20"/>
                <w:lang w:val="fi-FI"/>
              </w:rPr>
              <w:t>25872</w:t>
            </w:r>
          </w:p>
        </w:tc>
        <w:tc>
          <w:tcPr>
            <w:tcW w:w="362" w:type="pct"/>
            <w:vAlign w:val="bottom"/>
          </w:tcPr>
          <w:p w:rsidR="001C054F" w:rsidRDefault="001C054F" w:rsidP="00F278F1">
            <w:pPr>
              <w:spacing w:before="50" w:after="50"/>
              <w:ind w:right="1" w:firstLine="0"/>
              <w:jc w:val="right"/>
              <w:rPr>
                <w:sz w:val="20"/>
                <w:szCs w:val="20"/>
                <w:lang w:val="fi-FI"/>
              </w:rPr>
            </w:pPr>
            <w:r>
              <w:rPr>
                <w:sz w:val="20"/>
                <w:szCs w:val="20"/>
                <w:lang w:val="fi-FI"/>
              </w:rPr>
              <w:t>0</w:t>
            </w:r>
          </w:p>
        </w:tc>
        <w:tc>
          <w:tcPr>
            <w:tcW w:w="362" w:type="pct"/>
            <w:vAlign w:val="bottom"/>
          </w:tcPr>
          <w:p w:rsidR="001C054F" w:rsidRDefault="001C054F" w:rsidP="00F278F1">
            <w:pPr>
              <w:spacing w:before="50" w:after="50"/>
              <w:ind w:right="1" w:firstLine="0"/>
              <w:jc w:val="right"/>
              <w:rPr>
                <w:color w:val="000000"/>
                <w:sz w:val="20"/>
                <w:szCs w:val="20"/>
                <w:lang w:val="fi-FI"/>
              </w:rPr>
            </w:pPr>
            <w:r>
              <w:rPr>
                <w:color w:val="000000"/>
                <w:sz w:val="20"/>
                <w:szCs w:val="20"/>
                <w:lang w:val="fi-FI"/>
              </w:rPr>
              <w:t>25872</w:t>
            </w:r>
          </w:p>
        </w:tc>
        <w:tc>
          <w:tcPr>
            <w:tcW w:w="362" w:type="pct"/>
            <w:tcBorders>
              <w:right w:val="single" w:sz="4" w:space="0" w:color="auto"/>
            </w:tcBorders>
            <w:vAlign w:val="bottom"/>
          </w:tcPr>
          <w:p w:rsidR="001C054F" w:rsidRDefault="001C054F" w:rsidP="00F278F1">
            <w:pPr>
              <w:spacing w:before="50" w:after="50"/>
              <w:ind w:right="1" w:firstLine="0"/>
              <w:jc w:val="right"/>
              <w:rPr>
                <w:color w:val="000000"/>
                <w:sz w:val="20"/>
                <w:szCs w:val="20"/>
                <w:lang w:val="fi-FI"/>
              </w:rPr>
            </w:pPr>
            <w:r>
              <w:rPr>
                <w:color w:val="000000"/>
                <w:sz w:val="20"/>
                <w:szCs w:val="20"/>
                <w:lang w:val="fi-FI"/>
              </w:rPr>
              <w:t>25872</w:t>
            </w:r>
          </w:p>
        </w:tc>
        <w:tc>
          <w:tcPr>
            <w:tcW w:w="362" w:type="pct"/>
            <w:tcBorders>
              <w:left w:val="single" w:sz="4" w:space="0" w:color="auto"/>
            </w:tcBorders>
            <w:vAlign w:val="bottom"/>
          </w:tcPr>
          <w:p w:rsidR="001C054F" w:rsidRDefault="001C054F" w:rsidP="00F278F1">
            <w:pPr>
              <w:spacing w:before="50" w:after="50"/>
              <w:ind w:right="1" w:firstLine="0"/>
              <w:jc w:val="right"/>
              <w:rPr>
                <w:color w:val="000000"/>
                <w:sz w:val="20"/>
                <w:szCs w:val="20"/>
                <w:lang w:val="fi-FI"/>
              </w:rPr>
            </w:pPr>
            <w:r>
              <w:rPr>
                <w:color w:val="000000"/>
                <w:sz w:val="20"/>
                <w:szCs w:val="20"/>
                <w:lang w:val="fi-FI"/>
              </w:rPr>
              <w:t>0</w:t>
            </w:r>
          </w:p>
        </w:tc>
        <w:tc>
          <w:tcPr>
            <w:tcW w:w="362" w:type="pct"/>
            <w:vAlign w:val="bottom"/>
          </w:tcPr>
          <w:p w:rsidR="001C054F" w:rsidRDefault="001C054F" w:rsidP="00F278F1">
            <w:pPr>
              <w:spacing w:before="50" w:after="50"/>
              <w:ind w:right="1" w:firstLine="0"/>
              <w:jc w:val="right"/>
              <w:rPr>
                <w:color w:val="000000"/>
                <w:sz w:val="20"/>
                <w:szCs w:val="20"/>
                <w:lang w:val="fi-FI"/>
              </w:rPr>
            </w:pPr>
            <w:r>
              <w:rPr>
                <w:color w:val="000000"/>
                <w:sz w:val="20"/>
                <w:szCs w:val="20"/>
                <w:lang w:val="fi-FI"/>
              </w:rPr>
              <w:t>0</w:t>
            </w:r>
          </w:p>
        </w:tc>
        <w:tc>
          <w:tcPr>
            <w:tcW w:w="362" w:type="pct"/>
            <w:vAlign w:val="bottom"/>
          </w:tcPr>
          <w:p w:rsidR="001C054F" w:rsidRDefault="001C054F" w:rsidP="00F278F1">
            <w:pPr>
              <w:spacing w:before="50" w:after="50"/>
              <w:ind w:right="1" w:firstLine="0"/>
              <w:jc w:val="right"/>
              <w:rPr>
                <w:color w:val="000000"/>
                <w:sz w:val="20"/>
                <w:szCs w:val="20"/>
                <w:lang w:val="fi-FI"/>
              </w:rPr>
            </w:pPr>
            <w:r>
              <w:rPr>
                <w:color w:val="000000"/>
                <w:sz w:val="20"/>
                <w:szCs w:val="20"/>
                <w:lang w:val="fi-FI"/>
              </w:rPr>
              <w:t>0</w:t>
            </w:r>
          </w:p>
        </w:tc>
        <w:tc>
          <w:tcPr>
            <w:tcW w:w="362" w:type="pct"/>
            <w:vAlign w:val="bottom"/>
          </w:tcPr>
          <w:p w:rsidR="001C054F" w:rsidRDefault="001C054F" w:rsidP="00F278F1">
            <w:pPr>
              <w:spacing w:before="50" w:after="50"/>
              <w:ind w:right="1" w:firstLine="0"/>
              <w:jc w:val="right"/>
              <w:rPr>
                <w:color w:val="000000"/>
                <w:sz w:val="20"/>
                <w:szCs w:val="20"/>
                <w:lang w:val="fi-FI"/>
              </w:rPr>
            </w:pPr>
            <w:r>
              <w:rPr>
                <w:color w:val="000000"/>
                <w:sz w:val="20"/>
                <w:szCs w:val="20"/>
                <w:lang w:val="fi-FI"/>
              </w:rPr>
              <w:t>0</w:t>
            </w:r>
          </w:p>
        </w:tc>
        <w:tc>
          <w:tcPr>
            <w:tcW w:w="362" w:type="pct"/>
            <w:tcBorders>
              <w:right w:val="single" w:sz="4" w:space="0" w:color="auto"/>
            </w:tcBorders>
            <w:vAlign w:val="bottom"/>
          </w:tcPr>
          <w:p w:rsidR="001C054F" w:rsidRDefault="001C054F" w:rsidP="00F278F1">
            <w:pPr>
              <w:spacing w:before="50" w:after="50"/>
              <w:ind w:right="1" w:firstLine="0"/>
              <w:jc w:val="right"/>
              <w:rPr>
                <w:color w:val="000000"/>
                <w:sz w:val="20"/>
                <w:szCs w:val="20"/>
                <w:lang w:val="fi-FI"/>
              </w:rPr>
            </w:pPr>
            <w:r>
              <w:rPr>
                <w:color w:val="000000"/>
                <w:sz w:val="20"/>
                <w:szCs w:val="20"/>
                <w:lang w:val="fi-FI"/>
              </w:rPr>
              <w:t>196670</w:t>
            </w:r>
          </w:p>
        </w:tc>
      </w:tr>
      <w:tr w:rsidR="001C054F" w:rsidTr="00AA2723">
        <w:tc>
          <w:tcPr>
            <w:tcW w:w="298" w:type="pct"/>
            <w:tcBorders>
              <w:left w:val="single" w:sz="4" w:space="0" w:color="auto"/>
              <w:right w:val="single" w:sz="4" w:space="0" w:color="auto"/>
            </w:tcBorders>
            <w:vAlign w:val="center"/>
          </w:tcPr>
          <w:p w:rsidR="001C054F" w:rsidRDefault="001C054F" w:rsidP="00F278F1">
            <w:pPr>
              <w:tabs>
                <w:tab w:val="decimal" w:pos="360"/>
              </w:tabs>
              <w:spacing w:before="50" w:after="50"/>
              <w:ind w:firstLine="0"/>
              <w:jc w:val="left"/>
              <w:rPr>
                <w:bCs/>
                <w:lang w:val="es-AR" w:eastAsia="es-AR"/>
              </w:rPr>
            </w:pPr>
            <w:r>
              <w:rPr>
                <w:bCs/>
                <w:sz w:val="22"/>
                <w:szCs w:val="22"/>
                <w:lang w:val="fi-FI" w:eastAsia="es-AR"/>
              </w:rPr>
              <w:t>27</w:t>
            </w:r>
          </w:p>
        </w:tc>
        <w:tc>
          <w:tcPr>
            <w:tcW w:w="362" w:type="pct"/>
            <w:tcBorders>
              <w:left w:val="single" w:sz="4" w:space="0" w:color="auto"/>
            </w:tcBorders>
            <w:vAlign w:val="bottom"/>
          </w:tcPr>
          <w:p w:rsidR="001C054F" w:rsidRDefault="001C054F" w:rsidP="00F278F1">
            <w:pPr>
              <w:spacing w:before="50" w:after="50"/>
              <w:ind w:right="1" w:firstLine="0"/>
              <w:jc w:val="right"/>
              <w:rPr>
                <w:sz w:val="20"/>
                <w:szCs w:val="20"/>
                <w:lang w:val="fi-FI"/>
              </w:rPr>
            </w:pPr>
            <w:r>
              <w:rPr>
                <w:sz w:val="20"/>
                <w:szCs w:val="20"/>
                <w:lang w:val="fi-FI"/>
              </w:rPr>
              <w:t>22415</w:t>
            </w:r>
          </w:p>
        </w:tc>
        <w:tc>
          <w:tcPr>
            <w:tcW w:w="362" w:type="pct"/>
            <w:vAlign w:val="bottom"/>
          </w:tcPr>
          <w:p w:rsidR="001C054F" w:rsidRDefault="001C054F" w:rsidP="00F278F1">
            <w:pPr>
              <w:spacing w:before="50" w:after="50"/>
              <w:ind w:right="1" w:firstLine="0"/>
              <w:jc w:val="right"/>
              <w:rPr>
                <w:sz w:val="20"/>
                <w:szCs w:val="20"/>
                <w:lang w:val="fi-FI"/>
              </w:rPr>
            </w:pPr>
            <w:r>
              <w:rPr>
                <w:sz w:val="20"/>
                <w:szCs w:val="20"/>
                <w:lang w:val="fi-FI"/>
              </w:rPr>
              <w:t>3207</w:t>
            </w:r>
          </w:p>
        </w:tc>
        <w:tc>
          <w:tcPr>
            <w:tcW w:w="362" w:type="pct"/>
            <w:vAlign w:val="bottom"/>
          </w:tcPr>
          <w:p w:rsidR="001C054F" w:rsidRDefault="001C054F" w:rsidP="00F278F1">
            <w:pPr>
              <w:spacing w:before="50" w:after="50"/>
              <w:ind w:right="1" w:firstLine="0"/>
              <w:jc w:val="right"/>
              <w:rPr>
                <w:sz w:val="20"/>
                <w:szCs w:val="20"/>
                <w:lang w:val="fi-FI"/>
              </w:rPr>
            </w:pPr>
            <w:r>
              <w:rPr>
                <w:sz w:val="20"/>
                <w:szCs w:val="20"/>
                <w:lang w:val="fi-FI"/>
              </w:rPr>
              <w:t>19209</w:t>
            </w:r>
          </w:p>
        </w:tc>
        <w:tc>
          <w:tcPr>
            <w:tcW w:w="362" w:type="pct"/>
            <w:tcBorders>
              <w:right w:val="single" w:sz="4" w:space="0" w:color="auto"/>
            </w:tcBorders>
            <w:vAlign w:val="bottom"/>
          </w:tcPr>
          <w:p w:rsidR="001C054F" w:rsidRDefault="001C054F" w:rsidP="00F278F1">
            <w:pPr>
              <w:spacing w:before="50" w:after="50"/>
              <w:ind w:right="1" w:firstLine="0"/>
              <w:jc w:val="right"/>
              <w:rPr>
                <w:sz w:val="20"/>
                <w:szCs w:val="20"/>
                <w:lang w:val="fi-FI"/>
              </w:rPr>
            </w:pPr>
            <w:r>
              <w:rPr>
                <w:sz w:val="20"/>
                <w:szCs w:val="20"/>
                <w:lang w:val="fi-FI"/>
              </w:rPr>
              <w:t>25622</w:t>
            </w:r>
          </w:p>
        </w:tc>
        <w:tc>
          <w:tcPr>
            <w:tcW w:w="362" w:type="pct"/>
            <w:tcBorders>
              <w:left w:val="single" w:sz="4" w:space="0" w:color="auto"/>
            </w:tcBorders>
            <w:vAlign w:val="bottom"/>
          </w:tcPr>
          <w:p w:rsidR="001C054F" w:rsidRDefault="001C054F" w:rsidP="00F278F1">
            <w:pPr>
              <w:spacing w:before="50" w:after="50"/>
              <w:ind w:right="1" w:firstLine="0"/>
              <w:jc w:val="right"/>
              <w:rPr>
                <w:sz w:val="20"/>
                <w:szCs w:val="20"/>
                <w:lang w:val="fi-FI"/>
              </w:rPr>
            </w:pPr>
            <w:r>
              <w:rPr>
                <w:sz w:val="20"/>
                <w:szCs w:val="20"/>
                <w:lang w:val="fi-FI"/>
              </w:rPr>
              <w:t>19209</w:t>
            </w:r>
          </w:p>
        </w:tc>
        <w:tc>
          <w:tcPr>
            <w:tcW w:w="362" w:type="pct"/>
            <w:vAlign w:val="bottom"/>
          </w:tcPr>
          <w:p w:rsidR="001C054F" w:rsidRDefault="001C054F" w:rsidP="00F278F1">
            <w:pPr>
              <w:spacing w:before="50" w:after="50"/>
              <w:ind w:right="1" w:firstLine="0"/>
              <w:jc w:val="right"/>
              <w:rPr>
                <w:sz w:val="20"/>
                <w:szCs w:val="20"/>
                <w:lang w:val="fi-FI"/>
              </w:rPr>
            </w:pPr>
            <w:r>
              <w:rPr>
                <w:sz w:val="20"/>
                <w:szCs w:val="20"/>
                <w:lang w:val="fi-FI"/>
              </w:rPr>
              <w:t>0</w:t>
            </w:r>
          </w:p>
        </w:tc>
        <w:tc>
          <w:tcPr>
            <w:tcW w:w="362" w:type="pct"/>
            <w:vAlign w:val="bottom"/>
          </w:tcPr>
          <w:p w:rsidR="001C054F" w:rsidRDefault="001C054F" w:rsidP="00F278F1">
            <w:pPr>
              <w:spacing w:before="50" w:after="50"/>
              <w:ind w:right="1" w:firstLine="0"/>
              <w:jc w:val="right"/>
              <w:rPr>
                <w:sz w:val="20"/>
                <w:szCs w:val="20"/>
                <w:lang w:val="fi-FI"/>
              </w:rPr>
            </w:pPr>
            <w:r>
              <w:rPr>
                <w:sz w:val="20"/>
                <w:szCs w:val="20"/>
                <w:lang w:val="fi-FI"/>
              </w:rPr>
              <w:t>19209</w:t>
            </w:r>
          </w:p>
        </w:tc>
        <w:tc>
          <w:tcPr>
            <w:tcW w:w="362" w:type="pct"/>
            <w:tcBorders>
              <w:right w:val="single" w:sz="4" w:space="0" w:color="auto"/>
            </w:tcBorders>
            <w:vAlign w:val="bottom"/>
          </w:tcPr>
          <w:p w:rsidR="001C054F" w:rsidRDefault="001C054F" w:rsidP="00F278F1">
            <w:pPr>
              <w:spacing w:before="50" w:after="50"/>
              <w:ind w:right="1" w:firstLine="0"/>
              <w:jc w:val="right"/>
              <w:rPr>
                <w:sz w:val="20"/>
                <w:szCs w:val="20"/>
                <w:lang w:val="fi-FI"/>
              </w:rPr>
            </w:pPr>
            <w:r>
              <w:rPr>
                <w:sz w:val="20"/>
                <w:szCs w:val="20"/>
                <w:lang w:val="fi-FI"/>
              </w:rPr>
              <w:t>19209</w:t>
            </w:r>
          </w:p>
        </w:tc>
        <w:tc>
          <w:tcPr>
            <w:tcW w:w="362" w:type="pct"/>
            <w:tcBorders>
              <w:left w:val="single" w:sz="4" w:space="0" w:color="auto"/>
            </w:tcBorders>
            <w:vAlign w:val="bottom"/>
          </w:tcPr>
          <w:p w:rsidR="001C054F" w:rsidRDefault="001C054F" w:rsidP="00F278F1">
            <w:pPr>
              <w:spacing w:before="50" w:after="50"/>
              <w:ind w:right="1" w:firstLine="0"/>
              <w:jc w:val="right"/>
              <w:rPr>
                <w:color w:val="000000"/>
                <w:sz w:val="20"/>
                <w:szCs w:val="20"/>
                <w:lang w:val="fi-FI"/>
              </w:rPr>
            </w:pPr>
            <w:r>
              <w:rPr>
                <w:color w:val="000000"/>
                <w:sz w:val="20"/>
                <w:szCs w:val="20"/>
                <w:lang w:val="fi-FI"/>
              </w:rPr>
              <w:t>20636</w:t>
            </w:r>
          </w:p>
        </w:tc>
        <w:tc>
          <w:tcPr>
            <w:tcW w:w="362" w:type="pct"/>
            <w:vAlign w:val="bottom"/>
          </w:tcPr>
          <w:p w:rsidR="001C054F" w:rsidRDefault="001C054F" w:rsidP="00F278F1">
            <w:pPr>
              <w:spacing w:before="50" w:after="50"/>
              <w:ind w:right="1" w:firstLine="0"/>
              <w:jc w:val="right"/>
              <w:rPr>
                <w:color w:val="000000"/>
                <w:sz w:val="20"/>
                <w:szCs w:val="20"/>
                <w:lang w:val="fi-FI"/>
              </w:rPr>
            </w:pPr>
            <w:r>
              <w:rPr>
                <w:color w:val="000000"/>
                <w:sz w:val="20"/>
                <w:szCs w:val="20"/>
                <w:lang w:val="fi-FI"/>
              </w:rPr>
              <w:t>6027</w:t>
            </w:r>
          </w:p>
        </w:tc>
        <w:tc>
          <w:tcPr>
            <w:tcW w:w="362" w:type="pct"/>
            <w:vAlign w:val="bottom"/>
          </w:tcPr>
          <w:p w:rsidR="001C054F" w:rsidRDefault="001C054F" w:rsidP="00F278F1">
            <w:pPr>
              <w:spacing w:before="50" w:after="50"/>
              <w:ind w:right="1" w:firstLine="0"/>
              <w:jc w:val="right"/>
              <w:rPr>
                <w:color w:val="000000"/>
                <w:sz w:val="20"/>
                <w:szCs w:val="20"/>
                <w:lang w:val="fi-FI"/>
              </w:rPr>
            </w:pPr>
            <w:r>
              <w:rPr>
                <w:color w:val="000000"/>
                <w:sz w:val="20"/>
                <w:szCs w:val="20"/>
                <w:lang w:val="fi-FI"/>
              </w:rPr>
              <w:t>14610</w:t>
            </w:r>
          </w:p>
        </w:tc>
        <w:tc>
          <w:tcPr>
            <w:tcW w:w="362" w:type="pct"/>
            <w:vAlign w:val="bottom"/>
          </w:tcPr>
          <w:p w:rsidR="001C054F" w:rsidRDefault="001C054F" w:rsidP="00F278F1">
            <w:pPr>
              <w:spacing w:before="50" w:after="50"/>
              <w:ind w:right="1" w:firstLine="0"/>
              <w:jc w:val="right"/>
              <w:rPr>
                <w:color w:val="000000"/>
                <w:sz w:val="20"/>
                <w:szCs w:val="20"/>
                <w:lang w:val="fi-FI"/>
              </w:rPr>
            </w:pPr>
            <w:r>
              <w:rPr>
                <w:color w:val="000000"/>
                <w:sz w:val="20"/>
                <w:szCs w:val="20"/>
                <w:lang w:val="fi-FI"/>
              </w:rPr>
              <w:t>26663</w:t>
            </w:r>
          </w:p>
        </w:tc>
        <w:tc>
          <w:tcPr>
            <w:tcW w:w="362" w:type="pct"/>
            <w:tcBorders>
              <w:right w:val="single" w:sz="4" w:space="0" w:color="auto"/>
            </w:tcBorders>
            <w:vAlign w:val="bottom"/>
          </w:tcPr>
          <w:p w:rsidR="001C054F" w:rsidRDefault="001C054F" w:rsidP="00F278F1">
            <w:pPr>
              <w:spacing w:before="50" w:after="50"/>
              <w:ind w:right="1" w:firstLine="0"/>
              <w:jc w:val="right"/>
              <w:rPr>
                <w:color w:val="000000"/>
                <w:sz w:val="20"/>
                <w:szCs w:val="20"/>
                <w:lang w:val="fi-FI"/>
              </w:rPr>
            </w:pPr>
            <w:r>
              <w:rPr>
                <w:color w:val="000000"/>
                <w:sz w:val="20"/>
                <w:szCs w:val="20"/>
                <w:lang w:val="fi-FI"/>
              </w:rPr>
              <w:t>100810</w:t>
            </w:r>
          </w:p>
        </w:tc>
      </w:tr>
      <w:tr w:rsidR="001C054F" w:rsidTr="00AA2723">
        <w:tc>
          <w:tcPr>
            <w:tcW w:w="298" w:type="pct"/>
            <w:tcBorders>
              <w:left w:val="single" w:sz="4" w:space="0" w:color="auto"/>
              <w:right w:val="single" w:sz="4" w:space="0" w:color="auto"/>
            </w:tcBorders>
            <w:vAlign w:val="center"/>
          </w:tcPr>
          <w:p w:rsidR="001C054F" w:rsidRDefault="001C054F" w:rsidP="00F278F1">
            <w:pPr>
              <w:tabs>
                <w:tab w:val="decimal" w:pos="360"/>
              </w:tabs>
              <w:spacing w:before="50" w:after="50"/>
              <w:ind w:firstLine="0"/>
              <w:jc w:val="left"/>
              <w:rPr>
                <w:bCs/>
                <w:lang w:val="fi-FI" w:eastAsia="es-AR"/>
              </w:rPr>
            </w:pPr>
            <w:r>
              <w:rPr>
                <w:bCs/>
                <w:sz w:val="22"/>
                <w:szCs w:val="22"/>
                <w:lang w:val="fi-FI" w:eastAsia="es-AR"/>
              </w:rPr>
              <w:t>28</w:t>
            </w:r>
          </w:p>
        </w:tc>
        <w:tc>
          <w:tcPr>
            <w:tcW w:w="362" w:type="pct"/>
            <w:tcBorders>
              <w:left w:val="single" w:sz="4" w:space="0" w:color="auto"/>
            </w:tcBorders>
            <w:vAlign w:val="bottom"/>
          </w:tcPr>
          <w:p w:rsidR="001C054F" w:rsidRDefault="001C054F" w:rsidP="00F278F1">
            <w:pPr>
              <w:spacing w:before="50" w:after="50"/>
              <w:ind w:right="1" w:firstLine="0"/>
              <w:jc w:val="right"/>
              <w:rPr>
                <w:color w:val="000000"/>
                <w:sz w:val="20"/>
                <w:szCs w:val="20"/>
                <w:lang w:val="fi-FI"/>
              </w:rPr>
            </w:pPr>
            <w:r>
              <w:rPr>
                <w:color w:val="000000"/>
                <w:sz w:val="20"/>
                <w:szCs w:val="20"/>
                <w:lang w:val="fi-FI"/>
              </w:rPr>
              <w:t>542</w:t>
            </w:r>
          </w:p>
        </w:tc>
        <w:tc>
          <w:tcPr>
            <w:tcW w:w="362" w:type="pct"/>
            <w:vAlign w:val="bottom"/>
          </w:tcPr>
          <w:p w:rsidR="001C054F" w:rsidRDefault="001C054F" w:rsidP="00F278F1">
            <w:pPr>
              <w:spacing w:before="50" w:after="50"/>
              <w:ind w:right="1" w:firstLine="0"/>
              <w:jc w:val="right"/>
              <w:rPr>
                <w:color w:val="000000"/>
                <w:sz w:val="20"/>
                <w:szCs w:val="20"/>
                <w:lang w:val="fi-FI"/>
              </w:rPr>
            </w:pPr>
            <w:r>
              <w:rPr>
                <w:color w:val="000000"/>
                <w:sz w:val="20"/>
                <w:szCs w:val="20"/>
                <w:lang w:val="fi-FI"/>
              </w:rPr>
              <w:t>142</w:t>
            </w:r>
          </w:p>
        </w:tc>
        <w:tc>
          <w:tcPr>
            <w:tcW w:w="362" w:type="pct"/>
            <w:vAlign w:val="bottom"/>
          </w:tcPr>
          <w:p w:rsidR="001C054F" w:rsidRDefault="001C054F" w:rsidP="00F278F1">
            <w:pPr>
              <w:spacing w:before="50" w:after="50"/>
              <w:ind w:right="1" w:firstLine="0"/>
              <w:jc w:val="right"/>
              <w:rPr>
                <w:color w:val="000000"/>
                <w:sz w:val="20"/>
                <w:szCs w:val="20"/>
                <w:lang w:val="fi-FI"/>
              </w:rPr>
            </w:pPr>
            <w:r>
              <w:rPr>
                <w:color w:val="000000"/>
                <w:sz w:val="20"/>
                <w:szCs w:val="20"/>
                <w:lang w:val="fi-FI"/>
              </w:rPr>
              <w:t>400</w:t>
            </w:r>
          </w:p>
        </w:tc>
        <w:tc>
          <w:tcPr>
            <w:tcW w:w="362" w:type="pct"/>
            <w:tcBorders>
              <w:right w:val="single" w:sz="4" w:space="0" w:color="auto"/>
            </w:tcBorders>
            <w:vAlign w:val="bottom"/>
          </w:tcPr>
          <w:p w:rsidR="001C054F" w:rsidRDefault="001C054F" w:rsidP="00F278F1">
            <w:pPr>
              <w:spacing w:before="50" w:after="50"/>
              <w:ind w:right="1" w:firstLine="0"/>
              <w:jc w:val="right"/>
              <w:rPr>
                <w:color w:val="000000"/>
                <w:sz w:val="20"/>
                <w:szCs w:val="20"/>
                <w:lang w:val="fi-FI"/>
              </w:rPr>
            </w:pPr>
            <w:r>
              <w:rPr>
                <w:color w:val="000000"/>
                <w:sz w:val="20"/>
                <w:szCs w:val="20"/>
                <w:lang w:val="fi-FI"/>
              </w:rPr>
              <w:t>684</w:t>
            </w:r>
          </w:p>
        </w:tc>
        <w:tc>
          <w:tcPr>
            <w:tcW w:w="362" w:type="pct"/>
            <w:tcBorders>
              <w:left w:val="single" w:sz="4" w:space="0" w:color="auto"/>
            </w:tcBorders>
            <w:vAlign w:val="bottom"/>
          </w:tcPr>
          <w:p w:rsidR="001C054F" w:rsidRDefault="001C054F" w:rsidP="00F278F1">
            <w:pPr>
              <w:spacing w:before="50" w:after="50"/>
              <w:ind w:right="1" w:firstLine="0"/>
              <w:jc w:val="right"/>
              <w:rPr>
                <w:sz w:val="20"/>
                <w:szCs w:val="20"/>
                <w:lang w:val="fi-FI"/>
              </w:rPr>
            </w:pPr>
            <w:r>
              <w:rPr>
                <w:sz w:val="20"/>
                <w:szCs w:val="20"/>
                <w:lang w:val="fi-FI"/>
              </w:rPr>
              <w:t>400</w:t>
            </w:r>
          </w:p>
        </w:tc>
        <w:tc>
          <w:tcPr>
            <w:tcW w:w="362" w:type="pct"/>
            <w:vAlign w:val="bottom"/>
          </w:tcPr>
          <w:p w:rsidR="001C054F" w:rsidRDefault="001C054F" w:rsidP="00F278F1">
            <w:pPr>
              <w:spacing w:before="50" w:after="50"/>
              <w:ind w:right="1" w:firstLine="0"/>
              <w:jc w:val="right"/>
              <w:rPr>
                <w:color w:val="000000"/>
                <w:sz w:val="20"/>
                <w:szCs w:val="20"/>
                <w:lang w:val="fi-FI"/>
              </w:rPr>
            </w:pPr>
            <w:r>
              <w:rPr>
                <w:color w:val="000000"/>
                <w:sz w:val="20"/>
                <w:szCs w:val="20"/>
                <w:lang w:val="fi-FI"/>
              </w:rPr>
              <w:t>0</w:t>
            </w:r>
          </w:p>
        </w:tc>
        <w:tc>
          <w:tcPr>
            <w:tcW w:w="362" w:type="pct"/>
            <w:vAlign w:val="bottom"/>
          </w:tcPr>
          <w:p w:rsidR="001C054F" w:rsidRDefault="001C054F" w:rsidP="00F278F1">
            <w:pPr>
              <w:spacing w:before="50" w:after="50"/>
              <w:ind w:right="1" w:firstLine="0"/>
              <w:jc w:val="right"/>
              <w:rPr>
                <w:color w:val="000000"/>
                <w:sz w:val="20"/>
                <w:szCs w:val="20"/>
                <w:lang w:val="fi-FI"/>
              </w:rPr>
            </w:pPr>
            <w:r>
              <w:rPr>
                <w:color w:val="000000"/>
                <w:sz w:val="20"/>
                <w:szCs w:val="20"/>
                <w:lang w:val="fi-FI"/>
              </w:rPr>
              <w:t>400</w:t>
            </w:r>
          </w:p>
        </w:tc>
        <w:tc>
          <w:tcPr>
            <w:tcW w:w="362" w:type="pct"/>
            <w:tcBorders>
              <w:right w:val="single" w:sz="4" w:space="0" w:color="auto"/>
            </w:tcBorders>
            <w:vAlign w:val="bottom"/>
          </w:tcPr>
          <w:p w:rsidR="001C054F" w:rsidRDefault="001C054F" w:rsidP="00F278F1">
            <w:pPr>
              <w:spacing w:before="50" w:after="50"/>
              <w:ind w:right="1" w:firstLine="0"/>
              <w:jc w:val="right"/>
              <w:rPr>
                <w:color w:val="000000"/>
                <w:sz w:val="20"/>
                <w:szCs w:val="20"/>
                <w:lang w:val="fi-FI"/>
              </w:rPr>
            </w:pPr>
            <w:r>
              <w:rPr>
                <w:color w:val="000000"/>
                <w:sz w:val="20"/>
                <w:szCs w:val="20"/>
                <w:lang w:val="fi-FI"/>
              </w:rPr>
              <w:t>400</w:t>
            </w:r>
          </w:p>
        </w:tc>
        <w:tc>
          <w:tcPr>
            <w:tcW w:w="362" w:type="pct"/>
            <w:tcBorders>
              <w:left w:val="single" w:sz="4" w:space="0" w:color="auto"/>
            </w:tcBorders>
            <w:vAlign w:val="bottom"/>
          </w:tcPr>
          <w:p w:rsidR="001C054F" w:rsidRDefault="001C054F" w:rsidP="00F278F1">
            <w:pPr>
              <w:spacing w:before="50" w:after="50"/>
              <w:ind w:right="1" w:firstLine="0"/>
              <w:jc w:val="right"/>
              <w:rPr>
                <w:color w:val="000000"/>
                <w:sz w:val="20"/>
                <w:szCs w:val="20"/>
                <w:lang w:val="fi-FI"/>
              </w:rPr>
            </w:pPr>
            <w:r>
              <w:rPr>
                <w:color w:val="000000"/>
                <w:sz w:val="20"/>
                <w:szCs w:val="20"/>
                <w:lang w:val="fi-FI"/>
              </w:rPr>
              <w:t>66</w:t>
            </w:r>
          </w:p>
        </w:tc>
        <w:tc>
          <w:tcPr>
            <w:tcW w:w="362" w:type="pct"/>
            <w:vAlign w:val="bottom"/>
          </w:tcPr>
          <w:p w:rsidR="001C054F" w:rsidRDefault="001C054F" w:rsidP="00F278F1">
            <w:pPr>
              <w:spacing w:before="50" w:after="50"/>
              <w:ind w:right="1" w:firstLine="0"/>
              <w:jc w:val="right"/>
              <w:rPr>
                <w:color w:val="000000"/>
                <w:sz w:val="20"/>
                <w:szCs w:val="20"/>
                <w:lang w:val="fi-FI"/>
              </w:rPr>
            </w:pPr>
            <w:r>
              <w:rPr>
                <w:color w:val="000000"/>
                <w:sz w:val="20"/>
                <w:szCs w:val="20"/>
                <w:lang w:val="fi-FI"/>
              </w:rPr>
              <w:t>418</w:t>
            </w:r>
          </w:p>
        </w:tc>
        <w:tc>
          <w:tcPr>
            <w:tcW w:w="362" w:type="pct"/>
            <w:vAlign w:val="bottom"/>
          </w:tcPr>
          <w:p w:rsidR="001C054F" w:rsidRDefault="001C054F" w:rsidP="00F278F1">
            <w:pPr>
              <w:spacing w:before="50" w:after="50"/>
              <w:ind w:right="1" w:firstLine="0"/>
              <w:jc w:val="right"/>
              <w:rPr>
                <w:color w:val="000000"/>
                <w:sz w:val="20"/>
                <w:szCs w:val="20"/>
                <w:lang w:val="fi-FI"/>
              </w:rPr>
            </w:pPr>
            <w:r>
              <w:rPr>
                <w:sz w:val="20"/>
                <w:szCs w:val="20"/>
                <w:lang w:val="fi-FI"/>
              </w:rPr>
              <w:sym w:font="Symbol" w:char="F02D"/>
            </w:r>
            <w:r>
              <w:rPr>
                <w:color w:val="000000"/>
                <w:sz w:val="20"/>
                <w:szCs w:val="20"/>
                <w:lang w:val="fi-FI"/>
              </w:rPr>
              <w:t>352</w:t>
            </w:r>
          </w:p>
        </w:tc>
        <w:tc>
          <w:tcPr>
            <w:tcW w:w="362" w:type="pct"/>
            <w:vAlign w:val="bottom"/>
          </w:tcPr>
          <w:p w:rsidR="001C054F" w:rsidRDefault="001C054F" w:rsidP="00F278F1">
            <w:pPr>
              <w:spacing w:before="50" w:after="50"/>
              <w:ind w:right="1" w:firstLine="0"/>
              <w:jc w:val="right"/>
              <w:rPr>
                <w:color w:val="000000"/>
                <w:sz w:val="20"/>
                <w:szCs w:val="20"/>
                <w:lang w:val="fi-FI"/>
              </w:rPr>
            </w:pPr>
            <w:r>
              <w:rPr>
                <w:color w:val="000000"/>
                <w:sz w:val="20"/>
                <w:szCs w:val="20"/>
                <w:lang w:val="fi-FI"/>
              </w:rPr>
              <w:t>484</w:t>
            </w:r>
          </w:p>
        </w:tc>
        <w:tc>
          <w:tcPr>
            <w:tcW w:w="362" w:type="pct"/>
            <w:tcBorders>
              <w:right w:val="single" w:sz="4" w:space="0" w:color="auto"/>
            </w:tcBorders>
            <w:vAlign w:val="bottom"/>
          </w:tcPr>
          <w:p w:rsidR="001C054F" w:rsidRDefault="001C054F" w:rsidP="00F278F1">
            <w:pPr>
              <w:spacing w:before="50" w:after="50"/>
              <w:ind w:right="1" w:firstLine="0"/>
              <w:jc w:val="right"/>
              <w:rPr>
                <w:color w:val="000000"/>
                <w:sz w:val="20"/>
                <w:szCs w:val="20"/>
                <w:lang w:val="fi-FI"/>
              </w:rPr>
            </w:pPr>
            <w:r>
              <w:rPr>
                <w:color w:val="000000"/>
                <w:sz w:val="20"/>
                <w:szCs w:val="20"/>
                <w:lang w:val="fi-FI"/>
              </w:rPr>
              <w:t>2733</w:t>
            </w:r>
          </w:p>
        </w:tc>
      </w:tr>
      <w:tr w:rsidR="001C054F" w:rsidTr="00AA2723">
        <w:tc>
          <w:tcPr>
            <w:tcW w:w="298" w:type="pct"/>
            <w:tcBorders>
              <w:left w:val="single" w:sz="4" w:space="0" w:color="auto"/>
              <w:right w:val="single" w:sz="4" w:space="0" w:color="auto"/>
            </w:tcBorders>
            <w:vAlign w:val="center"/>
          </w:tcPr>
          <w:p w:rsidR="001C054F" w:rsidRDefault="001C054F" w:rsidP="00F278F1">
            <w:pPr>
              <w:tabs>
                <w:tab w:val="decimal" w:pos="360"/>
              </w:tabs>
              <w:spacing w:before="50" w:after="50"/>
              <w:ind w:firstLine="0"/>
              <w:jc w:val="left"/>
              <w:rPr>
                <w:bCs/>
                <w:lang w:val="es-AR" w:eastAsia="es-AR"/>
              </w:rPr>
            </w:pPr>
            <w:r>
              <w:rPr>
                <w:bCs/>
                <w:sz w:val="22"/>
                <w:szCs w:val="22"/>
                <w:lang w:val="fi-FI" w:eastAsia="es-AR"/>
              </w:rPr>
              <w:t>29</w:t>
            </w:r>
          </w:p>
        </w:tc>
        <w:tc>
          <w:tcPr>
            <w:tcW w:w="362" w:type="pct"/>
            <w:tcBorders>
              <w:left w:val="single" w:sz="4" w:space="0" w:color="auto"/>
            </w:tcBorders>
            <w:vAlign w:val="bottom"/>
          </w:tcPr>
          <w:p w:rsidR="001C054F" w:rsidRDefault="001C054F" w:rsidP="00F278F1">
            <w:pPr>
              <w:spacing w:before="50" w:after="50"/>
              <w:ind w:right="1" w:firstLine="0"/>
              <w:jc w:val="right"/>
              <w:rPr>
                <w:color w:val="000000"/>
                <w:sz w:val="20"/>
                <w:szCs w:val="20"/>
                <w:lang w:val="fi-FI"/>
              </w:rPr>
            </w:pPr>
            <w:r>
              <w:rPr>
                <w:color w:val="000000"/>
                <w:sz w:val="20"/>
                <w:szCs w:val="20"/>
                <w:lang w:val="fi-FI"/>
              </w:rPr>
              <w:t>2428</w:t>
            </w:r>
          </w:p>
        </w:tc>
        <w:tc>
          <w:tcPr>
            <w:tcW w:w="362" w:type="pct"/>
            <w:vAlign w:val="bottom"/>
          </w:tcPr>
          <w:p w:rsidR="001C054F" w:rsidRDefault="001C054F" w:rsidP="00F278F1">
            <w:pPr>
              <w:spacing w:before="50" w:after="50"/>
              <w:ind w:right="1" w:firstLine="0"/>
              <w:jc w:val="right"/>
              <w:rPr>
                <w:color w:val="000000"/>
                <w:sz w:val="20"/>
                <w:szCs w:val="20"/>
                <w:lang w:val="fi-FI"/>
              </w:rPr>
            </w:pPr>
            <w:r>
              <w:rPr>
                <w:color w:val="000000"/>
                <w:sz w:val="20"/>
                <w:szCs w:val="20"/>
                <w:lang w:val="fi-FI"/>
              </w:rPr>
              <w:t>1135</w:t>
            </w:r>
          </w:p>
        </w:tc>
        <w:tc>
          <w:tcPr>
            <w:tcW w:w="362" w:type="pct"/>
            <w:vAlign w:val="bottom"/>
          </w:tcPr>
          <w:p w:rsidR="001C054F" w:rsidRDefault="001C054F" w:rsidP="00F278F1">
            <w:pPr>
              <w:spacing w:before="50" w:after="50"/>
              <w:ind w:right="1" w:firstLine="0"/>
              <w:jc w:val="right"/>
              <w:rPr>
                <w:color w:val="000000"/>
                <w:sz w:val="20"/>
                <w:szCs w:val="20"/>
                <w:lang w:val="fi-FI"/>
              </w:rPr>
            </w:pPr>
            <w:r>
              <w:rPr>
                <w:color w:val="000000"/>
                <w:sz w:val="20"/>
                <w:szCs w:val="20"/>
                <w:lang w:val="fi-FI"/>
              </w:rPr>
              <w:t>1294</w:t>
            </w:r>
          </w:p>
        </w:tc>
        <w:tc>
          <w:tcPr>
            <w:tcW w:w="362" w:type="pct"/>
            <w:tcBorders>
              <w:right w:val="single" w:sz="4" w:space="0" w:color="auto"/>
            </w:tcBorders>
            <w:vAlign w:val="bottom"/>
          </w:tcPr>
          <w:p w:rsidR="001C054F" w:rsidRDefault="001C054F" w:rsidP="00F278F1">
            <w:pPr>
              <w:spacing w:before="50" w:after="50"/>
              <w:ind w:right="1" w:firstLine="0"/>
              <w:jc w:val="right"/>
              <w:rPr>
                <w:color w:val="000000"/>
                <w:sz w:val="20"/>
                <w:szCs w:val="20"/>
                <w:lang w:val="fi-FI"/>
              </w:rPr>
            </w:pPr>
            <w:r>
              <w:rPr>
                <w:color w:val="000000"/>
                <w:sz w:val="20"/>
                <w:szCs w:val="20"/>
                <w:lang w:val="fi-FI"/>
              </w:rPr>
              <w:t>3563</w:t>
            </w:r>
          </w:p>
        </w:tc>
        <w:tc>
          <w:tcPr>
            <w:tcW w:w="362" w:type="pct"/>
            <w:tcBorders>
              <w:left w:val="single" w:sz="4" w:space="0" w:color="auto"/>
            </w:tcBorders>
            <w:vAlign w:val="bottom"/>
          </w:tcPr>
          <w:p w:rsidR="001C054F" w:rsidRDefault="001C054F" w:rsidP="00F278F1">
            <w:pPr>
              <w:spacing w:before="50" w:after="50"/>
              <w:ind w:right="1" w:firstLine="0"/>
              <w:jc w:val="right"/>
              <w:rPr>
                <w:sz w:val="20"/>
                <w:szCs w:val="20"/>
                <w:lang w:val="fi-FI"/>
              </w:rPr>
            </w:pPr>
            <w:r>
              <w:rPr>
                <w:sz w:val="20"/>
                <w:szCs w:val="20"/>
                <w:lang w:val="fi-FI"/>
              </w:rPr>
              <w:t>1294</w:t>
            </w:r>
          </w:p>
        </w:tc>
        <w:tc>
          <w:tcPr>
            <w:tcW w:w="362" w:type="pct"/>
            <w:vAlign w:val="bottom"/>
          </w:tcPr>
          <w:p w:rsidR="001C054F" w:rsidRDefault="001C054F" w:rsidP="00F278F1">
            <w:pPr>
              <w:spacing w:before="50" w:after="50"/>
              <w:ind w:right="1" w:firstLine="0"/>
              <w:jc w:val="right"/>
              <w:rPr>
                <w:color w:val="000000"/>
                <w:sz w:val="20"/>
                <w:szCs w:val="20"/>
                <w:lang w:val="fi-FI"/>
              </w:rPr>
            </w:pPr>
            <w:r>
              <w:rPr>
                <w:color w:val="000000"/>
                <w:sz w:val="20"/>
                <w:szCs w:val="20"/>
                <w:lang w:val="fi-FI"/>
              </w:rPr>
              <w:t>0</w:t>
            </w:r>
          </w:p>
        </w:tc>
        <w:tc>
          <w:tcPr>
            <w:tcW w:w="362" w:type="pct"/>
            <w:vAlign w:val="bottom"/>
          </w:tcPr>
          <w:p w:rsidR="001C054F" w:rsidRDefault="001C054F" w:rsidP="00F278F1">
            <w:pPr>
              <w:spacing w:before="50" w:after="50"/>
              <w:ind w:right="1" w:firstLine="0"/>
              <w:jc w:val="right"/>
              <w:rPr>
                <w:color w:val="000000"/>
                <w:sz w:val="20"/>
                <w:szCs w:val="20"/>
                <w:lang w:val="fi-FI"/>
              </w:rPr>
            </w:pPr>
            <w:r>
              <w:rPr>
                <w:color w:val="000000"/>
                <w:sz w:val="20"/>
                <w:szCs w:val="20"/>
                <w:lang w:val="fi-FI"/>
              </w:rPr>
              <w:t>1294</w:t>
            </w:r>
          </w:p>
        </w:tc>
        <w:tc>
          <w:tcPr>
            <w:tcW w:w="362" w:type="pct"/>
            <w:tcBorders>
              <w:right w:val="single" w:sz="4" w:space="0" w:color="auto"/>
            </w:tcBorders>
            <w:vAlign w:val="bottom"/>
          </w:tcPr>
          <w:p w:rsidR="001C054F" w:rsidRDefault="001C054F" w:rsidP="00F278F1">
            <w:pPr>
              <w:spacing w:before="50" w:after="50"/>
              <w:ind w:right="1" w:firstLine="0"/>
              <w:jc w:val="right"/>
              <w:rPr>
                <w:color w:val="000000"/>
                <w:sz w:val="20"/>
                <w:szCs w:val="20"/>
                <w:lang w:val="fi-FI"/>
              </w:rPr>
            </w:pPr>
            <w:r>
              <w:rPr>
                <w:color w:val="000000"/>
                <w:sz w:val="20"/>
                <w:szCs w:val="20"/>
                <w:lang w:val="fi-FI"/>
              </w:rPr>
              <w:t>1294</w:t>
            </w:r>
          </w:p>
        </w:tc>
        <w:tc>
          <w:tcPr>
            <w:tcW w:w="362" w:type="pct"/>
            <w:tcBorders>
              <w:left w:val="single" w:sz="4" w:space="0" w:color="auto"/>
            </w:tcBorders>
            <w:vAlign w:val="bottom"/>
          </w:tcPr>
          <w:p w:rsidR="001C054F" w:rsidRDefault="001C054F" w:rsidP="00F278F1">
            <w:pPr>
              <w:spacing w:before="50" w:after="50"/>
              <w:ind w:right="1" w:firstLine="0"/>
              <w:jc w:val="right"/>
              <w:rPr>
                <w:color w:val="000000"/>
                <w:sz w:val="20"/>
                <w:szCs w:val="20"/>
                <w:lang w:val="fi-FI"/>
              </w:rPr>
            </w:pPr>
            <w:r>
              <w:rPr>
                <w:color w:val="000000"/>
                <w:sz w:val="20"/>
                <w:szCs w:val="20"/>
                <w:lang w:val="fi-FI"/>
              </w:rPr>
              <w:t>1410</w:t>
            </w:r>
          </w:p>
        </w:tc>
        <w:tc>
          <w:tcPr>
            <w:tcW w:w="362" w:type="pct"/>
            <w:vAlign w:val="bottom"/>
          </w:tcPr>
          <w:p w:rsidR="001C054F" w:rsidRDefault="001C054F" w:rsidP="00F278F1">
            <w:pPr>
              <w:spacing w:before="50" w:after="50"/>
              <w:ind w:right="1" w:firstLine="0"/>
              <w:jc w:val="right"/>
              <w:rPr>
                <w:color w:val="000000"/>
                <w:sz w:val="20"/>
                <w:szCs w:val="20"/>
                <w:lang w:val="fi-FI"/>
              </w:rPr>
            </w:pPr>
            <w:r>
              <w:rPr>
                <w:color w:val="000000"/>
                <w:sz w:val="20"/>
                <w:szCs w:val="20"/>
                <w:lang w:val="fi-FI"/>
              </w:rPr>
              <w:t>1995</w:t>
            </w:r>
          </w:p>
        </w:tc>
        <w:tc>
          <w:tcPr>
            <w:tcW w:w="362" w:type="pct"/>
            <w:vAlign w:val="bottom"/>
          </w:tcPr>
          <w:p w:rsidR="001C054F" w:rsidRDefault="001C054F" w:rsidP="00F278F1">
            <w:pPr>
              <w:spacing w:before="50" w:after="50"/>
              <w:ind w:right="1" w:firstLine="0"/>
              <w:jc w:val="right"/>
              <w:rPr>
                <w:color w:val="000000"/>
                <w:sz w:val="20"/>
                <w:szCs w:val="20"/>
                <w:lang w:val="fi-FI"/>
              </w:rPr>
            </w:pPr>
            <w:r>
              <w:rPr>
                <w:sz w:val="20"/>
                <w:szCs w:val="20"/>
                <w:lang w:val="fi-FI"/>
              </w:rPr>
              <w:sym w:font="Symbol" w:char="F02D"/>
            </w:r>
            <w:r>
              <w:rPr>
                <w:color w:val="000000"/>
                <w:sz w:val="20"/>
                <w:szCs w:val="20"/>
                <w:lang w:val="fi-FI"/>
              </w:rPr>
              <w:t>585</w:t>
            </w:r>
          </w:p>
        </w:tc>
        <w:tc>
          <w:tcPr>
            <w:tcW w:w="362" w:type="pct"/>
            <w:vAlign w:val="bottom"/>
          </w:tcPr>
          <w:p w:rsidR="001C054F" w:rsidRDefault="001C054F" w:rsidP="00F278F1">
            <w:pPr>
              <w:spacing w:before="50" w:after="50"/>
              <w:ind w:right="1" w:firstLine="0"/>
              <w:jc w:val="right"/>
              <w:rPr>
                <w:color w:val="000000"/>
                <w:sz w:val="20"/>
                <w:szCs w:val="20"/>
                <w:lang w:val="fi-FI"/>
              </w:rPr>
            </w:pPr>
            <w:r>
              <w:rPr>
                <w:color w:val="000000"/>
                <w:sz w:val="20"/>
                <w:szCs w:val="20"/>
                <w:lang w:val="fi-FI"/>
              </w:rPr>
              <w:t>3405</w:t>
            </w:r>
          </w:p>
        </w:tc>
        <w:tc>
          <w:tcPr>
            <w:tcW w:w="362" w:type="pct"/>
            <w:tcBorders>
              <w:right w:val="single" w:sz="4" w:space="0" w:color="auto"/>
            </w:tcBorders>
            <w:vAlign w:val="bottom"/>
          </w:tcPr>
          <w:p w:rsidR="001C054F" w:rsidRDefault="001C054F" w:rsidP="00F278F1">
            <w:pPr>
              <w:spacing w:before="50" w:after="50"/>
              <w:ind w:right="1" w:firstLine="0"/>
              <w:jc w:val="right"/>
              <w:rPr>
                <w:color w:val="000000"/>
                <w:sz w:val="20"/>
                <w:szCs w:val="20"/>
                <w:lang w:val="fi-FI"/>
              </w:rPr>
            </w:pPr>
            <w:r>
              <w:rPr>
                <w:color w:val="000000"/>
                <w:sz w:val="20"/>
                <w:szCs w:val="20"/>
                <w:lang w:val="fi-FI"/>
              </w:rPr>
              <w:t>29105</w:t>
            </w:r>
          </w:p>
        </w:tc>
      </w:tr>
      <w:tr w:rsidR="001C054F" w:rsidTr="00AA2723">
        <w:tc>
          <w:tcPr>
            <w:tcW w:w="298" w:type="pct"/>
            <w:tcBorders>
              <w:left w:val="single" w:sz="4" w:space="0" w:color="auto"/>
              <w:right w:val="single" w:sz="4" w:space="0" w:color="auto"/>
            </w:tcBorders>
            <w:vAlign w:val="center"/>
          </w:tcPr>
          <w:p w:rsidR="001C054F" w:rsidRDefault="001C054F" w:rsidP="00F278F1">
            <w:pPr>
              <w:tabs>
                <w:tab w:val="decimal" w:pos="360"/>
              </w:tabs>
              <w:spacing w:before="50" w:after="50"/>
              <w:ind w:firstLine="0"/>
              <w:jc w:val="left"/>
              <w:rPr>
                <w:bCs/>
                <w:lang w:val="es-AR" w:eastAsia="es-AR"/>
              </w:rPr>
            </w:pPr>
            <w:r>
              <w:rPr>
                <w:bCs/>
                <w:sz w:val="22"/>
                <w:szCs w:val="22"/>
                <w:lang w:val="fi-FI" w:eastAsia="es-AR"/>
              </w:rPr>
              <w:t>30</w:t>
            </w:r>
          </w:p>
        </w:tc>
        <w:tc>
          <w:tcPr>
            <w:tcW w:w="362" w:type="pct"/>
            <w:tcBorders>
              <w:left w:val="single" w:sz="4" w:space="0" w:color="auto"/>
            </w:tcBorders>
            <w:vAlign w:val="bottom"/>
          </w:tcPr>
          <w:p w:rsidR="001C054F" w:rsidRDefault="001C054F" w:rsidP="00F278F1">
            <w:pPr>
              <w:spacing w:before="50" w:after="50"/>
              <w:ind w:right="1" w:firstLine="0"/>
              <w:jc w:val="right"/>
              <w:rPr>
                <w:color w:val="000000"/>
                <w:sz w:val="20"/>
                <w:szCs w:val="20"/>
                <w:lang w:val="fi-FI"/>
              </w:rPr>
            </w:pPr>
            <w:r>
              <w:rPr>
                <w:color w:val="000000"/>
                <w:sz w:val="20"/>
                <w:szCs w:val="20"/>
                <w:lang w:val="fi-FI"/>
              </w:rPr>
              <w:t>35899</w:t>
            </w:r>
          </w:p>
        </w:tc>
        <w:tc>
          <w:tcPr>
            <w:tcW w:w="362" w:type="pct"/>
            <w:vAlign w:val="bottom"/>
          </w:tcPr>
          <w:p w:rsidR="001C054F" w:rsidRDefault="001C054F" w:rsidP="00F278F1">
            <w:pPr>
              <w:spacing w:before="50" w:after="50"/>
              <w:ind w:right="1" w:firstLine="0"/>
              <w:jc w:val="right"/>
              <w:rPr>
                <w:color w:val="000000"/>
                <w:sz w:val="20"/>
                <w:szCs w:val="20"/>
                <w:lang w:val="fi-FI"/>
              </w:rPr>
            </w:pPr>
            <w:r>
              <w:rPr>
                <w:color w:val="000000"/>
                <w:sz w:val="20"/>
                <w:szCs w:val="20"/>
                <w:lang w:val="fi-FI"/>
              </w:rPr>
              <w:t>0</w:t>
            </w:r>
          </w:p>
        </w:tc>
        <w:tc>
          <w:tcPr>
            <w:tcW w:w="362" w:type="pct"/>
            <w:vAlign w:val="bottom"/>
          </w:tcPr>
          <w:p w:rsidR="001C054F" w:rsidRDefault="001C054F" w:rsidP="00F278F1">
            <w:pPr>
              <w:spacing w:before="50" w:after="50"/>
              <w:ind w:right="1" w:firstLine="0"/>
              <w:jc w:val="right"/>
              <w:rPr>
                <w:color w:val="000000"/>
                <w:sz w:val="20"/>
                <w:szCs w:val="20"/>
                <w:lang w:val="fi-FI"/>
              </w:rPr>
            </w:pPr>
            <w:r>
              <w:rPr>
                <w:color w:val="000000"/>
                <w:sz w:val="20"/>
                <w:szCs w:val="20"/>
                <w:lang w:val="fi-FI"/>
              </w:rPr>
              <w:t>35899</w:t>
            </w:r>
          </w:p>
        </w:tc>
        <w:tc>
          <w:tcPr>
            <w:tcW w:w="362" w:type="pct"/>
            <w:tcBorders>
              <w:right w:val="single" w:sz="4" w:space="0" w:color="auto"/>
            </w:tcBorders>
            <w:vAlign w:val="bottom"/>
          </w:tcPr>
          <w:p w:rsidR="001C054F" w:rsidRDefault="001C054F" w:rsidP="00F278F1">
            <w:pPr>
              <w:spacing w:before="50" w:after="50"/>
              <w:ind w:right="1" w:firstLine="0"/>
              <w:jc w:val="right"/>
              <w:rPr>
                <w:color w:val="000000"/>
                <w:sz w:val="20"/>
                <w:szCs w:val="20"/>
                <w:lang w:val="fi-FI"/>
              </w:rPr>
            </w:pPr>
            <w:r>
              <w:rPr>
                <w:color w:val="000000"/>
                <w:sz w:val="20"/>
                <w:szCs w:val="20"/>
                <w:lang w:val="fi-FI"/>
              </w:rPr>
              <w:t>35899</w:t>
            </w:r>
          </w:p>
        </w:tc>
        <w:tc>
          <w:tcPr>
            <w:tcW w:w="362" w:type="pct"/>
            <w:tcBorders>
              <w:left w:val="single" w:sz="4" w:space="0" w:color="auto"/>
            </w:tcBorders>
            <w:vAlign w:val="bottom"/>
          </w:tcPr>
          <w:p w:rsidR="001C054F" w:rsidRDefault="001C054F" w:rsidP="00F278F1">
            <w:pPr>
              <w:spacing w:before="50" w:after="50"/>
              <w:ind w:right="1" w:firstLine="0"/>
              <w:jc w:val="right"/>
              <w:rPr>
                <w:sz w:val="20"/>
                <w:szCs w:val="20"/>
                <w:lang w:val="fi-FI"/>
              </w:rPr>
            </w:pPr>
            <w:r>
              <w:rPr>
                <w:sz w:val="20"/>
                <w:szCs w:val="20"/>
                <w:lang w:val="fi-FI"/>
              </w:rPr>
              <w:t>35899</w:t>
            </w:r>
          </w:p>
        </w:tc>
        <w:tc>
          <w:tcPr>
            <w:tcW w:w="362" w:type="pct"/>
            <w:vAlign w:val="bottom"/>
          </w:tcPr>
          <w:p w:rsidR="001C054F" w:rsidRDefault="001C054F" w:rsidP="00F278F1">
            <w:pPr>
              <w:spacing w:before="50" w:after="50"/>
              <w:ind w:right="1" w:firstLine="0"/>
              <w:jc w:val="right"/>
              <w:rPr>
                <w:color w:val="000000"/>
                <w:sz w:val="20"/>
                <w:szCs w:val="20"/>
                <w:lang w:val="fi-FI"/>
              </w:rPr>
            </w:pPr>
            <w:r>
              <w:rPr>
                <w:color w:val="000000"/>
                <w:sz w:val="20"/>
                <w:szCs w:val="20"/>
                <w:lang w:val="fi-FI"/>
              </w:rPr>
              <w:t>0</w:t>
            </w:r>
          </w:p>
        </w:tc>
        <w:tc>
          <w:tcPr>
            <w:tcW w:w="362" w:type="pct"/>
            <w:vAlign w:val="bottom"/>
          </w:tcPr>
          <w:p w:rsidR="001C054F" w:rsidRDefault="001C054F" w:rsidP="00F278F1">
            <w:pPr>
              <w:spacing w:before="50" w:after="50"/>
              <w:ind w:right="1" w:firstLine="0"/>
              <w:jc w:val="right"/>
              <w:rPr>
                <w:color w:val="000000"/>
                <w:sz w:val="20"/>
                <w:szCs w:val="20"/>
                <w:lang w:val="fi-FI"/>
              </w:rPr>
            </w:pPr>
            <w:r>
              <w:rPr>
                <w:color w:val="000000"/>
                <w:sz w:val="20"/>
                <w:szCs w:val="20"/>
                <w:lang w:val="fi-FI"/>
              </w:rPr>
              <w:t>35899</w:t>
            </w:r>
          </w:p>
        </w:tc>
        <w:tc>
          <w:tcPr>
            <w:tcW w:w="362" w:type="pct"/>
            <w:tcBorders>
              <w:right w:val="single" w:sz="4" w:space="0" w:color="auto"/>
            </w:tcBorders>
            <w:vAlign w:val="bottom"/>
          </w:tcPr>
          <w:p w:rsidR="001C054F" w:rsidRDefault="001C054F" w:rsidP="00F278F1">
            <w:pPr>
              <w:spacing w:before="50" w:after="50"/>
              <w:ind w:right="1" w:firstLine="0"/>
              <w:jc w:val="right"/>
              <w:rPr>
                <w:color w:val="000000"/>
                <w:sz w:val="20"/>
                <w:szCs w:val="20"/>
                <w:lang w:val="fi-FI"/>
              </w:rPr>
            </w:pPr>
            <w:r>
              <w:rPr>
                <w:color w:val="000000"/>
                <w:sz w:val="20"/>
                <w:szCs w:val="20"/>
                <w:lang w:val="fi-FI"/>
              </w:rPr>
              <w:t>35899</w:t>
            </w:r>
          </w:p>
        </w:tc>
        <w:tc>
          <w:tcPr>
            <w:tcW w:w="362" w:type="pct"/>
            <w:tcBorders>
              <w:left w:val="single" w:sz="4" w:space="0" w:color="auto"/>
            </w:tcBorders>
            <w:vAlign w:val="bottom"/>
          </w:tcPr>
          <w:p w:rsidR="001C054F" w:rsidRDefault="001C054F" w:rsidP="00F278F1">
            <w:pPr>
              <w:spacing w:before="50" w:after="50"/>
              <w:ind w:right="1" w:firstLine="0"/>
              <w:jc w:val="right"/>
              <w:rPr>
                <w:color w:val="000000"/>
                <w:sz w:val="20"/>
                <w:szCs w:val="20"/>
                <w:lang w:val="fi-FI"/>
              </w:rPr>
            </w:pPr>
            <w:r>
              <w:rPr>
                <w:color w:val="000000"/>
                <w:sz w:val="20"/>
                <w:szCs w:val="20"/>
                <w:lang w:val="fi-FI"/>
              </w:rPr>
              <w:t>15961</w:t>
            </w:r>
          </w:p>
        </w:tc>
        <w:tc>
          <w:tcPr>
            <w:tcW w:w="362" w:type="pct"/>
            <w:vAlign w:val="bottom"/>
          </w:tcPr>
          <w:p w:rsidR="001C054F" w:rsidRDefault="001C054F" w:rsidP="00F278F1">
            <w:pPr>
              <w:spacing w:before="50" w:after="50"/>
              <w:ind w:right="1" w:firstLine="0"/>
              <w:jc w:val="right"/>
              <w:rPr>
                <w:color w:val="000000"/>
                <w:sz w:val="20"/>
                <w:szCs w:val="20"/>
                <w:lang w:val="fi-FI"/>
              </w:rPr>
            </w:pPr>
            <w:r>
              <w:rPr>
                <w:color w:val="000000"/>
                <w:sz w:val="20"/>
                <w:szCs w:val="20"/>
                <w:lang w:val="fi-FI"/>
              </w:rPr>
              <w:t>5336</w:t>
            </w:r>
          </w:p>
        </w:tc>
        <w:tc>
          <w:tcPr>
            <w:tcW w:w="362" w:type="pct"/>
            <w:vAlign w:val="bottom"/>
          </w:tcPr>
          <w:p w:rsidR="001C054F" w:rsidRDefault="001C054F" w:rsidP="00F278F1">
            <w:pPr>
              <w:spacing w:before="50" w:after="50"/>
              <w:ind w:right="1" w:firstLine="0"/>
              <w:jc w:val="right"/>
              <w:rPr>
                <w:color w:val="000000"/>
                <w:sz w:val="20"/>
                <w:szCs w:val="20"/>
                <w:lang w:val="fi-FI"/>
              </w:rPr>
            </w:pPr>
            <w:r>
              <w:rPr>
                <w:color w:val="000000"/>
                <w:sz w:val="20"/>
                <w:szCs w:val="20"/>
                <w:lang w:val="fi-FI"/>
              </w:rPr>
              <w:t>10625</w:t>
            </w:r>
          </w:p>
        </w:tc>
        <w:tc>
          <w:tcPr>
            <w:tcW w:w="362" w:type="pct"/>
            <w:vAlign w:val="bottom"/>
          </w:tcPr>
          <w:p w:rsidR="001C054F" w:rsidRDefault="001C054F" w:rsidP="00F278F1">
            <w:pPr>
              <w:spacing w:before="50" w:after="50"/>
              <w:ind w:right="1" w:firstLine="0"/>
              <w:jc w:val="right"/>
              <w:rPr>
                <w:color w:val="000000"/>
                <w:sz w:val="20"/>
                <w:szCs w:val="20"/>
                <w:lang w:val="fi-FI"/>
              </w:rPr>
            </w:pPr>
            <w:r>
              <w:rPr>
                <w:color w:val="000000"/>
                <w:sz w:val="20"/>
                <w:szCs w:val="20"/>
                <w:lang w:val="fi-FI"/>
              </w:rPr>
              <w:t>21297</w:t>
            </w:r>
          </w:p>
        </w:tc>
        <w:tc>
          <w:tcPr>
            <w:tcW w:w="362" w:type="pct"/>
            <w:tcBorders>
              <w:right w:val="single" w:sz="4" w:space="0" w:color="auto"/>
            </w:tcBorders>
            <w:vAlign w:val="bottom"/>
          </w:tcPr>
          <w:p w:rsidR="001C054F" w:rsidRDefault="001C054F" w:rsidP="00F278F1">
            <w:pPr>
              <w:spacing w:before="50" w:after="50"/>
              <w:ind w:right="1" w:firstLine="0"/>
              <w:jc w:val="right"/>
              <w:rPr>
                <w:color w:val="000000"/>
                <w:sz w:val="20"/>
                <w:szCs w:val="20"/>
                <w:lang w:val="fi-FI"/>
              </w:rPr>
            </w:pPr>
            <w:r>
              <w:rPr>
                <w:color w:val="000000"/>
                <w:sz w:val="20"/>
                <w:szCs w:val="20"/>
                <w:lang w:val="fi-FI"/>
              </w:rPr>
              <w:t>102634</w:t>
            </w:r>
          </w:p>
        </w:tc>
      </w:tr>
      <w:tr w:rsidR="001C054F" w:rsidTr="00AA2723">
        <w:tc>
          <w:tcPr>
            <w:tcW w:w="298" w:type="pct"/>
            <w:tcBorders>
              <w:left w:val="single" w:sz="4" w:space="0" w:color="auto"/>
              <w:right w:val="single" w:sz="4" w:space="0" w:color="auto"/>
            </w:tcBorders>
            <w:vAlign w:val="center"/>
          </w:tcPr>
          <w:p w:rsidR="001C054F" w:rsidRDefault="001C054F" w:rsidP="00F278F1">
            <w:pPr>
              <w:tabs>
                <w:tab w:val="decimal" w:pos="360"/>
              </w:tabs>
              <w:spacing w:before="50" w:after="50"/>
              <w:ind w:firstLine="0"/>
              <w:jc w:val="left"/>
              <w:rPr>
                <w:bCs/>
                <w:lang w:val="es-AR" w:eastAsia="es-AR"/>
              </w:rPr>
            </w:pPr>
            <w:r>
              <w:rPr>
                <w:bCs/>
                <w:sz w:val="22"/>
                <w:szCs w:val="22"/>
                <w:lang w:val="fi-FI" w:eastAsia="es-AR"/>
              </w:rPr>
              <w:t>31</w:t>
            </w:r>
          </w:p>
        </w:tc>
        <w:tc>
          <w:tcPr>
            <w:tcW w:w="362" w:type="pct"/>
            <w:tcBorders>
              <w:left w:val="single" w:sz="4" w:space="0" w:color="auto"/>
            </w:tcBorders>
            <w:vAlign w:val="bottom"/>
          </w:tcPr>
          <w:p w:rsidR="001C054F" w:rsidRDefault="001C054F" w:rsidP="00F278F1">
            <w:pPr>
              <w:spacing w:before="50" w:after="50"/>
              <w:ind w:right="1" w:firstLine="0"/>
              <w:jc w:val="right"/>
              <w:rPr>
                <w:color w:val="000000"/>
                <w:sz w:val="20"/>
                <w:szCs w:val="20"/>
                <w:lang w:val="fi-FI"/>
              </w:rPr>
            </w:pPr>
            <w:r>
              <w:rPr>
                <w:color w:val="000000"/>
                <w:sz w:val="20"/>
                <w:szCs w:val="20"/>
                <w:lang w:val="fi-FI"/>
              </w:rPr>
              <w:t>13693</w:t>
            </w:r>
          </w:p>
        </w:tc>
        <w:tc>
          <w:tcPr>
            <w:tcW w:w="362" w:type="pct"/>
            <w:vAlign w:val="bottom"/>
          </w:tcPr>
          <w:p w:rsidR="001C054F" w:rsidRDefault="001C054F" w:rsidP="00F278F1">
            <w:pPr>
              <w:spacing w:before="50" w:after="50"/>
              <w:ind w:right="1" w:firstLine="0"/>
              <w:jc w:val="right"/>
              <w:rPr>
                <w:color w:val="000000"/>
                <w:sz w:val="20"/>
                <w:szCs w:val="20"/>
                <w:lang w:val="fi-FI"/>
              </w:rPr>
            </w:pPr>
            <w:r>
              <w:rPr>
                <w:color w:val="000000"/>
                <w:sz w:val="20"/>
                <w:szCs w:val="20"/>
                <w:lang w:val="fi-FI"/>
              </w:rPr>
              <w:t>1727</w:t>
            </w:r>
          </w:p>
        </w:tc>
        <w:tc>
          <w:tcPr>
            <w:tcW w:w="362" w:type="pct"/>
            <w:vAlign w:val="bottom"/>
          </w:tcPr>
          <w:p w:rsidR="001C054F" w:rsidRDefault="001C054F" w:rsidP="00F278F1">
            <w:pPr>
              <w:spacing w:before="50" w:after="50"/>
              <w:ind w:right="1" w:firstLine="0"/>
              <w:jc w:val="right"/>
              <w:rPr>
                <w:color w:val="000000"/>
                <w:sz w:val="20"/>
                <w:szCs w:val="20"/>
                <w:lang w:val="fi-FI"/>
              </w:rPr>
            </w:pPr>
            <w:r>
              <w:rPr>
                <w:color w:val="000000"/>
                <w:sz w:val="20"/>
                <w:szCs w:val="20"/>
                <w:lang w:val="fi-FI"/>
              </w:rPr>
              <w:t>11966</w:t>
            </w:r>
          </w:p>
        </w:tc>
        <w:tc>
          <w:tcPr>
            <w:tcW w:w="362" w:type="pct"/>
            <w:tcBorders>
              <w:right w:val="single" w:sz="4" w:space="0" w:color="auto"/>
            </w:tcBorders>
            <w:vAlign w:val="bottom"/>
          </w:tcPr>
          <w:p w:rsidR="001C054F" w:rsidRDefault="001C054F" w:rsidP="00F278F1">
            <w:pPr>
              <w:spacing w:before="50" w:after="50"/>
              <w:ind w:right="1" w:firstLine="0"/>
              <w:jc w:val="right"/>
              <w:rPr>
                <w:color w:val="000000"/>
                <w:sz w:val="20"/>
                <w:szCs w:val="20"/>
                <w:lang w:val="fi-FI"/>
              </w:rPr>
            </w:pPr>
            <w:r>
              <w:rPr>
                <w:color w:val="000000"/>
                <w:sz w:val="20"/>
                <w:szCs w:val="20"/>
                <w:lang w:val="fi-FI"/>
              </w:rPr>
              <w:t>15420</w:t>
            </w:r>
          </w:p>
        </w:tc>
        <w:tc>
          <w:tcPr>
            <w:tcW w:w="362" w:type="pct"/>
            <w:tcBorders>
              <w:left w:val="single" w:sz="4" w:space="0" w:color="auto"/>
            </w:tcBorders>
            <w:vAlign w:val="bottom"/>
          </w:tcPr>
          <w:p w:rsidR="001C054F" w:rsidRDefault="001C054F" w:rsidP="00F278F1">
            <w:pPr>
              <w:spacing w:before="50" w:after="50"/>
              <w:ind w:right="1" w:firstLine="0"/>
              <w:jc w:val="right"/>
              <w:rPr>
                <w:sz w:val="20"/>
                <w:szCs w:val="20"/>
                <w:lang w:val="fi-FI"/>
              </w:rPr>
            </w:pPr>
            <w:r>
              <w:rPr>
                <w:sz w:val="20"/>
                <w:szCs w:val="20"/>
                <w:lang w:val="fi-FI"/>
              </w:rPr>
              <w:t>11966</w:t>
            </w:r>
          </w:p>
        </w:tc>
        <w:tc>
          <w:tcPr>
            <w:tcW w:w="362" w:type="pct"/>
            <w:vAlign w:val="bottom"/>
          </w:tcPr>
          <w:p w:rsidR="001C054F" w:rsidRDefault="001C054F" w:rsidP="00F278F1">
            <w:pPr>
              <w:spacing w:before="50" w:after="50"/>
              <w:ind w:right="1" w:firstLine="0"/>
              <w:jc w:val="right"/>
              <w:rPr>
                <w:color w:val="000000"/>
                <w:sz w:val="20"/>
                <w:szCs w:val="20"/>
                <w:lang w:val="fi-FI"/>
              </w:rPr>
            </w:pPr>
            <w:r>
              <w:rPr>
                <w:color w:val="000000"/>
                <w:sz w:val="20"/>
                <w:szCs w:val="20"/>
                <w:lang w:val="fi-FI"/>
              </w:rPr>
              <w:t>0</w:t>
            </w:r>
          </w:p>
        </w:tc>
        <w:tc>
          <w:tcPr>
            <w:tcW w:w="362" w:type="pct"/>
            <w:vAlign w:val="bottom"/>
          </w:tcPr>
          <w:p w:rsidR="001C054F" w:rsidRDefault="001C054F" w:rsidP="00F278F1">
            <w:pPr>
              <w:spacing w:before="50" w:after="50"/>
              <w:ind w:right="1" w:firstLine="0"/>
              <w:jc w:val="right"/>
              <w:rPr>
                <w:color w:val="000000"/>
                <w:sz w:val="20"/>
                <w:szCs w:val="20"/>
                <w:lang w:val="fi-FI"/>
              </w:rPr>
            </w:pPr>
            <w:r>
              <w:rPr>
                <w:color w:val="000000"/>
                <w:sz w:val="20"/>
                <w:szCs w:val="20"/>
                <w:lang w:val="fi-FI"/>
              </w:rPr>
              <w:t>11966</w:t>
            </w:r>
          </w:p>
        </w:tc>
        <w:tc>
          <w:tcPr>
            <w:tcW w:w="362" w:type="pct"/>
            <w:tcBorders>
              <w:right w:val="single" w:sz="4" w:space="0" w:color="auto"/>
            </w:tcBorders>
            <w:vAlign w:val="bottom"/>
          </w:tcPr>
          <w:p w:rsidR="001C054F" w:rsidRDefault="001C054F" w:rsidP="00F278F1">
            <w:pPr>
              <w:spacing w:before="50" w:after="50"/>
              <w:ind w:right="1" w:firstLine="0"/>
              <w:jc w:val="right"/>
              <w:rPr>
                <w:color w:val="000000"/>
                <w:sz w:val="20"/>
                <w:szCs w:val="20"/>
                <w:lang w:val="fi-FI"/>
              </w:rPr>
            </w:pPr>
            <w:r>
              <w:rPr>
                <w:color w:val="000000"/>
                <w:sz w:val="20"/>
                <w:szCs w:val="20"/>
                <w:lang w:val="fi-FI"/>
              </w:rPr>
              <w:t>11966</w:t>
            </w:r>
          </w:p>
        </w:tc>
        <w:tc>
          <w:tcPr>
            <w:tcW w:w="362" w:type="pct"/>
            <w:tcBorders>
              <w:left w:val="single" w:sz="4" w:space="0" w:color="auto"/>
            </w:tcBorders>
            <w:vAlign w:val="bottom"/>
          </w:tcPr>
          <w:p w:rsidR="001C054F" w:rsidRDefault="001C054F" w:rsidP="00F278F1">
            <w:pPr>
              <w:spacing w:before="50" w:after="50"/>
              <w:ind w:right="1" w:firstLine="0"/>
              <w:jc w:val="right"/>
              <w:rPr>
                <w:color w:val="000000"/>
                <w:sz w:val="20"/>
                <w:szCs w:val="20"/>
                <w:lang w:val="fi-FI"/>
              </w:rPr>
            </w:pPr>
            <w:r>
              <w:rPr>
                <w:color w:val="000000"/>
                <w:sz w:val="20"/>
                <w:szCs w:val="20"/>
                <w:lang w:val="fi-FI"/>
              </w:rPr>
              <w:t>4446</w:t>
            </w:r>
          </w:p>
        </w:tc>
        <w:tc>
          <w:tcPr>
            <w:tcW w:w="362" w:type="pct"/>
            <w:vAlign w:val="bottom"/>
          </w:tcPr>
          <w:p w:rsidR="001C054F" w:rsidRDefault="001C054F" w:rsidP="00F278F1">
            <w:pPr>
              <w:spacing w:before="50" w:after="50"/>
              <w:ind w:right="1" w:firstLine="0"/>
              <w:jc w:val="right"/>
              <w:rPr>
                <w:color w:val="000000"/>
                <w:sz w:val="20"/>
                <w:szCs w:val="20"/>
                <w:lang w:val="fi-FI"/>
              </w:rPr>
            </w:pPr>
            <w:r>
              <w:rPr>
                <w:color w:val="000000"/>
                <w:sz w:val="20"/>
                <w:szCs w:val="20"/>
                <w:lang w:val="fi-FI"/>
              </w:rPr>
              <w:t>676</w:t>
            </w:r>
          </w:p>
        </w:tc>
        <w:tc>
          <w:tcPr>
            <w:tcW w:w="362" w:type="pct"/>
            <w:vAlign w:val="bottom"/>
          </w:tcPr>
          <w:p w:rsidR="001C054F" w:rsidRDefault="001C054F" w:rsidP="00F278F1">
            <w:pPr>
              <w:spacing w:before="50" w:after="50"/>
              <w:ind w:right="1" w:firstLine="0"/>
              <w:jc w:val="right"/>
              <w:rPr>
                <w:color w:val="000000"/>
                <w:sz w:val="20"/>
                <w:szCs w:val="20"/>
                <w:lang w:val="fi-FI"/>
              </w:rPr>
            </w:pPr>
            <w:r>
              <w:rPr>
                <w:color w:val="000000"/>
                <w:sz w:val="20"/>
                <w:szCs w:val="20"/>
                <w:lang w:val="fi-FI"/>
              </w:rPr>
              <w:t>3770</w:t>
            </w:r>
          </w:p>
        </w:tc>
        <w:tc>
          <w:tcPr>
            <w:tcW w:w="362" w:type="pct"/>
            <w:vAlign w:val="bottom"/>
          </w:tcPr>
          <w:p w:rsidR="001C054F" w:rsidRDefault="001C054F" w:rsidP="00F278F1">
            <w:pPr>
              <w:spacing w:before="50" w:after="50"/>
              <w:ind w:right="1" w:firstLine="0"/>
              <w:jc w:val="right"/>
              <w:rPr>
                <w:color w:val="000000"/>
                <w:sz w:val="20"/>
                <w:szCs w:val="20"/>
                <w:lang w:val="fi-FI"/>
              </w:rPr>
            </w:pPr>
            <w:r>
              <w:rPr>
                <w:color w:val="000000"/>
                <w:sz w:val="20"/>
                <w:szCs w:val="20"/>
                <w:lang w:val="fi-FI"/>
              </w:rPr>
              <w:t>5122</w:t>
            </w:r>
          </w:p>
        </w:tc>
        <w:tc>
          <w:tcPr>
            <w:tcW w:w="362" w:type="pct"/>
            <w:tcBorders>
              <w:right w:val="single" w:sz="4" w:space="0" w:color="auto"/>
            </w:tcBorders>
            <w:vAlign w:val="bottom"/>
          </w:tcPr>
          <w:p w:rsidR="001C054F" w:rsidRDefault="001C054F" w:rsidP="00F278F1">
            <w:pPr>
              <w:spacing w:before="50" w:after="50"/>
              <w:ind w:right="1" w:firstLine="0"/>
              <w:jc w:val="right"/>
              <w:rPr>
                <w:color w:val="000000"/>
                <w:sz w:val="20"/>
                <w:szCs w:val="20"/>
                <w:lang w:val="fi-FI"/>
              </w:rPr>
            </w:pPr>
            <w:r>
              <w:rPr>
                <w:color w:val="000000"/>
                <w:sz w:val="20"/>
                <w:szCs w:val="20"/>
                <w:lang w:val="fi-FI"/>
              </w:rPr>
              <w:t>54532</w:t>
            </w:r>
          </w:p>
        </w:tc>
      </w:tr>
      <w:tr w:rsidR="001C054F" w:rsidTr="00AA2723">
        <w:tc>
          <w:tcPr>
            <w:tcW w:w="298" w:type="pct"/>
            <w:tcBorders>
              <w:left w:val="single" w:sz="4" w:space="0" w:color="auto"/>
              <w:right w:val="single" w:sz="4" w:space="0" w:color="auto"/>
            </w:tcBorders>
            <w:vAlign w:val="center"/>
          </w:tcPr>
          <w:p w:rsidR="001C054F" w:rsidRDefault="001C054F" w:rsidP="00F278F1">
            <w:pPr>
              <w:tabs>
                <w:tab w:val="decimal" w:pos="360"/>
              </w:tabs>
              <w:spacing w:before="50" w:after="50"/>
              <w:ind w:firstLine="0"/>
              <w:jc w:val="left"/>
              <w:rPr>
                <w:bCs/>
                <w:lang w:val="es-AR" w:eastAsia="es-AR"/>
              </w:rPr>
            </w:pPr>
            <w:r>
              <w:rPr>
                <w:bCs/>
                <w:sz w:val="22"/>
                <w:szCs w:val="22"/>
                <w:lang w:val="fi-FI" w:eastAsia="es-AR"/>
              </w:rPr>
              <w:t>32</w:t>
            </w:r>
          </w:p>
        </w:tc>
        <w:tc>
          <w:tcPr>
            <w:tcW w:w="362" w:type="pct"/>
            <w:tcBorders>
              <w:left w:val="single" w:sz="4" w:space="0" w:color="auto"/>
            </w:tcBorders>
            <w:vAlign w:val="bottom"/>
          </w:tcPr>
          <w:p w:rsidR="001C054F" w:rsidRDefault="001C054F" w:rsidP="00F278F1">
            <w:pPr>
              <w:spacing w:before="50" w:after="50"/>
              <w:ind w:right="1" w:firstLine="0"/>
              <w:jc w:val="right"/>
              <w:rPr>
                <w:color w:val="000000"/>
                <w:sz w:val="20"/>
                <w:szCs w:val="20"/>
                <w:lang w:val="fi-FI"/>
              </w:rPr>
            </w:pPr>
            <w:r>
              <w:rPr>
                <w:color w:val="000000"/>
                <w:sz w:val="20"/>
                <w:szCs w:val="20"/>
                <w:lang w:val="fi-FI"/>
              </w:rPr>
              <w:t>234</w:t>
            </w:r>
          </w:p>
        </w:tc>
        <w:tc>
          <w:tcPr>
            <w:tcW w:w="362" w:type="pct"/>
            <w:vAlign w:val="bottom"/>
          </w:tcPr>
          <w:p w:rsidR="001C054F" w:rsidRDefault="001C054F" w:rsidP="00F278F1">
            <w:pPr>
              <w:spacing w:before="50" w:after="50"/>
              <w:ind w:right="1" w:firstLine="0"/>
              <w:jc w:val="right"/>
              <w:rPr>
                <w:color w:val="000000"/>
                <w:sz w:val="20"/>
                <w:szCs w:val="20"/>
                <w:lang w:val="fi-FI"/>
              </w:rPr>
            </w:pPr>
            <w:r>
              <w:rPr>
                <w:color w:val="000000"/>
                <w:sz w:val="20"/>
                <w:szCs w:val="20"/>
                <w:lang w:val="fi-FI"/>
              </w:rPr>
              <w:t>2314</w:t>
            </w:r>
          </w:p>
        </w:tc>
        <w:tc>
          <w:tcPr>
            <w:tcW w:w="362" w:type="pct"/>
            <w:vAlign w:val="bottom"/>
          </w:tcPr>
          <w:p w:rsidR="001C054F" w:rsidRDefault="001C054F" w:rsidP="00F278F1">
            <w:pPr>
              <w:spacing w:before="50" w:after="50"/>
              <w:ind w:right="1" w:firstLine="0"/>
              <w:jc w:val="right"/>
              <w:rPr>
                <w:color w:val="000000"/>
                <w:sz w:val="20"/>
                <w:szCs w:val="20"/>
                <w:lang w:val="fi-FI"/>
              </w:rPr>
            </w:pPr>
            <w:r>
              <w:rPr>
                <w:sz w:val="20"/>
                <w:szCs w:val="20"/>
                <w:lang w:val="fi-FI"/>
              </w:rPr>
              <w:sym w:font="Symbol" w:char="F02D"/>
            </w:r>
            <w:r>
              <w:rPr>
                <w:color w:val="000000"/>
                <w:sz w:val="20"/>
                <w:szCs w:val="20"/>
                <w:lang w:val="fi-FI"/>
              </w:rPr>
              <w:t>2081</w:t>
            </w:r>
          </w:p>
        </w:tc>
        <w:tc>
          <w:tcPr>
            <w:tcW w:w="362" w:type="pct"/>
            <w:tcBorders>
              <w:right w:val="single" w:sz="4" w:space="0" w:color="auto"/>
            </w:tcBorders>
            <w:vAlign w:val="bottom"/>
          </w:tcPr>
          <w:p w:rsidR="001C054F" w:rsidRDefault="001C054F" w:rsidP="00F278F1">
            <w:pPr>
              <w:spacing w:before="50" w:after="50"/>
              <w:ind w:right="1" w:firstLine="0"/>
              <w:jc w:val="right"/>
              <w:rPr>
                <w:color w:val="000000"/>
                <w:sz w:val="20"/>
                <w:szCs w:val="20"/>
                <w:lang w:val="fi-FI"/>
              </w:rPr>
            </w:pPr>
            <w:r>
              <w:rPr>
                <w:color w:val="000000"/>
                <w:sz w:val="20"/>
                <w:szCs w:val="20"/>
                <w:lang w:val="fi-FI"/>
              </w:rPr>
              <w:t>2548</w:t>
            </w:r>
          </w:p>
        </w:tc>
        <w:tc>
          <w:tcPr>
            <w:tcW w:w="362" w:type="pct"/>
            <w:tcBorders>
              <w:left w:val="single" w:sz="4" w:space="0" w:color="auto"/>
            </w:tcBorders>
            <w:vAlign w:val="bottom"/>
          </w:tcPr>
          <w:p w:rsidR="001C054F" w:rsidRDefault="001C054F" w:rsidP="00F278F1">
            <w:pPr>
              <w:spacing w:before="50" w:after="50"/>
              <w:ind w:right="1" w:firstLine="0"/>
              <w:jc w:val="right"/>
              <w:rPr>
                <w:sz w:val="20"/>
                <w:szCs w:val="20"/>
                <w:lang w:val="fi-FI"/>
              </w:rPr>
            </w:pPr>
            <w:r>
              <w:rPr>
                <w:sz w:val="20"/>
                <w:szCs w:val="20"/>
                <w:lang w:val="fi-FI"/>
              </w:rPr>
              <w:t>0</w:t>
            </w:r>
          </w:p>
        </w:tc>
        <w:tc>
          <w:tcPr>
            <w:tcW w:w="362" w:type="pct"/>
            <w:vAlign w:val="bottom"/>
          </w:tcPr>
          <w:p w:rsidR="001C054F" w:rsidRDefault="001C054F" w:rsidP="00F278F1">
            <w:pPr>
              <w:spacing w:before="50" w:after="50"/>
              <w:ind w:right="1" w:firstLine="0"/>
              <w:jc w:val="right"/>
              <w:rPr>
                <w:color w:val="000000"/>
                <w:sz w:val="20"/>
                <w:szCs w:val="20"/>
                <w:lang w:val="fi-FI"/>
              </w:rPr>
            </w:pPr>
            <w:r>
              <w:rPr>
                <w:color w:val="000000"/>
                <w:sz w:val="20"/>
                <w:szCs w:val="20"/>
                <w:lang w:val="fi-FI"/>
              </w:rPr>
              <w:t>2081</w:t>
            </w:r>
          </w:p>
        </w:tc>
        <w:tc>
          <w:tcPr>
            <w:tcW w:w="362" w:type="pct"/>
            <w:vAlign w:val="bottom"/>
          </w:tcPr>
          <w:p w:rsidR="001C054F" w:rsidRDefault="001C054F" w:rsidP="00F278F1">
            <w:pPr>
              <w:spacing w:before="50" w:after="50"/>
              <w:ind w:right="1" w:firstLine="0"/>
              <w:jc w:val="right"/>
              <w:rPr>
                <w:color w:val="000000"/>
                <w:sz w:val="20"/>
                <w:szCs w:val="20"/>
                <w:lang w:val="fi-FI"/>
              </w:rPr>
            </w:pPr>
            <w:r>
              <w:rPr>
                <w:sz w:val="20"/>
                <w:szCs w:val="20"/>
                <w:lang w:val="fi-FI"/>
              </w:rPr>
              <w:sym w:font="Symbol" w:char="F02D"/>
            </w:r>
            <w:r>
              <w:rPr>
                <w:color w:val="000000"/>
                <w:sz w:val="20"/>
                <w:szCs w:val="20"/>
                <w:lang w:val="fi-FI"/>
              </w:rPr>
              <w:t>2081</w:t>
            </w:r>
          </w:p>
        </w:tc>
        <w:tc>
          <w:tcPr>
            <w:tcW w:w="362" w:type="pct"/>
            <w:tcBorders>
              <w:right w:val="single" w:sz="4" w:space="0" w:color="auto"/>
            </w:tcBorders>
            <w:vAlign w:val="bottom"/>
          </w:tcPr>
          <w:p w:rsidR="001C054F" w:rsidRDefault="001C054F" w:rsidP="00F278F1">
            <w:pPr>
              <w:spacing w:before="50" w:after="50"/>
              <w:ind w:right="1" w:firstLine="0"/>
              <w:jc w:val="right"/>
              <w:rPr>
                <w:color w:val="000000"/>
                <w:sz w:val="20"/>
                <w:szCs w:val="20"/>
                <w:lang w:val="fi-FI"/>
              </w:rPr>
            </w:pPr>
            <w:r>
              <w:rPr>
                <w:color w:val="000000"/>
                <w:sz w:val="20"/>
                <w:szCs w:val="20"/>
                <w:lang w:val="fi-FI"/>
              </w:rPr>
              <w:t>2081</w:t>
            </w:r>
          </w:p>
        </w:tc>
        <w:tc>
          <w:tcPr>
            <w:tcW w:w="362" w:type="pct"/>
            <w:tcBorders>
              <w:left w:val="single" w:sz="4" w:space="0" w:color="auto"/>
            </w:tcBorders>
            <w:vAlign w:val="bottom"/>
          </w:tcPr>
          <w:p w:rsidR="001C054F" w:rsidRDefault="001C054F" w:rsidP="00F278F1">
            <w:pPr>
              <w:spacing w:before="50" w:after="50"/>
              <w:ind w:right="1" w:firstLine="0"/>
              <w:jc w:val="right"/>
              <w:rPr>
                <w:color w:val="000000"/>
                <w:sz w:val="20"/>
                <w:szCs w:val="20"/>
                <w:lang w:val="fi-FI"/>
              </w:rPr>
            </w:pPr>
            <w:r>
              <w:rPr>
                <w:color w:val="000000"/>
                <w:sz w:val="20"/>
                <w:szCs w:val="20"/>
                <w:lang w:val="fi-FI"/>
              </w:rPr>
              <w:t>1386</w:t>
            </w:r>
          </w:p>
        </w:tc>
        <w:tc>
          <w:tcPr>
            <w:tcW w:w="362" w:type="pct"/>
            <w:vAlign w:val="bottom"/>
          </w:tcPr>
          <w:p w:rsidR="001C054F" w:rsidRDefault="001C054F" w:rsidP="00F278F1">
            <w:pPr>
              <w:spacing w:before="50" w:after="50"/>
              <w:ind w:right="1" w:firstLine="0"/>
              <w:jc w:val="right"/>
              <w:rPr>
                <w:color w:val="000000"/>
                <w:sz w:val="20"/>
                <w:szCs w:val="20"/>
                <w:lang w:val="fi-FI"/>
              </w:rPr>
            </w:pPr>
            <w:r>
              <w:rPr>
                <w:color w:val="000000"/>
                <w:sz w:val="20"/>
                <w:szCs w:val="20"/>
                <w:lang w:val="fi-FI"/>
              </w:rPr>
              <w:t>1220</w:t>
            </w:r>
          </w:p>
        </w:tc>
        <w:tc>
          <w:tcPr>
            <w:tcW w:w="362" w:type="pct"/>
            <w:vAlign w:val="bottom"/>
          </w:tcPr>
          <w:p w:rsidR="001C054F" w:rsidRDefault="001C054F" w:rsidP="00F278F1">
            <w:pPr>
              <w:spacing w:before="50" w:after="50"/>
              <w:ind w:right="1" w:firstLine="0"/>
              <w:jc w:val="right"/>
              <w:rPr>
                <w:color w:val="000000"/>
                <w:sz w:val="20"/>
                <w:szCs w:val="20"/>
                <w:lang w:val="fi-FI"/>
              </w:rPr>
            </w:pPr>
            <w:r>
              <w:rPr>
                <w:color w:val="000000"/>
                <w:sz w:val="20"/>
                <w:szCs w:val="20"/>
                <w:lang w:val="fi-FI"/>
              </w:rPr>
              <w:t>166</w:t>
            </w:r>
          </w:p>
        </w:tc>
        <w:tc>
          <w:tcPr>
            <w:tcW w:w="362" w:type="pct"/>
            <w:vAlign w:val="bottom"/>
          </w:tcPr>
          <w:p w:rsidR="001C054F" w:rsidRDefault="001C054F" w:rsidP="00F278F1">
            <w:pPr>
              <w:spacing w:before="50" w:after="50"/>
              <w:ind w:right="1" w:firstLine="0"/>
              <w:jc w:val="right"/>
              <w:rPr>
                <w:color w:val="000000"/>
                <w:sz w:val="20"/>
                <w:szCs w:val="20"/>
                <w:lang w:val="fi-FI"/>
              </w:rPr>
            </w:pPr>
            <w:r>
              <w:rPr>
                <w:color w:val="000000"/>
                <w:sz w:val="20"/>
                <w:szCs w:val="20"/>
                <w:lang w:val="fi-FI"/>
              </w:rPr>
              <w:t>2606</w:t>
            </w:r>
          </w:p>
        </w:tc>
        <w:tc>
          <w:tcPr>
            <w:tcW w:w="362" w:type="pct"/>
            <w:tcBorders>
              <w:right w:val="single" w:sz="4" w:space="0" w:color="auto"/>
            </w:tcBorders>
            <w:vAlign w:val="bottom"/>
          </w:tcPr>
          <w:p w:rsidR="001C054F" w:rsidRDefault="001C054F" w:rsidP="00F278F1">
            <w:pPr>
              <w:spacing w:before="50" w:after="50"/>
              <w:ind w:right="1" w:firstLine="0"/>
              <w:jc w:val="right"/>
              <w:rPr>
                <w:color w:val="000000"/>
                <w:sz w:val="20"/>
                <w:szCs w:val="20"/>
                <w:lang w:val="fi-FI"/>
              </w:rPr>
            </w:pPr>
            <w:r>
              <w:rPr>
                <w:color w:val="000000"/>
                <w:sz w:val="20"/>
                <w:szCs w:val="20"/>
                <w:lang w:val="fi-FI"/>
              </w:rPr>
              <w:t>51771</w:t>
            </w:r>
          </w:p>
        </w:tc>
      </w:tr>
      <w:tr w:rsidR="001C054F" w:rsidTr="00AA2723">
        <w:tc>
          <w:tcPr>
            <w:tcW w:w="298" w:type="pct"/>
            <w:tcBorders>
              <w:left w:val="single" w:sz="4" w:space="0" w:color="auto"/>
              <w:right w:val="single" w:sz="4" w:space="0" w:color="auto"/>
            </w:tcBorders>
            <w:vAlign w:val="center"/>
          </w:tcPr>
          <w:p w:rsidR="001C054F" w:rsidRDefault="001C054F" w:rsidP="00F278F1">
            <w:pPr>
              <w:tabs>
                <w:tab w:val="decimal" w:pos="360"/>
              </w:tabs>
              <w:spacing w:before="50" w:after="50"/>
              <w:ind w:firstLine="0"/>
              <w:jc w:val="left"/>
              <w:rPr>
                <w:bCs/>
                <w:lang w:val="es-AR" w:eastAsia="es-AR"/>
              </w:rPr>
            </w:pPr>
            <w:r>
              <w:rPr>
                <w:bCs/>
                <w:sz w:val="22"/>
                <w:szCs w:val="22"/>
                <w:lang w:val="fi-FI" w:eastAsia="es-AR"/>
              </w:rPr>
              <w:t>33</w:t>
            </w:r>
          </w:p>
        </w:tc>
        <w:tc>
          <w:tcPr>
            <w:tcW w:w="362" w:type="pct"/>
            <w:tcBorders>
              <w:left w:val="single" w:sz="4" w:space="0" w:color="auto"/>
            </w:tcBorders>
            <w:vAlign w:val="bottom"/>
          </w:tcPr>
          <w:p w:rsidR="001C054F" w:rsidRDefault="001C054F" w:rsidP="00F278F1">
            <w:pPr>
              <w:spacing w:before="50" w:after="50"/>
              <w:ind w:right="1" w:firstLine="0"/>
              <w:jc w:val="right"/>
              <w:rPr>
                <w:color w:val="000000"/>
                <w:sz w:val="20"/>
                <w:szCs w:val="20"/>
                <w:lang w:val="fi-FI"/>
              </w:rPr>
            </w:pPr>
            <w:r>
              <w:rPr>
                <w:color w:val="000000"/>
                <w:sz w:val="20"/>
                <w:szCs w:val="20"/>
                <w:lang w:val="fi-FI"/>
              </w:rPr>
              <w:t>13498</w:t>
            </w:r>
          </w:p>
        </w:tc>
        <w:tc>
          <w:tcPr>
            <w:tcW w:w="362" w:type="pct"/>
            <w:vAlign w:val="bottom"/>
          </w:tcPr>
          <w:p w:rsidR="001C054F" w:rsidRDefault="001C054F" w:rsidP="00F278F1">
            <w:pPr>
              <w:spacing w:before="50" w:after="50"/>
              <w:ind w:right="1" w:firstLine="0"/>
              <w:jc w:val="right"/>
              <w:rPr>
                <w:color w:val="000000"/>
                <w:sz w:val="20"/>
                <w:szCs w:val="20"/>
                <w:lang w:val="fi-FI"/>
              </w:rPr>
            </w:pPr>
            <w:r>
              <w:rPr>
                <w:color w:val="000000"/>
                <w:sz w:val="20"/>
                <w:szCs w:val="20"/>
                <w:lang w:val="fi-FI"/>
              </w:rPr>
              <w:t>0</w:t>
            </w:r>
          </w:p>
        </w:tc>
        <w:tc>
          <w:tcPr>
            <w:tcW w:w="362" w:type="pct"/>
            <w:vAlign w:val="bottom"/>
          </w:tcPr>
          <w:p w:rsidR="001C054F" w:rsidRDefault="001C054F" w:rsidP="00F278F1">
            <w:pPr>
              <w:spacing w:before="50" w:after="50"/>
              <w:ind w:right="1" w:firstLine="0"/>
              <w:jc w:val="right"/>
              <w:rPr>
                <w:color w:val="000000"/>
                <w:sz w:val="20"/>
                <w:szCs w:val="20"/>
                <w:lang w:val="fi-FI"/>
              </w:rPr>
            </w:pPr>
            <w:r>
              <w:rPr>
                <w:color w:val="000000"/>
                <w:sz w:val="20"/>
                <w:szCs w:val="20"/>
                <w:lang w:val="fi-FI"/>
              </w:rPr>
              <w:t>13498</w:t>
            </w:r>
          </w:p>
        </w:tc>
        <w:tc>
          <w:tcPr>
            <w:tcW w:w="362" w:type="pct"/>
            <w:tcBorders>
              <w:right w:val="single" w:sz="4" w:space="0" w:color="auto"/>
            </w:tcBorders>
            <w:vAlign w:val="bottom"/>
          </w:tcPr>
          <w:p w:rsidR="001C054F" w:rsidRDefault="001C054F" w:rsidP="00F278F1">
            <w:pPr>
              <w:spacing w:before="50" w:after="50"/>
              <w:ind w:right="1" w:firstLine="0"/>
              <w:jc w:val="right"/>
              <w:rPr>
                <w:color w:val="000000"/>
                <w:sz w:val="20"/>
                <w:szCs w:val="20"/>
                <w:lang w:val="fi-FI"/>
              </w:rPr>
            </w:pPr>
            <w:r>
              <w:rPr>
                <w:color w:val="000000"/>
                <w:sz w:val="20"/>
                <w:szCs w:val="20"/>
                <w:lang w:val="fi-FI"/>
              </w:rPr>
              <w:t>13498</w:t>
            </w:r>
          </w:p>
        </w:tc>
        <w:tc>
          <w:tcPr>
            <w:tcW w:w="362" w:type="pct"/>
            <w:tcBorders>
              <w:left w:val="single" w:sz="4" w:space="0" w:color="auto"/>
            </w:tcBorders>
            <w:vAlign w:val="bottom"/>
          </w:tcPr>
          <w:p w:rsidR="001C054F" w:rsidRDefault="001C054F" w:rsidP="00F278F1">
            <w:pPr>
              <w:spacing w:before="50" w:after="50"/>
              <w:ind w:right="1" w:firstLine="0"/>
              <w:jc w:val="right"/>
              <w:rPr>
                <w:sz w:val="20"/>
                <w:szCs w:val="20"/>
                <w:lang w:val="fi-FI"/>
              </w:rPr>
            </w:pPr>
            <w:r>
              <w:rPr>
                <w:sz w:val="20"/>
                <w:szCs w:val="20"/>
                <w:lang w:val="fi-FI"/>
              </w:rPr>
              <w:t>13498</w:t>
            </w:r>
          </w:p>
        </w:tc>
        <w:tc>
          <w:tcPr>
            <w:tcW w:w="362" w:type="pct"/>
            <w:vAlign w:val="bottom"/>
          </w:tcPr>
          <w:p w:rsidR="001C054F" w:rsidRDefault="001C054F" w:rsidP="00F278F1">
            <w:pPr>
              <w:spacing w:before="50" w:after="50"/>
              <w:ind w:right="1" w:firstLine="0"/>
              <w:jc w:val="right"/>
              <w:rPr>
                <w:color w:val="000000"/>
                <w:sz w:val="20"/>
                <w:szCs w:val="20"/>
                <w:lang w:val="fi-FI"/>
              </w:rPr>
            </w:pPr>
            <w:r>
              <w:rPr>
                <w:color w:val="000000"/>
                <w:sz w:val="20"/>
                <w:szCs w:val="20"/>
                <w:lang w:val="fi-FI"/>
              </w:rPr>
              <w:t>0</w:t>
            </w:r>
          </w:p>
        </w:tc>
        <w:tc>
          <w:tcPr>
            <w:tcW w:w="362" w:type="pct"/>
            <w:vAlign w:val="bottom"/>
          </w:tcPr>
          <w:p w:rsidR="001C054F" w:rsidRDefault="001C054F" w:rsidP="00F278F1">
            <w:pPr>
              <w:spacing w:before="50" w:after="50"/>
              <w:ind w:right="1" w:firstLine="0"/>
              <w:jc w:val="right"/>
              <w:rPr>
                <w:color w:val="000000"/>
                <w:sz w:val="20"/>
                <w:szCs w:val="20"/>
                <w:lang w:val="fi-FI"/>
              </w:rPr>
            </w:pPr>
            <w:r>
              <w:rPr>
                <w:color w:val="000000"/>
                <w:sz w:val="20"/>
                <w:szCs w:val="20"/>
                <w:lang w:val="fi-FI"/>
              </w:rPr>
              <w:t>13498</w:t>
            </w:r>
          </w:p>
        </w:tc>
        <w:tc>
          <w:tcPr>
            <w:tcW w:w="362" w:type="pct"/>
            <w:tcBorders>
              <w:right w:val="single" w:sz="4" w:space="0" w:color="auto"/>
            </w:tcBorders>
            <w:vAlign w:val="bottom"/>
          </w:tcPr>
          <w:p w:rsidR="001C054F" w:rsidRDefault="001C054F" w:rsidP="00F278F1">
            <w:pPr>
              <w:spacing w:before="50" w:after="50"/>
              <w:ind w:right="1" w:firstLine="0"/>
              <w:jc w:val="right"/>
              <w:rPr>
                <w:color w:val="000000"/>
                <w:sz w:val="20"/>
                <w:szCs w:val="20"/>
                <w:lang w:val="fi-FI"/>
              </w:rPr>
            </w:pPr>
            <w:r>
              <w:rPr>
                <w:color w:val="000000"/>
                <w:sz w:val="20"/>
                <w:szCs w:val="20"/>
                <w:lang w:val="fi-FI"/>
              </w:rPr>
              <w:t>13498</w:t>
            </w:r>
          </w:p>
        </w:tc>
        <w:tc>
          <w:tcPr>
            <w:tcW w:w="362" w:type="pct"/>
            <w:tcBorders>
              <w:left w:val="single" w:sz="4" w:space="0" w:color="auto"/>
            </w:tcBorders>
            <w:vAlign w:val="bottom"/>
          </w:tcPr>
          <w:p w:rsidR="001C054F" w:rsidRDefault="001C054F" w:rsidP="00F278F1">
            <w:pPr>
              <w:spacing w:before="50" w:after="50"/>
              <w:ind w:right="1" w:firstLine="0"/>
              <w:jc w:val="right"/>
              <w:rPr>
                <w:color w:val="000000"/>
                <w:sz w:val="20"/>
                <w:szCs w:val="20"/>
                <w:lang w:val="fi-FI"/>
              </w:rPr>
            </w:pPr>
            <w:r>
              <w:rPr>
                <w:color w:val="000000"/>
                <w:sz w:val="20"/>
                <w:szCs w:val="20"/>
                <w:lang w:val="fi-FI"/>
              </w:rPr>
              <w:t>0</w:t>
            </w:r>
          </w:p>
        </w:tc>
        <w:tc>
          <w:tcPr>
            <w:tcW w:w="362" w:type="pct"/>
            <w:vAlign w:val="bottom"/>
          </w:tcPr>
          <w:p w:rsidR="001C054F" w:rsidRDefault="001C054F" w:rsidP="00F278F1">
            <w:pPr>
              <w:spacing w:before="50" w:after="50"/>
              <w:ind w:right="1" w:firstLine="0"/>
              <w:jc w:val="right"/>
              <w:rPr>
                <w:color w:val="000000"/>
                <w:sz w:val="20"/>
                <w:szCs w:val="20"/>
                <w:lang w:val="fi-FI"/>
              </w:rPr>
            </w:pPr>
            <w:r>
              <w:rPr>
                <w:color w:val="000000"/>
                <w:sz w:val="20"/>
                <w:szCs w:val="20"/>
                <w:lang w:val="fi-FI"/>
              </w:rPr>
              <w:t>0</w:t>
            </w:r>
          </w:p>
        </w:tc>
        <w:tc>
          <w:tcPr>
            <w:tcW w:w="362" w:type="pct"/>
            <w:vAlign w:val="bottom"/>
          </w:tcPr>
          <w:p w:rsidR="001C054F" w:rsidRDefault="001C054F" w:rsidP="00F278F1">
            <w:pPr>
              <w:spacing w:before="50" w:after="50"/>
              <w:ind w:right="1" w:firstLine="0"/>
              <w:jc w:val="right"/>
              <w:rPr>
                <w:color w:val="000000"/>
                <w:sz w:val="20"/>
                <w:szCs w:val="20"/>
                <w:lang w:val="fi-FI"/>
              </w:rPr>
            </w:pPr>
            <w:r>
              <w:rPr>
                <w:color w:val="000000"/>
                <w:sz w:val="20"/>
                <w:szCs w:val="20"/>
                <w:lang w:val="fi-FI"/>
              </w:rPr>
              <w:t>0</w:t>
            </w:r>
          </w:p>
        </w:tc>
        <w:tc>
          <w:tcPr>
            <w:tcW w:w="362" w:type="pct"/>
            <w:vAlign w:val="bottom"/>
          </w:tcPr>
          <w:p w:rsidR="001C054F" w:rsidRDefault="001C054F" w:rsidP="00F278F1">
            <w:pPr>
              <w:spacing w:before="50" w:after="50"/>
              <w:ind w:right="1" w:firstLine="0"/>
              <w:jc w:val="right"/>
              <w:rPr>
                <w:color w:val="000000"/>
                <w:sz w:val="20"/>
                <w:szCs w:val="20"/>
                <w:lang w:val="fi-FI"/>
              </w:rPr>
            </w:pPr>
            <w:r>
              <w:rPr>
                <w:color w:val="000000"/>
                <w:sz w:val="20"/>
                <w:szCs w:val="20"/>
                <w:lang w:val="fi-FI"/>
              </w:rPr>
              <w:t>0</w:t>
            </w:r>
          </w:p>
        </w:tc>
        <w:tc>
          <w:tcPr>
            <w:tcW w:w="362" w:type="pct"/>
            <w:tcBorders>
              <w:right w:val="single" w:sz="4" w:space="0" w:color="auto"/>
            </w:tcBorders>
            <w:vAlign w:val="bottom"/>
          </w:tcPr>
          <w:p w:rsidR="001C054F" w:rsidRDefault="001C054F" w:rsidP="00F278F1">
            <w:pPr>
              <w:spacing w:before="50" w:after="50"/>
              <w:ind w:right="1" w:firstLine="0"/>
              <w:jc w:val="right"/>
              <w:rPr>
                <w:color w:val="000000"/>
                <w:sz w:val="20"/>
                <w:szCs w:val="20"/>
                <w:lang w:val="fi-FI"/>
              </w:rPr>
            </w:pPr>
            <w:r>
              <w:rPr>
                <w:color w:val="000000"/>
                <w:sz w:val="20"/>
                <w:szCs w:val="20"/>
                <w:lang w:val="fi-FI"/>
              </w:rPr>
              <w:t>54679</w:t>
            </w:r>
          </w:p>
        </w:tc>
      </w:tr>
      <w:tr w:rsidR="001C054F" w:rsidTr="00AA2723">
        <w:tc>
          <w:tcPr>
            <w:tcW w:w="298" w:type="pct"/>
            <w:tcBorders>
              <w:left w:val="single" w:sz="4" w:space="0" w:color="auto"/>
              <w:right w:val="single" w:sz="4" w:space="0" w:color="auto"/>
            </w:tcBorders>
            <w:vAlign w:val="center"/>
          </w:tcPr>
          <w:p w:rsidR="001C054F" w:rsidRDefault="001C054F" w:rsidP="00F278F1">
            <w:pPr>
              <w:tabs>
                <w:tab w:val="decimal" w:pos="360"/>
              </w:tabs>
              <w:spacing w:before="50" w:after="50"/>
              <w:ind w:firstLine="0"/>
              <w:jc w:val="left"/>
              <w:rPr>
                <w:bCs/>
                <w:lang w:val="es-AR" w:eastAsia="es-AR"/>
              </w:rPr>
            </w:pPr>
            <w:r>
              <w:rPr>
                <w:bCs/>
                <w:sz w:val="22"/>
                <w:szCs w:val="22"/>
                <w:lang w:val="fi-FI" w:eastAsia="es-AR"/>
              </w:rPr>
              <w:t>34</w:t>
            </w:r>
          </w:p>
        </w:tc>
        <w:tc>
          <w:tcPr>
            <w:tcW w:w="362" w:type="pct"/>
            <w:tcBorders>
              <w:left w:val="single" w:sz="4" w:space="0" w:color="auto"/>
            </w:tcBorders>
            <w:vAlign w:val="bottom"/>
          </w:tcPr>
          <w:p w:rsidR="001C054F" w:rsidRDefault="001C054F" w:rsidP="00F278F1">
            <w:pPr>
              <w:spacing w:before="50" w:after="50"/>
              <w:ind w:right="1" w:firstLine="0"/>
              <w:jc w:val="right"/>
              <w:rPr>
                <w:color w:val="000000"/>
                <w:sz w:val="20"/>
                <w:szCs w:val="20"/>
                <w:lang w:val="fi-FI"/>
              </w:rPr>
            </w:pPr>
            <w:r>
              <w:rPr>
                <w:color w:val="000000"/>
                <w:sz w:val="20"/>
                <w:szCs w:val="20"/>
                <w:lang w:val="fi-FI"/>
              </w:rPr>
              <w:t>5915</w:t>
            </w:r>
          </w:p>
        </w:tc>
        <w:tc>
          <w:tcPr>
            <w:tcW w:w="362" w:type="pct"/>
            <w:vAlign w:val="bottom"/>
          </w:tcPr>
          <w:p w:rsidR="001C054F" w:rsidRDefault="001C054F" w:rsidP="00F278F1">
            <w:pPr>
              <w:spacing w:before="50" w:after="50"/>
              <w:ind w:right="1" w:firstLine="0"/>
              <w:jc w:val="right"/>
              <w:rPr>
                <w:color w:val="000000"/>
                <w:sz w:val="20"/>
                <w:szCs w:val="20"/>
                <w:lang w:val="fi-FI"/>
              </w:rPr>
            </w:pPr>
            <w:r>
              <w:rPr>
                <w:color w:val="000000"/>
                <w:sz w:val="20"/>
                <w:szCs w:val="20"/>
                <w:lang w:val="fi-FI"/>
              </w:rPr>
              <w:t>13615</w:t>
            </w:r>
          </w:p>
        </w:tc>
        <w:tc>
          <w:tcPr>
            <w:tcW w:w="362" w:type="pct"/>
            <w:vAlign w:val="bottom"/>
          </w:tcPr>
          <w:p w:rsidR="001C054F" w:rsidRDefault="001C054F" w:rsidP="00F278F1">
            <w:pPr>
              <w:spacing w:before="50" w:after="50"/>
              <w:ind w:right="1" w:firstLine="0"/>
              <w:jc w:val="right"/>
              <w:rPr>
                <w:color w:val="000000"/>
                <w:sz w:val="20"/>
                <w:szCs w:val="20"/>
                <w:lang w:val="fi-FI"/>
              </w:rPr>
            </w:pPr>
            <w:r>
              <w:rPr>
                <w:sz w:val="20"/>
                <w:szCs w:val="20"/>
                <w:lang w:val="fi-FI"/>
              </w:rPr>
              <w:sym w:font="Symbol" w:char="F02D"/>
            </w:r>
            <w:r>
              <w:rPr>
                <w:color w:val="000000"/>
                <w:sz w:val="20"/>
                <w:szCs w:val="20"/>
                <w:lang w:val="fi-FI"/>
              </w:rPr>
              <w:t>7700</w:t>
            </w:r>
          </w:p>
        </w:tc>
        <w:tc>
          <w:tcPr>
            <w:tcW w:w="362" w:type="pct"/>
            <w:tcBorders>
              <w:right w:val="single" w:sz="4" w:space="0" w:color="auto"/>
            </w:tcBorders>
            <w:vAlign w:val="bottom"/>
          </w:tcPr>
          <w:p w:rsidR="001C054F" w:rsidRDefault="001C054F" w:rsidP="00F278F1">
            <w:pPr>
              <w:spacing w:before="50" w:after="50"/>
              <w:ind w:right="1" w:firstLine="0"/>
              <w:jc w:val="right"/>
              <w:rPr>
                <w:color w:val="000000"/>
                <w:sz w:val="20"/>
                <w:szCs w:val="20"/>
                <w:lang w:val="fi-FI"/>
              </w:rPr>
            </w:pPr>
            <w:r>
              <w:rPr>
                <w:color w:val="000000"/>
                <w:sz w:val="20"/>
                <w:szCs w:val="20"/>
                <w:lang w:val="fi-FI"/>
              </w:rPr>
              <w:t>19530</w:t>
            </w:r>
          </w:p>
        </w:tc>
        <w:tc>
          <w:tcPr>
            <w:tcW w:w="362" w:type="pct"/>
            <w:tcBorders>
              <w:left w:val="single" w:sz="4" w:space="0" w:color="auto"/>
            </w:tcBorders>
            <w:vAlign w:val="bottom"/>
          </w:tcPr>
          <w:p w:rsidR="001C054F" w:rsidRDefault="001C054F" w:rsidP="00F278F1">
            <w:pPr>
              <w:spacing w:before="50" w:after="50"/>
              <w:ind w:right="1" w:firstLine="0"/>
              <w:jc w:val="right"/>
              <w:rPr>
                <w:sz w:val="20"/>
                <w:szCs w:val="20"/>
                <w:lang w:val="fi-FI"/>
              </w:rPr>
            </w:pPr>
            <w:r>
              <w:rPr>
                <w:sz w:val="20"/>
                <w:szCs w:val="20"/>
                <w:lang w:val="fi-FI"/>
              </w:rPr>
              <w:t>0</w:t>
            </w:r>
          </w:p>
        </w:tc>
        <w:tc>
          <w:tcPr>
            <w:tcW w:w="362" w:type="pct"/>
            <w:vAlign w:val="bottom"/>
          </w:tcPr>
          <w:p w:rsidR="001C054F" w:rsidRDefault="001C054F" w:rsidP="00F278F1">
            <w:pPr>
              <w:spacing w:before="50" w:after="50"/>
              <w:ind w:right="1" w:firstLine="0"/>
              <w:jc w:val="right"/>
              <w:rPr>
                <w:color w:val="000000"/>
                <w:sz w:val="20"/>
                <w:szCs w:val="20"/>
                <w:lang w:val="fi-FI"/>
              </w:rPr>
            </w:pPr>
            <w:r>
              <w:rPr>
                <w:color w:val="000000"/>
                <w:sz w:val="20"/>
                <w:szCs w:val="20"/>
                <w:lang w:val="fi-FI"/>
              </w:rPr>
              <w:t>7700</w:t>
            </w:r>
          </w:p>
        </w:tc>
        <w:tc>
          <w:tcPr>
            <w:tcW w:w="362" w:type="pct"/>
            <w:vAlign w:val="bottom"/>
          </w:tcPr>
          <w:p w:rsidR="001C054F" w:rsidRDefault="001C054F" w:rsidP="00F278F1">
            <w:pPr>
              <w:spacing w:before="50" w:after="50"/>
              <w:ind w:right="1" w:firstLine="0"/>
              <w:jc w:val="right"/>
              <w:rPr>
                <w:color w:val="000000"/>
                <w:sz w:val="20"/>
                <w:szCs w:val="20"/>
                <w:lang w:val="fi-FI"/>
              </w:rPr>
            </w:pPr>
            <w:r>
              <w:rPr>
                <w:sz w:val="20"/>
                <w:szCs w:val="20"/>
                <w:lang w:val="fi-FI"/>
              </w:rPr>
              <w:sym w:font="Symbol" w:char="F02D"/>
            </w:r>
            <w:r>
              <w:rPr>
                <w:color w:val="000000"/>
                <w:sz w:val="20"/>
                <w:szCs w:val="20"/>
                <w:lang w:val="fi-FI"/>
              </w:rPr>
              <w:t>7700</w:t>
            </w:r>
          </w:p>
        </w:tc>
        <w:tc>
          <w:tcPr>
            <w:tcW w:w="362" w:type="pct"/>
            <w:tcBorders>
              <w:right w:val="single" w:sz="4" w:space="0" w:color="auto"/>
            </w:tcBorders>
            <w:vAlign w:val="bottom"/>
          </w:tcPr>
          <w:p w:rsidR="001C054F" w:rsidRDefault="001C054F" w:rsidP="00F278F1">
            <w:pPr>
              <w:spacing w:before="50" w:after="50"/>
              <w:ind w:right="1" w:firstLine="0"/>
              <w:jc w:val="right"/>
              <w:rPr>
                <w:color w:val="000000"/>
                <w:sz w:val="20"/>
                <w:szCs w:val="20"/>
                <w:lang w:val="fi-FI"/>
              </w:rPr>
            </w:pPr>
            <w:r>
              <w:rPr>
                <w:color w:val="000000"/>
                <w:sz w:val="20"/>
                <w:szCs w:val="20"/>
                <w:lang w:val="fi-FI"/>
              </w:rPr>
              <w:t>7700</w:t>
            </w:r>
          </w:p>
        </w:tc>
        <w:tc>
          <w:tcPr>
            <w:tcW w:w="362" w:type="pct"/>
            <w:tcBorders>
              <w:left w:val="single" w:sz="4" w:space="0" w:color="auto"/>
            </w:tcBorders>
            <w:vAlign w:val="bottom"/>
          </w:tcPr>
          <w:p w:rsidR="001C054F" w:rsidRDefault="001C054F" w:rsidP="00F278F1">
            <w:pPr>
              <w:spacing w:before="50" w:after="50"/>
              <w:ind w:right="1" w:firstLine="0"/>
              <w:jc w:val="right"/>
              <w:rPr>
                <w:color w:val="000000"/>
                <w:sz w:val="20"/>
                <w:szCs w:val="20"/>
                <w:lang w:val="fi-FI"/>
              </w:rPr>
            </w:pPr>
            <w:r>
              <w:rPr>
                <w:color w:val="000000"/>
                <w:sz w:val="20"/>
                <w:szCs w:val="20"/>
                <w:lang w:val="fi-FI"/>
              </w:rPr>
              <w:t>1477</w:t>
            </w:r>
          </w:p>
        </w:tc>
        <w:tc>
          <w:tcPr>
            <w:tcW w:w="362" w:type="pct"/>
            <w:vAlign w:val="bottom"/>
          </w:tcPr>
          <w:p w:rsidR="001C054F" w:rsidRDefault="001C054F" w:rsidP="00F278F1">
            <w:pPr>
              <w:spacing w:before="50" w:after="50"/>
              <w:ind w:right="1" w:firstLine="0"/>
              <w:jc w:val="right"/>
              <w:rPr>
                <w:color w:val="000000"/>
                <w:sz w:val="20"/>
                <w:szCs w:val="20"/>
                <w:lang w:val="fi-FI"/>
              </w:rPr>
            </w:pPr>
            <w:r>
              <w:rPr>
                <w:color w:val="000000"/>
                <w:sz w:val="20"/>
                <w:szCs w:val="20"/>
                <w:lang w:val="fi-FI"/>
              </w:rPr>
              <w:t>580</w:t>
            </w:r>
          </w:p>
        </w:tc>
        <w:tc>
          <w:tcPr>
            <w:tcW w:w="362" w:type="pct"/>
            <w:vAlign w:val="bottom"/>
          </w:tcPr>
          <w:p w:rsidR="001C054F" w:rsidRDefault="001C054F" w:rsidP="00F278F1">
            <w:pPr>
              <w:spacing w:before="50" w:after="50"/>
              <w:ind w:right="1" w:firstLine="0"/>
              <w:jc w:val="right"/>
              <w:rPr>
                <w:color w:val="000000"/>
                <w:sz w:val="20"/>
                <w:szCs w:val="20"/>
                <w:lang w:val="fi-FI"/>
              </w:rPr>
            </w:pPr>
            <w:r>
              <w:rPr>
                <w:color w:val="000000"/>
                <w:sz w:val="20"/>
                <w:szCs w:val="20"/>
                <w:lang w:val="fi-FI"/>
              </w:rPr>
              <w:t>897</w:t>
            </w:r>
          </w:p>
        </w:tc>
        <w:tc>
          <w:tcPr>
            <w:tcW w:w="362" w:type="pct"/>
            <w:vAlign w:val="bottom"/>
          </w:tcPr>
          <w:p w:rsidR="001C054F" w:rsidRDefault="001C054F" w:rsidP="00F278F1">
            <w:pPr>
              <w:spacing w:before="50" w:after="50"/>
              <w:ind w:right="1" w:firstLine="0"/>
              <w:jc w:val="right"/>
              <w:rPr>
                <w:color w:val="000000"/>
                <w:sz w:val="20"/>
                <w:szCs w:val="20"/>
                <w:lang w:val="fi-FI"/>
              </w:rPr>
            </w:pPr>
            <w:r>
              <w:rPr>
                <w:color w:val="000000"/>
                <w:sz w:val="20"/>
                <w:szCs w:val="20"/>
                <w:lang w:val="fi-FI"/>
              </w:rPr>
              <w:t>2057</w:t>
            </w:r>
          </w:p>
        </w:tc>
        <w:tc>
          <w:tcPr>
            <w:tcW w:w="362" w:type="pct"/>
            <w:tcBorders>
              <w:right w:val="single" w:sz="4" w:space="0" w:color="auto"/>
            </w:tcBorders>
            <w:vAlign w:val="bottom"/>
          </w:tcPr>
          <w:p w:rsidR="001C054F" w:rsidRDefault="001C054F" w:rsidP="00F278F1">
            <w:pPr>
              <w:spacing w:before="50" w:after="50"/>
              <w:ind w:right="1" w:firstLine="0"/>
              <w:jc w:val="right"/>
              <w:rPr>
                <w:color w:val="000000"/>
                <w:sz w:val="20"/>
                <w:szCs w:val="20"/>
                <w:lang w:val="fi-FI"/>
              </w:rPr>
            </w:pPr>
            <w:r>
              <w:rPr>
                <w:color w:val="000000"/>
                <w:sz w:val="20"/>
                <w:szCs w:val="20"/>
                <w:lang w:val="fi-FI"/>
              </w:rPr>
              <w:t>24080</w:t>
            </w:r>
          </w:p>
        </w:tc>
      </w:tr>
      <w:tr w:rsidR="001C054F" w:rsidTr="00AA2723">
        <w:tc>
          <w:tcPr>
            <w:tcW w:w="298" w:type="pct"/>
            <w:tcBorders>
              <w:left w:val="single" w:sz="4" w:space="0" w:color="auto"/>
              <w:right w:val="single" w:sz="4" w:space="0" w:color="auto"/>
            </w:tcBorders>
            <w:vAlign w:val="center"/>
          </w:tcPr>
          <w:p w:rsidR="001C054F" w:rsidRDefault="001C054F" w:rsidP="00F278F1">
            <w:pPr>
              <w:tabs>
                <w:tab w:val="decimal" w:pos="360"/>
              </w:tabs>
              <w:spacing w:before="50" w:after="50"/>
              <w:ind w:firstLine="0"/>
              <w:jc w:val="left"/>
              <w:rPr>
                <w:bCs/>
                <w:lang w:val="es-AR" w:eastAsia="es-AR"/>
              </w:rPr>
            </w:pPr>
            <w:r>
              <w:rPr>
                <w:bCs/>
                <w:sz w:val="22"/>
                <w:szCs w:val="22"/>
                <w:lang w:val="fi-FI" w:eastAsia="es-AR"/>
              </w:rPr>
              <w:t>35</w:t>
            </w:r>
          </w:p>
        </w:tc>
        <w:tc>
          <w:tcPr>
            <w:tcW w:w="362" w:type="pct"/>
            <w:tcBorders>
              <w:left w:val="single" w:sz="4" w:space="0" w:color="auto"/>
            </w:tcBorders>
            <w:vAlign w:val="bottom"/>
          </w:tcPr>
          <w:p w:rsidR="001C054F" w:rsidRDefault="001C054F" w:rsidP="00F278F1">
            <w:pPr>
              <w:spacing w:before="50" w:after="50"/>
              <w:ind w:right="1" w:firstLine="0"/>
              <w:jc w:val="right"/>
              <w:rPr>
                <w:color w:val="000000"/>
                <w:sz w:val="20"/>
                <w:szCs w:val="20"/>
                <w:lang w:val="fi-FI"/>
              </w:rPr>
            </w:pPr>
            <w:r>
              <w:rPr>
                <w:color w:val="000000"/>
                <w:sz w:val="20"/>
                <w:szCs w:val="20"/>
                <w:lang w:val="fi-FI"/>
              </w:rPr>
              <w:t>70</w:t>
            </w:r>
          </w:p>
        </w:tc>
        <w:tc>
          <w:tcPr>
            <w:tcW w:w="362" w:type="pct"/>
            <w:vAlign w:val="bottom"/>
          </w:tcPr>
          <w:p w:rsidR="001C054F" w:rsidRDefault="001C054F" w:rsidP="00F278F1">
            <w:pPr>
              <w:spacing w:before="50" w:after="50"/>
              <w:ind w:right="1" w:firstLine="0"/>
              <w:jc w:val="right"/>
              <w:rPr>
                <w:color w:val="000000"/>
                <w:sz w:val="20"/>
                <w:szCs w:val="20"/>
                <w:lang w:val="fi-FI"/>
              </w:rPr>
            </w:pPr>
            <w:r>
              <w:rPr>
                <w:color w:val="000000"/>
                <w:sz w:val="20"/>
                <w:szCs w:val="20"/>
                <w:lang w:val="fi-FI"/>
              </w:rPr>
              <w:t>759</w:t>
            </w:r>
          </w:p>
        </w:tc>
        <w:tc>
          <w:tcPr>
            <w:tcW w:w="362" w:type="pct"/>
            <w:vAlign w:val="bottom"/>
          </w:tcPr>
          <w:p w:rsidR="001C054F" w:rsidRDefault="001C054F" w:rsidP="00F278F1">
            <w:pPr>
              <w:spacing w:before="50" w:after="50"/>
              <w:ind w:right="1" w:firstLine="0"/>
              <w:jc w:val="right"/>
              <w:rPr>
                <w:color w:val="000000"/>
                <w:sz w:val="20"/>
                <w:szCs w:val="20"/>
                <w:lang w:val="fi-FI"/>
              </w:rPr>
            </w:pPr>
            <w:r>
              <w:rPr>
                <w:sz w:val="20"/>
                <w:szCs w:val="20"/>
                <w:lang w:val="fi-FI"/>
              </w:rPr>
              <w:sym w:font="Symbol" w:char="F02D"/>
            </w:r>
            <w:r>
              <w:rPr>
                <w:color w:val="000000"/>
                <w:sz w:val="20"/>
                <w:szCs w:val="20"/>
                <w:lang w:val="fi-FI"/>
              </w:rPr>
              <w:t>689</w:t>
            </w:r>
          </w:p>
        </w:tc>
        <w:tc>
          <w:tcPr>
            <w:tcW w:w="362" w:type="pct"/>
            <w:tcBorders>
              <w:right w:val="single" w:sz="4" w:space="0" w:color="auto"/>
            </w:tcBorders>
            <w:vAlign w:val="bottom"/>
          </w:tcPr>
          <w:p w:rsidR="001C054F" w:rsidRDefault="001C054F" w:rsidP="00F278F1">
            <w:pPr>
              <w:spacing w:before="50" w:after="50"/>
              <w:ind w:right="1" w:firstLine="0"/>
              <w:jc w:val="right"/>
              <w:rPr>
                <w:color w:val="000000"/>
                <w:sz w:val="20"/>
                <w:szCs w:val="20"/>
                <w:lang w:val="fi-FI"/>
              </w:rPr>
            </w:pPr>
            <w:r>
              <w:rPr>
                <w:color w:val="000000"/>
                <w:sz w:val="20"/>
                <w:szCs w:val="20"/>
                <w:lang w:val="fi-FI"/>
              </w:rPr>
              <w:t>829</w:t>
            </w:r>
          </w:p>
        </w:tc>
        <w:tc>
          <w:tcPr>
            <w:tcW w:w="362" w:type="pct"/>
            <w:tcBorders>
              <w:left w:val="single" w:sz="4" w:space="0" w:color="auto"/>
            </w:tcBorders>
            <w:vAlign w:val="bottom"/>
          </w:tcPr>
          <w:p w:rsidR="001C054F" w:rsidRDefault="001C054F" w:rsidP="00F278F1">
            <w:pPr>
              <w:spacing w:before="50" w:after="50"/>
              <w:ind w:right="1" w:firstLine="0"/>
              <w:jc w:val="right"/>
              <w:rPr>
                <w:sz w:val="20"/>
                <w:szCs w:val="20"/>
                <w:lang w:val="fi-FI"/>
              </w:rPr>
            </w:pPr>
            <w:r>
              <w:rPr>
                <w:sz w:val="20"/>
                <w:szCs w:val="20"/>
                <w:lang w:val="fi-FI"/>
              </w:rPr>
              <w:t>0</w:t>
            </w:r>
          </w:p>
        </w:tc>
        <w:tc>
          <w:tcPr>
            <w:tcW w:w="362" w:type="pct"/>
            <w:vAlign w:val="bottom"/>
          </w:tcPr>
          <w:p w:rsidR="001C054F" w:rsidRDefault="001C054F" w:rsidP="00F278F1">
            <w:pPr>
              <w:spacing w:before="50" w:after="50"/>
              <w:ind w:right="1" w:firstLine="0"/>
              <w:jc w:val="right"/>
              <w:rPr>
                <w:color w:val="000000"/>
                <w:sz w:val="20"/>
                <w:szCs w:val="20"/>
                <w:lang w:val="fi-FI"/>
              </w:rPr>
            </w:pPr>
            <w:r>
              <w:rPr>
                <w:color w:val="000000"/>
                <w:sz w:val="20"/>
                <w:szCs w:val="20"/>
                <w:lang w:val="fi-FI"/>
              </w:rPr>
              <w:t>689</w:t>
            </w:r>
          </w:p>
        </w:tc>
        <w:tc>
          <w:tcPr>
            <w:tcW w:w="362" w:type="pct"/>
            <w:vAlign w:val="bottom"/>
          </w:tcPr>
          <w:p w:rsidR="001C054F" w:rsidRDefault="001C054F" w:rsidP="00F278F1">
            <w:pPr>
              <w:spacing w:before="50" w:after="50"/>
              <w:ind w:right="1" w:firstLine="0"/>
              <w:jc w:val="right"/>
              <w:rPr>
                <w:color w:val="000000"/>
                <w:sz w:val="20"/>
                <w:szCs w:val="20"/>
                <w:lang w:val="fi-FI"/>
              </w:rPr>
            </w:pPr>
            <w:r>
              <w:rPr>
                <w:sz w:val="20"/>
                <w:szCs w:val="20"/>
                <w:lang w:val="fi-FI"/>
              </w:rPr>
              <w:sym w:font="Symbol" w:char="F02D"/>
            </w:r>
            <w:r>
              <w:rPr>
                <w:color w:val="000000"/>
                <w:sz w:val="20"/>
                <w:szCs w:val="20"/>
                <w:lang w:val="fi-FI"/>
              </w:rPr>
              <w:t>689</w:t>
            </w:r>
          </w:p>
        </w:tc>
        <w:tc>
          <w:tcPr>
            <w:tcW w:w="362" w:type="pct"/>
            <w:tcBorders>
              <w:right w:val="single" w:sz="4" w:space="0" w:color="auto"/>
            </w:tcBorders>
            <w:vAlign w:val="bottom"/>
          </w:tcPr>
          <w:p w:rsidR="001C054F" w:rsidRDefault="001C054F" w:rsidP="00F278F1">
            <w:pPr>
              <w:spacing w:before="50" w:after="50"/>
              <w:ind w:right="1" w:firstLine="0"/>
              <w:jc w:val="right"/>
              <w:rPr>
                <w:color w:val="000000"/>
                <w:sz w:val="20"/>
                <w:szCs w:val="20"/>
                <w:lang w:val="fi-FI"/>
              </w:rPr>
            </w:pPr>
            <w:r>
              <w:rPr>
                <w:color w:val="000000"/>
                <w:sz w:val="20"/>
                <w:szCs w:val="20"/>
                <w:lang w:val="fi-FI"/>
              </w:rPr>
              <w:t>689</w:t>
            </w:r>
          </w:p>
        </w:tc>
        <w:tc>
          <w:tcPr>
            <w:tcW w:w="362" w:type="pct"/>
            <w:tcBorders>
              <w:left w:val="single" w:sz="4" w:space="0" w:color="auto"/>
            </w:tcBorders>
            <w:vAlign w:val="bottom"/>
          </w:tcPr>
          <w:p w:rsidR="001C054F" w:rsidRDefault="001C054F" w:rsidP="00F278F1">
            <w:pPr>
              <w:spacing w:before="50" w:after="50"/>
              <w:ind w:right="1" w:firstLine="0"/>
              <w:jc w:val="right"/>
              <w:rPr>
                <w:color w:val="000000"/>
                <w:sz w:val="20"/>
                <w:szCs w:val="20"/>
                <w:lang w:val="fi-FI"/>
              </w:rPr>
            </w:pPr>
            <w:r>
              <w:rPr>
                <w:color w:val="000000"/>
                <w:sz w:val="20"/>
                <w:szCs w:val="20"/>
                <w:lang w:val="fi-FI"/>
              </w:rPr>
              <w:t>114</w:t>
            </w:r>
          </w:p>
        </w:tc>
        <w:tc>
          <w:tcPr>
            <w:tcW w:w="362" w:type="pct"/>
            <w:vAlign w:val="bottom"/>
          </w:tcPr>
          <w:p w:rsidR="001C054F" w:rsidRDefault="001C054F" w:rsidP="00F278F1">
            <w:pPr>
              <w:spacing w:before="50" w:after="50"/>
              <w:ind w:right="1" w:firstLine="0"/>
              <w:jc w:val="right"/>
              <w:rPr>
                <w:color w:val="000000"/>
                <w:sz w:val="20"/>
                <w:szCs w:val="20"/>
                <w:lang w:val="fi-FI"/>
              </w:rPr>
            </w:pPr>
            <w:r>
              <w:rPr>
                <w:color w:val="000000"/>
                <w:sz w:val="20"/>
                <w:szCs w:val="20"/>
                <w:lang w:val="fi-FI"/>
              </w:rPr>
              <w:t>1646</w:t>
            </w:r>
          </w:p>
        </w:tc>
        <w:tc>
          <w:tcPr>
            <w:tcW w:w="362" w:type="pct"/>
            <w:vAlign w:val="bottom"/>
          </w:tcPr>
          <w:p w:rsidR="001C054F" w:rsidRDefault="001C054F" w:rsidP="00F278F1">
            <w:pPr>
              <w:spacing w:before="50" w:after="50"/>
              <w:ind w:right="1" w:firstLine="0"/>
              <w:jc w:val="right"/>
              <w:rPr>
                <w:color w:val="000000"/>
                <w:sz w:val="20"/>
                <w:szCs w:val="20"/>
                <w:lang w:val="fi-FI"/>
              </w:rPr>
            </w:pPr>
            <w:r>
              <w:rPr>
                <w:sz w:val="20"/>
                <w:szCs w:val="20"/>
                <w:lang w:val="fi-FI"/>
              </w:rPr>
              <w:sym w:font="Symbol" w:char="F02D"/>
            </w:r>
            <w:r>
              <w:rPr>
                <w:color w:val="000000"/>
                <w:sz w:val="20"/>
                <w:szCs w:val="20"/>
                <w:lang w:val="fi-FI"/>
              </w:rPr>
              <w:t>1532</w:t>
            </w:r>
          </w:p>
        </w:tc>
        <w:tc>
          <w:tcPr>
            <w:tcW w:w="362" w:type="pct"/>
            <w:vAlign w:val="bottom"/>
          </w:tcPr>
          <w:p w:rsidR="001C054F" w:rsidRDefault="001C054F" w:rsidP="00F278F1">
            <w:pPr>
              <w:spacing w:before="50" w:after="50"/>
              <w:ind w:right="1" w:firstLine="0"/>
              <w:jc w:val="right"/>
              <w:rPr>
                <w:color w:val="000000"/>
                <w:sz w:val="20"/>
                <w:szCs w:val="20"/>
                <w:lang w:val="fi-FI"/>
              </w:rPr>
            </w:pPr>
            <w:r>
              <w:rPr>
                <w:color w:val="000000"/>
                <w:sz w:val="20"/>
                <w:szCs w:val="20"/>
                <w:lang w:val="fi-FI"/>
              </w:rPr>
              <w:t>1759</w:t>
            </w:r>
          </w:p>
        </w:tc>
        <w:tc>
          <w:tcPr>
            <w:tcW w:w="362" w:type="pct"/>
            <w:tcBorders>
              <w:right w:val="single" w:sz="4" w:space="0" w:color="auto"/>
            </w:tcBorders>
            <w:vAlign w:val="bottom"/>
          </w:tcPr>
          <w:p w:rsidR="001C054F" w:rsidRDefault="001C054F" w:rsidP="00F278F1">
            <w:pPr>
              <w:spacing w:before="50" w:after="50"/>
              <w:ind w:right="1" w:firstLine="0"/>
              <w:jc w:val="right"/>
              <w:rPr>
                <w:color w:val="000000"/>
                <w:sz w:val="20"/>
                <w:szCs w:val="20"/>
                <w:lang w:val="fi-FI"/>
              </w:rPr>
            </w:pPr>
            <w:r>
              <w:rPr>
                <w:color w:val="000000"/>
                <w:sz w:val="20"/>
                <w:szCs w:val="20"/>
                <w:lang w:val="fi-FI"/>
              </w:rPr>
              <w:t>4176</w:t>
            </w:r>
          </w:p>
        </w:tc>
      </w:tr>
      <w:tr w:rsidR="001C054F" w:rsidTr="00AA2723">
        <w:tc>
          <w:tcPr>
            <w:tcW w:w="298" w:type="pct"/>
            <w:tcBorders>
              <w:left w:val="single" w:sz="4" w:space="0" w:color="auto"/>
              <w:right w:val="single" w:sz="4" w:space="0" w:color="auto"/>
            </w:tcBorders>
            <w:vAlign w:val="center"/>
          </w:tcPr>
          <w:p w:rsidR="001C054F" w:rsidRDefault="001C054F" w:rsidP="00F278F1">
            <w:pPr>
              <w:tabs>
                <w:tab w:val="decimal" w:pos="360"/>
              </w:tabs>
              <w:spacing w:before="50" w:after="50"/>
              <w:ind w:firstLine="0"/>
              <w:jc w:val="left"/>
              <w:rPr>
                <w:bCs/>
                <w:lang w:val="fi-FI" w:eastAsia="es-AR"/>
              </w:rPr>
            </w:pPr>
            <w:r>
              <w:rPr>
                <w:bCs/>
                <w:sz w:val="22"/>
                <w:szCs w:val="22"/>
                <w:lang w:val="fi-FI" w:eastAsia="es-AR"/>
              </w:rPr>
              <w:t>36</w:t>
            </w:r>
          </w:p>
        </w:tc>
        <w:tc>
          <w:tcPr>
            <w:tcW w:w="362" w:type="pct"/>
            <w:tcBorders>
              <w:left w:val="single" w:sz="4" w:space="0" w:color="auto"/>
            </w:tcBorders>
            <w:vAlign w:val="bottom"/>
          </w:tcPr>
          <w:p w:rsidR="001C054F" w:rsidRDefault="001C054F" w:rsidP="00F278F1">
            <w:pPr>
              <w:spacing w:before="50" w:after="50"/>
              <w:ind w:right="1" w:firstLine="0"/>
              <w:jc w:val="right"/>
              <w:rPr>
                <w:color w:val="000000"/>
                <w:sz w:val="20"/>
                <w:szCs w:val="20"/>
                <w:lang w:val="fi-FI"/>
              </w:rPr>
            </w:pPr>
            <w:r>
              <w:rPr>
                <w:color w:val="000000"/>
                <w:sz w:val="20"/>
                <w:szCs w:val="20"/>
                <w:lang w:val="fi-FI"/>
              </w:rPr>
              <w:t>0</w:t>
            </w:r>
          </w:p>
        </w:tc>
        <w:tc>
          <w:tcPr>
            <w:tcW w:w="362" w:type="pct"/>
            <w:vAlign w:val="bottom"/>
          </w:tcPr>
          <w:p w:rsidR="001C054F" w:rsidRDefault="001C054F" w:rsidP="00F278F1">
            <w:pPr>
              <w:spacing w:before="50" w:after="50"/>
              <w:ind w:right="1" w:firstLine="0"/>
              <w:jc w:val="right"/>
              <w:rPr>
                <w:color w:val="000000"/>
                <w:sz w:val="20"/>
                <w:szCs w:val="20"/>
                <w:lang w:val="fi-FI"/>
              </w:rPr>
            </w:pPr>
            <w:r>
              <w:rPr>
                <w:color w:val="000000"/>
                <w:sz w:val="20"/>
                <w:szCs w:val="20"/>
                <w:lang w:val="fi-FI"/>
              </w:rPr>
              <w:t>2481</w:t>
            </w:r>
          </w:p>
        </w:tc>
        <w:tc>
          <w:tcPr>
            <w:tcW w:w="362" w:type="pct"/>
            <w:vAlign w:val="bottom"/>
          </w:tcPr>
          <w:p w:rsidR="001C054F" w:rsidRDefault="001C054F" w:rsidP="00F278F1">
            <w:pPr>
              <w:spacing w:before="50" w:after="50"/>
              <w:ind w:right="1" w:firstLine="0"/>
              <w:jc w:val="right"/>
              <w:rPr>
                <w:color w:val="000000"/>
                <w:sz w:val="20"/>
                <w:szCs w:val="20"/>
                <w:lang w:val="fi-FI"/>
              </w:rPr>
            </w:pPr>
            <w:r>
              <w:rPr>
                <w:sz w:val="20"/>
                <w:szCs w:val="20"/>
                <w:lang w:val="fi-FI"/>
              </w:rPr>
              <w:sym w:font="Symbol" w:char="F02D"/>
            </w:r>
            <w:r>
              <w:rPr>
                <w:color w:val="000000"/>
                <w:sz w:val="20"/>
                <w:szCs w:val="20"/>
                <w:lang w:val="fi-FI"/>
              </w:rPr>
              <w:t>2481</w:t>
            </w:r>
          </w:p>
        </w:tc>
        <w:tc>
          <w:tcPr>
            <w:tcW w:w="362" w:type="pct"/>
            <w:tcBorders>
              <w:right w:val="single" w:sz="4" w:space="0" w:color="auto"/>
            </w:tcBorders>
            <w:vAlign w:val="bottom"/>
          </w:tcPr>
          <w:p w:rsidR="001C054F" w:rsidRDefault="001C054F" w:rsidP="00F278F1">
            <w:pPr>
              <w:spacing w:before="50" w:after="50"/>
              <w:ind w:right="1" w:firstLine="0"/>
              <w:jc w:val="right"/>
              <w:rPr>
                <w:color w:val="000000"/>
                <w:sz w:val="20"/>
                <w:szCs w:val="20"/>
                <w:lang w:val="fi-FI"/>
              </w:rPr>
            </w:pPr>
            <w:r>
              <w:rPr>
                <w:color w:val="000000"/>
                <w:sz w:val="20"/>
                <w:szCs w:val="20"/>
                <w:lang w:val="fi-FI"/>
              </w:rPr>
              <w:t>2481</w:t>
            </w:r>
          </w:p>
        </w:tc>
        <w:tc>
          <w:tcPr>
            <w:tcW w:w="362" w:type="pct"/>
            <w:tcBorders>
              <w:left w:val="single" w:sz="4" w:space="0" w:color="auto"/>
            </w:tcBorders>
            <w:vAlign w:val="bottom"/>
          </w:tcPr>
          <w:p w:rsidR="001C054F" w:rsidRDefault="001C054F" w:rsidP="00F278F1">
            <w:pPr>
              <w:spacing w:before="50" w:after="50"/>
              <w:ind w:right="1" w:firstLine="0"/>
              <w:jc w:val="right"/>
              <w:rPr>
                <w:sz w:val="20"/>
                <w:szCs w:val="20"/>
                <w:lang w:val="fi-FI"/>
              </w:rPr>
            </w:pPr>
            <w:r>
              <w:rPr>
                <w:sz w:val="20"/>
                <w:szCs w:val="20"/>
                <w:lang w:val="fi-FI"/>
              </w:rPr>
              <w:t>0</w:t>
            </w:r>
          </w:p>
        </w:tc>
        <w:tc>
          <w:tcPr>
            <w:tcW w:w="362" w:type="pct"/>
            <w:vAlign w:val="bottom"/>
          </w:tcPr>
          <w:p w:rsidR="001C054F" w:rsidRDefault="001C054F" w:rsidP="00F278F1">
            <w:pPr>
              <w:spacing w:before="50" w:after="50"/>
              <w:ind w:right="1" w:firstLine="0"/>
              <w:jc w:val="right"/>
              <w:rPr>
                <w:color w:val="000000"/>
                <w:sz w:val="20"/>
                <w:szCs w:val="20"/>
                <w:lang w:val="fi-FI"/>
              </w:rPr>
            </w:pPr>
            <w:r>
              <w:rPr>
                <w:color w:val="000000"/>
                <w:sz w:val="20"/>
                <w:szCs w:val="20"/>
                <w:lang w:val="fi-FI"/>
              </w:rPr>
              <w:t>2481</w:t>
            </w:r>
          </w:p>
        </w:tc>
        <w:tc>
          <w:tcPr>
            <w:tcW w:w="362" w:type="pct"/>
            <w:vAlign w:val="bottom"/>
          </w:tcPr>
          <w:p w:rsidR="001C054F" w:rsidRDefault="001C054F" w:rsidP="00F278F1">
            <w:pPr>
              <w:spacing w:before="50" w:after="50"/>
              <w:ind w:right="1" w:firstLine="0"/>
              <w:jc w:val="right"/>
              <w:rPr>
                <w:color w:val="000000"/>
                <w:sz w:val="20"/>
                <w:szCs w:val="20"/>
                <w:lang w:val="fi-FI"/>
              </w:rPr>
            </w:pPr>
            <w:r>
              <w:rPr>
                <w:sz w:val="20"/>
                <w:szCs w:val="20"/>
                <w:lang w:val="fi-FI"/>
              </w:rPr>
              <w:sym w:font="Symbol" w:char="F02D"/>
            </w:r>
            <w:r>
              <w:rPr>
                <w:color w:val="000000"/>
                <w:sz w:val="20"/>
                <w:szCs w:val="20"/>
                <w:lang w:val="fi-FI"/>
              </w:rPr>
              <w:t>2481</w:t>
            </w:r>
          </w:p>
        </w:tc>
        <w:tc>
          <w:tcPr>
            <w:tcW w:w="362" w:type="pct"/>
            <w:tcBorders>
              <w:right w:val="single" w:sz="4" w:space="0" w:color="auto"/>
            </w:tcBorders>
            <w:vAlign w:val="bottom"/>
          </w:tcPr>
          <w:p w:rsidR="001C054F" w:rsidRDefault="001C054F" w:rsidP="00F278F1">
            <w:pPr>
              <w:spacing w:before="50" w:after="50"/>
              <w:ind w:right="1" w:firstLine="0"/>
              <w:jc w:val="right"/>
              <w:rPr>
                <w:color w:val="000000"/>
                <w:sz w:val="20"/>
                <w:szCs w:val="20"/>
                <w:lang w:val="fi-FI"/>
              </w:rPr>
            </w:pPr>
            <w:r>
              <w:rPr>
                <w:color w:val="000000"/>
                <w:sz w:val="20"/>
                <w:szCs w:val="20"/>
                <w:lang w:val="fi-FI"/>
              </w:rPr>
              <w:t>2481</w:t>
            </w:r>
          </w:p>
        </w:tc>
        <w:tc>
          <w:tcPr>
            <w:tcW w:w="362" w:type="pct"/>
            <w:tcBorders>
              <w:left w:val="single" w:sz="4" w:space="0" w:color="auto"/>
            </w:tcBorders>
            <w:vAlign w:val="bottom"/>
          </w:tcPr>
          <w:p w:rsidR="001C054F" w:rsidRDefault="001C054F" w:rsidP="00F278F1">
            <w:pPr>
              <w:spacing w:before="50" w:after="50"/>
              <w:ind w:right="1" w:firstLine="0"/>
              <w:jc w:val="right"/>
              <w:rPr>
                <w:color w:val="000000"/>
                <w:sz w:val="20"/>
                <w:szCs w:val="20"/>
                <w:lang w:val="fi-FI"/>
              </w:rPr>
            </w:pPr>
            <w:r>
              <w:rPr>
                <w:color w:val="000000"/>
                <w:sz w:val="20"/>
                <w:szCs w:val="20"/>
                <w:lang w:val="fi-FI"/>
              </w:rPr>
              <w:t>0</w:t>
            </w:r>
          </w:p>
        </w:tc>
        <w:tc>
          <w:tcPr>
            <w:tcW w:w="362" w:type="pct"/>
            <w:vAlign w:val="bottom"/>
          </w:tcPr>
          <w:p w:rsidR="001C054F" w:rsidRDefault="001C054F" w:rsidP="00F278F1">
            <w:pPr>
              <w:spacing w:before="50" w:after="50"/>
              <w:ind w:right="1" w:firstLine="0"/>
              <w:jc w:val="right"/>
              <w:rPr>
                <w:color w:val="000000"/>
                <w:sz w:val="20"/>
                <w:szCs w:val="20"/>
                <w:lang w:val="fi-FI"/>
              </w:rPr>
            </w:pPr>
            <w:r>
              <w:rPr>
                <w:color w:val="000000"/>
                <w:sz w:val="20"/>
                <w:szCs w:val="20"/>
                <w:lang w:val="fi-FI"/>
              </w:rPr>
              <w:t>2702</w:t>
            </w:r>
          </w:p>
        </w:tc>
        <w:tc>
          <w:tcPr>
            <w:tcW w:w="362" w:type="pct"/>
            <w:vAlign w:val="bottom"/>
          </w:tcPr>
          <w:p w:rsidR="001C054F" w:rsidRDefault="001C054F" w:rsidP="00F278F1">
            <w:pPr>
              <w:spacing w:before="50" w:after="50"/>
              <w:ind w:right="1" w:firstLine="0"/>
              <w:jc w:val="right"/>
              <w:rPr>
                <w:color w:val="000000"/>
                <w:sz w:val="20"/>
                <w:szCs w:val="20"/>
                <w:lang w:val="fi-FI"/>
              </w:rPr>
            </w:pPr>
            <w:r>
              <w:rPr>
                <w:sz w:val="20"/>
                <w:szCs w:val="20"/>
                <w:lang w:val="fi-FI"/>
              </w:rPr>
              <w:sym w:font="Symbol" w:char="F02D"/>
            </w:r>
            <w:r>
              <w:rPr>
                <w:color w:val="000000"/>
                <w:sz w:val="20"/>
                <w:szCs w:val="20"/>
                <w:lang w:val="fi-FI"/>
              </w:rPr>
              <w:t>2702</w:t>
            </w:r>
          </w:p>
        </w:tc>
        <w:tc>
          <w:tcPr>
            <w:tcW w:w="362" w:type="pct"/>
            <w:vAlign w:val="bottom"/>
          </w:tcPr>
          <w:p w:rsidR="001C054F" w:rsidRDefault="001C054F" w:rsidP="00F278F1">
            <w:pPr>
              <w:spacing w:before="50" w:after="50"/>
              <w:ind w:right="1" w:firstLine="0"/>
              <w:jc w:val="right"/>
              <w:rPr>
                <w:color w:val="000000"/>
                <w:sz w:val="20"/>
                <w:szCs w:val="20"/>
                <w:lang w:val="fi-FI"/>
              </w:rPr>
            </w:pPr>
            <w:r>
              <w:rPr>
                <w:color w:val="000000"/>
                <w:sz w:val="20"/>
                <w:szCs w:val="20"/>
                <w:lang w:val="fi-FI"/>
              </w:rPr>
              <w:t>2702</w:t>
            </w:r>
          </w:p>
        </w:tc>
        <w:tc>
          <w:tcPr>
            <w:tcW w:w="362" w:type="pct"/>
            <w:tcBorders>
              <w:right w:val="single" w:sz="4" w:space="0" w:color="auto"/>
            </w:tcBorders>
            <w:vAlign w:val="bottom"/>
          </w:tcPr>
          <w:p w:rsidR="001C054F" w:rsidRDefault="001C054F" w:rsidP="00F278F1">
            <w:pPr>
              <w:spacing w:before="50" w:after="50"/>
              <w:ind w:right="1" w:firstLine="0"/>
              <w:jc w:val="right"/>
              <w:rPr>
                <w:color w:val="000000"/>
                <w:sz w:val="20"/>
                <w:szCs w:val="20"/>
                <w:lang w:val="fi-FI"/>
              </w:rPr>
            </w:pPr>
            <w:r>
              <w:rPr>
                <w:color w:val="000000"/>
                <w:sz w:val="20"/>
                <w:szCs w:val="20"/>
                <w:lang w:val="fi-FI"/>
              </w:rPr>
              <w:t>9329</w:t>
            </w:r>
          </w:p>
        </w:tc>
      </w:tr>
      <w:tr w:rsidR="001C054F" w:rsidTr="00AA2723">
        <w:tc>
          <w:tcPr>
            <w:tcW w:w="298" w:type="pct"/>
            <w:tcBorders>
              <w:left w:val="single" w:sz="4" w:space="0" w:color="auto"/>
              <w:right w:val="single" w:sz="4" w:space="0" w:color="auto"/>
            </w:tcBorders>
            <w:vAlign w:val="center"/>
          </w:tcPr>
          <w:p w:rsidR="001C054F" w:rsidRDefault="001C054F" w:rsidP="00F278F1">
            <w:pPr>
              <w:tabs>
                <w:tab w:val="decimal" w:pos="360"/>
              </w:tabs>
              <w:spacing w:before="50" w:after="50"/>
              <w:ind w:firstLine="0"/>
              <w:jc w:val="left"/>
              <w:rPr>
                <w:bCs/>
                <w:lang w:val="es-AR" w:eastAsia="es-AR"/>
              </w:rPr>
            </w:pPr>
            <w:r>
              <w:rPr>
                <w:bCs/>
                <w:sz w:val="22"/>
                <w:szCs w:val="22"/>
                <w:lang w:val="fi-FI" w:eastAsia="es-AR"/>
              </w:rPr>
              <w:t>37</w:t>
            </w:r>
          </w:p>
        </w:tc>
        <w:tc>
          <w:tcPr>
            <w:tcW w:w="362" w:type="pct"/>
            <w:tcBorders>
              <w:left w:val="single" w:sz="4" w:space="0" w:color="auto"/>
            </w:tcBorders>
            <w:vAlign w:val="bottom"/>
          </w:tcPr>
          <w:p w:rsidR="001C054F" w:rsidRDefault="001C054F" w:rsidP="00F278F1">
            <w:pPr>
              <w:spacing w:before="50" w:after="50"/>
              <w:ind w:right="1" w:firstLine="0"/>
              <w:jc w:val="right"/>
              <w:rPr>
                <w:color w:val="000000"/>
                <w:sz w:val="20"/>
                <w:szCs w:val="20"/>
                <w:lang w:val="fi-FI"/>
              </w:rPr>
            </w:pPr>
            <w:r>
              <w:rPr>
                <w:color w:val="000000"/>
                <w:sz w:val="20"/>
                <w:szCs w:val="20"/>
                <w:lang w:val="fi-FI"/>
              </w:rPr>
              <w:t>1229</w:t>
            </w:r>
          </w:p>
        </w:tc>
        <w:tc>
          <w:tcPr>
            <w:tcW w:w="362" w:type="pct"/>
            <w:vAlign w:val="bottom"/>
          </w:tcPr>
          <w:p w:rsidR="001C054F" w:rsidRDefault="001C054F" w:rsidP="00F278F1">
            <w:pPr>
              <w:spacing w:before="50" w:after="50"/>
              <w:ind w:right="1" w:firstLine="0"/>
              <w:jc w:val="right"/>
              <w:rPr>
                <w:color w:val="000000"/>
                <w:sz w:val="20"/>
                <w:szCs w:val="20"/>
                <w:lang w:val="fi-FI"/>
              </w:rPr>
            </w:pPr>
            <w:r>
              <w:rPr>
                <w:color w:val="000000"/>
                <w:sz w:val="20"/>
                <w:szCs w:val="20"/>
                <w:lang w:val="fi-FI"/>
              </w:rPr>
              <w:t>0</w:t>
            </w:r>
          </w:p>
        </w:tc>
        <w:tc>
          <w:tcPr>
            <w:tcW w:w="362" w:type="pct"/>
            <w:vAlign w:val="bottom"/>
          </w:tcPr>
          <w:p w:rsidR="001C054F" w:rsidRDefault="001C054F" w:rsidP="00F278F1">
            <w:pPr>
              <w:spacing w:before="50" w:after="50"/>
              <w:ind w:right="1" w:firstLine="0"/>
              <w:jc w:val="right"/>
              <w:rPr>
                <w:color w:val="000000"/>
                <w:sz w:val="20"/>
                <w:szCs w:val="20"/>
                <w:lang w:val="fi-FI"/>
              </w:rPr>
            </w:pPr>
            <w:r>
              <w:rPr>
                <w:color w:val="000000"/>
                <w:sz w:val="20"/>
                <w:szCs w:val="20"/>
                <w:lang w:val="fi-FI"/>
              </w:rPr>
              <w:t>1229</w:t>
            </w:r>
          </w:p>
        </w:tc>
        <w:tc>
          <w:tcPr>
            <w:tcW w:w="362" w:type="pct"/>
            <w:tcBorders>
              <w:right w:val="single" w:sz="4" w:space="0" w:color="auto"/>
            </w:tcBorders>
            <w:vAlign w:val="bottom"/>
          </w:tcPr>
          <w:p w:rsidR="001C054F" w:rsidRDefault="001C054F" w:rsidP="00F278F1">
            <w:pPr>
              <w:spacing w:before="50" w:after="50"/>
              <w:ind w:right="1" w:firstLine="0"/>
              <w:jc w:val="right"/>
              <w:rPr>
                <w:color w:val="000000"/>
                <w:sz w:val="20"/>
                <w:szCs w:val="20"/>
                <w:lang w:val="fi-FI"/>
              </w:rPr>
            </w:pPr>
            <w:r>
              <w:rPr>
                <w:color w:val="000000"/>
                <w:sz w:val="20"/>
                <w:szCs w:val="20"/>
                <w:lang w:val="fi-FI"/>
              </w:rPr>
              <w:t>1229</w:t>
            </w:r>
          </w:p>
        </w:tc>
        <w:tc>
          <w:tcPr>
            <w:tcW w:w="362" w:type="pct"/>
            <w:tcBorders>
              <w:left w:val="single" w:sz="4" w:space="0" w:color="auto"/>
            </w:tcBorders>
            <w:vAlign w:val="bottom"/>
          </w:tcPr>
          <w:p w:rsidR="001C054F" w:rsidRDefault="001C054F" w:rsidP="00F278F1">
            <w:pPr>
              <w:spacing w:before="50" w:after="50"/>
              <w:ind w:right="1" w:firstLine="0"/>
              <w:jc w:val="right"/>
              <w:rPr>
                <w:sz w:val="20"/>
                <w:szCs w:val="20"/>
                <w:lang w:val="fi-FI"/>
              </w:rPr>
            </w:pPr>
            <w:r>
              <w:rPr>
                <w:sz w:val="20"/>
                <w:szCs w:val="20"/>
                <w:lang w:val="fi-FI"/>
              </w:rPr>
              <w:t>1229</w:t>
            </w:r>
          </w:p>
        </w:tc>
        <w:tc>
          <w:tcPr>
            <w:tcW w:w="362" w:type="pct"/>
            <w:vAlign w:val="bottom"/>
          </w:tcPr>
          <w:p w:rsidR="001C054F" w:rsidRDefault="001C054F" w:rsidP="00F278F1">
            <w:pPr>
              <w:spacing w:before="50" w:after="50"/>
              <w:ind w:right="1" w:firstLine="0"/>
              <w:jc w:val="right"/>
              <w:rPr>
                <w:color w:val="000000"/>
                <w:sz w:val="20"/>
                <w:szCs w:val="20"/>
                <w:lang w:val="fi-FI"/>
              </w:rPr>
            </w:pPr>
            <w:r>
              <w:rPr>
                <w:color w:val="000000"/>
                <w:sz w:val="20"/>
                <w:szCs w:val="20"/>
                <w:lang w:val="fi-FI"/>
              </w:rPr>
              <w:t>0</w:t>
            </w:r>
          </w:p>
        </w:tc>
        <w:tc>
          <w:tcPr>
            <w:tcW w:w="362" w:type="pct"/>
            <w:vAlign w:val="bottom"/>
          </w:tcPr>
          <w:p w:rsidR="001C054F" w:rsidRDefault="001C054F" w:rsidP="00F278F1">
            <w:pPr>
              <w:spacing w:before="50" w:after="50"/>
              <w:ind w:right="1" w:firstLine="0"/>
              <w:jc w:val="right"/>
              <w:rPr>
                <w:color w:val="000000"/>
                <w:sz w:val="20"/>
                <w:szCs w:val="20"/>
                <w:lang w:val="fi-FI"/>
              </w:rPr>
            </w:pPr>
            <w:r>
              <w:rPr>
                <w:color w:val="000000"/>
                <w:sz w:val="20"/>
                <w:szCs w:val="20"/>
                <w:lang w:val="fi-FI"/>
              </w:rPr>
              <w:t>1229</w:t>
            </w:r>
          </w:p>
        </w:tc>
        <w:tc>
          <w:tcPr>
            <w:tcW w:w="362" w:type="pct"/>
            <w:tcBorders>
              <w:right w:val="single" w:sz="4" w:space="0" w:color="auto"/>
            </w:tcBorders>
            <w:vAlign w:val="bottom"/>
          </w:tcPr>
          <w:p w:rsidR="001C054F" w:rsidRDefault="001C054F" w:rsidP="00F278F1">
            <w:pPr>
              <w:spacing w:before="50" w:after="50"/>
              <w:ind w:right="1" w:firstLine="0"/>
              <w:jc w:val="right"/>
              <w:rPr>
                <w:color w:val="000000"/>
                <w:sz w:val="20"/>
                <w:szCs w:val="20"/>
                <w:lang w:val="fi-FI"/>
              </w:rPr>
            </w:pPr>
            <w:r>
              <w:rPr>
                <w:color w:val="000000"/>
                <w:sz w:val="20"/>
                <w:szCs w:val="20"/>
                <w:lang w:val="fi-FI"/>
              </w:rPr>
              <w:t>1229</w:t>
            </w:r>
          </w:p>
        </w:tc>
        <w:tc>
          <w:tcPr>
            <w:tcW w:w="362" w:type="pct"/>
            <w:tcBorders>
              <w:left w:val="single" w:sz="4" w:space="0" w:color="auto"/>
            </w:tcBorders>
            <w:vAlign w:val="bottom"/>
          </w:tcPr>
          <w:p w:rsidR="001C054F" w:rsidRDefault="001C054F" w:rsidP="00F278F1">
            <w:pPr>
              <w:spacing w:before="50" w:after="50"/>
              <w:ind w:right="1" w:firstLine="0"/>
              <w:jc w:val="right"/>
              <w:rPr>
                <w:color w:val="000000"/>
                <w:sz w:val="20"/>
                <w:szCs w:val="20"/>
                <w:lang w:val="fi-FI"/>
              </w:rPr>
            </w:pPr>
            <w:r>
              <w:rPr>
                <w:color w:val="000000"/>
                <w:sz w:val="20"/>
                <w:szCs w:val="20"/>
                <w:lang w:val="fi-FI"/>
              </w:rPr>
              <w:t>0</w:t>
            </w:r>
          </w:p>
        </w:tc>
        <w:tc>
          <w:tcPr>
            <w:tcW w:w="362" w:type="pct"/>
            <w:vAlign w:val="bottom"/>
          </w:tcPr>
          <w:p w:rsidR="001C054F" w:rsidRDefault="001C054F" w:rsidP="00F278F1">
            <w:pPr>
              <w:spacing w:before="50" w:after="50"/>
              <w:ind w:right="1" w:firstLine="0"/>
              <w:jc w:val="right"/>
              <w:rPr>
                <w:color w:val="000000"/>
                <w:sz w:val="20"/>
                <w:szCs w:val="20"/>
                <w:lang w:val="fi-FI"/>
              </w:rPr>
            </w:pPr>
            <w:r>
              <w:rPr>
                <w:color w:val="000000"/>
                <w:sz w:val="20"/>
                <w:szCs w:val="20"/>
                <w:lang w:val="fi-FI"/>
              </w:rPr>
              <w:t>0</w:t>
            </w:r>
          </w:p>
        </w:tc>
        <w:tc>
          <w:tcPr>
            <w:tcW w:w="362" w:type="pct"/>
            <w:vAlign w:val="bottom"/>
          </w:tcPr>
          <w:p w:rsidR="001C054F" w:rsidRDefault="001C054F" w:rsidP="00F278F1">
            <w:pPr>
              <w:spacing w:before="50" w:after="50"/>
              <w:ind w:right="1" w:firstLine="0"/>
              <w:jc w:val="right"/>
              <w:rPr>
                <w:color w:val="000000"/>
                <w:sz w:val="20"/>
                <w:szCs w:val="20"/>
                <w:lang w:val="fi-FI"/>
              </w:rPr>
            </w:pPr>
            <w:r>
              <w:rPr>
                <w:color w:val="000000"/>
                <w:sz w:val="20"/>
                <w:szCs w:val="20"/>
                <w:lang w:val="fi-FI"/>
              </w:rPr>
              <w:t>0</w:t>
            </w:r>
          </w:p>
        </w:tc>
        <w:tc>
          <w:tcPr>
            <w:tcW w:w="362" w:type="pct"/>
            <w:vAlign w:val="bottom"/>
          </w:tcPr>
          <w:p w:rsidR="001C054F" w:rsidRDefault="001C054F" w:rsidP="00F278F1">
            <w:pPr>
              <w:spacing w:before="50" w:after="50"/>
              <w:ind w:right="1" w:firstLine="0"/>
              <w:jc w:val="right"/>
              <w:rPr>
                <w:color w:val="000000"/>
                <w:sz w:val="20"/>
                <w:szCs w:val="20"/>
                <w:lang w:val="fi-FI"/>
              </w:rPr>
            </w:pPr>
            <w:r>
              <w:rPr>
                <w:color w:val="000000"/>
                <w:sz w:val="20"/>
                <w:szCs w:val="20"/>
                <w:lang w:val="fi-FI"/>
              </w:rPr>
              <w:t>0</w:t>
            </w:r>
          </w:p>
        </w:tc>
        <w:tc>
          <w:tcPr>
            <w:tcW w:w="362" w:type="pct"/>
            <w:tcBorders>
              <w:right w:val="single" w:sz="4" w:space="0" w:color="auto"/>
            </w:tcBorders>
            <w:vAlign w:val="bottom"/>
          </w:tcPr>
          <w:p w:rsidR="001C054F" w:rsidRDefault="001C054F" w:rsidP="00F278F1">
            <w:pPr>
              <w:spacing w:before="50" w:after="50"/>
              <w:ind w:right="1" w:firstLine="0"/>
              <w:jc w:val="right"/>
              <w:rPr>
                <w:color w:val="000000"/>
                <w:sz w:val="20"/>
                <w:szCs w:val="20"/>
                <w:lang w:val="fi-FI"/>
              </w:rPr>
            </w:pPr>
            <w:r>
              <w:rPr>
                <w:color w:val="000000"/>
                <w:sz w:val="20"/>
                <w:szCs w:val="20"/>
                <w:lang w:val="fi-FI"/>
              </w:rPr>
              <w:t>7528</w:t>
            </w:r>
          </w:p>
        </w:tc>
      </w:tr>
      <w:tr w:rsidR="001C054F" w:rsidTr="00AA2723">
        <w:tc>
          <w:tcPr>
            <w:tcW w:w="298" w:type="pct"/>
            <w:tcBorders>
              <w:left w:val="single" w:sz="4" w:space="0" w:color="auto"/>
              <w:right w:val="single" w:sz="4" w:space="0" w:color="auto"/>
            </w:tcBorders>
            <w:vAlign w:val="center"/>
          </w:tcPr>
          <w:p w:rsidR="001C054F" w:rsidRDefault="001C054F" w:rsidP="00F278F1">
            <w:pPr>
              <w:tabs>
                <w:tab w:val="decimal" w:pos="360"/>
              </w:tabs>
              <w:spacing w:before="50" w:after="50"/>
              <w:ind w:firstLine="0"/>
              <w:jc w:val="left"/>
              <w:rPr>
                <w:bCs/>
                <w:lang w:val="es-AR" w:eastAsia="es-AR"/>
              </w:rPr>
            </w:pPr>
            <w:r>
              <w:rPr>
                <w:bCs/>
                <w:sz w:val="22"/>
                <w:szCs w:val="22"/>
                <w:lang w:val="fi-FI" w:eastAsia="es-AR"/>
              </w:rPr>
              <w:t>38</w:t>
            </w:r>
          </w:p>
        </w:tc>
        <w:tc>
          <w:tcPr>
            <w:tcW w:w="362" w:type="pct"/>
            <w:tcBorders>
              <w:left w:val="single" w:sz="4" w:space="0" w:color="auto"/>
            </w:tcBorders>
            <w:vAlign w:val="bottom"/>
          </w:tcPr>
          <w:p w:rsidR="001C054F" w:rsidRDefault="001C054F" w:rsidP="00F278F1">
            <w:pPr>
              <w:spacing w:before="50" w:after="50"/>
              <w:ind w:right="1" w:firstLine="0"/>
              <w:jc w:val="right"/>
              <w:rPr>
                <w:color w:val="000000"/>
                <w:sz w:val="20"/>
                <w:szCs w:val="20"/>
                <w:lang w:val="fi-FI"/>
              </w:rPr>
            </w:pPr>
            <w:r>
              <w:rPr>
                <w:color w:val="000000"/>
                <w:sz w:val="20"/>
                <w:szCs w:val="20"/>
                <w:lang w:val="fi-FI"/>
              </w:rPr>
              <w:t>4663</w:t>
            </w:r>
          </w:p>
        </w:tc>
        <w:tc>
          <w:tcPr>
            <w:tcW w:w="362" w:type="pct"/>
            <w:vAlign w:val="bottom"/>
          </w:tcPr>
          <w:p w:rsidR="001C054F" w:rsidRDefault="001C054F" w:rsidP="00F278F1">
            <w:pPr>
              <w:spacing w:before="50" w:after="50"/>
              <w:ind w:right="1" w:firstLine="0"/>
              <w:jc w:val="right"/>
              <w:rPr>
                <w:color w:val="000000"/>
                <w:sz w:val="20"/>
                <w:szCs w:val="20"/>
                <w:lang w:val="fi-FI"/>
              </w:rPr>
            </w:pPr>
            <w:r>
              <w:rPr>
                <w:color w:val="000000"/>
                <w:sz w:val="20"/>
                <w:szCs w:val="20"/>
                <w:lang w:val="fi-FI"/>
              </w:rPr>
              <w:t>633</w:t>
            </w:r>
          </w:p>
        </w:tc>
        <w:tc>
          <w:tcPr>
            <w:tcW w:w="362" w:type="pct"/>
            <w:vAlign w:val="bottom"/>
          </w:tcPr>
          <w:p w:rsidR="001C054F" w:rsidRDefault="001C054F" w:rsidP="00F278F1">
            <w:pPr>
              <w:spacing w:before="50" w:after="50"/>
              <w:ind w:right="1" w:firstLine="0"/>
              <w:jc w:val="right"/>
              <w:rPr>
                <w:color w:val="000000"/>
                <w:sz w:val="20"/>
                <w:szCs w:val="20"/>
                <w:lang w:val="fi-FI"/>
              </w:rPr>
            </w:pPr>
            <w:r>
              <w:rPr>
                <w:color w:val="000000"/>
                <w:sz w:val="20"/>
                <w:szCs w:val="20"/>
                <w:lang w:val="fi-FI"/>
              </w:rPr>
              <w:t>4030</w:t>
            </w:r>
          </w:p>
        </w:tc>
        <w:tc>
          <w:tcPr>
            <w:tcW w:w="362" w:type="pct"/>
            <w:tcBorders>
              <w:right w:val="single" w:sz="4" w:space="0" w:color="auto"/>
            </w:tcBorders>
            <w:vAlign w:val="bottom"/>
          </w:tcPr>
          <w:p w:rsidR="001C054F" w:rsidRDefault="001C054F" w:rsidP="00F278F1">
            <w:pPr>
              <w:spacing w:before="50" w:after="50"/>
              <w:ind w:right="1" w:firstLine="0"/>
              <w:jc w:val="right"/>
              <w:rPr>
                <w:color w:val="000000"/>
                <w:sz w:val="20"/>
                <w:szCs w:val="20"/>
                <w:lang w:val="fi-FI"/>
              </w:rPr>
            </w:pPr>
            <w:r>
              <w:rPr>
                <w:color w:val="000000"/>
                <w:sz w:val="20"/>
                <w:szCs w:val="20"/>
                <w:lang w:val="fi-FI"/>
              </w:rPr>
              <w:t>5296</w:t>
            </w:r>
          </w:p>
        </w:tc>
        <w:tc>
          <w:tcPr>
            <w:tcW w:w="362" w:type="pct"/>
            <w:tcBorders>
              <w:left w:val="single" w:sz="4" w:space="0" w:color="auto"/>
            </w:tcBorders>
            <w:vAlign w:val="bottom"/>
          </w:tcPr>
          <w:p w:rsidR="001C054F" w:rsidRDefault="001C054F" w:rsidP="00F278F1">
            <w:pPr>
              <w:spacing w:before="50" w:after="50"/>
              <w:ind w:right="1" w:firstLine="0"/>
              <w:jc w:val="right"/>
              <w:rPr>
                <w:color w:val="000000"/>
                <w:sz w:val="20"/>
                <w:szCs w:val="20"/>
                <w:lang w:val="fi-FI"/>
              </w:rPr>
            </w:pPr>
            <w:r>
              <w:rPr>
                <w:color w:val="000000"/>
                <w:sz w:val="20"/>
                <w:szCs w:val="20"/>
                <w:lang w:val="fi-FI"/>
              </w:rPr>
              <w:t>4030</w:t>
            </w:r>
          </w:p>
        </w:tc>
        <w:tc>
          <w:tcPr>
            <w:tcW w:w="362" w:type="pct"/>
            <w:vAlign w:val="bottom"/>
          </w:tcPr>
          <w:p w:rsidR="001C054F" w:rsidRDefault="001C054F" w:rsidP="00F278F1">
            <w:pPr>
              <w:spacing w:before="50" w:after="50"/>
              <w:ind w:right="1" w:firstLine="0"/>
              <w:jc w:val="right"/>
              <w:rPr>
                <w:color w:val="000000"/>
                <w:sz w:val="20"/>
                <w:szCs w:val="20"/>
                <w:lang w:val="fi-FI"/>
              </w:rPr>
            </w:pPr>
            <w:r>
              <w:rPr>
                <w:color w:val="000000"/>
                <w:sz w:val="20"/>
                <w:szCs w:val="20"/>
                <w:lang w:val="fi-FI"/>
              </w:rPr>
              <w:t>0</w:t>
            </w:r>
          </w:p>
        </w:tc>
        <w:tc>
          <w:tcPr>
            <w:tcW w:w="362" w:type="pct"/>
            <w:vAlign w:val="bottom"/>
          </w:tcPr>
          <w:p w:rsidR="001C054F" w:rsidRDefault="001C054F" w:rsidP="00F278F1">
            <w:pPr>
              <w:spacing w:before="50" w:after="50"/>
              <w:ind w:right="1" w:firstLine="0"/>
              <w:jc w:val="right"/>
              <w:rPr>
                <w:color w:val="000000"/>
                <w:sz w:val="20"/>
                <w:szCs w:val="20"/>
                <w:lang w:val="fi-FI"/>
              </w:rPr>
            </w:pPr>
            <w:r>
              <w:rPr>
                <w:color w:val="000000"/>
                <w:sz w:val="20"/>
                <w:szCs w:val="20"/>
                <w:lang w:val="fi-FI"/>
              </w:rPr>
              <w:t>4030</w:t>
            </w:r>
          </w:p>
        </w:tc>
        <w:tc>
          <w:tcPr>
            <w:tcW w:w="362" w:type="pct"/>
            <w:tcBorders>
              <w:right w:val="single" w:sz="4" w:space="0" w:color="auto"/>
            </w:tcBorders>
            <w:vAlign w:val="bottom"/>
          </w:tcPr>
          <w:p w:rsidR="001C054F" w:rsidRDefault="001C054F" w:rsidP="00F278F1">
            <w:pPr>
              <w:spacing w:before="50" w:after="50"/>
              <w:ind w:right="1" w:firstLine="0"/>
              <w:jc w:val="right"/>
              <w:rPr>
                <w:color w:val="000000"/>
                <w:sz w:val="20"/>
                <w:szCs w:val="20"/>
                <w:lang w:val="fi-FI"/>
              </w:rPr>
            </w:pPr>
            <w:r>
              <w:rPr>
                <w:color w:val="000000"/>
                <w:sz w:val="20"/>
                <w:szCs w:val="20"/>
                <w:lang w:val="fi-FI"/>
              </w:rPr>
              <w:t>4030</w:t>
            </w:r>
          </w:p>
        </w:tc>
        <w:tc>
          <w:tcPr>
            <w:tcW w:w="362" w:type="pct"/>
            <w:tcBorders>
              <w:left w:val="single" w:sz="4" w:space="0" w:color="auto"/>
            </w:tcBorders>
            <w:vAlign w:val="bottom"/>
          </w:tcPr>
          <w:p w:rsidR="001C054F" w:rsidRDefault="001C054F" w:rsidP="00F278F1">
            <w:pPr>
              <w:spacing w:before="50" w:after="50"/>
              <w:ind w:right="1" w:firstLine="0"/>
              <w:jc w:val="right"/>
              <w:rPr>
                <w:color w:val="000000"/>
                <w:sz w:val="20"/>
                <w:szCs w:val="20"/>
                <w:lang w:val="fi-FI"/>
              </w:rPr>
            </w:pPr>
            <w:r>
              <w:rPr>
                <w:color w:val="000000"/>
                <w:sz w:val="20"/>
                <w:szCs w:val="20"/>
                <w:lang w:val="fi-FI"/>
              </w:rPr>
              <w:t>0</w:t>
            </w:r>
          </w:p>
        </w:tc>
        <w:tc>
          <w:tcPr>
            <w:tcW w:w="362" w:type="pct"/>
            <w:vAlign w:val="bottom"/>
          </w:tcPr>
          <w:p w:rsidR="001C054F" w:rsidRDefault="001C054F" w:rsidP="00F278F1">
            <w:pPr>
              <w:spacing w:before="50" w:after="50"/>
              <w:ind w:right="1" w:firstLine="0"/>
              <w:jc w:val="right"/>
              <w:rPr>
                <w:color w:val="000000"/>
                <w:sz w:val="20"/>
                <w:szCs w:val="20"/>
                <w:lang w:val="fi-FI"/>
              </w:rPr>
            </w:pPr>
            <w:r>
              <w:rPr>
                <w:color w:val="000000"/>
                <w:sz w:val="20"/>
                <w:szCs w:val="20"/>
                <w:lang w:val="fi-FI"/>
              </w:rPr>
              <w:t>0</w:t>
            </w:r>
          </w:p>
        </w:tc>
        <w:tc>
          <w:tcPr>
            <w:tcW w:w="362" w:type="pct"/>
            <w:vAlign w:val="bottom"/>
          </w:tcPr>
          <w:p w:rsidR="001C054F" w:rsidRDefault="001C054F" w:rsidP="00F278F1">
            <w:pPr>
              <w:spacing w:before="50" w:after="50"/>
              <w:ind w:right="1" w:firstLine="0"/>
              <w:jc w:val="right"/>
              <w:rPr>
                <w:color w:val="000000"/>
                <w:sz w:val="20"/>
                <w:szCs w:val="20"/>
                <w:lang w:val="fi-FI"/>
              </w:rPr>
            </w:pPr>
            <w:r>
              <w:rPr>
                <w:color w:val="000000"/>
                <w:sz w:val="20"/>
                <w:szCs w:val="20"/>
                <w:lang w:val="fi-FI"/>
              </w:rPr>
              <w:t>0</w:t>
            </w:r>
          </w:p>
        </w:tc>
        <w:tc>
          <w:tcPr>
            <w:tcW w:w="362" w:type="pct"/>
            <w:vAlign w:val="bottom"/>
          </w:tcPr>
          <w:p w:rsidR="001C054F" w:rsidRDefault="001C054F" w:rsidP="00F278F1">
            <w:pPr>
              <w:spacing w:before="50" w:after="50"/>
              <w:ind w:right="1" w:firstLine="0"/>
              <w:jc w:val="right"/>
              <w:rPr>
                <w:color w:val="000000"/>
                <w:sz w:val="20"/>
                <w:szCs w:val="20"/>
                <w:lang w:val="fi-FI"/>
              </w:rPr>
            </w:pPr>
            <w:r>
              <w:rPr>
                <w:color w:val="000000"/>
                <w:sz w:val="20"/>
                <w:szCs w:val="20"/>
                <w:lang w:val="fi-FI"/>
              </w:rPr>
              <w:t>0</w:t>
            </w:r>
          </w:p>
        </w:tc>
        <w:tc>
          <w:tcPr>
            <w:tcW w:w="362" w:type="pct"/>
            <w:tcBorders>
              <w:right w:val="single" w:sz="4" w:space="0" w:color="auto"/>
            </w:tcBorders>
            <w:vAlign w:val="bottom"/>
          </w:tcPr>
          <w:p w:rsidR="001C054F" w:rsidRDefault="001C054F" w:rsidP="00F278F1">
            <w:pPr>
              <w:spacing w:before="50" w:after="50"/>
              <w:ind w:right="1" w:firstLine="0"/>
              <w:jc w:val="right"/>
              <w:rPr>
                <w:color w:val="000000"/>
                <w:sz w:val="20"/>
                <w:szCs w:val="20"/>
                <w:lang w:val="fi-FI"/>
              </w:rPr>
            </w:pPr>
            <w:r>
              <w:rPr>
                <w:color w:val="000000"/>
                <w:sz w:val="20"/>
                <w:szCs w:val="20"/>
                <w:lang w:val="fi-FI"/>
              </w:rPr>
              <w:t>29263</w:t>
            </w:r>
          </w:p>
        </w:tc>
      </w:tr>
      <w:tr w:rsidR="001C054F" w:rsidTr="00AA2723">
        <w:tc>
          <w:tcPr>
            <w:tcW w:w="298" w:type="pct"/>
            <w:tcBorders>
              <w:left w:val="single" w:sz="4" w:space="0" w:color="auto"/>
              <w:right w:val="single" w:sz="4" w:space="0" w:color="auto"/>
            </w:tcBorders>
            <w:vAlign w:val="center"/>
          </w:tcPr>
          <w:p w:rsidR="001C054F" w:rsidRDefault="001C054F" w:rsidP="00F278F1">
            <w:pPr>
              <w:tabs>
                <w:tab w:val="decimal" w:pos="360"/>
              </w:tabs>
              <w:spacing w:before="50" w:after="50"/>
              <w:ind w:firstLine="0"/>
              <w:jc w:val="left"/>
              <w:rPr>
                <w:bCs/>
                <w:lang w:val="es-AR" w:eastAsia="es-AR"/>
              </w:rPr>
            </w:pPr>
            <w:r>
              <w:rPr>
                <w:bCs/>
                <w:sz w:val="22"/>
                <w:szCs w:val="22"/>
                <w:lang w:val="fi-FI" w:eastAsia="es-AR"/>
              </w:rPr>
              <w:t>39</w:t>
            </w:r>
          </w:p>
        </w:tc>
        <w:tc>
          <w:tcPr>
            <w:tcW w:w="362" w:type="pct"/>
            <w:tcBorders>
              <w:left w:val="single" w:sz="4" w:space="0" w:color="auto"/>
            </w:tcBorders>
            <w:vAlign w:val="bottom"/>
          </w:tcPr>
          <w:p w:rsidR="001C054F" w:rsidRDefault="001C054F" w:rsidP="00F278F1">
            <w:pPr>
              <w:spacing w:before="50" w:after="50"/>
              <w:ind w:right="1" w:firstLine="0"/>
              <w:jc w:val="right"/>
              <w:rPr>
                <w:color w:val="000000"/>
                <w:sz w:val="20"/>
                <w:szCs w:val="20"/>
                <w:lang w:val="fi-FI"/>
              </w:rPr>
            </w:pPr>
            <w:r>
              <w:rPr>
                <w:color w:val="000000"/>
                <w:sz w:val="20"/>
                <w:szCs w:val="20"/>
                <w:lang w:val="fi-FI"/>
              </w:rPr>
              <w:t>31031</w:t>
            </w:r>
          </w:p>
        </w:tc>
        <w:tc>
          <w:tcPr>
            <w:tcW w:w="362" w:type="pct"/>
            <w:vAlign w:val="bottom"/>
          </w:tcPr>
          <w:p w:rsidR="001C054F" w:rsidRDefault="001C054F" w:rsidP="00F278F1">
            <w:pPr>
              <w:spacing w:before="50" w:after="50"/>
              <w:ind w:right="1" w:firstLine="0"/>
              <w:jc w:val="right"/>
              <w:rPr>
                <w:color w:val="000000"/>
                <w:sz w:val="20"/>
                <w:szCs w:val="20"/>
                <w:lang w:val="fi-FI"/>
              </w:rPr>
            </w:pPr>
            <w:r>
              <w:rPr>
                <w:color w:val="000000"/>
                <w:sz w:val="20"/>
                <w:szCs w:val="20"/>
                <w:lang w:val="fi-FI"/>
              </w:rPr>
              <w:t>103</w:t>
            </w:r>
          </w:p>
        </w:tc>
        <w:tc>
          <w:tcPr>
            <w:tcW w:w="362" w:type="pct"/>
            <w:vAlign w:val="bottom"/>
          </w:tcPr>
          <w:p w:rsidR="001C054F" w:rsidRDefault="001C054F" w:rsidP="00F278F1">
            <w:pPr>
              <w:spacing w:before="50" w:after="50"/>
              <w:ind w:right="1" w:firstLine="0"/>
              <w:jc w:val="right"/>
              <w:rPr>
                <w:color w:val="000000"/>
                <w:sz w:val="20"/>
                <w:szCs w:val="20"/>
                <w:lang w:val="fi-FI"/>
              </w:rPr>
            </w:pPr>
            <w:r>
              <w:rPr>
                <w:color w:val="000000"/>
                <w:sz w:val="20"/>
                <w:szCs w:val="20"/>
                <w:lang w:val="fi-FI"/>
              </w:rPr>
              <w:t>30928</w:t>
            </w:r>
          </w:p>
        </w:tc>
        <w:tc>
          <w:tcPr>
            <w:tcW w:w="362" w:type="pct"/>
            <w:tcBorders>
              <w:right w:val="single" w:sz="4" w:space="0" w:color="auto"/>
            </w:tcBorders>
            <w:vAlign w:val="bottom"/>
          </w:tcPr>
          <w:p w:rsidR="001C054F" w:rsidRDefault="001C054F" w:rsidP="00F278F1">
            <w:pPr>
              <w:spacing w:before="50" w:after="50"/>
              <w:ind w:right="1" w:firstLine="0"/>
              <w:jc w:val="right"/>
              <w:rPr>
                <w:color w:val="000000"/>
                <w:sz w:val="20"/>
                <w:szCs w:val="20"/>
                <w:lang w:val="fi-FI"/>
              </w:rPr>
            </w:pPr>
            <w:r>
              <w:rPr>
                <w:color w:val="000000"/>
                <w:sz w:val="20"/>
                <w:szCs w:val="20"/>
                <w:lang w:val="fi-FI"/>
              </w:rPr>
              <w:t>31134</w:t>
            </w:r>
          </w:p>
        </w:tc>
        <w:tc>
          <w:tcPr>
            <w:tcW w:w="362" w:type="pct"/>
            <w:tcBorders>
              <w:left w:val="single" w:sz="4" w:space="0" w:color="auto"/>
            </w:tcBorders>
            <w:vAlign w:val="bottom"/>
          </w:tcPr>
          <w:p w:rsidR="001C054F" w:rsidRDefault="001C054F" w:rsidP="00F278F1">
            <w:pPr>
              <w:spacing w:before="50" w:after="50"/>
              <w:ind w:right="1" w:firstLine="0"/>
              <w:jc w:val="right"/>
              <w:rPr>
                <w:color w:val="000000"/>
                <w:sz w:val="20"/>
                <w:szCs w:val="20"/>
                <w:lang w:val="fi-FI"/>
              </w:rPr>
            </w:pPr>
            <w:r>
              <w:rPr>
                <w:color w:val="000000"/>
                <w:sz w:val="20"/>
                <w:szCs w:val="20"/>
                <w:lang w:val="fi-FI"/>
              </w:rPr>
              <w:t>30928</w:t>
            </w:r>
          </w:p>
        </w:tc>
        <w:tc>
          <w:tcPr>
            <w:tcW w:w="362" w:type="pct"/>
            <w:vAlign w:val="bottom"/>
          </w:tcPr>
          <w:p w:rsidR="001C054F" w:rsidRDefault="001C054F" w:rsidP="00F278F1">
            <w:pPr>
              <w:spacing w:before="50" w:after="50"/>
              <w:ind w:right="1" w:firstLine="0"/>
              <w:jc w:val="right"/>
              <w:rPr>
                <w:color w:val="000000"/>
                <w:sz w:val="20"/>
                <w:szCs w:val="20"/>
                <w:lang w:val="fi-FI"/>
              </w:rPr>
            </w:pPr>
            <w:r>
              <w:rPr>
                <w:color w:val="000000"/>
                <w:sz w:val="20"/>
                <w:szCs w:val="20"/>
                <w:lang w:val="fi-FI"/>
              </w:rPr>
              <w:t>0</w:t>
            </w:r>
          </w:p>
        </w:tc>
        <w:tc>
          <w:tcPr>
            <w:tcW w:w="362" w:type="pct"/>
            <w:vAlign w:val="bottom"/>
          </w:tcPr>
          <w:p w:rsidR="001C054F" w:rsidRDefault="001C054F" w:rsidP="00F278F1">
            <w:pPr>
              <w:spacing w:before="50" w:after="50"/>
              <w:ind w:right="1" w:firstLine="0"/>
              <w:jc w:val="right"/>
              <w:rPr>
                <w:color w:val="000000"/>
                <w:sz w:val="20"/>
                <w:szCs w:val="20"/>
                <w:lang w:val="fi-FI"/>
              </w:rPr>
            </w:pPr>
            <w:r>
              <w:rPr>
                <w:color w:val="000000"/>
                <w:sz w:val="20"/>
                <w:szCs w:val="20"/>
                <w:lang w:val="fi-FI"/>
              </w:rPr>
              <w:t>30928</w:t>
            </w:r>
          </w:p>
        </w:tc>
        <w:tc>
          <w:tcPr>
            <w:tcW w:w="362" w:type="pct"/>
            <w:tcBorders>
              <w:right w:val="single" w:sz="4" w:space="0" w:color="auto"/>
            </w:tcBorders>
            <w:vAlign w:val="bottom"/>
          </w:tcPr>
          <w:p w:rsidR="001C054F" w:rsidRDefault="001C054F" w:rsidP="00F278F1">
            <w:pPr>
              <w:spacing w:before="50" w:after="50"/>
              <w:ind w:right="1" w:firstLine="0"/>
              <w:jc w:val="right"/>
              <w:rPr>
                <w:color w:val="000000"/>
                <w:sz w:val="20"/>
                <w:szCs w:val="20"/>
                <w:lang w:val="fi-FI"/>
              </w:rPr>
            </w:pPr>
            <w:r>
              <w:rPr>
                <w:color w:val="000000"/>
                <w:sz w:val="20"/>
                <w:szCs w:val="20"/>
                <w:lang w:val="fi-FI"/>
              </w:rPr>
              <w:t>30928</w:t>
            </w:r>
          </w:p>
        </w:tc>
        <w:tc>
          <w:tcPr>
            <w:tcW w:w="362" w:type="pct"/>
            <w:tcBorders>
              <w:left w:val="single" w:sz="4" w:space="0" w:color="auto"/>
            </w:tcBorders>
            <w:vAlign w:val="bottom"/>
          </w:tcPr>
          <w:p w:rsidR="001C054F" w:rsidRDefault="001C054F" w:rsidP="00F278F1">
            <w:pPr>
              <w:spacing w:before="50" w:after="50"/>
              <w:ind w:right="1" w:firstLine="0"/>
              <w:jc w:val="right"/>
              <w:rPr>
                <w:color w:val="000000"/>
                <w:sz w:val="20"/>
                <w:szCs w:val="20"/>
                <w:lang w:val="fi-FI"/>
              </w:rPr>
            </w:pPr>
            <w:r>
              <w:rPr>
                <w:color w:val="000000"/>
                <w:sz w:val="20"/>
                <w:szCs w:val="20"/>
                <w:lang w:val="fi-FI"/>
              </w:rPr>
              <w:t>3003</w:t>
            </w:r>
          </w:p>
        </w:tc>
        <w:tc>
          <w:tcPr>
            <w:tcW w:w="362" w:type="pct"/>
            <w:vAlign w:val="bottom"/>
          </w:tcPr>
          <w:p w:rsidR="001C054F" w:rsidRDefault="001C054F" w:rsidP="00F278F1">
            <w:pPr>
              <w:spacing w:before="50" w:after="50"/>
              <w:ind w:right="1" w:firstLine="0"/>
              <w:jc w:val="right"/>
              <w:rPr>
                <w:color w:val="000000"/>
                <w:sz w:val="20"/>
                <w:szCs w:val="20"/>
                <w:lang w:val="fi-FI"/>
              </w:rPr>
            </w:pPr>
            <w:r>
              <w:rPr>
                <w:color w:val="000000"/>
                <w:sz w:val="20"/>
                <w:szCs w:val="20"/>
                <w:lang w:val="fi-FI"/>
              </w:rPr>
              <w:t>788</w:t>
            </w:r>
          </w:p>
        </w:tc>
        <w:tc>
          <w:tcPr>
            <w:tcW w:w="362" w:type="pct"/>
            <w:vAlign w:val="bottom"/>
          </w:tcPr>
          <w:p w:rsidR="001C054F" w:rsidRDefault="001C054F" w:rsidP="00F278F1">
            <w:pPr>
              <w:spacing w:before="50" w:after="50"/>
              <w:ind w:right="1" w:firstLine="0"/>
              <w:jc w:val="right"/>
              <w:rPr>
                <w:color w:val="000000"/>
                <w:sz w:val="20"/>
                <w:szCs w:val="20"/>
                <w:lang w:val="fi-FI"/>
              </w:rPr>
            </w:pPr>
            <w:r>
              <w:rPr>
                <w:color w:val="000000"/>
                <w:sz w:val="20"/>
                <w:szCs w:val="20"/>
                <w:lang w:val="fi-FI"/>
              </w:rPr>
              <w:t>2215</w:t>
            </w:r>
          </w:p>
        </w:tc>
        <w:tc>
          <w:tcPr>
            <w:tcW w:w="362" w:type="pct"/>
            <w:vAlign w:val="bottom"/>
          </w:tcPr>
          <w:p w:rsidR="001C054F" w:rsidRDefault="001C054F" w:rsidP="00F278F1">
            <w:pPr>
              <w:spacing w:before="50" w:after="50"/>
              <w:ind w:right="1" w:firstLine="0"/>
              <w:jc w:val="right"/>
              <w:rPr>
                <w:color w:val="000000"/>
                <w:sz w:val="20"/>
                <w:szCs w:val="20"/>
                <w:lang w:val="fi-FI"/>
              </w:rPr>
            </w:pPr>
            <w:r>
              <w:rPr>
                <w:color w:val="000000"/>
                <w:sz w:val="20"/>
                <w:szCs w:val="20"/>
                <w:lang w:val="fi-FI"/>
              </w:rPr>
              <w:t>3791</w:t>
            </w:r>
          </w:p>
        </w:tc>
        <w:tc>
          <w:tcPr>
            <w:tcW w:w="362" w:type="pct"/>
            <w:tcBorders>
              <w:right w:val="single" w:sz="4" w:space="0" w:color="auto"/>
            </w:tcBorders>
            <w:vAlign w:val="bottom"/>
          </w:tcPr>
          <w:p w:rsidR="001C054F" w:rsidRDefault="001C054F" w:rsidP="00F278F1">
            <w:pPr>
              <w:spacing w:before="50" w:after="50"/>
              <w:ind w:right="1" w:firstLine="0"/>
              <w:jc w:val="right"/>
              <w:rPr>
                <w:color w:val="000000"/>
                <w:sz w:val="20"/>
                <w:szCs w:val="20"/>
                <w:lang w:val="fi-FI"/>
              </w:rPr>
            </w:pPr>
            <w:r>
              <w:rPr>
                <w:color w:val="000000"/>
                <w:sz w:val="20"/>
                <w:szCs w:val="20"/>
                <w:lang w:val="fi-FI"/>
              </w:rPr>
              <w:t>67693</w:t>
            </w:r>
          </w:p>
        </w:tc>
      </w:tr>
      <w:tr w:rsidR="001C054F" w:rsidTr="00AA2723">
        <w:tc>
          <w:tcPr>
            <w:tcW w:w="298" w:type="pct"/>
            <w:tcBorders>
              <w:left w:val="single" w:sz="4" w:space="0" w:color="auto"/>
              <w:right w:val="single" w:sz="4" w:space="0" w:color="auto"/>
            </w:tcBorders>
            <w:vAlign w:val="center"/>
          </w:tcPr>
          <w:p w:rsidR="001C054F" w:rsidRDefault="001C054F" w:rsidP="00F278F1">
            <w:pPr>
              <w:tabs>
                <w:tab w:val="decimal" w:pos="360"/>
              </w:tabs>
              <w:spacing w:before="50" w:after="50"/>
              <w:ind w:firstLine="0"/>
              <w:jc w:val="left"/>
              <w:rPr>
                <w:bCs/>
                <w:lang w:val="es-AR" w:eastAsia="es-AR"/>
              </w:rPr>
            </w:pPr>
            <w:r>
              <w:rPr>
                <w:bCs/>
                <w:sz w:val="22"/>
                <w:szCs w:val="22"/>
                <w:lang w:val="fi-FI" w:eastAsia="es-AR"/>
              </w:rPr>
              <w:t>40</w:t>
            </w:r>
          </w:p>
        </w:tc>
        <w:tc>
          <w:tcPr>
            <w:tcW w:w="362" w:type="pct"/>
            <w:tcBorders>
              <w:left w:val="single" w:sz="4" w:space="0" w:color="auto"/>
            </w:tcBorders>
            <w:vAlign w:val="bottom"/>
          </w:tcPr>
          <w:p w:rsidR="001C054F" w:rsidRDefault="001C054F" w:rsidP="00F278F1">
            <w:pPr>
              <w:spacing w:before="50" w:after="50"/>
              <w:ind w:right="1" w:firstLine="0"/>
              <w:jc w:val="right"/>
              <w:rPr>
                <w:color w:val="000000"/>
                <w:sz w:val="20"/>
                <w:szCs w:val="20"/>
                <w:lang w:val="fi-FI"/>
              </w:rPr>
            </w:pPr>
            <w:r>
              <w:rPr>
                <w:color w:val="000000"/>
                <w:sz w:val="20"/>
                <w:szCs w:val="20"/>
                <w:lang w:val="fi-FI"/>
              </w:rPr>
              <w:t>7624</w:t>
            </w:r>
          </w:p>
        </w:tc>
        <w:tc>
          <w:tcPr>
            <w:tcW w:w="362" w:type="pct"/>
            <w:vAlign w:val="bottom"/>
          </w:tcPr>
          <w:p w:rsidR="001C054F" w:rsidRDefault="001C054F" w:rsidP="00F278F1">
            <w:pPr>
              <w:spacing w:before="50" w:after="50"/>
              <w:ind w:right="1" w:firstLine="0"/>
              <w:jc w:val="right"/>
              <w:rPr>
                <w:color w:val="000000"/>
                <w:sz w:val="20"/>
                <w:szCs w:val="20"/>
                <w:lang w:val="fi-FI"/>
              </w:rPr>
            </w:pPr>
            <w:r>
              <w:rPr>
                <w:color w:val="000000"/>
                <w:sz w:val="20"/>
                <w:szCs w:val="20"/>
                <w:lang w:val="fi-FI"/>
              </w:rPr>
              <w:t>61</w:t>
            </w:r>
          </w:p>
        </w:tc>
        <w:tc>
          <w:tcPr>
            <w:tcW w:w="362" w:type="pct"/>
            <w:vAlign w:val="bottom"/>
          </w:tcPr>
          <w:p w:rsidR="001C054F" w:rsidRDefault="001C054F" w:rsidP="00F278F1">
            <w:pPr>
              <w:spacing w:before="50" w:after="50"/>
              <w:ind w:right="1" w:firstLine="0"/>
              <w:jc w:val="right"/>
              <w:rPr>
                <w:color w:val="000000"/>
                <w:sz w:val="20"/>
                <w:szCs w:val="20"/>
                <w:lang w:val="fi-FI"/>
              </w:rPr>
            </w:pPr>
            <w:r>
              <w:rPr>
                <w:color w:val="000000"/>
                <w:sz w:val="20"/>
                <w:szCs w:val="20"/>
                <w:lang w:val="fi-FI"/>
              </w:rPr>
              <w:t>7562</w:t>
            </w:r>
          </w:p>
        </w:tc>
        <w:tc>
          <w:tcPr>
            <w:tcW w:w="362" w:type="pct"/>
            <w:tcBorders>
              <w:right w:val="single" w:sz="4" w:space="0" w:color="auto"/>
            </w:tcBorders>
            <w:vAlign w:val="bottom"/>
          </w:tcPr>
          <w:p w:rsidR="001C054F" w:rsidRDefault="001C054F" w:rsidP="00F278F1">
            <w:pPr>
              <w:spacing w:before="50" w:after="50"/>
              <w:ind w:right="1" w:firstLine="0"/>
              <w:jc w:val="right"/>
              <w:rPr>
                <w:color w:val="000000"/>
                <w:sz w:val="20"/>
                <w:szCs w:val="20"/>
                <w:lang w:val="fi-FI"/>
              </w:rPr>
            </w:pPr>
            <w:r>
              <w:rPr>
                <w:color w:val="000000"/>
                <w:sz w:val="20"/>
                <w:szCs w:val="20"/>
                <w:lang w:val="fi-FI"/>
              </w:rPr>
              <w:t>7685</w:t>
            </w:r>
          </w:p>
        </w:tc>
        <w:tc>
          <w:tcPr>
            <w:tcW w:w="362" w:type="pct"/>
            <w:tcBorders>
              <w:left w:val="single" w:sz="4" w:space="0" w:color="auto"/>
            </w:tcBorders>
            <w:vAlign w:val="bottom"/>
          </w:tcPr>
          <w:p w:rsidR="001C054F" w:rsidRDefault="001C054F" w:rsidP="00F278F1">
            <w:pPr>
              <w:spacing w:before="50" w:after="50"/>
              <w:ind w:right="1" w:firstLine="0"/>
              <w:jc w:val="right"/>
              <w:rPr>
                <w:color w:val="000000"/>
                <w:sz w:val="20"/>
                <w:szCs w:val="20"/>
                <w:lang w:val="fi-FI"/>
              </w:rPr>
            </w:pPr>
            <w:r>
              <w:rPr>
                <w:color w:val="000000"/>
                <w:sz w:val="20"/>
                <w:szCs w:val="20"/>
                <w:lang w:val="fi-FI"/>
              </w:rPr>
              <w:t>7562</w:t>
            </w:r>
          </w:p>
        </w:tc>
        <w:tc>
          <w:tcPr>
            <w:tcW w:w="362" w:type="pct"/>
            <w:vAlign w:val="bottom"/>
          </w:tcPr>
          <w:p w:rsidR="001C054F" w:rsidRDefault="001C054F" w:rsidP="00F278F1">
            <w:pPr>
              <w:spacing w:before="50" w:after="50"/>
              <w:ind w:right="1" w:firstLine="0"/>
              <w:jc w:val="right"/>
              <w:rPr>
                <w:color w:val="000000"/>
                <w:sz w:val="20"/>
                <w:szCs w:val="20"/>
                <w:lang w:val="fi-FI"/>
              </w:rPr>
            </w:pPr>
            <w:r>
              <w:rPr>
                <w:color w:val="000000"/>
                <w:sz w:val="20"/>
                <w:szCs w:val="20"/>
                <w:lang w:val="fi-FI"/>
              </w:rPr>
              <w:t>0</w:t>
            </w:r>
          </w:p>
        </w:tc>
        <w:tc>
          <w:tcPr>
            <w:tcW w:w="362" w:type="pct"/>
            <w:vAlign w:val="bottom"/>
          </w:tcPr>
          <w:p w:rsidR="001C054F" w:rsidRDefault="001C054F" w:rsidP="00F278F1">
            <w:pPr>
              <w:spacing w:before="50" w:after="50"/>
              <w:ind w:right="1" w:firstLine="0"/>
              <w:jc w:val="right"/>
              <w:rPr>
                <w:color w:val="000000"/>
                <w:sz w:val="20"/>
                <w:szCs w:val="20"/>
                <w:lang w:val="fi-FI"/>
              </w:rPr>
            </w:pPr>
            <w:r>
              <w:rPr>
                <w:color w:val="000000"/>
                <w:sz w:val="20"/>
                <w:szCs w:val="20"/>
                <w:lang w:val="fi-FI"/>
              </w:rPr>
              <w:t>7562</w:t>
            </w:r>
          </w:p>
        </w:tc>
        <w:tc>
          <w:tcPr>
            <w:tcW w:w="362" w:type="pct"/>
            <w:tcBorders>
              <w:right w:val="single" w:sz="4" w:space="0" w:color="auto"/>
            </w:tcBorders>
            <w:vAlign w:val="bottom"/>
          </w:tcPr>
          <w:p w:rsidR="001C054F" w:rsidRDefault="001C054F" w:rsidP="00F278F1">
            <w:pPr>
              <w:spacing w:before="50" w:after="50"/>
              <w:ind w:right="1" w:firstLine="0"/>
              <w:jc w:val="right"/>
              <w:rPr>
                <w:color w:val="000000"/>
                <w:sz w:val="20"/>
                <w:szCs w:val="20"/>
                <w:lang w:val="fi-FI"/>
              </w:rPr>
            </w:pPr>
            <w:r>
              <w:rPr>
                <w:color w:val="000000"/>
                <w:sz w:val="20"/>
                <w:szCs w:val="20"/>
                <w:lang w:val="fi-FI"/>
              </w:rPr>
              <w:t>7562</w:t>
            </w:r>
          </w:p>
        </w:tc>
        <w:tc>
          <w:tcPr>
            <w:tcW w:w="362" w:type="pct"/>
            <w:tcBorders>
              <w:left w:val="single" w:sz="4" w:space="0" w:color="auto"/>
            </w:tcBorders>
            <w:vAlign w:val="bottom"/>
          </w:tcPr>
          <w:p w:rsidR="001C054F" w:rsidRDefault="001C054F" w:rsidP="00F278F1">
            <w:pPr>
              <w:spacing w:before="50" w:after="50"/>
              <w:ind w:right="1" w:firstLine="0"/>
              <w:jc w:val="right"/>
              <w:rPr>
                <w:color w:val="000000"/>
                <w:sz w:val="20"/>
                <w:szCs w:val="20"/>
                <w:lang w:val="fi-FI"/>
              </w:rPr>
            </w:pPr>
            <w:r>
              <w:rPr>
                <w:color w:val="000000"/>
                <w:sz w:val="20"/>
                <w:szCs w:val="20"/>
                <w:lang w:val="fi-FI"/>
              </w:rPr>
              <w:t>0</w:t>
            </w:r>
          </w:p>
        </w:tc>
        <w:tc>
          <w:tcPr>
            <w:tcW w:w="362" w:type="pct"/>
            <w:vAlign w:val="bottom"/>
          </w:tcPr>
          <w:p w:rsidR="001C054F" w:rsidRDefault="001C054F" w:rsidP="00F278F1">
            <w:pPr>
              <w:spacing w:before="50" w:after="50"/>
              <w:ind w:right="1" w:firstLine="0"/>
              <w:jc w:val="right"/>
              <w:rPr>
                <w:color w:val="000000"/>
                <w:sz w:val="20"/>
                <w:szCs w:val="20"/>
                <w:lang w:val="fi-FI"/>
              </w:rPr>
            </w:pPr>
            <w:r>
              <w:rPr>
                <w:color w:val="000000"/>
                <w:sz w:val="20"/>
                <w:szCs w:val="20"/>
                <w:lang w:val="fi-FI"/>
              </w:rPr>
              <w:t>0</w:t>
            </w:r>
          </w:p>
        </w:tc>
        <w:tc>
          <w:tcPr>
            <w:tcW w:w="362" w:type="pct"/>
            <w:vAlign w:val="bottom"/>
          </w:tcPr>
          <w:p w:rsidR="001C054F" w:rsidRDefault="001C054F" w:rsidP="00F278F1">
            <w:pPr>
              <w:spacing w:before="50" w:after="50"/>
              <w:ind w:right="1" w:firstLine="0"/>
              <w:jc w:val="right"/>
              <w:rPr>
                <w:color w:val="000000"/>
                <w:sz w:val="20"/>
                <w:szCs w:val="20"/>
                <w:lang w:val="fi-FI"/>
              </w:rPr>
            </w:pPr>
            <w:r>
              <w:rPr>
                <w:color w:val="000000"/>
                <w:sz w:val="20"/>
                <w:szCs w:val="20"/>
                <w:lang w:val="fi-FI"/>
              </w:rPr>
              <w:t>0</w:t>
            </w:r>
          </w:p>
        </w:tc>
        <w:tc>
          <w:tcPr>
            <w:tcW w:w="362" w:type="pct"/>
            <w:vAlign w:val="bottom"/>
          </w:tcPr>
          <w:p w:rsidR="001C054F" w:rsidRDefault="001C054F" w:rsidP="00F278F1">
            <w:pPr>
              <w:spacing w:before="50" w:after="50"/>
              <w:ind w:right="1" w:firstLine="0"/>
              <w:jc w:val="right"/>
              <w:rPr>
                <w:color w:val="000000"/>
                <w:sz w:val="20"/>
                <w:szCs w:val="20"/>
                <w:lang w:val="fi-FI"/>
              </w:rPr>
            </w:pPr>
            <w:r>
              <w:rPr>
                <w:color w:val="000000"/>
                <w:sz w:val="20"/>
                <w:szCs w:val="20"/>
                <w:lang w:val="fi-FI"/>
              </w:rPr>
              <w:t>0</w:t>
            </w:r>
          </w:p>
        </w:tc>
        <w:tc>
          <w:tcPr>
            <w:tcW w:w="362" w:type="pct"/>
            <w:tcBorders>
              <w:right w:val="single" w:sz="4" w:space="0" w:color="auto"/>
            </w:tcBorders>
            <w:vAlign w:val="bottom"/>
          </w:tcPr>
          <w:p w:rsidR="001C054F" w:rsidRDefault="001C054F" w:rsidP="00F278F1">
            <w:pPr>
              <w:spacing w:before="50" w:after="50"/>
              <w:ind w:right="1" w:firstLine="0"/>
              <w:jc w:val="right"/>
              <w:rPr>
                <w:color w:val="000000"/>
                <w:sz w:val="20"/>
                <w:szCs w:val="20"/>
                <w:lang w:val="fi-FI"/>
              </w:rPr>
            </w:pPr>
            <w:r>
              <w:rPr>
                <w:color w:val="000000"/>
                <w:sz w:val="20"/>
                <w:szCs w:val="20"/>
                <w:lang w:val="fi-FI"/>
              </w:rPr>
              <w:t>37645</w:t>
            </w:r>
          </w:p>
        </w:tc>
      </w:tr>
      <w:tr w:rsidR="001C054F" w:rsidTr="00AA2723">
        <w:tc>
          <w:tcPr>
            <w:tcW w:w="298" w:type="pct"/>
            <w:tcBorders>
              <w:left w:val="single" w:sz="4" w:space="0" w:color="auto"/>
              <w:right w:val="single" w:sz="4" w:space="0" w:color="auto"/>
            </w:tcBorders>
            <w:vAlign w:val="center"/>
          </w:tcPr>
          <w:p w:rsidR="001C054F" w:rsidRDefault="001C054F" w:rsidP="00F278F1">
            <w:pPr>
              <w:tabs>
                <w:tab w:val="decimal" w:pos="360"/>
              </w:tabs>
              <w:spacing w:before="50" w:after="50"/>
              <w:ind w:firstLine="0"/>
              <w:jc w:val="left"/>
              <w:rPr>
                <w:bCs/>
                <w:lang w:val="es-AR" w:eastAsia="es-AR"/>
              </w:rPr>
            </w:pPr>
            <w:r>
              <w:rPr>
                <w:bCs/>
                <w:sz w:val="22"/>
                <w:szCs w:val="22"/>
                <w:lang w:val="fi-FI" w:eastAsia="es-AR"/>
              </w:rPr>
              <w:t>41</w:t>
            </w:r>
          </w:p>
        </w:tc>
        <w:tc>
          <w:tcPr>
            <w:tcW w:w="362" w:type="pct"/>
            <w:tcBorders>
              <w:left w:val="single" w:sz="4" w:space="0" w:color="auto"/>
            </w:tcBorders>
            <w:vAlign w:val="bottom"/>
          </w:tcPr>
          <w:p w:rsidR="001C054F" w:rsidRDefault="001C054F" w:rsidP="00F278F1">
            <w:pPr>
              <w:spacing w:before="50" w:after="50"/>
              <w:ind w:right="1" w:firstLine="0"/>
              <w:jc w:val="right"/>
              <w:rPr>
                <w:color w:val="000000"/>
                <w:sz w:val="20"/>
                <w:szCs w:val="20"/>
                <w:lang w:val="fi-FI"/>
              </w:rPr>
            </w:pPr>
            <w:r>
              <w:rPr>
                <w:color w:val="000000"/>
                <w:sz w:val="20"/>
                <w:szCs w:val="20"/>
                <w:lang w:val="fi-FI"/>
              </w:rPr>
              <w:t>3563</w:t>
            </w:r>
          </w:p>
        </w:tc>
        <w:tc>
          <w:tcPr>
            <w:tcW w:w="362" w:type="pct"/>
            <w:vAlign w:val="bottom"/>
          </w:tcPr>
          <w:p w:rsidR="001C054F" w:rsidRDefault="001C054F" w:rsidP="00F278F1">
            <w:pPr>
              <w:spacing w:before="50" w:after="50"/>
              <w:ind w:right="1" w:firstLine="0"/>
              <w:jc w:val="right"/>
              <w:rPr>
                <w:color w:val="000000"/>
                <w:sz w:val="20"/>
                <w:szCs w:val="20"/>
                <w:lang w:val="fi-FI"/>
              </w:rPr>
            </w:pPr>
            <w:r>
              <w:rPr>
                <w:color w:val="000000"/>
                <w:sz w:val="20"/>
                <w:szCs w:val="20"/>
                <w:lang w:val="fi-FI"/>
              </w:rPr>
              <w:t>1013</w:t>
            </w:r>
          </w:p>
        </w:tc>
        <w:tc>
          <w:tcPr>
            <w:tcW w:w="362" w:type="pct"/>
            <w:vAlign w:val="bottom"/>
          </w:tcPr>
          <w:p w:rsidR="001C054F" w:rsidRDefault="001C054F" w:rsidP="00F278F1">
            <w:pPr>
              <w:spacing w:before="50" w:after="50"/>
              <w:ind w:right="1" w:firstLine="0"/>
              <w:jc w:val="right"/>
              <w:rPr>
                <w:color w:val="000000"/>
                <w:sz w:val="20"/>
                <w:szCs w:val="20"/>
                <w:lang w:val="fi-FI"/>
              </w:rPr>
            </w:pPr>
            <w:r>
              <w:rPr>
                <w:color w:val="000000"/>
                <w:sz w:val="20"/>
                <w:szCs w:val="20"/>
                <w:lang w:val="fi-FI"/>
              </w:rPr>
              <w:t>2550</w:t>
            </w:r>
          </w:p>
        </w:tc>
        <w:tc>
          <w:tcPr>
            <w:tcW w:w="362" w:type="pct"/>
            <w:tcBorders>
              <w:right w:val="single" w:sz="4" w:space="0" w:color="auto"/>
            </w:tcBorders>
            <w:vAlign w:val="bottom"/>
          </w:tcPr>
          <w:p w:rsidR="001C054F" w:rsidRDefault="001C054F" w:rsidP="00F278F1">
            <w:pPr>
              <w:spacing w:before="50" w:after="50"/>
              <w:ind w:right="1" w:firstLine="0"/>
              <w:jc w:val="right"/>
              <w:rPr>
                <w:color w:val="000000"/>
                <w:sz w:val="20"/>
                <w:szCs w:val="20"/>
                <w:lang w:val="fi-FI"/>
              </w:rPr>
            </w:pPr>
            <w:r>
              <w:rPr>
                <w:color w:val="000000"/>
                <w:sz w:val="20"/>
                <w:szCs w:val="20"/>
                <w:lang w:val="fi-FI"/>
              </w:rPr>
              <w:t>4575</w:t>
            </w:r>
          </w:p>
        </w:tc>
        <w:tc>
          <w:tcPr>
            <w:tcW w:w="362" w:type="pct"/>
            <w:tcBorders>
              <w:left w:val="single" w:sz="4" w:space="0" w:color="auto"/>
            </w:tcBorders>
            <w:vAlign w:val="bottom"/>
          </w:tcPr>
          <w:p w:rsidR="001C054F" w:rsidRDefault="001C054F" w:rsidP="00F278F1">
            <w:pPr>
              <w:spacing w:before="50" w:after="50"/>
              <w:ind w:right="1" w:firstLine="0"/>
              <w:jc w:val="right"/>
              <w:rPr>
                <w:color w:val="000000"/>
                <w:sz w:val="20"/>
                <w:szCs w:val="20"/>
                <w:lang w:val="fi-FI"/>
              </w:rPr>
            </w:pPr>
            <w:r>
              <w:rPr>
                <w:color w:val="000000"/>
                <w:sz w:val="20"/>
                <w:szCs w:val="20"/>
                <w:lang w:val="fi-FI"/>
              </w:rPr>
              <w:t>2550</w:t>
            </w:r>
          </w:p>
        </w:tc>
        <w:tc>
          <w:tcPr>
            <w:tcW w:w="362" w:type="pct"/>
            <w:vAlign w:val="bottom"/>
          </w:tcPr>
          <w:p w:rsidR="001C054F" w:rsidRDefault="001C054F" w:rsidP="00F278F1">
            <w:pPr>
              <w:spacing w:before="50" w:after="50"/>
              <w:ind w:right="1" w:firstLine="0"/>
              <w:jc w:val="right"/>
              <w:rPr>
                <w:color w:val="000000"/>
                <w:sz w:val="20"/>
                <w:szCs w:val="20"/>
                <w:lang w:val="fi-FI"/>
              </w:rPr>
            </w:pPr>
            <w:r>
              <w:rPr>
                <w:color w:val="000000"/>
                <w:sz w:val="20"/>
                <w:szCs w:val="20"/>
                <w:lang w:val="fi-FI"/>
              </w:rPr>
              <w:t>0</w:t>
            </w:r>
          </w:p>
        </w:tc>
        <w:tc>
          <w:tcPr>
            <w:tcW w:w="362" w:type="pct"/>
            <w:vAlign w:val="bottom"/>
          </w:tcPr>
          <w:p w:rsidR="001C054F" w:rsidRDefault="001C054F" w:rsidP="00F278F1">
            <w:pPr>
              <w:spacing w:before="50" w:after="50"/>
              <w:ind w:right="1" w:firstLine="0"/>
              <w:jc w:val="right"/>
              <w:rPr>
                <w:color w:val="000000"/>
                <w:sz w:val="20"/>
                <w:szCs w:val="20"/>
                <w:lang w:val="fi-FI"/>
              </w:rPr>
            </w:pPr>
            <w:r>
              <w:rPr>
                <w:color w:val="000000"/>
                <w:sz w:val="20"/>
                <w:szCs w:val="20"/>
                <w:lang w:val="fi-FI"/>
              </w:rPr>
              <w:t>2550</w:t>
            </w:r>
          </w:p>
        </w:tc>
        <w:tc>
          <w:tcPr>
            <w:tcW w:w="362" w:type="pct"/>
            <w:tcBorders>
              <w:right w:val="single" w:sz="4" w:space="0" w:color="auto"/>
            </w:tcBorders>
            <w:vAlign w:val="bottom"/>
          </w:tcPr>
          <w:p w:rsidR="001C054F" w:rsidRDefault="001C054F" w:rsidP="00F278F1">
            <w:pPr>
              <w:spacing w:before="50" w:after="50"/>
              <w:ind w:right="1" w:firstLine="0"/>
              <w:jc w:val="right"/>
              <w:rPr>
                <w:color w:val="000000"/>
                <w:sz w:val="20"/>
                <w:szCs w:val="20"/>
                <w:lang w:val="fi-FI"/>
              </w:rPr>
            </w:pPr>
            <w:r>
              <w:rPr>
                <w:color w:val="000000"/>
                <w:sz w:val="20"/>
                <w:szCs w:val="20"/>
                <w:lang w:val="fi-FI"/>
              </w:rPr>
              <w:t>2550</w:t>
            </w:r>
          </w:p>
        </w:tc>
        <w:tc>
          <w:tcPr>
            <w:tcW w:w="362" w:type="pct"/>
            <w:tcBorders>
              <w:left w:val="single" w:sz="4" w:space="0" w:color="auto"/>
            </w:tcBorders>
            <w:vAlign w:val="bottom"/>
          </w:tcPr>
          <w:p w:rsidR="001C054F" w:rsidRDefault="001C054F" w:rsidP="00F278F1">
            <w:pPr>
              <w:spacing w:before="50" w:after="50"/>
              <w:ind w:right="1" w:firstLine="0"/>
              <w:jc w:val="right"/>
              <w:rPr>
                <w:color w:val="000000"/>
                <w:sz w:val="20"/>
                <w:szCs w:val="20"/>
                <w:lang w:val="fi-FI"/>
              </w:rPr>
            </w:pPr>
            <w:r>
              <w:rPr>
                <w:color w:val="000000"/>
                <w:sz w:val="20"/>
                <w:szCs w:val="20"/>
                <w:lang w:val="fi-FI"/>
              </w:rPr>
              <w:t>32</w:t>
            </w:r>
          </w:p>
        </w:tc>
        <w:tc>
          <w:tcPr>
            <w:tcW w:w="362" w:type="pct"/>
            <w:vAlign w:val="bottom"/>
          </w:tcPr>
          <w:p w:rsidR="001C054F" w:rsidRDefault="001C054F" w:rsidP="00F278F1">
            <w:pPr>
              <w:spacing w:before="50" w:after="50"/>
              <w:ind w:right="1" w:firstLine="0"/>
              <w:jc w:val="right"/>
              <w:rPr>
                <w:color w:val="000000"/>
                <w:sz w:val="20"/>
                <w:szCs w:val="20"/>
                <w:lang w:val="fi-FI"/>
              </w:rPr>
            </w:pPr>
            <w:r>
              <w:rPr>
                <w:color w:val="000000"/>
                <w:sz w:val="20"/>
                <w:szCs w:val="20"/>
                <w:lang w:val="fi-FI"/>
              </w:rPr>
              <w:t>129</w:t>
            </w:r>
          </w:p>
        </w:tc>
        <w:tc>
          <w:tcPr>
            <w:tcW w:w="362" w:type="pct"/>
            <w:vAlign w:val="bottom"/>
          </w:tcPr>
          <w:p w:rsidR="001C054F" w:rsidRDefault="001C054F" w:rsidP="00F278F1">
            <w:pPr>
              <w:spacing w:before="50" w:after="50"/>
              <w:ind w:right="1" w:firstLine="0"/>
              <w:jc w:val="right"/>
              <w:rPr>
                <w:color w:val="000000"/>
                <w:sz w:val="20"/>
                <w:szCs w:val="20"/>
                <w:lang w:val="fi-FI"/>
              </w:rPr>
            </w:pPr>
            <w:r>
              <w:rPr>
                <w:sz w:val="20"/>
                <w:szCs w:val="20"/>
                <w:lang w:val="fi-FI"/>
              </w:rPr>
              <w:sym w:font="Symbol" w:char="F02D"/>
            </w:r>
            <w:r>
              <w:rPr>
                <w:color w:val="000000"/>
                <w:sz w:val="20"/>
                <w:szCs w:val="20"/>
                <w:lang w:val="fi-FI"/>
              </w:rPr>
              <w:t>97</w:t>
            </w:r>
          </w:p>
        </w:tc>
        <w:tc>
          <w:tcPr>
            <w:tcW w:w="362" w:type="pct"/>
            <w:vAlign w:val="bottom"/>
          </w:tcPr>
          <w:p w:rsidR="001C054F" w:rsidRDefault="001C054F" w:rsidP="00F278F1">
            <w:pPr>
              <w:spacing w:before="50" w:after="50"/>
              <w:ind w:right="1" w:firstLine="0"/>
              <w:jc w:val="right"/>
              <w:rPr>
                <w:color w:val="000000"/>
                <w:sz w:val="20"/>
                <w:szCs w:val="20"/>
                <w:lang w:val="fi-FI"/>
              </w:rPr>
            </w:pPr>
            <w:r>
              <w:rPr>
                <w:color w:val="000000"/>
                <w:sz w:val="20"/>
                <w:szCs w:val="20"/>
                <w:lang w:val="fi-FI"/>
              </w:rPr>
              <w:t>162</w:t>
            </w:r>
          </w:p>
        </w:tc>
        <w:tc>
          <w:tcPr>
            <w:tcW w:w="362" w:type="pct"/>
            <w:tcBorders>
              <w:right w:val="single" w:sz="4" w:space="0" w:color="auto"/>
            </w:tcBorders>
            <w:vAlign w:val="bottom"/>
          </w:tcPr>
          <w:p w:rsidR="001C054F" w:rsidRDefault="001C054F" w:rsidP="00F278F1">
            <w:pPr>
              <w:spacing w:before="50" w:after="50"/>
              <w:ind w:right="1" w:firstLine="0"/>
              <w:jc w:val="right"/>
              <w:rPr>
                <w:color w:val="000000"/>
                <w:sz w:val="20"/>
                <w:szCs w:val="20"/>
                <w:lang w:val="fi-FI"/>
              </w:rPr>
            </w:pPr>
            <w:r>
              <w:rPr>
                <w:color w:val="000000"/>
                <w:sz w:val="20"/>
                <w:szCs w:val="20"/>
                <w:lang w:val="fi-FI"/>
              </w:rPr>
              <w:t>13048</w:t>
            </w:r>
          </w:p>
        </w:tc>
      </w:tr>
      <w:tr w:rsidR="001C054F" w:rsidTr="00AA2723">
        <w:tc>
          <w:tcPr>
            <w:tcW w:w="298" w:type="pct"/>
            <w:tcBorders>
              <w:left w:val="single" w:sz="4" w:space="0" w:color="auto"/>
              <w:bottom w:val="single" w:sz="4" w:space="0" w:color="auto"/>
              <w:right w:val="single" w:sz="4" w:space="0" w:color="auto"/>
            </w:tcBorders>
            <w:vAlign w:val="center"/>
          </w:tcPr>
          <w:p w:rsidR="001C054F" w:rsidRDefault="001C054F" w:rsidP="00F278F1">
            <w:pPr>
              <w:tabs>
                <w:tab w:val="decimal" w:pos="360"/>
              </w:tabs>
              <w:spacing w:before="50" w:after="50"/>
              <w:ind w:firstLine="0"/>
              <w:jc w:val="left"/>
              <w:rPr>
                <w:bCs/>
                <w:lang w:val="es-AR" w:eastAsia="es-AR"/>
              </w:rPr>
            </w:pPr>
            <w:r>
              <w:rPr>
                <w:bCs/>
                <w:sz w:val="22"/>
                <w:szCs w:val="22"/>
                <w:lang w:val="fi-FI" w:eastAsia="es-AR"/>
              </w:rPr>
              <w:t>42</w:t>
            </w:r>
          </w:p>
        </w:tc>
        <w:tc>
          <w:tcPr>
            <w:tcW w:w="362" w:type="pct"/>
            <w:tcBorders>
              <w:left w:val="single" w:sz="4" w:space="0" w:color="auto"/>
              <w:bottom w:val="single" w:sz="4" w:space="0" w:color="auto"/>
            </w:tcBorders>
            <w:vAlign w:val="bottom"/>
          </w:tcPr>
          <w:p w:rsidR="001C054F" w:rsidRDefault="001C054F" w:rsidP="00F278F1">
            <w:pPr>
              <w:spacing w:before="50" w:after="50"/>
              <w:ind w:firstLine="0"/>
              <w:jc w:val="right"/>
              <w:rPr>
                <w:color w:val="000000"/>
                <w:sz w:val="20"/>
                <w:szCs w:val="20"/>
                <w:lang w:val="fi-FI"/>
              </w:rPr>
            </w:pPr>
            <w:r>
              <w:rPr>
                <w:color w:val="000000"/>
                <w:sz w:val="20"/>
                <w:szCs w:val="20"/>
                <w:lang w:val="fi-FI"/>
              </w:rPr>
              <w:t>23741</w:t>
            </w:r>
          </w:p>
        </w:tc>
        <w:tc>
          <w:tcPr>
            <w:tcW w:w="362" w:type="pct"/>
            <w:tcBorders>
              <w:bottom w:val="single" w:sz="4" w:space="0" w:color="auto"/>
            </w:tcBorders>
            <w:vAlign w:val="bottom"/>
          </w:tcPr>
          <w:p w:rsidR="001C054F" w:rsidRDefault="001C054F" w:rsidP="00F278F1">
            <w:pPr>
              <w:spacing w:before="50" w:after="50"/>
              <w:ind w:firstLine="0"/>
              <w:jc w:val="right"/>
              <w:rPr>
                <w:color w:val="000000"/>
                <w:sz w:val="20"/>
                <w:szCs w:val="20"/>
                <w:lang w:val="fi-FI"/>
              </w:rPr>
            </w:pPr>
            <w:r>
              <w:rPr>
                <w:color w:val="000000"/>
                <w:sz w:val="20"/>
                <w:szCs w:val="20"/>
                <w:lang w:val="fi-FI"/>
              </w:rPr>
              <w:t>145</w:t>
            </w:r>
          </w:p>
        </w:tc>
        <w:tc>
          <w:tcPr>
            <w:tcW w:w="362" w:type="pct"/>
            <w:tcBorders>
              <w:bottom w:val="single" w:sz="4" w:space="0" w:color="auto"/>
            </w:tcBorders>
            <w:vAlign w:val="bottom"/>
          </w:tcPr>
          <w:p w:rsidR="001C054F" w:rsidRDefault="001C054F" w:rsidP="00F278F1">
            <w:pPr>
              <w:spacing w:before="50" w:after="50"/>
              <w:ind w:firstLine="0"/>
              <w:jc w:val="right"/>
              <w:rPr>
                <w:color w:val="000000"/>
                <w:sz w:val="20"/>
                <w:szCs w:val="20"/>
                <w:lang w:val="fi-FI"/>
              </w:rPr>
            </w:pPr>
            <w:r>
              <w:rPr>
                <w:color w:val="000000"/>
                <w:sz w:val="20"/>
                <w:szCs w:val="20"/>
                <w:lang w:val="fi-FI"/>
              </w:rPr>
              <w:t>23596</w:t>
            </w:r>
          </w:p>
        </w:tc>
        <w:tc>
          <w:tcPr>
            <w:tcW w:w="362" w:type="pct"/>
            <w:tcBorders>
              <w:bottom w:val="single" w:sz="4" w:space="0" w:color="auto"/>
              <w:right w:val="single" w:sz="4" w:space="0" w:color="auto"/>
            </w:tcBorders>
            <w:vAlign w:val="bottom"/>
          </w:tcPr>
          <w:p w:rsidR="001C054F" w:rsidRDefault="001C054F" w:rsidP="00F278F1">
            <w:pPr>
              <w:spacing w:before="50" w:after="50"/>
              <w:ind w:firstLine="0"/>
              <w:jc w:val="right"/>
              <w:rPr>
                <w:color w:val="000000"/>
                <w:sz w:val="20"/>
                <w:szCs w:val="20"/>
                <w:lang w:val="fi-FI"/>
              </w:rPr>
            </w:pPr>
            <w:r>
              <w:rPr>
                <w:color w:val="000000"/>
                <w:sz w:val="20"/>
                <w:szCs w:val="20"/>
                <w:lang w:val="fi-FI"/>
              </w:rPr>
              <w:t>23886</w:t>
            </w:r>
          </w:p>
        </w:tc>
        <w:tc>
          <w:tcPr>
            <w:tcW w:w="362" w:type="pct"/>
            <w:tcBorders>
              <w:left w:val="single" w:sz="4" w:space="0" w:color="auto"/>
              <w:bottom w:val="single" w:sz="4" w:space="0" w:color="auto"/>
            </w:tcBorders>
            <w:vAlign w:val="bottom"/>
          </w:tcPr>
          <w:p w:rsidR="001C054F" w:rsidRDefault="001C054F" w:rsidP="00F278F1">
            <w:pPr>
              <w:spacing w:before="50" w:after="50"/>
              <w:ind w:firstLine="0"/>
              <w:jc w:val="right"/>
              <w:rPr>
                <w:color w:val="000000"/>
                <w:sz w:val="20"/>
                <w:szCs w:val="20"/>
                <w:lang w:val="fi-FI"/>
              </w:rPr>
            </w:pPr>
            <w:r>
              <w:rPr>
                <w:color w:val="000000"/>
                <w:sz w:val="20"/>
                <w:szCs w:val="20"/>
                <w:lang w:val="fi-FI"/>
              </w:rPr>
              <w:t>23596</w:t>
            </w:r>
          </w:p>
        </w:tc>
        <w:tc>
          <w:tcPr>
            <w:tcW w:w="362" w:type="pct"/>
            <w:tcBorders>
              <w:bottom w:val="single" w:sz="4" w:space="0" w:color="auto"/>
            </w:tcBorders>
            <w:vAlign w:val="bottom"/>
          </w:tcPr>
          <w:p w:rsidR="001C054F" w:rsidRDefault="001C054F" w:rsidP="00F278F1">
            <w:pPr>
              <w:spacing w:before="50" w:after="50"/>
              <w:ind w:firstLine="0"/>
              <w:jc w:val="right"/>
              <w:rPr>
                <w:color w:val="000000"/>
                <w:sz w:val="20"/>
                <w:szCs w:val="20"/>
                <w:lang w:val="fi-FI"/>
              </w:rPr>
            </w:pPr>
            <w:r>
              <w:rPr>
                <w:color w:val="000000"/>
                <w:sz w:val="20"/>
                <w:szCs w:val="20"/>
                <w:lang w:val="fi-FI"/>
              </w:rPr>
              <w:t>0</w:t>
            </w:r>
          </w:p>
        </w:tc>
        <w:tc>
          <w:tcPr>
            <w:tcW w:w="362" w:type="pct"/>
            <w:tcBorders>
              <w:bottom w:val="single" w:sz="4" w:space="0" w:color="auto"/>
            </w:tcBorders>
            <w:vAlign w:val="bottom"/>
          </w:tcPr>
          <w:p w:rsidR="001C054F" w:rsidRDefault="001C054F" w:rsidP="00F278F1">
            <w:pPr>
              <w:spacing w:before="50" w:after="50"/>
              <w:ind w:firstLine="0"/>
              <w:jc w:val="right"/>
              <w:rPr>
                <w:color w:val="000000"/>
                <w:sz w:val="20"/>
                <w:szCs w:val="20"/>
                <w:lang w:val="fi-FI"/>
              </w:rPr>
            </w:pPr>
            <w:r>
              <w:rPr>
                <w:color w:val="000000"/>
                <w:sz w:val="20"/>
                <w:szCs w:val="20"/>
                <w:lang w:val="fi-FI"/>
              </w:rPr>
              <w:t>23596</w:t>
            </w:r>
          </w:p>
        </w:tc>
        <w:tc>
          <w:tcPr>
            <w:tcW w:w="362" w:type="pct"/>
            <w:tcBorders>
              <w:bottom w:val="single" w:sz="4" w:space="0" w:color="auto"/>
              <w:right w:val="single" w:sz="4" w:space="0" w:color="auto"/>
            </w:tcBorders>
            <w:vAlign w:val="bottom"/>
          </w:tcPr>
          <w:p w:rsidR="001C054F" w:rsidRDefault="001C054F" w:rsidP="00F278F1">
            <w:pPr>
              <w:spacing w:before="50" w:after="50"/>
              <w:ind w:firstLine="0"/>
              <w:jc w:val="right"/>
              <w:rPr>
                <w:color w:val="000000"/>
                <w:sz w:val="20"/>
                <w:szCs w:val="20"/>
                <w:lang w:val="fi-FI"/>
              </w:rPr>
            </w:pPr>
            <w:r>
              <w:rPr>
                <w:color w:val="000000"/>
                <w:sz w:val="20"/>
                <w:szCs w:val="20"/>
                <w:lang w:val="fi-FI"/>
              </w:rPr>
              <w:t>23596</w:t>
            </w:r>
          </w:p>
        </w:tc>
        <w:tc>
          <w:tcPr>
            <w:tcW w:w="362" w:type="pct"/>
            <w:tcBorders>
              <w:left w:val="single" w:sz="4" w:space="0" w:color="auto"/>
              <w:bottom w:val="single" w:sz="4" w:space="0" w:color="auto"/>
            </w:tcBorders>
            <w:vAlign w:val="bottom"/>
          </w:tcPr>
          <w:p w:rsidR="001C054F" w:rsidRDefault="001C054F" w:rsidP="00F278F1">
            <w:pPr>
              <w:spacing w:before="50" w:after="50"/>
              <w:ind w:firstLine="0"/>
              <w:jc w:val="right"/>
              <w:rPr>
                <w:color w:val="000000"/>
                <w:sz w:val="20"/>
                <w:szCs w:val="20"/>
                <w:lang w:val="fi-FI"/>
              </w:rPr>
            </w:pPr>
            <w:r>
              <w:rPr>
                <w:color w:val="000000"/>
                <w:sz w:val="20"/>
                <w:szCs w:val="20"/>
                <w:lang w:val="fi-FI"/>
              </w:rPr>
              <w:t>0</w:t>
            </w:r>
          </w:p>
        </w:tc>
        <w:tc>
          <w:tcPr>
            <w:tcW w:w="362" w:type="pct"/>
            <w:tcBorders>
              <w:bottom w:val="single" w:sz="4" w:space="0" w:color="auto"/>
            </w:tcBorders>
            <w:vAlign w:val="bottom"/>
          </w:tcPr>
          <w:p w:rsidR="001C054F" w:rsidRDefault="001C054F" w:rsidP="00F278F1">
            <w:pPr>
              <w:spacing w:before="50" w:after="50"/>
              <w:ind w:firstLine="0"/>
              <w:jc w:val="right"/>
              <w:rPr>
                <w:color w:val="000000"/>
                <w:sz w:val="20"/>
                <w:szCs w:val="20"/>
                <w:lang w:val="fi-FI"/>
              </w:rPr>
            </w:pPr>
            <w:r>
              <w:rPr>
                <w:color w:val="000000"/>
                <w:sz w:val="20"/>
                <w:szCs w:val="20"/>
                <w:lang w:val="fi-FI"/>
              </w:rPr>
              <w:t>0</w:t>
            </w:r>
          </w:p>
        </w:tc>
        <w:tc>
          <w:tcPr>
            <w:tcW w:w="362" w:type="pct"/>
            <w:tcBorders>
              <w:bottom w:val="single" w:sz="4" w:space="0" w:color="auto"/>
            </w:tcBorders>
            <w:vAlign w:val="bottom"/>
          </w:tcPr>
          <w:p w:rsidR="001C054F" w:rsidRDefault="001C054F" w:rsidP="00F278F1">
            <w:pPr>
              <w:spacing w:before="50" w:after="50"/>
              <w:ind w:firstLine="0"/>
              <w:jc w:val="right"/>
              <w:rPr>
                <w:color w:val="000000"/>
                <w:sz w:val="20"/>
                <w:szCs w:val="20"/>
                <w:lang w:val="fi-FI"/>
              </w:rPr>
            </w:pPr>
            <w:r>
              <w:rPr>
                <w:color w:val="000000"/>
                <w:sz w:val="20"/>
                <w:szCs w:val="20"/>
                <w:lang w:val="fi-FI"/>
              </w:rPr>
              <w:t>0</w:t>
            </w:r>
          </w:p>
        </w:tc>
        <w:tc>
          <w:tcPr>
            <w:tcW w:w="362" w:type="pct"/>
            <w:tcBorders>
              <w:bottom w:val="single" w:sz="4" w:space="0" w:color="auto"/>
            </w:tcBorders>
            <w:vAlign w:val="bottom"/>
          </w:tcPr>
          <w:p w:rsidR="001C054F" w:rsidRDefault="001C054F" w:rsidP="00F278F1">
            <w:pPr>
              <w:spacing w:before="50" w:after="50"/>
              <w:ind w:firstLine="0"/>
              <w:jc w:val="right"/>
              <w:rPr>
                <w:color w:val="000000"/>
                <w:sz w:val="20"/>
                <w:szCs w:val="20"/>
                <w:lang w:val="fi-FI"/>
              </w:rPr>
            </w:pPr>
            <w:r>
              <w:rPr>
                <w:color w:val="000000"/>
                <w:sz w:val="20"/>
                <w:szCs w:val="20"/>
                <w:lang w:val="fi-FI"/>
              </w:rPr>
              <w:t>0</w:t>
            </w:r>
          </w:p>
        </w:tc>
        <w:tc>
          <w:tcPr>
            <w:tcW w:w="362" w:type="pct"/>
            <w:tcBorders>
              <w:bottom w:val="single" w:sz="4" w:space="0" w:color="auto"/>
              <w:right w:val="single" w:sz="4" w:space="0" w:color="auto"/>
            </w:tcBorders>
            <w:vAlign w:val="bottom"/>
          </w:tcPr>
          <w:p w:rsidR="001C054F" w:rsidRDefault="001C054F" w:rsidP="00F278F1">
            <w:pPr>
              <w:spacing w:before="50" w:after="50"/>
              <w:ind w:firstLine="0"/>
              <w:jc w:val="right"/>
              <w:rPr>
                <w:color w:val="000000"/>
                <w:sz w:val="20"/>
                <w:szCs w:val="20"/>
                <w:lang w:val="fi-FI"/>
              </w:rPr>
            </w:pPr>
            <w:r>
              <w:rPr>
                <w:color w:val="000000"/>
                <w:sz w:val="20"/>
                <w:szCs w:val="20"/>
                <w:lang w:val="fi-FI"/>
              </w:rPr>
              <w:t>66554</w:t>
            </w:r>
          </w:p>
        </w:tc>
      </w:tr>
      <w:tr w:rsidR="001C054F" w:rsidTr="00AA2723">
        <w:tc>
          <w:tcPr>
            <w:tcW w:w="298" w:type="pct"/>
            <w:tcBorders>
              <w:top w:val="single" w:sz="4" w:space="0" w:color="auto"/>
              <w:left w:val="single" w:sz="4" w:space="0" w:color="auto"/>
              <w:bottom w:val="single" w:sz="12" w:space="0" w:color="auto"/>
              <w:right w:val="single" w:sz="4" w:space="0" w:color="auto"/>
            </w:tcBorders>
            <w:vAlign w:val="bottom"/>
          </w:tcPr>
          <w:p w:rsidR="001C054F" w:rsidRDefault="001C054F" w:rsidP="00F278F1">
            <w:pPr>
              <w:spacing w:before="50" w:after="50"/>
              <w:ind w:firstLine="0"/>
              <w:jc w:val="center"/>
              <w:rPr>
                <w:color w:val="000000"/>
                <w:sz w:val="22"/>
                <w:szCs w:val="22"/>
                <w:lang w:val="fi-FI"/>
              </w:rPr>
            </w:pPr>
            <w:r>
              <w:rPr>
                <w:color w:val="000000"/>
                <w:sz w:val="22"/>
                <w:szCs w:val="22"/>
                <w:lang w:val="fi-FI"/>
              </w:rPr>
              <w:t>Sum</w:t>
            </w:r>
          </w:p>
        </w:tc>
        <w:tc>
          <w:tcPr>
            <w:tcW w:w="362" w:type="pct"/>
            <w:tcBorders>
              <w:top w:val="single" w:sz="4" w:space="0" w:color="auto"/>
              <w:left w:val="single" w:sz="4" w:space="0" w:color="auto"/>
              <w:bottom w:val="single" w:sz="12" w:space="0" w:color="auto"/>
            </w:tcBorders>
            <w:vAlign w:val="bottom"/>
          </w:tcPr>
          <w:p w:rsidR="001C054F" w:rsidRDefault="001C054F" w:rsidP="00F278F1">
            <w:pPr>
              <w:spacing w:before="50" w:after="50"/>
              <w:ind w:right="1" w:firstLine="0"/>
              <w:jc w:val="right"/>
              <w:rPr>
                <w:bCs/>
                <w:color w:val="000000"/>
                <w:sz w:val="20"/>
                <w:szCs w:val="20"/>
                <w:lang w:val="fi-FI"/>
              </w:rPr>
            </w:pPr>
            <w:r>
              <w:rPr>
                <w:bCs/>
                <w:color w:val="000000"/>
                <w:sz w:val="20"/>
                <w:szCs w:val="20"/>
                <w:lang w:val="fi-FI"/>
              </w:rPr>
              <w:t>478459</w:t>
            </w:r>
          </w:p>
        </w:tc>
        <w:tc>
          <w:tcPr>
            <w:tcW w:w="362" w:type="pct"/>
            <w:tcBorders>
              <w:top w:val="single" w:sz="4" w:space="0" w:color="auto"/>
              <w:bottom w:val="single" w:sz="12" w:space="0" w:color="auto"/>
            </w:tcBorders>
            <w:vAlign w:val="bottom"/>
          </w:tcPr>
          <w:p w:rsidR="001C054F" w:rsidRDefault="001C054F" w:rsidP="00F278F1">
            <w:pPr>
              <w:spacing w:before="50" w:after="50"/>
              <w:ind w:right="1" w:firstLine="0"/>
              <w:jc w:val="right"/>
              <w:rPr>
                <w:bCs/>
                <w:color w:val="000000"/>
                <w:sz w:val="20"/>
                <w:szCs w:val="20"/>
                <w:lang w:val="fi-FI"/>
              </w:rPr>
            </w:pPr>
            <w:r>
              <w:rPr>
                <w:bCs/>
                <w:color w:val="000000"/>
                <w:sz w:val="20"/>
                <w:szCs w:val="20"/>
                <w:lang w:val="fi-FI"/>
              </w:rPr>
              <w:t>347775</w:t>
            </w:r>
          </w:p>
        </w:tc>
        <w:tc>
          <w:tcPr>
            <w:tcW w:w="362" w:type="pct"/>
            <w:tcBorders>
              <w:top w:val="single" w:sz="4" w:space="0" w:color="auto"/>
              <w:bottom w:val="single" w:sz="12" w:space="0" w:color="auto"/>
            </w:tcBorders>
            <w:vAlign w:val="bottom"/>
          </w:tcPr>
          <w:p w:rsidR="001C054F" w:rsidRDefault="001C054F" w:rsidP="00F278F1">
            <w:pPr>
              <w:spacing w:before="50" w:after="50"/>
              <w:ind w:right="1" w:firstLine="0"/>
              <w:jc w:val="right"/>
              <w:rPr>
                <w:bCs/>
                <w:color w:val="000000"/>
                <w:sz w:val="20"/>
                <w:szCs w:val="20"/>
                <w:lang w:val="fi-FI"/>
              </w:rPr>
            </w:pPr>
            <w:r>
              <w:rPr>
                <w:bCs/>
                <w:color w:val="000000"/>
                <w:sz w:val="20"/>
                <w:szCs w:val="20"/>
                <w:lang w:val="fi-FI"/>
              </w:rPr>
              <w:t>130685</w:t>
            </w:r>
          </w:p>
        </w:tc>
        <w:tc>
          <w:tcPr>
            <w:tcW w:w="362" w:type="pct"/>
            <w:tcBorders>
              <w:top w:val="single" w:sz="4" w:space="0" w:color="auto"/>
              <w:bottom w:val="single" w:sz="12" w:space="0" w:color="auto"/>
              <w:right w:val="single" w:sz="4" w:space="0" w:color="auto"/>
            </w:tcBorders>
            <w:vAlign w:val="bottom"/>
          </w:tcPr>
          <w:p w:rsidR="001C054F" w:rsidRDefault="001C054F" w:rsidP="00F278F1">
            <w:pPr>
              <w:spacing w:before="50" w:after="50"/>
              <w:ind w:right="1" w:firstLine="0"/>
              <w:jc w:val="right"/>
              <w:rPr>
                <w:bCs/>
                <w:color w:val="000000"/>
                <w:sz w:val="20"/>
                <w:szCs w:val="20"/>
                <w:lang w:val="fi-FI"/>
              </w:rPr>
            </w:pPr>
            <w:r>
              <w:rPr>
                <w:bCs/>
                <w:color w:val="000000"/>
                <w:sz w:val="20"/>
                <w:szCs w:val="20"/>
                <w:lang w:val="fi-FI"/>
              </w:rPr>
              <w:t>826234</w:t>
            </w:r>
          </w:p>
        </w:tc>
        <w:tc>
          <w:tcPr>
            <w:tcW w:w="362" w:type="pct"/>
            <w:tcBorders>
              <w:top w:val="single" w:sz="4" w:space="0" w:color="auto"/>
              <w:left w:val="single" w:sz="4" w:space="0" w:color="auto"/>
              <w:bottom w:val="single" w:sz="12" w:space="0" w:color="auto"/>
            </w:tcBorders>
            <w:vAlign w:val="bottom"/>
          </w:tcPr>
          <w:p w:rsidR="001C054F" w:rsidRDefault="001C054F" w:rsidP="00F278F1">
            <w:pPr>
              <w:spacing w:before="50" w:after="50"/>
              <w:ind w:right="1" w:firstLine="0"/>
              <w:jc w:val="right"/>
              <w:rPr>
                <w:bCs/>
                <w:color w:val="000000"/>
                <w:sz w:val="20"/>
                <w:szCs w:val="20"/>
                <w:lang w:val="fi-FI"/>
              </w:rPr>
            </w:pPr>
            <w:r>
              <w:rPr>
                <w:bCs/>
                <w:color w:val="000000"/>
                <w:sz w:val="20"/>
                <w:szCs w:val="20"/>
                <w:lang w:val="fi-FI"/>
              </w:rPr>
              <w:t>362444</w:t>
            </w:r>
          </w:p>
        </w:tc>
        <w:tc>
          <w:tcPr>
            <w:tcW w:w="362" w:type="pct"/>
            <w:tcBorders>
              <w:top w:val="single" w:sz="4" w:space="0" w:color="auto"/>
              <w:bottom w:val="single" w:sz="12" w:space="0" w:color="auto"/>
            </w:tcBorders>
            <w:vAlign w:val="bottom"/>
          </w:tcPr>
          <w:p w:rsidR="001C054F" w:rsidRDefault="001C054F" w:rsidP="00F278F1">
            <w:pPr>
              <w:spacing w:before="50" w:after="50"/>
              <w:ind w:right="1" w:firstLine="0"/>
              <w:jc w:val="right"/>
              <w:rPr>
                <w:bCs/>
                <w:color w:val="000000"/>
                <w:sz w:val="20"/>
                <w:szCs w:val="20"/>
                <w:lang w:val="fi-FI"/>
              </w:rPr>
            </w:pPr>
            <w:r>
              <w:rPr>
                <w:bCs/>
                <w:color w:val="000000"/>
                <w:sz w:val="20"/>
                <w:szCs w:val="20"/>
                <w:lang w:val="fi-FI"/>
              </w:rPr>
              <w:t>231759</w:t>
            </w:r>
          </w:p>
        </w:tc>
        <w:tc>
          <w:tcPr>
            <w:tcW w:w="362" w:type="pct"/>
            <w:tcBorders>
              <w:top w:val="single" w:sz="4" w:space="0" w:color="auto"/>
              <w:bottom w:val="single" w:sz="12" w:space="0" w:color="auto"/>
            </w:tcBorders>
            <w:vAlign w:val="bottom"/>
          </w:tcPr>
          <w:p w:rsidR="001C054F" w:rsidRDefault="001C054F" w:rsidP="00F278F1">
            <w:pPr>
              <w:spacing w:before="50" w:after="50"/>
              <w:ind w:right="1" w:firstLine="0"/>
              <w:jc w:val="right"/>
              <w:rPr>
                <w:bCs/>
                <w:color w:val="000000"/>
                <w:sz w:val="20"/>
                <w:szCs w:val="20"/>
                <w:lang w:val="fi-FI"/>
              </w:rPr>
            </w:pPr>
            <w:r>
              <w:rPr>
                <w:bCs/>
                <w:color w:val="000000"/>
                <w:sz w:val="20"/>
                <w:szCs w:val="20"/>
                <w:lang w:val="fi-FI"/>
              </w:rPr>
              <w:t>130685</w:t>
            </w:r>
          </w:p>
        </w:tc>
        <w:tc>
          <w:tcPr>
            <w:tcW w:w="362" w:type="pct"/>
            <w:tcBorders>
              <w:top w:val="single" w:sz="4" w:space="0" w:color="auto"/>
              <w:bottom w:val="single" w:sz="12" w:space="0" w:color="auto"/>
              <w:right w:val="single" w:sz="4" w:space="0" w:color="auto"/>
            </w:tcBorders>
            <w:vAlign w:val="bottom"/>
          </w:tcPr>
          <w:p w:rsidR="001C054F" w:rsidRDefault="001C054F" w:rsidP="00F278F1">
            <w:pPr>
              <w:spacing w:before="50" w:after="50"/>
              <w:ind w:right="1" w:firstLine="0"/>
              <w:jc w:val="right"/>
              <w:rPr>
                <w:bCs/>
                <w:color w:val="000000"/>
                <w:sz w:val="20"/>
                <w:szCs w:val="20"/>
                <w:lang w:val="fi-FI"/>
              </w:rPr>
            </w:pPr>
            <w:r>
              <w:rPr>
                <w:bCs/>
                <w:color w:val="000000"/>
                <w:sz w:val="20"/>
                <w:szCs w:val="20"/>
                <w:lang w:val="fi-FI"/>
              </w:rPr>
              <w:t>594203</w:t>
            </w:r>
          </w:p>
        </w:tc>
        <w:tc>
          <w:tcPr>
            <w:tcW w:w="362" w:type="pct"/>
            <w:tcBorders>
              <w:top w:val="single" w:sz="4" w:space="0" w:color="auto"/>
              <w:left w:val="single" w:sz="4" w:space="0" w:color="auto"/>
              <w:bottom w:val="single" w:sz="12" w:space="0" w:color="auto"/>
            </w:tcBorders>
            <w:vAlign w:val="bottom"/>
          </w:tcPr>
          <w:p w:rsidR="001C054F" w:rsidRDefault="001C054F" w:rsidP="00F278F1">
            <w:pPr>
              <w:spacing w:before="50" w:after="50"/>
              <w:ind w:right="1" w:firstLine="0"/>
              <w:jc w:val="right"/>
              <w:rPr>
                <w:bCs/>
                <w:color w:val="000000"/>
                <w:sz w:val="20"/>
                <w:szCs w:val="20"/>
                <w:lang w:val="fi-FI"/>
              </w:rPr>
            </w:pPr>
            <w:r>
              <w:rPr>
                <w:bCs/>
                <w:color w:val="000000"/>
                <w:sz w:val="20"/>
                <w:szCs w:val="20"/>
                <w:lang w:val="fi-FI"/>
              </w:rPr>
              <w:t>296790</w:t>
            </w:r>
          </w:p>
        </w:tc>
        <w:tc>
          <w:tcPr>
            <w:tcW w:w="362" w:type="pct"/>
            <w:tcBorders>
              <w:top w:val="single" w:sz="4" w:space="0" w:color="auto"/>
              <w:bottom w:val="single" w:sz="12" w:space="0" w:color="auto"/>
            </w:tcBorders>
            <w:vAlign w:val="bottom"/>
          </w:tcPr>
          <w:p w:rsidR="001C054F" w:rsidRDefault="001C054F" w:rsidP="00F278F1">
            <w:pPr>
              <w:spacing w:before="50" w:after="50"/>
              <w:ind w:right="1" w:firstLine="0"/>
              <w:jc w:val="right"/>
              <w:rPr>
                <w:bCs/>
                <w:color w:val="000000"/>
                <w:sz w:val="20"/>
                <w:szCs w:val="20"/>
                <w:lang w:val="fi-FI"/>
              </w:rPr>
            </w:pPr>
            <w:r>
              <w:rPr>
                <w:bCs/>
                <w:color w:val="000000"/>
                <w:sz w:val="20"/>
                <w:szCs w:val="20"/>
                <w:lang w:val="fi-FI"/>
              </w:rPr>
              <w:t>282474</w:t>
            </w:r>
          </w:p>
        </w:tc>
        <w:tc>
          <w:tcPr>
            <w:tcW w:w="362" w:type="pct"/>
            <w:tcBorders>
              <w:top w:val="single" w:sz="4" w:space="0" w:color="auto"/>
              <w:bottom w:val="single" w:sz="12" w:space="0" w:color="auto"/>
            </w:tcBorders>
            <w:vAlign w:val="bottom"/>
          </w:tcPr>
          <w:p w:rsidR="001C054F" w:rsidRDefault="001C054F" w:rsidP="00F278F1">
            <w:pPr>
              <w:spacing w:before="50" w:after="50"/>
              <w:ind w:right="1" w:firstLine="0"/>
              <w:jc w:val="right"/>
              <w:rPr>
                <w:bCs/>
                <w:color w:val="000000"/>
                <w:sz w:val="20"/>
                <w:szCs w:val="20"/>
                <w:lang w:val="fi-FI"/>
              </w:rPr>
            </w:pPr>
            <w:r>
              <w:rPr>
                <w:bCs/>
                <w:color w:val="000000"/>
                <w:sz w:val="20"/>
                <w:szCs w:val="20"/>
                <w:lang w:val="fi-FI"/>
              </w:rPr>
              <w:t>14316</w:t>
            </w:r>
          </w:p>
        </w:tc>
        <w:tc>
          <w:tcPr>
            <w:tcW w:w="362" w:type="pct"/>
            <w:tcBorders>
              <w:top w:val="single" w:sz="4" w:space="0" w:color="auto"/>
              <w:bottom w:val="single" w:sz="12" w:space="0" w:color="auto"/>
            </w:tcBorders>
            <w:vAlign w:val="bottom"/>
          </w:tcPr>
          <w:p w:rsidR="001C054F" w:rsidRDefault="001C054F" w:rsidP="00F278F1">
            <w:pPr>
              <w:spacing w:before="50" w:after="50"/>
              <w:ind w:right="1" w:firstLine="0"/>
              <w:jc w:val="right"/>
              <w:rPr>
                <w:bCs/>
                <w:color w:val="000000"/>
                <w:sz w:val="20"/>
                <w:szCs w:val="20"/>
                <w:lang w:val="fi-FI"/>
              </w:rPr>
            </w:pPr>
            <w:r>
              <w:rPr>
                <w:bCs/>
                <w:color w:val="000000"/>
                <w:sz w:val="20"/>
                <w:szCs w:val="20"/>
                <w:lang w:val="fi-FI"/>
              </w:rPr>
              <w:t>579264</w:t>
            </w:r>
          </w:p>
        </w:tc>
        <w:tc>
          <w:tcPr>
            <w:tcW w:w="362" w:type="pct"/>
            <w:tcBorders>
              <w:top w:val="single" w:sz="4" w:space="0" w:color="auto"/>
              <w:bottom w:val="single" w:sz="12" w:space="0" w:color="auto"/>
              <w:right w:val="single" w:sz="4" w:space="0" w:color="auto"/>
            </w:tcBorders>
            <w:vAlign w:val="bottom"/>
          </w:tcPr>
          <w:p w:rsidR="001C054F" w:rsidRDefault="001C054F" w:rsidP="00F278F1">
            <w:pPr>
              <w:spacing w:before="50" w:after="50"/>
              <w:ind w:right="1" w:firstLine="0"/>
              <w:jc w:val="right"/>
              <w:rPr>
                <w:color w:val="000000"/>
                <w:sz w:val="20"/>
                <w:szCs w:val="20"/>
                <w:lang w:val="fi-FI"/>
              </w:rPr>
            </w:pPr>
            <w:r>
              <w:rPr>
                <w:color w:val="000000"/>
                <w:sz w:val="20"/>
                <w:szCs w:val="20"/>
                <w:lang w:val="fi-FI"/>
              </w:rPr>
              <w:t>2218368</w:t>
            </w:r>
          </w:p>
        </w:tc>
      </w:tr>
    </w:tbl>
    <w:p w:rsidR="00F278F1" w:rsidRDefault="00F278F1" w:rsidP="001C054F">
      <w:pPr>
        <w:spacing w:after="0"/>
        <w:ind w:left="567" w:hanging="567"/>
        <w:rPr>
          <w:i/>
          <w:sz w:val="20"/>
          <w:szCs w:val="20"/>
          <w:lang w:val="en-US"/>
        </w:rPr>
      </w:pPr>
    </w:p>
    <w:p w:rsidR="001C054F" w:rsidRDefault="001C054F" w:rsidP="001C054F">
      <w:pPr>
        <w:spacing w:after="0"/>
        <w:ind w:left="567" w:hanging="567"/>
        <w:rPr>
          <w:sz w:val="20"/>
          <w:szCs w:val="20"/>
          <w:lang w:val="en-US"/>
        </w:rPr>
      </w:pPr>
      <w:r>
        <w:rPr>
          <w:i/>
          <w:sz w:val="20"/>
          <w:szCs w:val="20"/>
          <w:lang w:val="en-US"/>
        </w:rPr>
        <w:t>Source:</w:t>
      </w:r>
      <w:r>
        <w:rPr>
          <w:sz w:val="20"/>
          <w:szCs w:val="20"/>
          <w:lang w:val="en-US"/>
        </w:rPr>
        <w:t xml:space="preserve"> See Table 4.</w:t>
      </w:r>
    </w:p>
    <w:p w:rsidR="001C054F" w:rsidRDefault="001C054F" w:rsidP="001C054F">
      <w:pPr>
        <w:spacing w:after="0"/>
        <w:ind w:firstLine="0"/>
        <w:jc w:val="left"/>
        <w:rPr>
          <w:sz w:val="20"/>
          <w:szCs w:val="20"/>
          <w:lang w:val="en-US"/>
        </w:rPr>
      </w:pPr>
      <w:r>
        <w:rPr>
          <w:sz w:val="20"/>
          <w:szCs w:val="20"/>
          <w:lang w:val="en-US"/>
        </w:rPr>
        <w:br w:type="page"/>
      </w:r>
    </w:p>
    <w:p w:rsidR="0072585A" w:rsidRPr="00C1028A" w:rsidRDefault="0072585A" w:rsidP="0072585A">
      <w:pPr>
        <w:ind w:firstLine="0"/>
        <w:jc w:val="left"/>
        <w:rPr>
          <w:sz w:val="22"/>
          <w:szCs w:val="22"/>
        </w:rPr>
      </w:pPr>
      <w:r w:rsidRPr="00C31E2F">
        <w:rPr>
          <w:b/>
          <w:lang w:val="en-US"/>
        </w:rPr>
        <w:t>TABLE 6.</w:t>
      </w:r>
      <w:r w:rsidRPr="00C1028A">
        <w:rPr>
          <w:lang w:val="en-US"/>
        </w:rPr>
        <w:t xml:space="preserve">  The impact on the estimates from CHARM</w:t>
      </w:r>
      <w:r w:rsidRPr="00C1028A">
        <w:t xml:space="preserve"> </w:t>
      </w:r>
      <w:r w:rsidRPr="00C1028A">
        <w:rPr>
          <w:lang w:val="en-US"/>
        </w:rPr>
        <w:t xml:space="preserve">of using official Hubei data </w:t>
      </w:r>
      <w:r w:rsidRPr="00C1028A">
        <w:t>(millions of yuan)</w:t>
      </w:r>
      <w:r w:rsidRPr="00C1028A">
        <w:rPr>
          <w:bCs/>
          <w:lang w:val="es-AR" w:eastAsia="es-AR"/>
        </w:rPr>
        <w:t xml:space="preserve"> i</w:t>
      </w:r>
      <w:r w:rsidRPr="00C1028A">
        <w:rPr>
          <w:lang w:val="en-US"/>
        </w:rPr>
        <w:t>n 2007</w:t>
      </w:r>
    </w:p>
    <w:tbl>
      <w:tblPr>
        <w:tblW w:w="5304" w:type="pct"/>
        <w:tblLayout w:type="fixed"/>
        <w:tblCellMar>
          <w:left w:w="58" w:type="dxa"/>
          <w:right w:w="58" w:type="dxa"/>
        </w:tblCellMar>
        <w:tblLook w:val="0000" w:firstRow="0" w:lastRow="0" w:firstColumn="0" w:lastColumn="0" w:noHBand="0" w:noVBand="0"/>
      </w:tblPr>
      <w:tblGrid>
        <w:gridCol w:w="655"/>
        <w:gridCol w:w="960"/>
        <w:gridCol w:w="1001"/>
        <w:gridCol w:w="992"/>
        <w:gridCol w:w="872"/>
        <w:gridCol w:w="1075"/>
        <w:gridCol w:w="1251"/>
        <w:gridCol w:w="905"/>
        <w:gridCol w:w="863"/>
        <w:gridCol w:w="985"/>
        <w:gridCol w:w="991"/>
        <w:gridCol w:w="970"/>
        <w:gridCol w:w="1132"/>
        <w:gridCol w:w="1251"/>
        <w:gridCol w:w="1027"/>
      </w:tblGrid>
      <w:tr w:rsidR="0072585A" w:rsidTr="00AA2723">
        <w:trPr>
          <w:cantSplit/>
        </w:trPr>
        <w:tc>
          <w:tcPr>
            <w:tcW w:w="219" w:type="pct"/>
            <w:vMerge w:val="restart"/>
            <w:tcBorders>
              <w:top w:val="single" w:sz="12" w:space="0" w:color="auto"/>
              <w:left w:val="single" w:sz="4" w:space="0" w:color="auto"/>
              <w:bottom w:val="single" w:sz="4" w:space="0" w:color="auto"/>
              <w:right w:val="single" w:sz="4" w:space="0" w:color="auto"/>
            </w:tcBorders>
            <w:vAlign w:val="bottom"/>
          </w:tcPr>
          <w:p w:rsidR="0072585A" w:rsidRDefault="0072585A" w:rsidP="00AA2723">
            <w:pPr>
              <w:ind w:firstLine="0"/>
              <w:jc w:val="center"/>
              <w:rPr>
                <w:color w:val="000000"/>
                <w:sz w:val="20"/>
                <w:szCs w:val="20"/>
                <w:lang w:val="fi-FI"/>
              </w:rPr>
            </w:pPr>
            <w:r>
              <w:rPr>
                <w:color w:val="000000"/>
                <w:sz w:val="20"/>
                <w:szCs w:val="20"/>
                <w:lang w:val="fi-FI"/>
              </w:rPr>
              <w:t>Sector</w:t>
            </w:r>
          </w:p>
        </w:tc>
        <w:tc>
          <w:tcPr>
            <w:tcW w:w="2362" w:type="pct"/>
            <w:gridSpan w:val="7"/>
            <w:tcBorders>
              <w:top w:val="single" w:sz="12" w:space="0" w:color="auto"/>
              <w:left w:val="single" w:sz="4" w:space="0" w:color="auto"/>
              <w:bottom w:val="single" w:sz="4" w:space="0" w:color="auto"/>
              <w:right w:val="single" w:sz="4" w:space="0" w:color="auto"/>
            </w:tcBorders>
          </w:tcPr>
          <w:p w:rsidR="0072585A" w:rsidRDefault="0072585A" w:rsidP="00AA2723">
            <w:pPr>
              <w:spacing w:before="60" w:after="60"/>
              <w:ind w:firstLine="0"/>
              <w:jc w:val="center"/>
              <w:rPr>
                <w:color w:val="000000"/>
                <w:sz w:val="20"/>
                <w:szCs w:val="20"/>
                <w:lang w:val="fi-FI"/>
              </w:rPr>
            </w:pPr>
            <w:r>
              <w:rPr>
                <w:bCs/>
                <w:color w:val="000000"/>
                <w:sz w:val="20"/>
                <w:szCs w:val="20"/>
                <w:lang w:val="fi-FI"/>
              </w:rPr>
              <w:t>Imports</w:t>
            </w:r>
          </w:p>
        </w:tc>
        <w:tc>
          <w:tcPr>
            <w:tcW w:w="2418" w:type="pct"/>
            <w:gridSpan w:val="7"/>
            <w:tcBorders>
              <w:top w:val="single" w:sz="12" w:space="0" w:color="auto"/>
              <w:left w:val="single" w:sz="4" w:space="0" w:color="auto"/>
              <w:bottom w:val="single" w:sz="4" w:space="0" w:color="auto"/>
              <w:right w:val="single" w:sz="4" w:space="0" w:color="auto"/>
            </w:tcBorders>
          </w:tcPr>
          <w:p w:rsidR="0072585A" w:rsidRDefault="0072585A" w:rsidP="00AA2723">
            <w:pPr>
              <w:spacing w:before="60" w:after="60"/>
              <w:ind w:firstLine="0"/>
              <w:jc w:val="center"/>
              <w:rPr>
                <w:bCs/>
                <w:color w:val="000000"/>
                <w:sz w:val="20"/>
                <w:szCs w:val="20"/>
                <w:lang w:val="fi-FI"/>
              </w:rPr>
            </w:pPr>
            <w:r>
              <w:rPr>
                <w:bCs/>
                <w:color w:val="000000"/>
                <w:sz w:val="20"/>
                <w:szCs w:val="20"/>
                <w:lang w:val="fi-FI"/>
              </w:rPr>
              <w:t>Exports</w:t>
            </w:r>
          </w:p>
        </w:tc>
      </w:tr>
      <w:tr w:rsidR="0072585A" w:rsidTr="00AA2723">
        <w:trPr>
          <w:cantSplit/>
        </w:trPr>
        <w:tc>
          <w:tcPr>
            <w:tcW w:w="219" w:type="pct"/>
            <w:vMerge/>
            <w:tcBorders>
              <w:top w:val="single" w:sz="4" w:space="0" w:color="auto"/>
              <w:left w:val="single" w:sz="4" w:space="0" w:color="auto"/>
              <w:bottom w:val="single" w:sz="4" w:space="0" w:color="auto"/>
              <w:right w:val="single" w:sz="4" w:space="0" w:color="auto"/>
            </w:tcBorders>
            <w:vAlign w:val="bottom"/>
          </w:tcPr>
          <w:p w:rsidR="0072585A" w:rsidRDefault="0072585A" w:rsidP="00AA2723">
            <w:pPr>
              <w:rPr>
                <w:color w:val="000000"/>
                <w:sz w:val="20"/>
                <w:szCs w:val="20"/>
                <w:lang w:val="fi-FI"/>
              </w:rPr>
            </w:pPr>
          </w:p>
        </w:tc>
        <w:tc>
          <w:tcPr>
            <w:tcW w:w="321" w:type="pct"/>
            <w:tcBorders>
              <w:top w:val="single" w:sz="4" w:space="0" w:color="auto"/>
              <w:left w:val="single" w:sz="4" w:space="0" w:color="auto"/>
              <w:bottom w:val="single" w:sz="4" w:space="0" w:color="auto"/>
            </w:tcBorders>
            <w:vAlign w:val="bottom"/>
          </w:tcPr>
          <w:p w:rsidR="0072585A" w:rsidRDefault="0072585A" w:rsidP="00AA2723">
            <w:pPr>
              <w:spacing w:before="60" w:after="60"/>
              <w:ind w:right="91" w:firstLine="0"/>
              <w:jc w:val="center"/>
              <w:rPr>
                <w:color w:val="000000"/>
                <w:sz w:val="20"/>
                <w:szCs w:val="20"/>
                <w:lang w:val="fi-FI"/>
              </w:rPr>
            </w:pPr>
            <w:r>
              <w:rPr>
                <w:color w:val="000000"/>
                <w:sz w:val="20"/>
                <w:szCs w:val="20"/>
                <w:lang w:val="fi-FI"/>
              </w:rPr>
              <w:t xml:space="preserve">Original CHARM estimates </w:t>
            </w:r>
          </w:p>
        </w:tc>
        <w:tc>
          <w:tcPr>
            <w:tcW w:w="335" w:type="pct"/>
            <w:tcBorders>
              <w:top w:val="single" w:sz="4" w:space="0" w:color="auto"/>
              <w:bottom w:val="single" w:sz="4" w:space="0" w:color="auto"/>
            </w:tcBorders>
            <w:vAlign w:val="bottom"/>
          </w:tcPr>
          <w:p w:rsidR="0072585A" w:rsidRDefault="0072585A" w:rsidP="00AA2723">
            <w:pPr>
              <w:spacing w:before="60" w:after="60"/>
              <w:ind w:left="-55" w:right="-41" w:firstLine="0"/>
              <w:jc w:val="center"/>
              <w:rPr>
                <w:color w:val="000000"/>
                <w:sz w:val="20"/>
                <w:szCs w:val="20"/>
                <w:lang w:val="fi-FI"/>
              </w:rPr>
            </w:pPr>
            <w:r>
              <w:rPr>
                <w:bCs/>
                <w:color w:val="000000"/>
                <w:sz w:val="20"/>
                <w:szCs w:val="20"/>
                <w:lang w:val="fi-FI"/>
              </w:rPr>
              <w:t xml:space="preserve">Using official </w:t>
            </w:r>
            <w:r>
              <w:rPr>
                <w:bCs/>
                <w:i/>
                <w:color w:val="000000"/>
                <w:sz w:val="20"/>
                <w:szCs w:val="20"/>
                <w:lang w:val="fi-FI"/>
              </w:rPr>
              <w:t>f</w:t>
            </w:r>
            <w:r>
              <w:rPr>
                <w:bCs/>
                <w:i/>
                <w:color w:val="000000"/>
                <w:sz w:val="20"/>
                <w:szCs w:val="20"/>
                <w:vertAlign w:val="subscript"/>
                <w:lang w:val="fi-FI"/>
              </w:rPr>
              <w:t>i</w:t>
            </w:r>
            <w:r>
              <w:rPr>
                <w:bCs/>
                <w:color w:val="000000"/>
                <w:sz w:val="20"/>
                <w:szCs w:val="20"/>
                <w:lang w:val="fi-FI"/>
              </w:rPr>
              <w:t xml:space="preserve"> and </w:t>
            </w:r>
            <w:r>
              <w:rPr>
                <w:bCs/>
                <w:i/>
                <w:color w:val="000000"/>
                <w:sz w:val="20"/>
                <w:szCs w:val="20"/>
                <w:lang w:val="fi-FI"/>
              </w:rPr>
              <w:t>g</w:t>
            </w:r>
            <w:r>
              <w:rPr>
                <w:bCs/>
                <w:i/>
                <w:color w:val="000000"/>
                <w:sz w:val="20"/>
                <w:szCs w:val="20"/>
                <w:vertAlign w:val="subscript"/>
                <w:lang w:val="fi-FI"/>
              </w:rPr>
              <w:t>i</w:t>
            </w:r>
          </w:p>
        </w:tc>
        <w:tc>
          <w:tcPr>
            <w:tcW w:w="332" w:type="pct"/>
            <w:tcBorders>
              <w:top w:val="single" w:sz="4" w:space="0" w:color="auto"/>
              <w:bottom w:val="single" w:sz="4" w:space="0" w:color="auto"/>
            </w:tcBorders>
            <w:vAlign w:val="bottom"/>
          </w:tcPr>
          <w:p w:rsidR="0072585A" w:rsidRPr="00EE4FC3" w:rsidRDefault="0072585A" w:rsidP="00AA2723">
            <w:pPr>
              <w:spacing w:before="60" w:after="60"/>
              <w:ind w:firstLine="0"/>
              <w:jc w:val="center"/>
              <w:rPr>
                <w:bCs/>
                <w:i/>
                <w:color w:val="000000"/>
                <w:sz w:val="20"/>
                <w:szCs w:val="20"/>
                <w:vertAlign w:val="subscript"/>
                <w:lang w:val="fi-FI"/>
              </w:rPr>
            </w:pPr>
            <w:r>
              <w:rPr>
                <w:bCs/>
                <w:color w:val="000000"/>
                <w:sz w:val="20"/>
                <w:szCs w:val="20"/>
                <w:lang w:val="fi-FI"/>
              </w:rPr>
              <w:t xml:space="preserve">Using official </w:t>
            </w:r>
            <w:r>
              <w:rPr>
                <w:bCs/>
                <w:i/>
                <w:color w:val="000000"/>
                <w:sz w:val="20"/>
                <w:szCs w:val="20"/>
                <w:lang w:val="fi-FI"/>
              </w:rPr>
              <w:t>f</w:t>
            </w:r>
            <w:r>
              <w:rPr>
                <w:bCs/>
                <w:i/>
                <w:color w:val="000000"/>
                <w:sz w:val="20"/>
                <w:szCs w:val="20"/>
                <w:vertAlign w:val="subscript"/>
                <w:lang w:val="fi-FI"/>
              </w:rPr>
              <w:t>i</w:t>
            </w:r>
            <w:r>
              <w:rPr>
                <w:bCs/>
                <w:color w:val="000000"/>
                <w:sz w:val="20"/>
                <w:szCs w:val="20"/>
                <w:lang w:val="fi-FI"/>
              </w:rPr>
              <w:t xml:space="preserve">, </w:t>
            </w:r>
            <w:r>
              <w:rPr>
                <w:bCs/>
                <w:i/>
                <w:color w:val="000000"/>
                <w:sz w:val="20"/>
                <w:szCs w:val="20"/>
                <w:lang w:val="fi-FI"/>
              </w:rPr>
              <w:t>g</w:t>
            </w:r>
            <w:r>
              <w:rPr>
                <w:bCs/>
                <w:i/>
                <w:color w:val="000000"/>
                <w:sz w:val="20"/>
                <w:szCs w:val="20"/>
                <w:vertAlign w:val="subscript"/>
                <w:lang w:val="fi-FI"/>
              </w:rPr>
              <w:t>i</w:t>
            </w:r>
            <w:r>
              <w:rPr>
                <w:bCs/>
                <w:color w:val="000000"/>
                <w:sz w:val="20"/>
                <w:szCs w:val="20"/>
                <w:lang w:val="fi-FI"/>
              </w:rPr>
              <w:t xml:space="preserve"> and </w:t>
            </w:r>
            <w:r>
              <w:rPr>
                <w:bCs/>
                <w:i/>
                <w:color w:val="000000"/>
                <w:sz w:val="20"/>
                <w:szCs w:val="20"/>
                <w:lang w:val="fi-FI"/>
              </w:rPr>
              <w:t>z</w:t>
            </w:r>
            <w:r>
              <w:rPr>
                <w:bCs/>
                <w:i/>
                <w:color w:val="000000"/>
                <w:sz w:val="20"/>
                <w:szCs w:val="20"/>
                <w:vertAlign w:val="subscript"/>
                <w:lang w:val="fi-FI"/>
              </w:rPr>
              <w:t>i</w:t>
            </w:r>
          </w:p>
        </w:tc>
        <w:tc>
          <w:tcPr>
            <w:tcW w:w="292" w:type="pct"/>
            <w:tcBorders>
              <w:top w:val="single" w:sz="4" w:space="0" w:color="auto"/>
              <w:bottom w:val="single" w:sz="4" w:space="0" w:color="auto"/>
            </w:tcBorders>
            <w:vAlign w:val="bottom"/>
          </w:tcPr>
          <w:p w:rsidR="0072585A" w:rsidRDefault="0072585A" w:rsidP="00AA2723">
            <w:pPr>
              <w:spacing w:before="60" w:after="60"/>
              <w:ind w:firstLine="0"/>
              <w:jc w:val="center"/>
              <w:rPr>
                <w:bCs/>
                <w:color w:val="000000"/>
                <w:sz w:val="20"/>
                <w:szCs w:val="20"/>
                <w:lang w:val="fi-FI"/>
              </w:rPr>
            </w:pPr>
            <w:r>
              <w:rPr>
                <w:bCs/>
                <w:color w:val="000000"/>
                <w:sz w:val="20"/>
                <w:szCs w:val="20"/>
                <w:lang w:val="fi-FI"/>
              </w:rPr>
              <w:t>Scaling error</w:t>
            </w:r>
          </w:p>
        </w:tc>
        <w:tc>
          <w:tcPr>
            <w:tcW w:w="360" w:type="pct"/>
            <w:tcBorders>
              <w:top w:val="single" w:sz="4" w:space="0" w:color="auto"/>
              <w:bottom w:val="single" w:sz="4" w:space="0" w:color="auto"/>
            </w:tcBorders>
            <w:vAlign w:val="bottom"/>
          </w:tcPr>
          <w:p w:rsidR="0072585A" w:rsidRDefault="0072585A" w:rsidP="00AA2723">
            <w:pPr>
              <w:spacing w:before="60" w:after="60"/>
              <w:ind w:right="-85" w:firstLine="0"/>
              <w:jc w:val="center"/>
              <w:rPr>
                <w:bCs/>
                <w:color w:val="000000"/>
                <w:sz w:val="20"/>
                <w:szCs w:val="20"/>
                <w:lang w:val="fi-FI"/>
              </w:rPr>
            </w:pPr>
            <w:r>
              <w:rPr>
                <w:bCs/>
                <w:color w:val="000000"/>
                <w:sz w:val="20"/>
                <w:szCs w:val="20"/>
                <w:lang w:val="fi-FI"/>
              </w:rPr>
              <w:t>Technology error</w:t>
            </w:r>
          </w:p>
        </w:tc>
        <w:tc>
          <w:tcPr>
            <w:tcW w:w="419" w:type="pct"/>
            <w:tcBorders>
              <w:top w:val="single" w:sz="4" w:space="0" w:color="auto"/>
              <w:bottom w:val="single" w:sz="4" w:space="0" w:color="auto"/>
            </w:tcBorders>
            <w:vAlign w:val="bottom"/>
          </w:tcPr>
          <w:p w:rsidR="0072585A" w:rsidRDefault="0072585A" w:rsidP="00AA2723">
            <w:pPr>
              <w:spacing w:before="60" w:after="60"/>
              <w:ind w:firstLine="0"/>
              <w:jc w:val="center"/>
              <w:rPr>
                <w:color w:val="000000"/>
                <w:sz w:val="20"/>
                <w:szCs w:val="20"/>
                <w:lang w:val="fi-FI"/>
              </w:rPr>
            </w:pPr>
            <w:r>
              <w:rPr>
                <w:color w:val="000000"/>
                <w:sz w:val="20"/>
                <w:szCs w:val="20"/>
                <w:lang w:val="fi-FI"/>
              </w:rPr>
              <w:t>Heterogeneity error</w:t>
            </w:r>
          </w:p>
        </w:tc>
        <w:tc>
          <w:tcPr>
            <w:tcW w:w="302" w:type="pct"/>
            <w:tcBorders>
              <w:top w:val="single" w:sz="4" w:space="0" w:color="auto"/>
              <w:bottom w:val="single" w:sz="4" w:space="0" w:color="auto"/>
              <w:right w:val="single" w:sz="4" w:space="0" w:color="auto"/>
            </w:tcBorders>
            <w:vAlign w:val="bottom"/>
          </w:tcPr>
          <w:p w:rsidR="0072585A" w:rsidRDefault="0072585A" w:rsidP="00AA2723">
            <w:pPr>
              <w:spacing w:before="60" w:after="60"/>
              <w:ind w:firstLine="0"/>
              <w:jc w:val="center"/>
              <w:rPr>
                <w:color w:val="000000"/>
                <w:sz w:val="20"/>
                <w:szCs w:val="20"/>
                <w:lang w:val="fi-FI"/>
              </w:rPr>
            </w:pPr>
            <w:r>
              <w:rPr>
                <w:color w:val="000000"/>
                <w:sz w:val="20"/>
                <w:szCs w:val="20"/>
                <w:lang w:val="fi-FI"/>
              </w:rPr>
              <w:t>Official data for imports</w:t>
            </w:r>
          </w:p>
        </w:tc>
        <w:tc>
          <w:tcPr>
            <w:tcW w:w="289" w:type="pct"/>
            <w:tcBorders>
              <w:top w:val="single" w:sz="4" w:space="0" w:color="auto"/>
              <w:left w:val="single" w:sz="4" w:space="0" w:color="auto"/>
              <w:bottom w:val="single" w:sz="4" w:space="0" w:color="auto"/>
            </w:tcBorders>
            <w:vAlign w:val="bottom"/>
          </w:tcPr>
          <w:p w:rsidR="0072585A" w:rsidRDefault="0072585A" w:rsidP="00AA2723">
            <w:pPr>
              <w:spacing w:before="60" w:after="60"/>
              <w:ind w:right="-62" w:firstLine="0"/>
              <w:jc w:val="center"/>
              <w:rPr>
                <w:color w:val="000000"/>
                <w:sz w:val="20"/>
                <w:szCs w:val="20"/>
                <w:lang w:val="fi-FI"/>
              </w:rPr>
            </w:pPr>
            <w:r>
              <w:rPr>
                <w:color w:val="000000"/>
                <w:sz w:val="20"/>
                <w:szCs w:val="20"/>
                <w:lang w:val="fi-FI"/>
              </w:rPr>
              <w:t>Original CHARM estimates</w:t>
            </w:r>
          </w:p>
        </w:tc>
        <w:tc>
          <w:tcPr>
            <w:tcW w:w="330" w:type="pct"/>
            <w:tcBorders>
              <w:top w:val="single" w:sz="4" w:space="0" w:color="auto"/>
              <w:bottom w:val="single" w:sz="4" w:space="0" w:color="auto"/>
            </w:tcBorders>
            <w:vAlign w:val="bottom"/>
          </w:tcPr>
          <w:p w:rsidR="0072585A" w:rsidRDefault="0072585A" w:rsidP="00AA2723">
            <w:pPr>
              <w:spacing w:before="60" w:after="60"/>
              <w:ind w:firstLine="0"/>
              <w:jc w:val="center"/>
              <w:rPr>
                <w:color w:val="000000"/>
                <w:sz w:val="20"/>
                <w:szCs w:val="20"/>
                <w:lang w:val="fi-FI"/>
              </w:rPr>
            </w:pPr>
            <w:r>
              <w:rPr>
                <w:bCs/>
                <w:color w:val="000000"/>
                <w:sz w:val="20"/>
                <w:szCs w:val="20"/>
                <w:lang w:val="fi-FI"/>
              </w:rPr>
              <w:t xml:space="preserve">Using official </w:t>
            </w:r>
            <w:r>
              <w:rPr>
                <w:bCs/>
                <w:i/>
                <w:color w:val="000000"/>
                <w:sz w:val="20"/>
                <w:szCs w:val="20"/>
                <w:lang w:val="fi-FI"/>
              </w:rPr>
              <w:t>f</w:t>
            </w:r>
            <w:r>
              <w:rPr>
                <w:bCs/>
                <w:i/>
                <w:color w:val="000000"/>
                <w:sz w:val="20"/>
                <w:szCs w:val="20"/>
                <w:vertAlign w:val="subscript"/>
                <w:lang w:val="fi-FI"/>
              </w:rPr>
              <w:t>i</w:t>
            </w:r>
            <w:r>
              <w:rPr>
                <w:bCs/>
                <w:color w:val="000000"/>
                <w:sz w:val="20"/>
                <w:szCs w:val="20"/>
                <w:lang w:val="fi-FI"/>
              </w:rPr>
              <w:t xml:space="preserve"> and </w:t>
            </w:r>
            <w:r>
              <w:rPr>
                <w:bCs/>
                <w:i/>
                <w:color w:val="000000"/>
                <w:sz w:val="20"/>
                <w:szCs w:val="20"/>
                <w:lang w:val="fi-FI"/>
              </w:rPr>
              <w:t>g</w:t>
            </w:r>
            <w:r>
              <w:rPr>
                <w:bCs/>
                <w:i/>
                <w:color w:val="000000"/>
                <w:sz w:val="20"/>
                <w:szCs w:val="20"/>
                <w:vertAlign w:val="subscript"/>
                <w:lang w:val="fi-FI"/>
              </w:rPr>
              <w:t>i</w:t>
            </w:r>
          </w:p>
        </w:tc>
        <w:tc>
          <w:tcPr>
            <w:tcW w:w="332" w:type="pct"/>
            <w:tcBorders>
              <w:top w:val="single" w:sz="4" w:space="0" w:color="auto"/>
              <w:bottom w:val="single" w:sz="4" w:space="0" w:color="auto"/>
            </w:tcBorders>
            <w:vAlign w:val="bottom"/>
          </w:tcPr>
          <w:p w:rsidR="0072585A" w:rsidRPr="00EE4FC3" w:rsidRDefault="0072585A" w:rsidP="00AA2723">
            <w:pPr>
              <w:spacing w:before="60" w:after="60"/>
              <w:ind w:firstLine="0"/>
              <w:jc w:val="center"/>
              <w:rPr>
                <w:bCs/>
                <w:i/>
                <w:color w:val="000000"/>
                <w:sz w:val="20"/>
                <w:szCs w:val="20"/>
                <w:vertAlign w:val="subscript"/>
                <w:lang w:val="fi-FI"/>
              </w:rPr>
            </w:pPr>
            <w:r>
              <w:rPr>
                <w:bCs/>
                <w:color w:val="000000"/>
                <w:sz w:val="20"/>
                <w:szCs w:val="20"/>
                <w:lang w:val="fi-FI"/>
              </w:rPr>
              <w:t xml:space="preserve">Using official </w:t>
            </w:r>
            <w:r>
              <w:rPr>
                <w:bCs/>
                <w:i/>
                <w:color w:val="000000"/>
                <w:sz w:val="20"/>
                <w:szCs w:val="20"/>
                <w:lang w:val="fi-FI"/>
              </w:rPr>
              <w:t>f</w:t>
            </w:r>
            <w:r>
              <w:rPr>
                <w:bCs/>
                <w:i/>
                <w:color w:val="000000"/>
                <w:sz w:val="20"/>
                <w:szCs w:val="20"/>
                <w:vertAlign w:val="subscript"/>
                <w:lang w:val="fi-FI"/>
              </w:rPr>
              <w:t>i</w:t>
            </w:r>
            <w:r>
              <w:rPr>
                <w:bCs/>
                <w:color w:val="000000"/>
                <w:sz w:val="20"/>
                <w:szCs w:val="20"/>
                <w:lang w:val="fi-FI"/>
              </w:rPr>
              <w:t xml:space="preserve">, </w:t>
            </w:r>
            <w:r>
              <w:rPr>
                <w:bCs/>
                <w:i/>
                <w:color w:val="000000"/>
                <w:sz w:val="20"/>
                <w:szCs w:val="20"/>
                <w:lang w:val="fi-FI"/>
              </w:rPr>
              <w:t>g</w:t>
            </w:r>
            <w:r>
              <w:rPr>
                <w:bCs/>
                <w:i/>
                <w:color w:val="000000"/>
                <w:sz w:val="20"/>
                <w:szCs w:val="20"/>
                <w:vertAlign w:val="subscript"/>
                <w:lang w:val="fi-FI"/>
              </w:rPr>
              <w:t>i</w:t>
            </w:r>
            <w:r>
              <w:rPr>
                <w:bCs/>
                <w:color w:val="000000"/>
                <w:sz w:val="20"/>
                <w:szCs w:val="20"/>
                <w:lang w:val="fi-FI"/>
              </w:rPr>
              <w:t xml:space="preserve"> and </w:t>
            </w:r>
            <w:r>
              <w:rPr>
                <w:bCs/>
                <w:i/>
                <w:color w:val="000000"/>
                <w:sz w:val="20"/>
                <w:szCs w:val="20"/>
                <w:lang w:val="fi-FI"/>
              </w:rPr>
              <w:t>z</w:t>
            </w:r>
            <w:r>
              <w:rPr>
                <w:bCs/>
                <w:i/>
                <w:color w:val="000000"/>
                <w:sz w:val="20"/>
                <w:szCs w:val="20"/>
                <w:vertAlign w:val="subscript"/>
                <w:lang w:val="fi-FI"/>
              </w:rPr>
              <w:t>i</w:t>
            </w:r>
          </w:p>
        </w:tc>
        <w:tc>
          <w:tcPr>
            <w:tcW w:w="325" w:type="pct"/>
            <w:tcBorders>
              <w:top w:val="single" w:sz="4" w:space="0" w:color="auto"/>
              <w:bottom w:val="single" w:sz="4" w:space="0" w:color="auto"/>
            </w:tcBorders>
            <w:vAlign w:val="bottom"/>
          </w:tcPr>
          <w:p w:rsidR="0072585A" w:rsidRDefault="0072585A" w:rsidP="00AA2723">
            <w:pPr>
              <w:spacing w:before="60" w:after="60"/>
              <w:ind w:firstLine="0"/>
              <w:jc w:val="center"/>
              <w:rPr>
                <w:bCs/>
                <w:color w:val="000000"/>
                <w:sz w:val="20"/>
                <w:szCs w:val="20"/>
                <w:lang w:val="fi-FI"/>
              </w:rPr>
            </w:pPr>
            <w:r>
              <w:rPr>
                <w:bCs/>
                <w:color w:val="000000"/>
                <w:sz w:val="20"/>
                <w:szCs w:val="20"/>
                <w:lang w:val="fi-FI"/>
              </w:rPr>
              <w:t>Scaling error</w:t>
            </w:r>
          </w:p>
        </w:tc>
        <w:tc>
          <w:tcPr>
            <w:tcW w:w="379" w:type="pct"/>
            <w:tcBorders>
              <w:top w:val="single" w:sz="4" w:space="0" w:color="auto"/>
              <w:bottom w:val="single" w:sz="4" w:space="0" w:color="auto"/>
            </w:tcBorders>
            <w:vAlign w:val="bottom"/>
          </w:tcPr>
          <w:p w:rsidR="0072585A" w:rsidRDefault="0072585A" w:rsidP="00AA2723">
            <w:pPr>
              <w:spacing w:before="60" w:after="60"/>
              <w:ind w:firstLine="0"/>
              <w:jc w:val="center"/>
              <w:rPr>
                <w:bCs/>
                <w:color w:val="000000"/>
                <w:sz w:val="20"/>
                <w:szCs w:val="20"/>
                <w:lang w:val="fi-FI"/>
              </w:rPr>
            </w:pPr>
            <w:r>
              <w:rPr>
                <w:bCs/>
                <w:color w:val="000000"/>
                <w:sz w:val="20"/>
                <w:szCs w:val="20"/>
                <w:lang w:val="fi-FI"/>
              </w:rPr>
              <w:t>Technology error</w:t>
            </w:r>
          </w:p>
        </w:tc>
        <w:tc>
          <w:tcPr>
            <w:tcW w:w="419" w:type="pct"/>
            <w:tcBorders>
              <w:top w:val="single" w:sz="4" w:space="0" w:color="auto"/>
              <w:bottom w:val="single" w:sz="4" w:space="0" w:color="auto"/>
            </w:tcBorders>
            <w:vAlign w:val="bottom"/>
          </w:tcPr>
          <w:p w:rsidR="0072585A" w:rsidRDefault="0072585A" w:rsidP="00AA2723">
            <w:pPr>
              <w:spacing w:before="60" w:after="60"/>
              <w:ind w:firstLine="0"/>
              <w:jc w:val="center"/>
              <w:rPr>
                <w:color w:val="000000"/>
                <w:sz w:val="20"/>
                <w:szCs w:val="20"/>
                <w:lang w:val="fi-FI"/>
              </w:rPr>
            </w:pPr>
            <w:r>
              <w:rPr>
                <w:color w:val="000000"/>
                <w:sz w:val="20"/>
                <w:szCs w:val="20"/>
                <w:lang w:val="fi-FI"/>
              </w:rPr>
              <w:t>Heterogeneity error</w:t>
            </w:r>
          </w:p>
        </w:tc>
        <w:tc>
          <w:tcPr>
            <w:tcW w:w="344" w:type="pct"/>
            <w:tcBorders>
              <w:top w:val="single" w:sz="4" w:space="0" w:color="auto"/>
              <w:bottom w:val="single" w:sz="4" w:space="0" w:color="auto"/>
              <w:right w:val="single" w:sz="4" w:space="0" w:color="auto"/>
            </w:tcBorders>
            <w:vAlign w:val="bottom"/>
          </w:tcPr>
          <w:p w:rsidR="0072585A" w:rsidRDefault="0072585A" w:rsidP="00AA2723">
            <w:pPr>
              <w:spacing w:before="60" w:after="60"/>
              <w:ind w:firstLine="0"/>
              <w:jc w:val="center"/>
              <w:rPr>
                <w:color w:val="000000"/>
                <w:sz w:val="20"/>
                <w:szCs w:val="20"/>
                <w:lang w:val="fi-FI"/>
              </w:rPr>
            </w:pPr>
            <w:r>
              <w:rPr>
                <w:color w:val="000000"/>
                <w:sz w:val="20"/>
                <w:szCs w:val="20"/>
                <w:lang w:val="fi-FI"/>
              </w:rPr>
              <w:t>Official data for exports</w:t>
            </w:r>
          </w:p>
        </w:tc>
      </w:tr>
      <w:tr w:rsidR="0072585A" w:rsidTr="00AA2723">
        <w:tc>
          <w:tcPr>
            <w:tcW w:w="219" w:type="pct"/>
            <w:tcBorders>
              <w:top w:val="single" w:sz="4" w:space="0" w:color="auto"/>
              <w:left w:val="single" w:sz="4" w:space="0" w:color="auto"/>
              <w:right w:val="single" w:sz="4" w:space="0" w:color="auto"/>
            </w:tcBorders>
            <w:vAlign w:val="center"/>
          </w:tcPr>
          <w:p w:rsidR="0072585A" w:rsidRPr="00E95CFE" w:rsidRDefault="0072585A" w:rsidP="00AA2723">
            <w:pPr>
              <w:tabs>
                <w:tab w:val="right" w:pos="426"/>
              </w:tabs>
              <w:spacing w:before="60" w:after="60"/>
              <w:ind w:firstLine="0"/>
              <w:jc w:val="left"/>
              <w:rPr>
                <w:bCs/>
                <w:sz w:val="20"/>
                <w:szCs w:val="20"/>
                <w:lang w:val="es-AR" w:eastAsia="es-AR"/>
              </w:rPr>
            </w:pPr>
            <w:r w:rsidRPr="00E95CFE">
              <w:rPr>
                <w:bCs/>
                <w:sz w:val="20"/>
                <w:szCs w:val="20"/>
                <w:lang w:val="fi-FI" w:eastAsia="es-AR"/>
              </w:rPr>
              <w:tab/>
              <w:t>1</w:t>
            </w:r>
          </w:p>
        </w:tc>
        <w:tc>
          <w:tcPr>
            <w:tcW w:w="321" w:type="pct"/>
            <w:tcBorders>
              <w:top w:val="single" w:sz="4" w:space="0" w:color="auto"/>
              <w:left w:val="single" w:sz="4" w:space="0" w:color="auto"/>
            </w:tcBorders>
            <w:vAlign w:val="bottom"/>
          </w:tcPr>
          <w:p w:rsidR="0072585A" w:rsidRDefault="0072585A" w:rsidP="00AA2723">
            <w:pPr>
              <w:spacing w:after="60"/>
              <w:ind w:right="222" w:firstLine="0"/>
              <w:jc w:val="right"/>
              <w:rPr>
                <w:color w:val="000000"/>
                <w:sz w:val="20"/>
                <w:szCs w:val="20"/>
                <w:lang w:val="fi-FI"/>
              </w:rPr>
            </w:pPr>
            <w:r>
              <w:rPr>
                <w:color w:val="000000"/>
                <w:sz w:val="20"/>
                <w:szCs w:val="20"/>
                <w:lang w:val="fi-FI"/>
              </w:rPr>
              <w:t>2731</w:t>
            </w:r>
          </w:p>
        </w:tc>
        <w:tc>
          <w:tcPr>
            <w:tcW w:w="335" w:type="pct"/>
            <w:tcBorders>
              <w:top w:val="single" w:sz="4" w:space="0" w:color="auto"/>
            </w:tcBorders>
            <w:vAlign w:val="bottom"/>
          </w:tcPr>
          <w:p w:rsidR="0072585A" w:rsidRDefault="0072585A" w:rsidP="00AA2723">
            <w:pPr>
              <w:spacing w:after="60"/>
              <w:ind w:right="144" w:firstLine="0"/>
              <w:jc w:val="right"/>
              <w:rPr>
                <w:color w:val="000000"/>
                <w:sz w:val="20"/>
                <w:szCs w:val="20"/>
                <w:lang w:val="fi-FI"/>
              </w:rPr>
            </w:pPr>
            <w:r>
              <w:rPr>
                <w:color w:val="000000"/>
                <w:sz w:val="20"/>
                <w:szCs w:val="20"/>
                <w:lang w:val="fi-FI"/>
              </w:rPr>
              <w:t>2943</w:t>
            </w:r>
          </w:p>
        </w:tc>
        <w:tc>
          <w:tcPr>
            <w:tcW w:w="332" w:type="pct"/>
            <w:tcBorders>
              <w:top w:val="single" w:sz="4" w:space="0" w:color="auto"/>
            </w:tcBorders>
            <w:vAlign w:val="bottom"/>
          </w:tcPr>
          <w:p w:rsidR="0072585A" w:rsidRDefault="0072585A" w:rsidP="00AA2723">
            <w:pPr>
              <w:spacing w:after="60"/>
              <w:ind w:right="144" w:firstLine="0"/>
              <w:jc w:val="right"/>
              <w:rPr>
                <w:color w:val="000000"/>
                <w:sz w:val="20"/>
                <w:szCs w:val="20"/>
                <w:lang w:val="fi-FI"/>
              </w:rPr>
            </w:pPr>
            <w:r>
              <w:rPr>
                <w:color w:val="000000"/>
                <w:sz w:val="20"/>
                <w:szCs w:val="20"/>
                <w:lang w:val="fi-FI"/>
              </w:rPr>
              <w:t>3074</w:t>
            </w:r>
          </w:p>
        </w:tc>
        <w:tc>
          <w:tcPr>
            <w:tcW w:w="292" w:type="pct"/>
            <w:tcBorders>
              <w:top w:val="single" w:sz="4" w:space="0" w:color="auto"/>
            </w:tcBorders>
            <w:vAlign w:val="bottom"/>
          </w:tcPr>
          <w:p w:rsidR="0072585A" w:rsidRDefault="0072585A" w:rsidP="00AA2723">
            <w:pPr>
              <w:spacing w:after="60"/>
              <w:ind w:right="144" w:firstLine="0"/>
              <w:jc w:val="right"/>
              <w:rPr>
                <w:color w:val="000000"/>
                <w:sz w:val="20"/>
                <w:szCs w:val="20"/>
                <w:lang w:val="fi-FI"/>
              </w:rPr>
            </w:pPr>
            <w:r>
              <w:rPr>
                <w:sz w:val="20"/>
                <w:szCs w:val="20"/>
                <w:lang w:val="fi-FI"/>
              </w:rPr>
              <w:sym w:font="Symbol" w:char="F02D"/>
            </w:r>
            <w:r>
              <w:rPr>
                <w:sz w:val="20"/>
                <w:szCs w:val="20"/>
                <w:lang w:val="fi-FI"/>
              </w:rPr>
              <w:t>2</w:t>
            </w:r>
            <w:r>
              <w:rPr>
                <w:color w:val="000000"/>
                <w:sz w:val="20"/>
                <w:szCs w:val="20"/>
                <w:lang w:val="fi-FI"/>
              </w:rPr>
              <w:t>12</w:t>
            </w:r>
          </w:p>
        </w:tc>
        <w:tc>
          <w:tcPr>
            <w:tcW w:w="360" w:type="pct"/>
            <w:tcBorders>
              <w:top w:val="single" w:sz="4" w:space="0" w:color="auto"/>
            </w:tcBorders>
            <w:vAlign w:val="bottom"/>
          </w:tcPr>
          <w:p w:rsidR="0072585A" w:rsidRDefault="0072585A" w:rsidP="00AA2723">
            <w:pPr>
              <w:spacing w:after="60"/>
              <w:ind w:right="144" w:firstLine="0"/>
              <w:jc w:val="right"/>
              <w:rPr>
                <w:color w:val="000000"/>
                <w:sz w:val="20"/>
                <w:szCs w:val="20"/>
                <w:lang w:val="fi-FI"/>
              </w:rPr>
            </w:pPr>
            <w:r>
              <w:rPr>
                <w:sz w:val="20"/>
                <w:szCs w:val="20"/>
                <w:lang w:val="fi-FI"/>
              </w:rPr>
              <w:sym w:font="Symbol" w:char="F02D"/>
            </w:r>
            <w:r>
              <w:rPr>
                <w:color w:val="000000"/>
                <w:sz w:val="20"/>
                <w:szCs w:val="20"/>
                <w:lang w:val="fi-FI"/>
              </w:rPr>
              <w:t>132</w:t>
            </w:r>
          </w:p>
        </w:tc>
        <w:tc>
          <w:tcPr>
            <w:tcW w:w="419" w:type="pct"/>
            <w:tcBorders>
              <w:top w:val="single" w:sz="4" w:space="0" w:color="auto"/>
            </w:tcBorders>
            <w:vAlign w:val="bottom"/>
          </w:tcPr>
          <w:p w:rsidR="0072585A" w:rsidRDefault="0072585A" w:rsidP="00AA2723">
            <w:pPr>
              <w:spacing w:after="60"/>
              <w:ind w:right="144" w:firstLine="0"/>
              <w:jc w:val="right"/>
              <w:rPr>
                <w:color w:val="000000"/>
                <w:sz w:val="20"/>
                <w:szCs w:val="20"/>
                <w:lang w:val="fi-FI"/>
              </w:rPr>
            </w:pPr>
            <w:r>
              <w:rPr>
                <w:sz w:val="20"/>
                <w:szCs w:val="20"/>
                <w:lang w:val="fi-FI"/>
              </w:rPr>
              <w:sym w:font="Symbol" w:char="F02D"/>
            </w:r>
            <w:r>
              <w:rPr>
                <w:color w:val="000000"/>
                <w:sz w:val="20"/>
                <w:szCs w:val="20"/>
                <w:lang w:val="fi-FI"/>
              </w:rPr>
              <w:t>33723</w:t>
            </w:r>
          </w:p>
        </w:tc>
        <w:tc>
          <w:tcPr>
            <w:tcW w:w="302" w:type="pct"/>
            <w:tcBorders>
              <w:top w:val="single" w:sz="4" w:space="0" w:color="auto"/>
              <w:right w:val="single" w:sz="4" w:space="0" w:color="auto"/>
            </w:tcBorders>
            <w:vAlign w:val="bottom"/>
          </w:tcPr>
          <w:p w:rsidR="0072585A" w:rsidRDefault="0072585A" w:rsidP="00AA2723">
            <w:pPr>
              <w:spacing w:after="60"/>
              <w:ind w:right="144" w:firstLine="0"/>
              <w:jc w:val="right"/>
              <w:rPr>
                <w:color w:val="000000"/>
                <w:sz w:val="20"/>
                <w:szCs w:val="20"/>
                <w:lang w:val="fi-FI"/>
              </w:rPr>
            </w:pPr>
            <w:r>
              <w:rPr>
                <w:color w:val="000000"/>
                <w:sz w:val="20"/>
                <w:szCs w:val="20"/>
                <w:lang w:val="fi-FI"/>
              </w:rPr>
              <w:t>36797</w:t>
            </w:r>
          </w:p>
        </w:tc>
        <w:tc>
          <w:tcPr>
            <w:tcW w:w="289" w:type="pct"/>
            <w:tcBorders>
              <w:top w:val="single" w:sz="4" w:space="0" w:color="auto"/>
              <w:left w:val="single" w:sz="4" w:space="0" w:color="auto"/>
            </w:tcBorders>
            <w:vAlign w:val="bottom"/>
          </w:tcPr>
          <w:p w:rsidR="0072585A" w:rsidRDefault="0072585A" w:rsidP="00AA2723">
            <w:pPr>
              <w:spacing w:after="60"/>
              <w:ind w:right="144" w:firstLine="0"/>
              <w:jc w:val="right"/>
              <w:rPr>
                <w:sz w:val="20"/>
                <w:szCs w:val="20"/>
                <w:lang w:val="fi-FI"/>
              </w:rPr>
            </w:pPr>
            <w:r>
              <w:rPr>
                <w:sz w:val="20"/>
                <w:szCs w:val="20"/>
                <w:lang w:val="fi-FI"/>
              </w:rPr>
              <w:t>55938</w:t>
            </w:r>
          </w:p>
        </w:tc>
        <w:tc>
          <w:tcPr>
            <w:tcW w:w="330" w:type="pct"/>
            <w:tcBorders>
              <w:top w:val="single" w:sz="4" w:space="0" w:color="auto"/>
            </w:tcBorders>
            <w:vAlign w:val="bottom"/>
          </w:tcPr>
          <w:p w:rsidR="0072585A" w:rsidRDefault="0072585A" w:rsidP="00AA2723">
            <w:pPr>
              <w:spacing w:after="60"/>
              <w:ind w:right="144" w:firstLine="0"/>
              <w:jc w:val="right"/>
              <w:rPr>
                <w:sz w:val="20"/>
                <w:szCs w:val="20"/>
                <w:lang w:val="fi-FI"/>
              </w:rPr>
            </w:pPr>
            <w:r>
              <w:rPr>
                <w:sz w:val="20"/>
                <w:szCs w:val="20"/>
                <w:lang w:val="fi-FI"/>
              </w:rPr>
              <w:t>24492</w:t>
            </w:r>
          </w:p>
        </w:tc>
        <w:tc>
          <w:tcPr>
            <w:tcW w:w="332" w:type="pct"/>
            <w:tcBorders>
              <w:top w:val="single" w:sz="4" w:space="0" w:color="auto"/>
            </w:tcBorders>
            <w:vAlign w:val="bottom"/>
          </w:tcPr>
          <w:p w:rsidR="0072585A" w:rsidRDefault="0072585A" w:rsidP="00AA2723">
            <w:pPr>
              <w:spacing w:after="60"/>
              <w:ind w:right="144" w:firstLine="0"/>
              <w:jc w:val="right"/>
              <w:rPr>
                <w:sz w:val="20"/>
                <w:szCs w:val="20"/>
                <w:lang w:val="fi-FI"/>
              </w:rPr>
            </w:pPr>
            <w:r>
              <w:rPr>
                <w:sz w:val="20"/>
                <w:szCs w:val="20"/>
                <w:lang w:val="fi-FI"/>
              </w:rPr>
              <w:t>4931</w:t>
            </w:r>
          </w:p>
        </w:tc>
        <w:tc>
          <w:tcPr>
            <w:tcW w:w="325" w:type="pct"/>
            <w:tcBorders>
              <w:top w:val="single" w:sz="4" w:space="0" w:color="auto"/>
            </w:tcBorders>
            <w:vAlign w:val="bottom"/>
          </w:tcPr>
          <w:p w:rsidR="0072585A" w:rsidRDefault="0072585A" w:rsidP="00AA2723">
            <w:pPr>
              <w:spacing w:after="60"/>
              <w:ind w:right="75" w:firstLine="0"/>
              <w:jc w:val="right"/>
              <w:rPr>
                <w:color w:val="000000"/>
                <w:sz w:val="20"/>
                <w:szCs w:val="20"/>
                <w:lang w:val="fi-FI"/>
              </w:rPr>
            </w:pPr>
            <w:r>
              <w:rPr>
                <w:sz w:val="20"/>
                <w:szCs w:val="20"/>
                <w:lang w:val="fi-FI"/>
              </w:rPr>
              <w:t>31446</w:t>
            </w:r>
          </w:p>
        </w:tc>
        <w:tc>
          <w:tcPr>
            <w:tcW w:w="379" w:type="pct"/>
            <w:tcBorders>
              <w:top w:val="single" w:sz="4" w:space="0" w:color="auto"/>
            </w:tcBorders>
            <w:vAlign w:val="bottom"/>
          </w:tcPr>
          <w:p w:rsidR="0072585A" w:rsidRDefault="0072585A" w:rsidP="00AA2723">
            <w:pPr>
              <w:spacing w:after="60"/>
              <w:ind w:right="144" w:firstLine="0"/>
              <w:jc w:val="right"/>
              <w:rPr>
                <w:color w:val="000000"/>
                <w:sz w:val="20"/>
                <w:szCs w:val="20"/>
                <w:lang w:val="fi-FI"/>
              </w:rPr>
            </w:pPr>
            <w:r>
              <w:rPr>
                <w:sz w:val="20"/>
                <w:szCs w:val="20"/>
                <w:lang w:val="fi-FI"/>
              </w:rPr>
              <w:t>19561</w:t>
            </w:r>
          </w:p>
        </w:tc>
        <w:tc>
          <w:tcPr>
            <w:tcW w:w="419" w:type="pct"/>
            <w:tcBorders>
              <w:top w:val="single" w:sz="4" w:space="0" w:color="auto"/>
            </w:tcBorders>
            <w:vAlign w:val="bottom"/>
          </w:tcPr>
          <w:p w:rsidR="0072585A" w:rsidRDefault="0072585A" w:rsidP="00AA2723">
            <w:pPr>
              <w:spacing w:after="60"/>
              <w:ind w:right="144" w:firstLine="0"/>
              <w:jc w:val="right"/>
              <w:rPr>
                <w:color w:val="000000"/>
                <w:sz w:val="20"/>
                <w:szCs w:val="20"/>
                <w:lang w:val="fi-FI"/>
              </w:rPr>
            </w:pPr>
            <w:r>
              <w:rPr>
                <w:sz w:val="20"/>
                <w:szCs w:val="20"/>
                <w:lang w:val="fi-FI"/>
              </w:rPr>
              <w:sym w:font="Symbol" w:char="F02D"/>
            </w:r>
            <w:r>
              <w:rPr>
                <w:color w:val="000000"/>
                <w:sz w:val="20"/>
                <w:szCs w:val="20"/>
                <w:lang w:val="fi-FI"/>
              </w:rPr>
              <w:t>33723</w:t>
            </w:r>
          </w:p>
        </w:tc>
        <w:tc>
          <w:tcPr>
            <w:tcW w:w="344" w:type="pct"/>
            <w:tcBorders>
              <w:top w:val="single" w:sz="4" w:space="0" w:color="auto"/>
              <w:right w:val="single" w:sz="4" w:space="0" w:color="auto"/>
            </w:tcBorders>
            <w:vAlign w:val="bottom"/>
          </w:tcPr>
          <w:p w:rsidR="0072585A" w:rsidRDefault="0072585A" w:rsidP="00AA2723">
            <w:pPr>
              <w:spacing w:after="60"/>
              <w:ind w:right="144" w:firstLine="0"/>
              <w:jc w:val="right"/>
              <w:rPr>
                <w:color w:val="000000"/>
                <w:sz w:val="20"/>
                <w:szCs w:val="20"/>
                <w:lang w:val="fi-FI"/>
              </w:rPr>
            </w:pPr>
            <w:r>
              <w:rPr>
                <w:color w:val="000000"/>
                <w:sz w:val="20"/>
                <w:szCs w:val="20"/>
                <w:lang w:val="fi-FI"/>
              </w:rPr>
              <w:t>38654</w:t>
            </w:r>
          </w:p>
        </w:tc>
      </w:tr>
      <w:tr w:rsidR="0072585A" w:rsidTr="00AA2723">
        <w:tc>
          <w:tcPr>
            <w:tcW w:w="219" w:type="pct"/>
            <w:tcBorders>
              <w:left w:val="single" w:sz="4" w:space="0" w:color="auto"/>
              <w:right w:val="single" w:sz="4" w:space="0" w:color="auto"/>
            </w:tcBorders>
            <w:vAlign w:val="center"/>
          </w:tcPr>
          <w:p w:rsidR="0072585A" w:rsidRPr="00E95CFE" w:rsidRDefault="0072585A" w:rsidP="00AA2723">
            <w:pPr>
              <w:tabs>
                <w:tab w:val="right" w:pos="426"/>
              </w:tabs>
              <w:spacing w:before="60" w:after="60"/>
              <w:ind w:firstLine="0"/>
              <w:jc w:val="left"/>
              <w:rPr>
                <w:bCs/>
                <w:sz w:val="20"/>
                <w:szCs w:val="20"/>
                <w:lang w:val="es-AR" w:eastAsia="es-AR"/>
              </w:rPr>
            </w:pPr>
            <w:r w:rsidRPr="00E95CFE">
              <w:rPr>
                <w:bCs/>
                <w:sz w:val="20"/>
                <w:szCs w:val="20"/>
                <w:lang w:val="fi-FI" w:eastAsia="es-AR"/>
              </w:rPr>
              <w:tab/>
              <w:t>2</w:t>
            </w:r>
          </w:p>
        </w:tc>
        <w:tc>
          <w:tcPr>
            <w:tcW w:w="321" w:type="pct"/>
            <w:tcBorders>
              <w:left w:val="single" w:sz="4" w:space="0" w:color="auto"/>
            </w:tcBorders>
            <w:vAlign w:val="bottom"/>
          </w:tcPr>
          <w:p w:rsidR="0072585A" w:rsidRDefault="0072585A" w:rsidP="00AA2723">
            <w:pPr>
              <w:spacing w:after="60"/>
              <w:ind w:right="233" w:firstLine="0"/>
              <w:jc w:val="right"/>
              <w:rPr>
                <w:color w:val="000000"/>
                <w:sz w:val="20"/>
                <w:szCs w:val="20"/>
                <w:lang w:val="fi-FI"/>
              </w:rPr>
            </w:pPr>
            <w:r>
              <w:rPr>
                <w:color w:val="000000"/>
                <w:sz w:val="20"/>
                <w:szCs w:val="20"/>
                <w:lang w:val="fi-FI"/>
              </w:rPr>
              <w:t>17205</w:t>
            </w:r>
          </w:p>
        </w:tc>
        <w:tc>
          <w:tcPr>
            <w:tcW w:w="335" w:type="pct"/>
            <w:vAlign w:val="bottom"/>
          </w:tcPr>
          <w:p w:rsidR="0072585A" w:rsidRDefault="0072585A" w:rsidP="00AA2723">
            <w:pPr>
              <w:spacing w:after="60"/>
              <w:ind w:right="144" w:firstLine="0"/>
              <w:jc w:val="right"/>
              <w:rPr>
                <w:color w:val="000000"/>
                <w:sz w:val="20"/>
                <w:szCs w:val="20"/>
                <w:lang w:val="fi-FI"/>
              </w:rPr>
            </w:pPr>
            <w:r>
              <w:rPr>
                <w:color w:val="000000"/>
                <w:sz w:val="20"/>
                <w:szCs w:val="20"/>
                <w:lang w:val="fi-FI"/>
              </w:rPr>
              <w:t>17748</w:t>
            </w:r>
          </w:p>
        </w:tc>
        <w:tc>
          <w:tcPr>
            <w:tcW w:w="332" w:type="pct"/>
            <w:vAlign w:val="bottom"/>
          </w:tcPr>
          <w:p w:rsidR="0072585A" w:rsidRDefault="0072585A" w:rsidP="00AA2723">
            <w:pPr>
              <w:spacing w:after="60"/>
              <w:ind w:right="144" w:firstLine="0"/>
              <w:jc w:val="right"/>
              <w:rPr>
                <w:color w:val="000000"/>
                <w:sz w:val="20"/>
                <w:szCs w:val="20"/>
                <w:lang w:val="fi-FI"/>
              </w:rPr>
            </w:pPr>
            <w:r>
              <w:rPr>
                <w:color w:val="000000"/>
                <w:sz w:val="20"/>
                <w:szCs w:val="20"/>
                <w:lang w:val="fi-FI"/>
              </w:rPr>
              <w:t>16492</w:t>
            </w:r>
          </w:p>
        </w:tc>
        <w:tc>
          <w:tcPr>
            <w:tcW w:w="292" w:type="pct"/>
            <w:vAlign w:val="bottom"/>
          </w:tcPr>
          <w:p w:rsidR="0072585A" w:rsidRDefault="0072585A" w:rsidP="00AA2723">
            <w:pPr>
              <w:spacing w:after="60"/>
              <w:ind w:right="144" w:firstLine="0"/>
              <w:jc w:val="right"/>
              <w:rPr>
                <w:color w:val="000000"/>
                <w:sz w:val="20"/>
                <w:szCs w:val="20"/>
                <w:lang w:val="fi-FI"/>
              </w:rPr>
            </w:pPr>
            <w:r>
              <w:rPr>
                <w:sz w:val="20"/>
                <w:szCs w:val="20"/>
                <w:lang w:val="fi-FI"/>
              </w:rPr>
              <w:sym w:font="Symbol" w:char="F02D"/>
            </w:r>
            <w:r>
              <w:rPr>
                <w:sz w:val="20"/>
                <w:szCs w:val="20"/>
                <w:lang w:val="fi-FI"/>
              </w:rPr>
              <w:t>543</w:t>
            </w:r>
          </w:p>
        </w:tc>
        <w:tc>
          <w:tcPr>
            <w:tcW w:w="360" w:type="pct"/>
            <w:vAlign w:val="bottom"/>
          </w:tcPr>
          <w:p w:rsidR="0072585A" w:rsidRDefault="0072585A" w:rsidP="00AA2723">
            <w:pPr>
              <w:spacing w:after="60"/>
              <w:ind w:right="144" w:firstLine="0"/>
              <w:jc w:val="right"/>
              <w:rPr>
                <w:color w:val="000000"/>
                <w:sz w:val="20"/>
                <w:szCs w:val="20"/>
                <w:lang w:val="fi-FI"/>
              </w:rPr>
            </w:pPr>
            <w:r>
              <w:rPr>
                <w:sz w:val="20"/>
                <w:szCs w:val="20"/>
                <w:lang w:val="fi-FI"/>
              </w:rPr>
              <w:t>1257</w:t>
            </w:r>
          </w:p>
        </w:tc>
        <w:tc>
          <w:tcPr>
            <w:tcW w:w="419" w:type="pct"/>
            <w:vAlign w:val="bottom"/>
          </w:tcPr>
          <w:p w:rsidR="0072585A" w:rsidRDefault="0072585A" w:rsidP="00AA2723">
            <w:pPr>
              <w:spacing w:after="60"/>
              <w:ind w:right="144" w:firstLine="0"/>
              <w:jc w:val="right"/>
              <w:rPr>
                <w:color w:val="000000"/>
                <w:sz w:val="20"/>
                <w:szCs w:val="20"/>
                <w:lang w:val="fi-FI"/>
              </w:rPr>
            </w:pPr>
            <w:r>
              <w:rPr>
                <w:color w:val="000000"/>
                <w:sz w:val="20"/>
                <w:szCs w:val="20"/>
                <w:lang w:val="fi-FI"/>
              </w:rPr>
              <w:t>205</w:t>
            </w:r>
          </w:p>
        </w:tc>
        <w:tc>
          <w:tcPr>
            <w:tcW w:w="302" w:type="pct"/>
            <w:tcBorders>
              <w:right w:val="single" w:sz="4" w:space="0" w:color="auto"/>
            </w:tcBorders>
            <w:vAlign w:val="bottom"/>
          </w:tcPr>
          <w:p w:rsidR="0072585A" w:rsidRDefault="0072585A" w:rsidP="00AA2723">
            <w:pPr>
              <w:spacing w:after="60"/>
              <w:ind w:right="144" w:firstLine="0"/>
              <w:jc w:val="right"/>
              <w:rPr>
                <w:color w:val="000000"/>
                <w:sz w:val="20"/>
                <w:szCs w:val="20"/>
                <w:lang w:val="fi-FI"/>
              </w:rPr>
            </w:pPr>
            <w:r>
              <w:rPr>
                <w:color w:val="000000"/>
                <w:sz w:val="20"/>
                <w:szCs w:val="20"/>
                <w:lang w:val="fi-FI"/>
              </w:rPr>
              <w:t>16287</w:t>
            </w:r>
          </w:p>
        </w:tc>
        <w:tc>
          <w:tcPr>
            <w:tcW w:w="289" w:type="pct"/>
            <w:tcBorders>
              <w:left w:val="single" w:sz="4" w:space="0" w:color="auto"/>
            </w:tcBorders>
            <w:vAlign w:val="bottom"/>
          </w:tcPr>
          <w:p w:rsidR="0072585A" w:rsidRDefault="0072585A" w:rsidP="00AA2723">
            <w:pPr>
              <w:spacing w:after="60"/>
              <w:ind w:right="144" w:firstLine="0"/>
              <w:jc w:val="right"/>
              <w:rPr>
                <w:sz w:val="20"/>
                <w:szCs w:val="20"/>
                <w:lang w:val="fi-FI"/>
              </w:rPr>
            </w:pPr>
            <w:r>
              <w:rPr>
                <w:sz w:val="20"/>
                <w:szCs w:val="20"/>
                <w:lang w:val="fi-FI"/>
              </w:rPr>
              <w:t>220</w:t>
            </w:r>
          </w:p>
        </w:tc>
        <w:tc>
          <w:tcPr>
            <w:tcW w:w="330" w:type="pct"/>
            <w:vAlign w:val="bottom"/>
          </w:tcPr>
          <w:p w:rsidR="0072585A" w:rsidRDefault="0072585A" w:rsidP="00AA2723">
            <w:pPr>
              <w:spacing w:after="60"/>
              <w:ind w:right="144" w:firstLine="0"/>
              <w:jc w:val="right"/>
              <w:rPr>
                <w:sz w:val="20"/>
                <w:szCs w:val="20"/>
                <w:lang w:val="fi-FI"/>
              </w:rPr>
            </w:pPr>
            <w:r>
              <w:rPr>
                <w:sz w:val="20"/>
                <w:szCs w:val="20"/>
                <w:lang w:val="fi-FI"/>
              </w:rPr>
              <w:t>225</w:t>
            </w:r>
          </w:p>
        </w:tc>
        <w:tc>
          <w:tcPr>
            <w:tcW w:w="332" w:type="pct"/>
            <w:vAlign w:val="bottom"/>
          </w:tcPr>
          <w:p w:rsidR="0072585A" w:rsidRDefault="0072585A" w:rsidP="00AA2723">
            <w:pPr>
              <w:spacing w:after="60"/>
              <w:ind w:right="144" w:firstLine="0"/>
              <w:jc w:val="right"/>
              <w:rPr>
                <w:sz w:val="20"/>
                <w:szCs w:val="20"/>
                <w:lang w:val="fi-FI"/>
              </w:rPr>
            </w:pPr>
            <w:r>
              <w:rPr>
                <w:sz w:val="20"/>
                <w:szCs w:val="20"/>
                <w:lang w:val="fi-FI"/>
              </w:rPr>
              <w:t>213</w:t>
            </w:r>
          </w:p>
        </w:tc>
        <w:tc>
          <w:tcPr>
            <w:tcW w:w="325" w:type="pct"/>
            <w:vAlign w:val="bottom"/>
          </w:tcPr>
          <w:p w:rsidR="0072585A" w:rsidRDefault="0072585A" w:rsidP="00AA2723">
            <w:pPr>
              <w:spacing w:after="60"/>
              <w:ind w:right="64" w:firstLine="0"/>
              <w:jc w:val="right"/>
              <w:rPr>
                <w:color w:val="000000"/>
                <w:sz w:val="20"/>
                <w:szCs w:val="20"/>
                <w:lang w:val="fi-FI"/>
              </w:rPr>
            </w:pPr>
            <w:r>
              <w:rPr>
                <w:sz w:val="20"/>
                <w:szCs w:val="20"/>
                <w:lang w:val="fi-FI"/>
              </w:rPr>
              <w:sym w:font="Symbol" w:char="F02D"/>
            </w:r>
            <w:r>
              <w:rPr>
                <w:sz w:val="20"/>
                <w:szCs w:val="20"/>
                <w:lang w:val="fi-FI"/>
              </w:rPr>
              <w:t>5</w:t>
            </w:r>
          </w:p>
        </w:tc>
        <w:tc>
          <w:tcPr>
            <w:tcW w:w="379" w:type="pct"/>
            <w:vAlign w:val="bottom"/>
          </w:tcPr>
          <w:p w:rsidR="0072585A" w:rsidRDefault="0072585A" w:rsidP="00AA2723">
            <w:pPr>
              <w:spacing w:after="60"/>
              <w:ind w:right="144" w:firstLine="0"/>
              <w:jc w:val="right"/>
              <w:rPr>
                <w:color w:val="000000"/>
                <w:sz w:val="20"/>
                <w:szCs w:val="20"/>
                <w:lang w:val="fi-FI"/>
              </w:rPr>
            </w:pPr>
            <w:r>
              <w:rPr>
                <w:sz w:val="20"/>
                <w:szCs w:val="20"/>
                <w:lang w:val="fi-FI"/>
              </w:rPr>
              <w:t>12</w:t>
            </w:r>
          </w:p>
        </w:tc>
        <w:tc>
          <w:tcPr>
            <w:tcW w:w="419" w:type="pct"/>
            <w:vAlign w:val="bottom"/>
          </w:tcPr>
          <w:p w:rsidR="0072585A" w:rsidRDefault="0072585A" w:rsidP="00AA2723">
            <w:pPr>
              <w:spacing w:after="60"/>
              <w:ind w:right="144" w:firstLine="0"/>
              <w:jc w:val="right"/>
              <w:rPr>
                <w:color w:val="000000"/>
                <w:sz w:val="20"/>
                <w:szCs w:val="20"/>
                <w:lang w:val="fi-FI"/>
              </w:rPr>
            </w:pPr>
            <w:r>
              <w:rPr>
                <w:color w:val="000000"/>
                <w:sz w:val="20"/>
                <w:szCs w:val="20"/>
                <w:lang w:val="fi-FI"/>
              </w:rPr>
              <w:t>205</w:t>
            </w:r>
          </w:p>
        </w:tc>
        <w:tc>
          <w:tcPr>
            <w:tcW w:w="344" w:type="pct"/>
            <w:tcBorders>
              <w:right w:val="single" w:sz="4" w:space="0" w:color="auto"/>
            </w:tcBorders>
            <w:vAlign w:val="bottom"/>
          </w:tcPr>
          <w:p w:rsidR="0072585A" w:rsidRDefault="0072585A" w:rsidP="00AA2723">
            <w:pPr>
              <w:spacing w:after="60"/>
              <w:ind w:right="144" w:firstLine="0"/>
              <w:jc w:val="right"/>
              <w:rPr>
                <w:color w:val="000000"/>
                <w:sz w:val="20"/>
                <w:szCs w:val="20"/>
                <w:lang w:val="fi-FI"/>
              </w:rPr>
            </w:pPr>
            <w:r>
              <w:rPr>
                <w:color w:val="000000"/>
                <w:sz w:val="20"/>
                <w:szCs w:val="20"/>
                <w:lang w:val="fi-FI"/>
              </w:rPr>
              <w:t>8</w:t>
            </w:r>
          </w:p>
        </w:tc>
      </w:tr>
      <w:tr w:rsidR="0072585A" w:rsidTr="00AA2723">
        <w:tc>
          <w:tcPr>
            <w:tcW w:w="219" w:type="pct"/>
            <w:tcBorders>
              <w:left w:val="single" w:sz="4" w:space="0" w:color="auto"/>
              <w:right w:val="single" w:sz="4" w:space="0" w:color="auto"/>
            </w:tcBorders>
            <w:vAlign w:val="center"/>
          </w:tcPr>
          <w:p w:rsidR="0072585A" w:rsidRPr="00E95CFE" w:rsidRDefault="0072585A" w:rsidP="00AA2723">
            <w:pPr>
              <w:tabs>
                <w:tab w:val="right" w:pos="426"/>
              </w:tabs>
              <w:spacing w:before="60" w:after="60"/>
              <w:ind w:firstLine="0"/>
              <w:jc w:val="left"/>
              <w:rPr>
                <w:bCs/>
                <w:sz w:val="20"/>
                <w:szCs w:val="20"/>
                <w:lang w:val="fi-FI" w:eastAsia="es-AR"/>
              </w:rPr>
            </w:pPr>
            <w:r w:rsidRPr="00E95CFE">
              <w:rPr>
                <w:bCs/>
                <w:sz w:val="20"/>
                <w:szCs w:val="20"/>
                <w:lang w:val="fi-FI" w:eastAsia="es-AR"/>
              </w:rPr>
              <w:tab/>
              <w:t>3</w:t>
            </w:r>
          </w:p>
        </w:tc>
        <w:tc>
          <w:tcPr>
            <w:tcW w:w="321" w:type="pct"/>
            <w:tcBorders>
              <w:left w:val="single" w:sz="4" w:space="0" w:color="auto"/>
            </w:tcBorders>
            <w:vAlign w:val="bottom"/>
          </w:tcPr>
          <w:p w:rsidR="0072585A" w:rsidRDefault="0072585A" w:rsidP="00AA2723">
            <w:pPr>
              <w:spacing w:after="60"/>
              <w:ind w:right="233" w:firstLine="0"/>
              <w:jc w:val="right"/>
              <w:rPr>
                <w:color w:val="000000"/>
                <w:sz w:val="20"/>
                <w:szCs w:val="20"/>
                <w:lang w:val="fi-FI"/>
              </w:rPr>
            </w:pPr>
            <w:r>
              <w:rPr>
                <w:color w:val="000000"/>
                <w:sz w:val="20"/>
                <w:szCs w:val="20"/>
                <w:lang w:val="fi-FI"/>
              </w:rPr>
              <w:t>24776</w:t>
            </w:r>
          </w:p>
        </w:tc>
        <w:tc>
          <w:tcPr>
            <w:tcW w:w="335" w:type="pct"/>
            <w:vAlign w:val="bottom"/>
          </w:tcPr>
          <w:p w:rsidR="0072585A" w:rsidRDefault="0072585A" w:rsidP="00AA2723">
            <w:pPr>
              <w:spacing w:after="60"/>
              <w:ind w:right="144" w:firstLine="0"/>
              <w:jc w:val="right"/>
              <w:rPr>
                <w:color w:val="000000"/>
                <w:sz w:val="20"/>
                <w:szCs w:val="20"/>
                <w:lang w:val="fi-FI"/>
              </w:rPr>
            </w:pPr>
            <w:r>
              <w:rPr>
                <w:color w:val="000000"/>
                <w:sz w:val="20"/>
                <w:szCs w:val="20"/>
                <w:lang w:val="fi-FI"/>
              </w:rPr>
              <w:t>24887</w:t>
            </w:r>
          </w:p>
        </w:tc>
        <w:tc>
          <w:tcPr>
            <w:tcW w:w="332" w:type="pct"/>
            <w:vAlign w:val="bottom"/>
          </w:tcPr>
          <w:p w:rsidR="0072585A" w:rsidRDefault="0072585A" w:rsidP="00AA2723">
            <w:pPr>
              <w:spacing w:after="60"/>
              <w:ind w:right="144" w:firstLine="0"/>
              <w:jc w:val="right"/>
              <w:rPr>
                <w:color w:val="000000"/>
                <w:sz w:val="20"/>
                <w:szCs w:val="20"/>
                <w:lang w:val="fi-FI"/>
              </w:rPr>
            </w:pPr>
            <w:r>
              <w:rPr>
                <w:color w:val="000000"/>
                <w:sz w:val="20"/>
                <w:szCs w:val="20"/>
                <w:lang w:val="fi-FI"/>
              </w:rPr>
              <w:t>15153</w:t>
            </w:r>
          </w:p>
        </w:tc>
        <w:tc>
          <w:tcPr>
            <w:tcW w:w="292" w:type="pct"/>
            <w:vAlign w:val="bottom"/>
          </w:tcPr>
          <w:p w:rsidR="0072585A" w:rsidRDefault="0072585A" w:rsidP="00AA2723">
            <w:pPr>
              <w:spacing w:after="60"/>
              <w:ind w:right="144" w:firstLine="0"/>
              <w:jc w:val="right"/>
              <w:rPr>
                <w:color w:val="000000"/>
                <w:sz w:val="20"/>
                <w:szCs w:val="20"/>
                <w:lang w:val="fi-FI"/>
              </w:rPr>
            </w:pPr>
            <w:r>
              <w:rPr>
                <w:sz w:val="20"/>
                <w:szCs w:val="20"/>
                <w:lang w:val="fi-FI"/>
              </w:rPr>
              <w:sym w:font="Symbol" w:char="F02D"/>
            </w:r>
            <w:r>
              <w:rPr>
                <w:color w:val="000000"/>
                <w:sz w:val="20"/>
                <w:szCs w:val="20"/>
                <w:lang w:val="fi-FI"/>
              </w:rPr>
              <w:t>111</w:t>
            </w:r>
          </w:p>
        </w:tc>
        <w:tc>
          <w:tcPr>
            <w:tcW w:w="360" w:type="pct"/>
            <w:vAlign w:val="bottom"/>
          </w:tcPr>
          <w:p w:rsidR="0072585A" w:rsidRDefault="0072585A" w:rsidP="00AA2723">
            <w:pPr>
              <w:spacing w:after="60"/>
              <w:ind w:right="144" w:firstLine="0"/>
              <w:jc w:val="right"/>
              <w:rPr>
                <w:color w:val="000000"/>
                <w:sz w:val="20"/>
                <w:szCs w:val="20"/>
                <w:lang w:val="fi-FI"/>
              </w:rPr>
            </w:pPr>
            <w:r>
              <w:rPr>
                <w:sz w:val="20"/>
                <w:szCs w:val="20"/>
                <w:lang w:val="fi-FI"/>
              </w:rPr>
              <w:t>9734</w:t>
            </w:r>
          </w:p>
        </w:tc>
        <w:tc>
          <w:tcPr>
            <w:tcW w:w="419" w:type="pct"/>
            <w:vAlign w:val="bottom"/>
          </w:tcPr>
          <w:p w:rsidR="0072585A" w:rsidRDefault="0072585A" w:rsidP="00AA2723">
            <w:pPr>
              <w:spacing w:after="60"/>
              <w:ind w:right="144" w:firstLine="0"/>
              <w:jc w:val="right"/>
              <w:rPr>
                <w:color w:val="000000"/>
                <w:sz w:val="20"/>
                <w:szCs w:val="20"/>
                <w:lang w:val="fi-FI"/>
              </w:rPr>
            </w:pPr>
            <w:r>
              <w:rPr>
                <w:color w:val="000000"/>
                <w:sz w:val="20"/>
                <w:szCs w:val="20"/>
                <w:lang w:val="fi-FI"/>
              </w:rPr>
              <w:t>19</w:t>
            </w:r>
          </w:p>
        </w:tc>
        <w:tc>
          <w:tcPr>
            <w:tcW w:w="302" w:type="pct"/>
            <w:tcBorders>
              <w:right w:val="single" w:sz="4" w:space="0" w:color="auto"/>
            </w:tcBorders>
            <w:vAlign w:val="bottom"/>
          </w:tcPr>
          <w:p w:rsidR="0072585A" w:rsidRDefault="0072585A" w:rsidP="00AA2723">
            <w:pPr>
              <w:spacing w:after="60"/>
              <w:ind w:right="144" w:firstLine="0"/>
              <w:jc w:val="right"/>
              <w:rPr>
                <w:color w:val="000000"/>
                <w:sz w:val="20"/>
                <w:szCs w:val="20"/>
                <w:lang w:val="fi-FI"/>
              </w:rPr>
            </w:pPr>
            <w:r>
              <w:rPr>
                <w:color w:val="000000"/>
                <w:sz w:val="20"/>
                <w:szCs w:val="20"/>
                <w:lang w:val="fi-FI"/>
              </w:rPr>
              <w:t>15134</w:t>
            </w:r>
          </w:p>
        </w:tc>
        <w:tc>
          <w:tcPr>
            <w:tcW w:w="289" w:type="pct"/>
            <w:tcBorders>
              <w:left w:val="single" w:sz="4" w:space="0" w:color="auto"/>
            </w:tcBorders>
            <w:vAlign w:val="bottom"/>
          </w:tcPr>
          <w:p w:rsidR="0072585A" w:rsidRDefault="0072585A" w:rsidP="00AA2723">
            <w:pPr>
              <w:spacing w:after="60"/>
              <w:ind w:right="144" w:firstLine="0"/>
              <w:jc w:val="right"/>
              <w:rPr>
                <w:sz w:val="20"/>
                <w:szCs w:val="20"/>
                <w:lang w:val="fi-FI"/>
              </w:rPr>
            </w:pPr>
            <w:r>
              <w:rPr>
                <w:sz w:val="20"/>
                <w:szCs w:val="20"/>
                <w:lang w:val="fi-FI"/>
              </w:rPr>
              <w:t>198</w:t>
            </w:r>
          </w:p>
        </w:tc>
        <w:tc>
          <w:tcPr>
            <w:tcW w:w="330" w:type="pct"/>
            <w:vAlign w:val="bottom"/>
          </w:tcPr>
          <w:p w:rsidR="0072585A" w:rsidRDefault="0072585A" w:rsidP="00AA2723">
            <w:pPr>
              <w:spacing w:after="60"/>
              <w:ind w:right="144" w:firstLine="0"/>
              <w:jc w:val="right"/>
              <w:rPr>
                <w:sz w:val="20"/>
                <w:szCs w:val="20"/>
                <w:lang w:val="fi-FI"/>
              </w:rPr>
            </w:pPr>
            <w:r>
              <w:rPr>
                <w:sz w:val="20"/>
                <w:szCs w:val="20"/>
                <w:lang w:val="fi-FI"/>
              </w:rPr>
              <w:t>198</w:t>
            </w:r>
          </w:p>
        </w:tc>
        <w:tc>
          <w:tcPr>
            <w:tcW w:w="332" w:type="pct"/>
            <w:vAlign w:val="bottom"/>
          </w:tcPr>
          <w:p w:rsidR="0072585A" w:rsidRDefault="0072585A" w:rsidP="00AA2723">
            <w:pPr>
              <w:spacing w:after="60"/>
              <w:ind w:right="144" w:firstLine="0"/>
              <w:jc w:val="right"/>
              <w:rPr>
                <w:sz w:val="20"/>
                <w:szCs w:val="20"/>
                <w:lang w:val="fi-FI"/>
              </w:rPr>
            </w:pPr>
            <w:r>
              <w:rPr>
                <w:sz w:val="20"/>
                <w:szCs w:val="20"/>
                <w:lang w:val="fi-FI"/>
              </w:rPr>
              <w:t>130</w:t>
            </w:r>
          </w:p>
        </w:tc>
        <w:tc>
          <w:tcPr>
            <w:tcW w:w="325" w:type="pct"/>
            <w:vAlign w:val="bottom"/>
          </w:tcPr>
          <w:p w:rsidR="0072585A" w:rsidRDefault="0072585A" w:rsidP="00AA2723">
            <w:pPr>
              <w:spacing w:after="60"/>
              <w:ind w:right="64" w:firstLine="0"/>
              <w:jc w:val="right"/>
              <w:rPr>
                <w:color w:val="000000"/>
                <w:sz w:val="20"/>
                <w:szCs w:val="20"/>
                <w:lang w:val="fi-FI"/>
              </w:rPr>
            </w:pPr>
            <w:r>
              <w:rPr>
                <w:color w:val="000000"/>
                <w:sz w:val="20"/>
                <w:szCs w:val="20"/>
                <w:lang w:val="fi-FI"/>
              </w:rPr>
              <w:t>0</w:t>
            </w:r>
          </w:p>
        </w:tc>
        <w:tc>
          <w:tcPr>
            <w:tcW w:w="379" w:type="pct"/>
            <w:vAlign w:val="bottom"/>
          </w:tcPr>
          <w:p w:rsidR="0072585A" w:rsidRDefault="0072585A" w:rsidP="00AA2723">
            <w:pPr>
              <w:spacing w:after="60"/>
              <w:ind w:right="144" w:firstLine="0"/>
              <w:jc w:val="right"/>
              <w:rPr>
                <w:color w:val="000000"/>
                <w:sz w:val="20"/>
                <w:szCs w:val="20"/>
                <w:lang w:val="fi-FI"/>
              </w:rPr>
            </w:pPr>
            <w:r>
              <w:rPr>
                <w:sz w:val="20"/>
                <w:szCs w:val="20"/>
                <w:lang w:val="fi-FI"/>
              </w:rPr>
              <w:t>68</w:t>
            </w:r>
          </w:p>
        </w:tc>
        <w:tc>
          <w:tcPr>
            <w:tcW w:w="419" w:type="pct"/>
            <w:vAlign w:val="bottom"/>
          </w:tcPr>
          <w:p w:rsidR="0072585A" w:rsidRDefault="0072585A" w:rsidP="00AA2723">
            <w:pPr>
              <w:spacing w:after="60"/>
              <w:ind w:right="144" w:firstLine="0"/>
              <w:jc w:val="right"/>
              <w:rPr>
                <w:color w:val="000000"/>
                <w:sz w:val="20"/>
                <w:szCs w:val="20"/>
                <w:lang w:val="fi-FI"/>
              </w:rPr>
            </w:pPr>
            <w:r>
              <w:rPr>
                <w:color w:val="000000"/>
                <w:sz w:val="20"/>
                <w:szCs w:val="20"/>
                <w:lang w:val="fi-FI"/>
              </w:rPr>
              <w:t>19</w:t>
            </w:r>
          </w:p>
        </w:tc>
        <w:tc>
          <w:tcPr>
            <w:tcW w:w="344" w:type="pct"/>
            <w:tcBorders>
              <w:right w:val="single" w:sz="4" w:space="0" w:color="auto"/>
            </w:tcBorders>
            <w:vAlign w:val="bottom"/>
          </w:tcPr>
          <w:p w:rsidR="0072585A" w:rsidRDefault="0072585A" w:rsidP="00AA2723">
            <w:pPr>
              <w:spacing w:after="60"/>
              <w:ind w:right="144" w:firstLine="0"/>
              <w:jc w:val="right"/>
              <w:rPr>
                <w:color w:val="000000"/>
                <w:sz w:val="20"/>
                <w:szCs w:val="20"/>
                <w:lang w:val="fi-FI"/>
              </w:rPr>
            </w:pPr>
            <w:r>
              <w:rPr>
                <w:color w:val="000000"/>
                <w:sz w:val="20"/>
                <w:szCs w:val="20"/>
                <w:lang w:val="fi-FI"/>
              </w:rPr>
              <w:t>111</w:t>
            </w:r>
          </w:p>
        </w:tc>
      </w:tr>
      <w:tr w:rsidR="0072585A" w:rsidTr="00AA2723">
        <w:tc>
          <w:tcPr>
            <w:tcW w:w="219" w:type="pct"/>
            <w:tcBorders>
              <w:left w:val="single" w:sz="4" w:space="0" w:color="auto"/>
              <w:right w:val="single" w:sz="4" w:space="0" w:color="auto"/>
            </w:tcBorders>
            <w:vAlign w:val="center"/>
          </w:tcPr>
          <w:p w:rsidR="0072585A" w:rsidRPr="00E95CFE" w:rsidRDefault="0072585A" w:rsidP="00AA2723">
            <w:pPr>
              <w:tabs>
                <w:tab w:val="right" w:pos="426"/>
              </w:tabs>
              <w:spacing w:before="60" w:after="60"/>
              <w:ind w:firstLine="0"/>
              <w:jc w:val="left"/>
              <w:rPr>
                <w:bCs/>
                <w:sz w:val="20"/>
                <w:szCs w:val="20"/>
                <w:lang w:val="fi-FI" w:eastAsia="es-AR"/>
              </w:rPr>
            </w:pPr>
            <w:r w:rsidRPr="00E95CFE">
              <w:rPr>
                <w:bCs/>
                <w:sz w:val="20"/>
                <w:szCs w:val="20"/>
                <w:lang w:val="fi-FI" w:eastAsia="es-AR"/>
              </w:rPr>
              <w:tab/>
              <w:t>4</w:t>
            </w:r>
          </w:p>
        </w:tc>
        <w:tc>
          <w:tcPr>
            <w:tcW w:w="321" w:type="pct"/>
            <w:tcBorders>
              <w:left w:val="single" w:sz="4" w:space="0" w:color="auto"/>
            </w:tcBorders>
            <w:vAlign w:val="bottom"/>
          </w:tcPr>
          <w:p w:rsidR="0072585A" w:rsidRDefault="0072585A" w:rsidP="00AA2723">
            <w:pPr>
              <w:spacing w:after="60"/>
              <w:ind w:right="233" w:firstLine="0"/>
              <w:jc w:val="right"/>
              <w:rPr>
                <w:color w:val="000000"/>
                <w:sz w:val="20"/>
                <w:szCs w:val="20"/>
                <w:lang w:val="fi-FI"/>
              </w:rPr>
            </w:pPr>
            <w:r>
              <w:rPr>
                <w:color w:val="000000"/>
                <w:sz w:val="20"/>
                <w:szCs w:val="20"/>
                <w:lang w:val="fi-FI"/>
              </w:rPr>
              <w:t>8193</w:t>
            </w:r>
          </w:p>
        </w:tc>
        <w:tc>
          <w:tcPr>
            <w:tcW w:w="335" w:type="pct"/>
            <w:vAlign w:val="bottom"/>
          </w:tcPr>
          <w:p w:rsidR="0072585A" w:rsidRDefault="0072585A" w:rsidP="00AA2723">
            <w:pPr>
              <w:spacing w:after="60"/>
              <w:ind w:right="144" w:firstLine="0"/>
              <w:jc w:val="right"/>
              <w:rPr>
                <w:color w:val="000000"/>
                <w:sz w:val="20"/>
                <w:szCs w:val="20"/>
                <w:lang w:val="fi-FI"/>
              </w:rPr>
            </w:pPr>
            <w:r>
              <w:rPr>
                <w:color w:val="000000"/>
                <w:sz w:val="20"/>
                <w:szCs w:val="20"/>
                <w:lang w:val="fi-FI"/>
              </w:rPr>
              <w:t>8001</w:t>
            </w:r>
          </w:p>
        </w:tc>
        <w:tc>
          <w:tcPr>
            <w:tcW w:w="332" w:type="pct"/>
            <w:vAlign w:val="bottom"/>
          </w:tcPr>
          <w:p w:rsidR="0072585A" w:rsidRDefault="0072585A" w:rsidP="00AA2723">
            <w:pPr>
              <w:spacing w:after="60"/>
              <w:ind w:right="144" w:firstLine="0"/>
              <w:jc w:val="right"/>
              <w:rPr>
                <w:color w:val="000000"/>
                <w:sz w:val="20"/>
                <w:szCs w:val="20"/>
                <w:lang w:val="fi-FI"/>
              </w:rPr>
            </w:pPr>
            <w:r>
              <w:rPr>
                <w:color w:val="000000"/>
                <w:sz w:val="20"/>
                <w:szCs w:val="20"/>
                <w:lang w:val="fi-FI"/>
              </w:rPr>
              <w:t>6352</w:t>
            </w:r>
          </w:p>
        </w:tc>
        <w:tc>
          <w:tcPr>
            <w:tcW w:w="292" w:type="pct"/>
            <w:vAlign w:val="bottom"/>
          </w:tcPr>
          <w:p w:rsidR="0072585A" w:rsidRDefault="0072585A" w:rsidP="00AA2723">
            <w:pPr>
              <w:spacing w:after="60"/>
              <w:ind w:right="144" w:firstLine="0"/>
              <w:jc w:val="right"/>
              <w:rPr>
                <w:color w:val="000000"/>
                <w:sz w:val="20"/>
                <w:szCs w:val="20"/>
                <w:lang w:val="fi-FI"/>
              </w:rPr>
            </w:pPr>
            <w:r>
              <w:rPr>
                <w:sz w:val="20"/>
                <w:szCs w:val="20"/>
                <w:lang w:val="fi-FI"/>
              </w:rPr>
              <w:t>192</w:t>
            </w:r>
          </w:p>
        </w:tc>
        <w:tc>
          <w:tcPr>
            <w:tcW w:w="360" w:type="pct"/>
            <w:vAlign w:val="bottom"/>
          </w:tcPr>
          <w:p w:rsidR="0072585A" w:rsidRDefault="0072585A" w:rsidP="00AA2723">
            <w:pPr>
              <w:spacing w:after="60"/>
              <w:ind w:right="144" w:firstLine="0"/>
              <w:jc w:val="right"/>
              <w:rPr>
                <w:color w:val="000000"/>
                <w:sz w:val="20"/>
                <w:szCs w:val="20"/>
                <w:lang w:val="fi-FI"/>
              </w:rPr>
            </w:pPr>
            <w:r>
              <w:rPr>
                <w:sz w:val="20"/>
                <w:szCs w:val="20"/>
                <w:lang w:val="fi-FI"/>
              </w:rPr>
              <w:t>1649</w:t>
            </w:r>
          </w:p>
        </w:tc>
        <w:tc>
          <w:tcPr>
            <w:tcW w:w="419" w:type="pct"/>
            <w:vAlign w:val="bottom"/>
          </w:tcPr>
          <w:p w:rsidR="0072585A" w:rsidRDefault="0072585A" w:rsidP="00AA2723">
            <w:pPr>
              <w:spacing w:after="60"/>
              <w:ind w:right="144" w:firstLine="0"/>
              <w:jc w:val="right"/>
              <w:rPr>
                <w:color w:val="000000"/>
                <w:sz w:val="20"/>
                <w:szCs w:val="20"/>
                <w:lang w:val="fi-FI"/>
              </w:rPr>
            </w:pPr>
            <w:r>
              <w:rPr>
                <w:sz w:val="20"/>
                <w:szCs w:val="20"/>
                <w:lang w:val="fi-FI"/>
              </w:rPr>
              <w:sym w:font="Symbol" w:char="F02D"/>
            </w:r>
            <w:r>
              <w:rPr>
                <w:color w:val="000000"/>
                <w:sz w:val="20"/>
                <w:szCs w:val="20"/>
                <w:lang w:val="fi-FI"/>
              </w:rPr>
              <w:t>7043</w:t>
            </w:r>
          </w:p>
        </w:tc>
        <w:tc>
          <w:tcPr>
            <w:tcW w:w="302" w:type="pct"/>
            <w:tcBorders>
              <w:right w:val="single" w:sz="4" w:space="0" w:color="auto"/>
            </w:tcBorders>
            <w:vAlign w:val="bottom"/>
          </w:tcPr>
          <w:p w:rsidR="0072585A" w:rsidRDefault="0072585A" w:rsidP="00AA2723">
            <w:pPr>
              <w:spacing w:after="60"/>
              <w:ind w:right="144" w:firstLine="0"/>
              <w:jc w:val="right"/>
              <w:rPr>
                <w:color w:val="000000"/>
                <w:sz w:val="20"/>
                <w:szCs w:val="20"/>
                <w:lang w:val="fi-FI"/>
              </w:rPr>
            </w:pPr>
            <w:r>
              <w:rPr>
                <w:color w:val="000000"/>
                <w:sz w:val="20"/>
                <w:szCs w:val="20"/>
                <w:lang w:val="fi-FI"/>
              </w:rPr>
              <w:t>13395</w:t>
            </w:r>
          </w:p>
        </w:tc>
        <w:tc>
          <w:tcPr>
            <w:tcW w:w="289" w:type="pct"/>
            <w:tcBorders>
              <w:left w:val="single" w:sz="4" w:space="0" w:color="auto"/>
            </w:tcBorders>
            <w:vAlign w:val="bottom"/>
          </w:tcPr>
          <w:p w:rsidR="0072585A" w:rsidRDefault="0072585A" w:rsidP="00AA2723">
            <w:pPr>
              <w:spacing w:after="60"/>
              <w:ind w:right="144" w:firstLine="0"/>
              <w:jc w:val="right"/>
              <w:rPr>
                <w:sz w:val="20"/>
                <w:szCs w:val="20"/>
                <w:lang w:val="fi-FI"/>
              </w:rPr>
            </w:pPr>
            <w:r>
              <w:rPr>
                <w:sz w:val="20"/>
                <w:szCs w:val="20"/>
                <w:lang w:val="fi-FI"/>
              </w:rPr>
              <w:t>131</w:t>
            </w:r>
          </w:p>
        </w:tc>
        <w:tc>
          <w:tcPr>
            <w:tcW w:w="330" w:type="pct"/>
            <w:vAlign w:val="bottom"/>
          </w:tcPr>
          <w:p w:rsidR="0072585A" w:rsidRDefault="0072585A" w:rsidP="00AA2723">
            <w:pPr>
              <w:spacing w:after="60"/>
              <w:ind w:right="144" w:firstLine="0"/>
              <w:jc w:val="right"/>
              <w:rPr>
                <w:sz w:val="20"/>
                <w:szCs w:val="20"/>
                <w:lang w:val="fi-FI"/>
              </w:rPr>
            </w:pPr>
            <w:r>
              <w:rPr>
                <w:sz w:val="20"/>
                <w:szCs w:val="20"/>
                <w:lang w:val="fi-FI"/>
              </w:rPr>
              <w:t>130</w:t>
            </w:r>
          </w:p>
        </w:tc>
        <w:tc>
          <w:tcPr>
            <w:tcW w:w="332" w:type="pct"/>
            <w:vAlign w:val="bottom"/>
          </w:tcPr>
          <w:p w:rsidR="0072585A" w:rsidRDefault="0072585A" w:rsidP="00AA2723">
            <w:pPr>
              <w:spacing w:after="60"/>
              <w:ind w:right="144" w:firstLine="0"/>
              <w:jc w:val="right"/>
              <w:rPr>
                <w:sz w:val="20"/>
                <w:szCs w:val="20"/>
                <w:lang w:val="fi-FI"/>
              </w:rPr>
            </w:pPr>
            <w:r>
              <w:rPr>
                <w:sz w:val="20"/>
                <w:szCs w:val="20"/>
                <w:lang w:val="fi-FI"/>
              </w:rPr>
              <w:t>121</w:t>
            </w:r>
          </w:p>
        </w:tc>
        <w:tc>
          <w:tcPr>
            <w:tcW w:w="325" w:type="pct"/>
            <w:vAlign w:val="bottom"/>
          </w:tcPr>
          <w:p w:rsidR="0072585A" w:rsidRDefault="0072585A" w:rsidP="00AA2723">
            <w:pPr>
              <w:spacing w:after="60"/>
              <w:ind w:right="64" w:firstLine="0"/>
              <w:jc w:val="right"/>
              <w:rPr>
                <w:color w:val="000000"/>
                <w:sz w:val="20"/>
                <w:szCs w:val="20"/>
                <w:lang w:val="fi-FI"/>
              </w:rPr>
            </w:pPr>
            <w:r>
              <w:rPr>
                <w:color w:val="000000"/>
                <w:sz w:val="20"/>
                <w:szCs w:val="20"/>
                <w:lang w:val="fi-FI"/>
              </w:rPr>
              <w:t>1</w:t>
            </w:r>
          </w:p>
        </w:tc>
        <w:tc>
          <w:tcPr>
            <w:tcW w:w="379" w:type="pct"/>
            <w:vAlign w:val="bottom"/>
          </w:tcPr>
          <w:p w:rsidR="0072585A" w:rsidRDefault="0072585A" w:rsidP="00AA2723">
            <w:pPr>
              <w:spacing w:after="60"/>
              <w:ind w:right="144" w:firstLine="0"/>
              <w:jc w:val="right"/>
              <w:rPr>
                <w:color w:val="000000"/>
                <w:sz w:val="20"/>
                <w:szCs w:val="20"/>
                <w:lang w:val="fi-FI"/>
              </w:rPr>
            </w:pPr>
            <w:r>
              <w:rPr>
                <w:sz w:val="20"/>
                <w:szCs w:val="20"/>
                <w:lang w:val="fi-FI"/>
              </w:rPr>
              <w:t>8</w:t>
            </w:r>
          </w:p>
        </w:tc>
        <w:tc>
          <w:tcPr>
            <w:tcW w:w="419" w:type="pct"/>
            <w:vAlign w:val="bottom"/>
          </w:tcPr>
          <w:p w:rsidR="0072585A" w:rsidRDefault="0072585A" w:rsidP="00AA2723">
            <w:pPr>
              <w:spacing w:after="60"/>
              <w:ind w:right="144" w:firstLine="0"/>
              <w:jc w:val="right"/>
              <w:rPr>
                <w:color w:val="000000"/>
                <w:sz w:val="20"/>
                <w:szCs w:val="20"/>
                <w:lang w:val="fi-FI"/>
              </w:rPr>
            </w:pPr>
            <w:r>
              <w:rPr>
                <w:sz w:val="20"/>
                <w:szCs w:val="20"/>
                <w:lang w:val="fi-FI"/>
              </w:rPr>
              <w:sym w:font="Symbol" w:char="F02D"/>
            </w:r>
            <w:r>
              <w:rPr>
                <w:color w:val="000000"/>
                <w:sz w:val="20"/>
                <w:szCs w:val="20"/>
                <w:lang w:val="fi-FI"/>
              </w:rPr>
              <w:t>7043</w:t>
            </w:r>
          </w:p>
        </w:tc>
        <w:tc>
          <w:tcPr>
            <w:tcW w:w="344" w:type="pct"/>
            <w:tcBorders>
              <w:right w:val="single" w:sz="4" w:space="0" w:color="auto"/>
            </w:tcBorders>
            <w:vAlign w:val="bottom"/>
          </w:tcPr>
          <w:p w:rsidR="0072585A" w:rsidRDefault="0072585A" w:rsidP="00AA2723">
            <w:pPr>
              <w:spacing w:after="60"/>
              <w:ind w:right="144" w:firstLine="0"/>
              <w:jc w:val="right"/>
              <w:rPr>
                <w:color w:val="000000"/>
                <w:sz w:val="20"/>
                <w:szCs w:val="20"/>
                <w:lang w:val="fi-FI"/>
              </w:rPr>
            </w:pPr>
            <w:r>
              <w:rPr>
                <w:color w:val="000000"/>
                <w:sz w:val="20"/>
                <w:szCs w:val="20"/>
                <w:lang w:val="fi-FI"/>
              </w:rPr>
              <w:t>7164</w:t>
            </w:r>
          </w:p>
        </w:tc>
      </w:tr>
      <w:tr w:rsidR="0072585A" w:rsidTr="00AA2723">
        <w:tc>
          <w:tcPr>
            <w:tcW w:w="219" w:type="pct"/>
            <w:tcBorders>
              <w:left w:val="single" w:sz="4" w:space="0" w:color="auto"/>
              <w:right w:val="single" w:sz="4" w:space="0" w:color="auto"/>
            </w:tcBorders>
            <w:vAlign w:val="center"/>
          </w:tcPr>
          <w:p w:rsidR="0072585A" w:rsidRPr="00E95CFE" w:rsidRDefault="0072585A" w:rsidP="00AA2723">
            <w:pPr>
              <w:tabs>
                <w:tab w:val="right" w:pos="426"/>
              </w:tabs>
              <w:spacing w:before="60" w:after="60"/>
              <w:ind w:firstLine="0"/>
              <w:jc w:val="left"/>
              <w:rPr>
                <w:bCs/>
                <w:sz w:val="20"/>
                <w:szCs w:val="20"/>
                <w:lang w:val="es-AR" w:eastAsia="es-AR"/>
              </w:rPr>
            </w:pPr>
            <w:r w:rsidRPr="00E95CFE">
              <w:rPr>
                <w:bCs/>
                <w:sz w:val="20"/>
                <w:szCs w:val="20"/>
                <w:lang w:val="fi-FI" w:eastAsia="es-AR"/>
              </w:rPr>
              <w:tab/>
              <w:t>5</w:t>
            </w:r>
          </w:p>
        </w:tc>
        <w:tc>
          <w:tcPr>
            <w:tcW w:w="321" w:type="pct"/>
            <w:tcBorders>
              <w:left w:val="single" w:sz="4" w:space="0" w:color="auto"/>
            </w:tcBorders>
            <w:vAlign w:val="bottom"/>
          </w:tcPr>
          <w:p w:rsidR="0072585A" w:rsidRDefault="0072585A" w:rsidP="00AA2723">
            <w:pPr>
              <w:spacing w:after="60"/>
              <w:ind w:right="233" w:firstLine="0"/>
              <w:jc w:val="right"/>
              <w:rPr>
                <w:color w:val="000000"/>
                <w:sz w:val="20"/>
                <w:szCs w:val="20"/>
                <w:lang w:val="fi-FI"/>
              </w:rPr>
            </w:pPr>
            <w:r>
              <w:rPr>
                <w:color w:val="000000"/>
                <w:sz w:val="20"/>
                <w:szCs w:val="20"/>
                <w:lang w:val="fi-FI"/>
              </w:rPr>
              <w:t>580</w:t>
            </w:r>
          </w:p>
        </w:tc>
        <w:tc>
          <w:tcPr>
            <w:tcW w:w="335" w:type="pct"/>
            <w:vAlign w:val="bottom"/>
          </w:tcPr>
          <w:p w:rsidR="0072585A" w:rsidRDefault="0072585A" w:rsidP="00AA2723">
            <w:pPr>
              <w:spacing w:after="60"/>
              <w:ind w:right="144" w:firstLine="0"/>
              <w:jc w:val="right"/>
              <w:rPr>
                <w:color w:val="000000"/>
                <w:sz w:val="20"/>
                <w:szCs w:val="20"/>
                <w:lang w:val="fi-FI"/>
              </w:rPr>
            </w:pPr>
            <w:r>
              <w:rPr>
                <w:color w:val="000000"/>
                <w:sz w:val="20"/>
                <w:szCs w:val="20"/>
                <w:lang w:val="fi-FI"/>
              </w:rPr>
              <w:t>596</w:t>
            </w:r>
          </w:p>
        </w:tc>
        <w:tc>
          <w:tcPr>
            <w:tcW w:w="332" w:type="pct"/>
            <w:vAlign w:val="bottom"/>
          </w:tcPr>
          <w:p w:rsidR="0072585A" w:rsidRDefault="0072585A" w:rsidP="00AA2723">
            <w:pPr>
              <w:spacing w:after="60"/>
              <w:ind w:right="144" w:firstLine="0"/>
              <w:jc w:val="right"/>
              <w:rPr>
                <w:color w:val="000000"/>
                <w:sz w:val="20"/>
                <w:szCs w:val="20"/>
                <w:lang w:val="fi-FI"/>
              </w:rPr>
            </w:pPr>
            <w:r>
              <w:rPr>
                <w:color w:val="000000"/>
                <w:sz w:val="20"/>
                <w:szCs w:val="20"/>
                <w:lang w:val="fi-FI"/>
              </w:rPr>
              <w:t>705</w:t>
            </w:r>
          </w:p>
        </w:tc>
        <w:tc>
          <w:tcPr>
            <w:tcW w:w="292" w:type="pct"/>
            <w:vAlign w:val="bottom"/>
          </w:tcPr>
          <w:p w:rsidR="0072585A" w:rsidRDefault="0072585A" w:rsidP="00AA2723">
            <w:pPr>
              <w:spacing w:after="60"/>
              <w:ind w:right="144" w:firstLine="0"/>
              <w:jc w:val="right"/>
              <w:rPr>
                <w:color w:val="000000"/>
                <w:sz w:val="20"/>
                <w:szCs w:val="20"/>
                <w:lang w:val="fi-FI"/>
              </w:rPr>
            </w:pPr>
            <w:r>
              <w:rPr>
                <w:sz w:val="20"/>
                <w:szCs w:val="20"/>
                <w:lang w:val="fi-FI"/>
              </w:rPr>
              <w:sym w:font="Symbol" w:char="F02D"/>
            </w:r>
            <w:r>
              <w:rPr>
                <w:color w:val="000000"/>
                <w:sz w:val="20"/>
                <w:szCs w:val="20"/>
                <w:lang w:val="fi-FI"/>
              </w:rPr>
              <w:t>16</w:t>
            </w:r>
          </w:p>
        </w:tc>
        <w:tc>
          <w:tcPr>
            <w:tcW w:w="360" w:type="pct"/>
            <w:vAlign w:val="bottom"/>
          </w:tcPr>
          <w:p w:rsidR="0072585A" w:rsidRDefault="0072585A" w:rsidP="00AA2723">
            <w:pPr>
              <w:spacing w:after="60"/>
              <w:ind w:right="144" w:firstLine="0"/>
              <w:jc w:val="right"/>
              <w:rPr>
                <w:color w:val="000000"/>
                <w:sz w:val="20"/>
                <w:szCs w:val="20"/>
                <w:lang w:val="fi-FI"/>
              </w:rPr>
            </w:pPr>
            <w:r>
              <w:rPr>
                <w:sz w:val="20"/>
                <w:szCs w:val="20"/>
                <w:lang w:val="fi-FI"/>
              </w:rPr>
              <w:sym w:font="Symbol" w:char="F02D"/>
            </w:r>
            <w:r>
              <w:rPr>
                <w:color w:val="000000"/>
                <w:sz w:val="20"/>
                <w:szCs w:val="20"/>
                <w:lang w:val="fi-FI"/>
              </w:rPr>
              <w:t>109</w:t>
            </w:r>
          </w:p>
        </w:tc>
        <w:tc>
          <w:tcPr>
            <w:tcW w:w="419" w:type="pct"/>
            <w:vAlign w:val="bottom"/>
          </w:tcPr>
          <w:p w:rsidR="0072585A" w:rsidRDefault="0072585A" w:rsidP="00AA2723">
            <w:pPr>
              <w:spacing w:after="60"/>
              <w:ind w:right="144" w:firstLine="0"/>
              <w:jc w:val="right"/>
              <w:rPr>
                <w:color w:val="000000"/>
                <w:sz w:val="20"/>
                <w:szCs w:val="20"/>
                <w:lang w:val="fi-FI"/>
              </w:rPr>
            </w:pPr>
            <w:r>
              <w:rPr>
                <w:sz w:val="20"/>
                <w:szCs w:val="20"/>
                <w:lang w:val="fi-FI"/>
              </w:rPr>
              <w:sym w:font="Symbol" w:char="F02D"/>
            </w:r>
            <w:r>
              <w:rPr>
                <w:color w:val="000000"/>
                <w:sz w:val="20"/>
                <w:szCs w:val="20"/>
                <w:lang w:val="fi-FI"/>
              </w:rPr>
              <w:t>550</w:t>
            </w:r>
          </w:p>
        </w:tc>
        <w:tc>
          <w:tcPr>
            <w:tcW w:w="302" w:type="pct"/>
            <w:tcBorders>
              <w:right w:val="single" w:sz="4" w:space="0" w:color="auto"/>
            </w:tcBorders>
            <w:vAlign w:val="bottom"/>
          </w:tcPr>
          <w:p w:rsidR="0072585A" w:rsidRDefault="0072585A" w:rsidP="00AA2723">
            <w:pPr>
              <w:spacing w:after="60"/>
              <w:ind w:right="144" w:firstLine="0"/>
              <w:jc w:val="right"/>
              <w:rPr>
                <w:color w:val="000000"/>
                <w:sz w:val="20"/>
                <w:szCs w:val="20"/>
                <w:lang w:val="fi-FI"/>
              </w:rPr>
            </w:pPr>
            <w:r>
              <w:rPr>
                <w:color w:val="000000"/>
                <w:sz w:val="20"/>
                <w:szCs w:val="20"/>
                <w:lang w:val="fi-FI"/>
              </w:rPr>
              <w:t>1255</w:t>
            </w:r>
          </w:p>
        </w:tc>
        <w:tc>
          <w:tcPr>
            <w:tcW w:w="289" w:type="pct"/>
            <w:tcBorders>
              <w:left w:val="single" w:sz="4" w:space="0" w:color="auto"/>
            </w:tcBorders>
            <w:vAlign w:val="bottom"/>
          </w:tcPr>
          <w:p w:rsidR="0072585A" w:rsidRDefault="0072585A" w:rsidP="00AA2723">
            <w:pPr>
              <w:spacing w:after="60"/>
              <w:ind w:right="144" w:firstLine="0"/>
              <w:jc w:val="right"/>
              <w:rPr>
                <w:sz w:val="20"/>
                <w:szCs w:val="20"/>
                <w:lang w:val="fi-FI"/>
              </w:rPr>
            </w:pPr>
            <w:r>
              <w:rPr>
                <w:sz w:val="20"/>
                <w:szCs w:val="20"/>
                <w:lang w:val="fi-FI"/>
              </w:rPr>
              <w:t>7634</w:t>
            </w:r>
          </w:p>
        </w:tc>
        <w:tc>
          <w:tcPr>
            <w:tcW w:w="330" w:type="pct"/>
            <w:vAlign w:val="bottom"/>
          </w:tcPr>
          <w:p w:rsidR="0072585A" w:rsidRDefault="0072585A" w:rsidP="00AA2723">
            <w:pPr>
              <w:spacing w:after="60"/>
              <w:ind w:right="144" w:firstLine="0"/>
              <w:jc w:val="right"/>
              <w:rPr>
                <w:sz w:val="20"/>
                <w:szCs w:val="20"/>
                <w:lang w:val="fi-FI"/>
              </w:rPr>
            </w:pPr>
            <w:r>
              <w:rPr>
                <w:sz w:val="20"/>
                <w:szCs w:val="20"/>
                <w:lang w:val="fi-FI"/>
              </w:rPr>
              <w:t>6828</w:t>
            </w:r>
          </w:p>
        </w:tc>
        <w:tc>
          <w:tcPr>
            <w:tcW w:w="332" w:type="pct"/>
            <w:vAlign w:val="bottom"/>
          </w:tcPr>
          <w:p w:rsidR="0072585A" w:rsidRDefault="0072585A" w:rsidP="00AA2723">
            <w:pPr>
              <w:spacing w:after="60"/>
              <w:ind w:right="144" w:firstLine="0"/>
              <w:jc w:val="right"/>
              <w:rPr>
                <w:sz w:val="20"/>
                <w:szCs w:val="20"/>
                <w:lang w:val="fi-FI"/>
              </w:rPr>
            </w:pPr>
            <w:r>
              <w:rPr>
                <w:sz w:val="20"/>
                <w:szCs w:val="20"/>
                <w:lang w:val="fi-FI"/>
              </w:rPr>
              <w:t>1240</w:t>
            </w:r>
          </w:p>
        </w:tc>
        <w:tc>
          <w:tcPr>
            <w:tcW w:w="325" w:type="pct"/>
            <w:vAlign w:val="bottom"/>
          </w:tcPr>
          <w:p w:rsidR="0072585A" w:rsidRDefault="0072585A" w:rsidP="00AA2723">
            <w:pPr>
              <w:spacing w:after="60"/>
              <w:ind w:right="64" w:firstLine="0"/>
              <w:jc w:val="right"/>
              <w:rPr>
                <w:color w:val="000000"/>
                <w:sz w:val="20"/>
                <w:szCs w:val="20"/>
                <w:lang w:val="fi-FI"/>
              </w:rPr>
            </w:pPr>
            <w:r>
              <w:rPr>
                <w:sz w:val="20"/>
                <w:szCs w:val="20"/>
                <w:lang w:val="fi-FI"/>
              </w:rPr>
              <w:t>806</w:t>
            </w:r>
          </w:p>
        </w:tc>
        <w:tc>
          <w:tcPr>
            <w:tcW w:w="379" w:type="pct"/>
            <w:vAlign w:val="bottom"/>
          </w:tcPr>
          <w:p w:rsidR="0072585A" w:rsidRDefault="0072585A" w:rsidP="00AA2723">
            <w:pPr>
              <w:spacing w:after="60"/>
              <w:ind w:right="144" w:firstLine="0"/>
              <w:jc w:val="right"/>
              <w:rPr>
                <w:color w:val="000000"/>
                <w:sz w:val="20"/>
                <w:szCs w:val="20"/>
                <w:lang w:val="fi-FI"/>
              </w:rPr>
            </w:pPr>
            <w:r>
              <w:rPr>
                <w:sz w:val="20"/>
                <w:szCs w:val="20"/>
                <w:lang w:val="fi-FI"/>
              </w:rPr>
              <w:t>5588</w:t>
            </w:r>
          </w:p>
        </w:tc>
        <w:tc>
          <w:tcPr>
            <w:tcW w:w="419" w:type="pct"/>
            <w:vAlign w:val="bottom"/>
          </w:tcPr>
          <w:p w:rsidR="0072585A" w:rsidRDefault="0072585A" w:rsidP="00AA2723">
            <w:pPr>
              <w:spacing w:after="60"/>
              <w:ind w:right="144" w:firstLine="0"/>
              <w:jc w:val="right"/>
              <w:rPr>
                <w:color w:val="000000"/>
                <w:sz w:val="20"/>
                <w:szCs w:val="20"/>
                <w:lang w:val="fi-FI"/>
              </w:rPr>
            </w:pPr>
            <w:r>
              <w:rPr>
                <w:sz w:val="20"/>
                <w:szCs w:val="20"/>
                <w:lang w:val="fi-FI"/>
              </w:rPr>
              <w:sym w:font="Symbol" w:char="F02D"/>
            </w:r>
            <w:r>
              <w:rPr>
                <w:color w:val="000000"/>
                <w:sz w:val="20"/>
                <w:szCs w:val="20"/>
                <w:lang w:val="fi-FI"/>
              </w:rPr>
              <w:t>550</w:t>
            </w:r>
          </w:p>
        </w:tc>
        <w:tc>
          <w:tcPr>
            <w:tcW w:w="344" w:type="pct"/>
            <w:tcBorders>
              <w:right w:val="single" w:sz="4" w:space="0" w:color="auto"/>
            </w:tcBorders>
            <w:vAlign w:val="bottom"/>
          </w:tcPr>
          <w:p w:rsidR="0072585A" w:rsidRDefault="0072585A" w:rsidP="00AA2723">
            <w:pPr>
              <w:spacing w:after="60"/>
              <w:ind w:right="144" w:firstLine="0"/>
              <w:jc w:val="right"/>
              <w:rPr>
                <w:color w:val="000000"/>
                <w:sz w:val="20"/>
                <w:szCs w:val="20"/>
                <w:lang w:val="fi-FI"/>
              </w:rPr>
            </w:pPr>
            <w:r>
              <w:rPr>
                <w:color w:val="000000"/>
                <w:sz w:val="20"/>
                <w:szCs w:val="20"/>
                <w:lang w:val="fi-FI"/>
              </w:rPr>
              <w:t>1790</w:t>
            </w:r>
          </w:p>
        </w:tc>
      </w:tr>
      <w:tr w:rsidR="0072585A" w:rsidTr="00AA2723">
        <w:tc>
          <w:tcPr>
            <w:tcW w:w="219" w:type="pct"/>
            <w:tcBorders>
              <w:left w:val="single" w:sz="4" w:space="0" w:color="auto"/>
              <w:right w:val="single" w:sz="4" w:space="0" w:color="auto"/>
            </w:tcBorders>
            <w:vAlign w:val="center"/>
          </w:tcPr>
          <w:p w:rsidR="0072585A" w:rsidRPr="00E95CFE" w:rsidRDefault="0072585A" w:rsidP="00AA2723">
            <w:pPr>
              <w:tabs>
                <w:tab w:val="right" w:pos="426"/>
              </w:tabs>
              <w:spacing w:before="60" w:after="60"/>
              <w:ind w:firstLine="0"/>
              <w:jc w:val="left"/>
              <w:rPr>
                <w:bCs/>
                <w:sz w:val="20"/>
                <w:szCs w:val="20"/>
                <w:lang w:val="fi-FI" w:eastAsia="es-AR"/>
              </w:rPr>
            </w:pPr>
            <w:r w:rsidRPr="00E95CFE">
              <w:rPr>
                <w:bCs/>
                <w:sz w:val="20"/>
                <w:szCs w:val="20"/>
                <w:lang w:val="fi-FI" w:eastAsia="es-AR"/>
              </w:rPr>
              <w:tab/>
              <w:t>6</w:t>
            </w:r>
          </w:p>
        </w:tc>
        <w:tc>
          <w:tcPr>
            <w:tcW w:w="321" w:type="pct"/>
            <w:tcBorders>
              <w:left w:val="single" w:sz="4" w:space="0" w:color="auto"/>
            </w:tcBorders>
            <w:vAlign w:val="bottom"/>
          </w:tcPr>
          <w:p w:rsidR="0072585A" w:rsidRDefault="0072585A" w:rsidP="00AA2723">
            <w:pPr>
              <w:spacing w:after="60"/>
              <w:ind w:right="233" w:firstLine="0"/>
              <w:jc w:val="right"/>
              <w:rPr>
                <w:color w:val="000000"/>
                <w:sz w:val="20"/>
                <w:szCs w:val="20"/>
                <w:lang w:val="fi-FI"/>
              </w:rPr>
            </w:pPr>
            <w:r>
              <w:rPr>
                <w:color w:val="000000"/>
                <w:sz w:val="20"/>
                <w:szCs w:val="20"/>
                <w:lang w:val="fi-FI"/>
              </w:rPr>
              <w:t>6029</w:t>
            </w:r>
          </w:p>
        </w:tc>
        <w:tc>
          <w:tcPr>
            <w:tcW w:w="335" w:type="pct"/>
            <w:vAlign w:val="bottom"/>
          </w:tcPr>
          <w:p w:rsidR="0072585A" w:rsidRDefault="0072585A" w:rsidP="00AA2723">
            <w:pPr>
              <w:spacing w:after="60"/>
              <w:ind w:right="144" w:firstLine="0"/>
              <w:jc w:val="right"/>
              <w:rPr>
                <w:color w:val="000000"/>
                <w:sz w:val="20"/>
                <w:szCs w:val="20"/>
                <w:lang w:val="fi-FI"/>
              </w:rPr>
            </w:pPr>
            <w:r>
              <w:rPr>
                <w:color w:val="000000"/>
                <w:sz w:val="20"/>
                <w:szCs w:val="20"/>
                <w:lang w:val="fi-FI"/>
              </w:rPr>
              <w:t>23802</w:t>
            </w:r>
          </w:p>
        </w:tc>
        <w:tc>
          <w:tcPr>
            <w:tcW w:w="332" w:type="pct"/>
            <w:vAlign w:val="bottom"/>
          </w:tcPr>
          <w:p w:rsidR="0072585A" w:rsidRDefault="0072585A" w:rsidP="00AA2723">
            <w:pPr>
              <w:spacing w:after="60"/>
              <w:ind w:right="144" w:firstLine="0"/>
              <w:jc w:val="right"/>
              <w:rPr>
                <w:color w:val="000000"/>
                <w:sz w:val="20"/>
                <w:szCs w:val="20"/>
                <w:lang w:val="fi-FI"/>
              </w:rPr>
            </w:pPr>
            <w:r>
              <w:rPr>
                <w:color w:val="000000"/>
                <w:sz w:val="20"/>
                <w:szCs w:val="20"/>
                <w:lang w:val="fi-FI"/>
              </w:rPr>
              <w:t>6599</w:t>
            </w:r>
          </w:p>
        </w:tc>
        <w:tc>
          <w:tcPr>
            <w:tcW w:w="292" w:type="pct"/>
            <w:vAlign w:val="bottom"/>
          </w:tcPr>
          <w:p w:rsidR="0072585A" w:rsidRDefault="0072585A" w:rsidP="00AA2723">
            <w:pPr>
              <w:spacing w:after="60"/>
              <w:ind w:right="144" w:firstLine="0"/>
              <w:jc w:val="right"/>
              <w:rPr>
                <w:color w:val="000000"/>
                <w:sz w:val="20"/>
                <w:szCs w:val="20"/>
                <w:lang w:val="fi-FI"/>
              </w:rPr>
            </w:pPr>
            <w:r>
              <w:rPr>
                <w:sz w:val="20"/>
                <w:szCs w:val="20"/>
                <w:lang w:val="fi-FI"/>
              </w:rPr>
              <w:sym w:font="Symbol" w:char="F02D"/>
            </w:r>
            <w:r>
              <w:rPr>
                <w:sz w:val="20"/>
                <w:szCs w:val="20"/>
                <w:lang w:val="fi-FI"/>
              </w:rPr>
              <w:t>17773</w:t>
            </w:r>
          </w:p>
        </w:tc>
        <w:tc>
          <w:tcPr>
            <w:tcW w:w="360" w:type="pct"/>
            <w:vAlign w:val="bottom"/>
          </w:tcPr>
          <w:p w:rsidR="0072585A" w:rsidRDefault="0072585A" w:rsidP="00AA2723">
            <w:pPr>
              <w:spacing w:after="60"/>
              <w:ind w:right="144" w:firstLine="0"/>
              <w:jc w:val="right"/>
              <w:rPr>
                <w:color w:val="000000"/>
                <w:sz w:val="20"/>
                <w:szCs w:val="20"/>
                <w:lang w:val="fi-FI"/>
              </w:rPr>
            </w:pPr>
            <w:r>
              <w:rPr>
                <w:sz w:val="20"/>
                <w:szCs w:val="20"/>
                <w:lang w:val="fi-FI"/>
              </w:rPr>
              <w:t>17204</w:t>
            </w:r>
          </w:p>
        </w:tc>
        <w:tc>
          <w:tcPr>
            <w:tcW w:w="419" w:type="pct"/>
            <w:vAlign w:val="bottom"/>
          </w:tcPr>
          <w:p w:rsidR="0072585A" w:rsidRDefault="0072585A" w:rsidP="00AA2723">
            <w:pPr>
              <w:spacing w:after="60"/>
              <w:ind w:right="144" w:firstLine="0"/>
              <w:jc w:val="right"/>
              <w:rPr>
                <w:color w:val="000000"/>
                <w:sz w:val="20"/>
                <w:szCs w:val="20"/>
                <w:lang w:val="fi-FI"/>
              </w:rPr>
            </w:pPr>
            <w:r>
              <w:rPr>
                <w:sz w:val="20"/>
                <w:szCs w:val="20"/>
                <w:lang w:val="fi-FI"/>
              </w:rPr>
              <w:sym w:font="Symbol" w:char="F02D"/>
            </w:r>
            <w:r>
              <w:rPr>
                <w:color w:val="000000"/>
                <w:sz w:val="20"/>
                <w:szCs w:val="20"/>
                <w:lang w:val="fi-FI"/>
              </w:rPr>
              <w:t>23322</w:t>
            </w:r>
          </w:p>
        </w:tc>
        <w:tc>
          <w:tcPr>
            <w:tcW w:w="302" w:type="pct"/>
            <w:tcBorders>
              <w:right w:val="single" w:sz="4" w:space="0" w:color="auto"/>
            </w:tcBorders>
            <w:vAlign w:val="bottom"/>
          </w:tcPr>
          <w:p w:rsidR="0072585A" w:rsidRDefault="0072585A" w:rsidP="00AA2723">
            <w:pPr>
              <w:spacing w:after="60"/>
              <w:ind w:right="144" w:firstLine="0"/>
              <w:jc w:val="right"/>
              <w:rPr>
                <w:color w:val="000000"/>
                <w:sz w:val="20"/>
                <w:szCs w:val="20"/>
                <w:lang w:val="fi-FI"/>
              </w:rPr>
            </w:pPr>
            <w:r>
              <w:rPr>
                <w:color w:val="000000"/>
                <w:sz w:val="20"/>
                <w:szCs w:val="20"/>
                <w:lang w:val="fi-FI"/>
              </w:rPr>
              <w:t>29921</w:t>
            </w:r>
          </w:p>
        </w:tc>
        <w:tc>
          <w:tcPr>
            <w:tcW w:w="289" w:type="pct"/>
            <w:tcBorders>
              <w:left w:val="single" w:sz="4" w:space="0" w:color="auto"/>
            </w:tcBorders>
            <w:vAlign w:val="bottom"/>
          </w:tcPr>
          <w:p w:rsidR="0072585A" w:rsidRDefault="0072585A" w:rsidP="00AA2723">
            <w:pPr>
              <w:spacing w:after="60"/>
              <w:ind w:right="144" w:firstLine="0"/>
              <w:jc w:val="right"/>
              <w:rPr>
                <w:sz w:val="20"/>
                <w:szCs w:val="20"/>
                <w:lang w:val="fi-FI"/>
              </w:rPr>
            </w:pPr>
            <w:r>
              <w:rPr>
                <w:sz w:val="20"/>
                <w:szCs w:val="20"/>
                <w:lang w:val="fi-FI"/>
              </w:rPr>
              <w:t>46355</w:t>
            </w:r>
          </w:p>
        </w:tc>
        <w:tc>
          <w:tcPr>
            <w:tcW w:w="330" w:type="pct"/>
            <w:vAlign w:val="bottom"/>
          </w:tcPr>
          <w:p w:rsidR="0072585A" w:rsidRDefault="0072585A" w:rsidP="00AA2723">
            <w:pPr>
              <w:spacing w:after="60"/>
              <w:ind w:right="144" w:firstLine="0"/>
              <w:jc w:val="right"/>
              <w:rPr>
                <w:sz w:val="20"/>
                <w:szCs w:val="20"/>
                <w:lang w:val="fi-FI"/>
              </w:rPr>
            </w:pPr>
            <w:r>
              <w:rPr>
                <w:sz w:val="20"/>
                <w:szCs w:val="20"/>
                <w:lang w:val="fi-FI"/>
              </w:rPr>
              <w:t>7112</w:t>
            </w:r>
          </w:p>
        </w:tc>
        <w:tc>
          <w:tcPr>
            <w:tcW w:w="332" w:type="pct"/>
            <w:vAlign w:val="bottom"/>
          </w:tcPr>
          <w:p w:rsidR="0072585A" w:rsidRDefault="0072585A" w:rsidP="00AA2723">
            <w:pPr>
              <w:spacing w:after="60"/>
              <w:ind w:right="144" w:firstLine="0"/>
              <w:jc w:val="right"/>
              <w:rPr>
                <w:sz w:val="20"/>
                <w:szCs w:val="20"/>
                <w:lang w:val="fi-FI"/>
              </w:rPr>
            </w:pPr>
            <w:r>
              <w:rPr>
                <w:sz w:val="20"/>
                <w:szCs w:val="20"/>
                <w:lang w:val="fi-FI"/>
              </w:rPr>
              <w:t>16923</w:t>
            </w:r>
          </w:p>
        </w:tc>
        <w:tc>
          <w:tcPr>
            <w:tcW w:w="325" w:type="pct"/>
            <w:vAlign w:val="bottom"/>
          </w:tcPr>
          <w:p w:rsidR="0072585A" w:rsidRDefault="0072585A" w:rsidP="00AA2723">
            <w:pPr>
              <w:spacing w:after="60"/>
              <w:ind w:right="64" w:firstLine="0"/>
              <w:jc w:val="right"/>
              <w:rPr>
                <w:color w:val="000000"/>
                <w:sz w:val="20"/>
                <w:szCs w:val="20"/>
                <w:lang w:val="fi-FI"/>
              </w:rPr>
            </w:pPr>
            <w:r>
              <w:rPr>
                <w:color w:val="000000"/>
                <w:sz w:val="20"/>
                <w:szCs w:val="20"/>
                <w:lang w:val="fi-FI"/>
              </w:rPr>
              <w:t>39243</w:t>
            </w:r>
          </w:p>
        </w:tc>
        <w:tc>
          <w:tcPr>
            <w:tcW w:w="379" w:type="pct"/>
            <w:vAlign w:val="bottom"/>
          </w:tcPr>
          <w:p w:rsidR="0072585A" w:rsidRDefault="0072585A" w:rsidP="00AA2723">
            <w:pPr>
              <w:spacing w:after="60"/>
              <w:ind w:right="144" w:firstLine="0"/>
              <w:jc w:val="right"/>
              <w:rPr>
                <w:color w:val="000000"/>
                <w:sz w:val="20"/>
                <w:szCs w:val="20"/>
                <w:lang w:val="fi-FI"/>
              </w:rPr>
            </w:pPr>
            <w:r>
              <w:rPr>
                <w:sz w:val="20"/>
                <w:szCs w:val="20"/>
                <w:lang w:val="fi-FI"/>
              </w:rPr>
              <w:sym w:font="Symbol" w:char="F02D"/>
            </w:r>
            <w:r>
              <w:rPr>
                <w:color w:val="000000"/>
                <w:sz w:val="20"/>
                <w:szCs w:val="20"/>
                <w:lang w:val="fi-FI"/>
              </w:rPr>
              <w:t>9812</w:t>
            </w:r>
          </w:p>
        </w:tc>
        <w:tc>
          <w:tcPr>
            <w:tcW w:w="419" w:type="pct"/>
            <w:vAlign w:val="bottom"/>
          </w:tcPr>
          <w:p w:rsidR="0072585A" w:rsidRDefault="0072585A" w:rsidP="00AA2723">
            <w:pPr>
              <w:spacing w:after="60"/>
              <w:ind w:right="144" w:firstLine="0"/>
              <w:jc w:val="right"/>
              <w:rPr>
                <w:color w:val="000000"/>
                <w:sz w:val="20"/>
                <w:szCs w:val="20"/>
                <w:lang w:val="fi-FI"/>
              </w:rPr>
            </w:pPr>
            <w:r>
              <w:rPr>
                <w:sz w:val="20"/>
                <w:szCs w:val="20"/>
                <w:lang w:val="fi-FI"/>
              </w:rPr>
              <w:sym w:font="Symbol" w:char="F02D"/>
            </w:r>
            <w:r>
              <w:rPr>
                <w:color w:val="000000"/>
                <w:sz w:val="20"/>
                <w:szCs w:val="20"/>
                <w:lang w:val="fi-FI"/>
              </w:rPr>
              <w:t>23322</w:t>
            </w:r>
          </w:p>
        </w:tc>
        <w:tc>
          <w:tcPr>
            <w:tcW w:w="344" w:type="pct"/>
            <w:tcBorders>
              <w:right w:val="single" w:sz="4" w:space="0" w:color="auto"/>
            </w:tcBorders>
            <w:vAlign w:val="bottom"/>
          </w:tcPr>
          <w:p w:rsidR="0072585A" w:rsidRDefault="0072585A" w:rsidP="00AA2723">
            <w:pPr>
              <w:spacing w:after="60"/>
              <w:ind w:right="144" w:firstLine="0"/>
              <w:jc w:val="right"/>
              <w:rPr>
                <w:color w:val="000000"/>
                <w:sz w:val="20"/>
                <w:szCs w:val="20"/>
                <w:lang w:val="fi-FI"/>
              </w:rPr>
            </w:pPr>
            <w:r>
              <w:rPr>
                <w:color w:val="000000"/>
                <w:sz w:val="20"/>
                <w:szCs w:val="20"/>
                <w:lang w:val="fi-FI"/>
              </w:rPr>
              <w:t>40245</w:t>
            </w:r>
          </w:p>
        </w:tc>
      </w:tr>
      <w:tr w:rsidR="0072585A" w:rsidTr="00AA2723">
        <w:tc>
          <w:tcPr>
            <w:tcW w:w="219" w:type="pct"/>
            <w:tcBorders>
              <w:left w:val="single" w:sz="4" w:space="0" w:color="auto"/>
              <w:right w:val="single" w:sz="4" w:space="0" w:color="auto"/>
            </w:tcBorders>
            <w:vAlign w:val="center"/>
          </w:tcPr>
          <w:p w:rsidR="0072585A" w:rsidRPr="00E95CFE" w:rsidRDefault="0072585A" w:rsidP="00AA2723">
            <w:pPr>
              <w:tabs>
                <w:tab w:val="right" w:pos="426"/>
              </w:tabs>
              <w:spacing w:before="60" w:after="60"/>
              <w:ind w:firstLine="0"/>
              <w:jc w:val="left"/>
              <w:rPr>
                <w:bCs/>
                <w:sz w:val="20"/>
                <w:szCs w:val="20"/>
                <w:lang w:val="fi-FI" w:eastAsia="es-AR"/>
              </w:rPr>
            </w:pPr>
            <w:r w:rsidRPr="00E95CFE">
              <w:rPr>
                <w:bCs/>
                <w:sz w:val="20"/>
                <w:szCs w:val="20"/>
                <w:lang w:val="fi-FI" w:eastAsia="es-AR"/>
              </w:rPr>
              <w:tab/>
              <w:t>7</w:t>
            </w:r>
          </w:p>
        </w:tc>
        <w:tc>
          <w:tcPr>
            <w:tcW w:w="321" w:type="pct"/>
            <w:tcBorders>
              <w:left w:val="single" w:sz="4" w:space="0" w:color="auto"/>
            </w:tcBorders>
            <w:vAlign w:val="bottom"/>
          </w:tcPr>
          <w:p w:rsidR="0072585A" w:rsidRDefault="0072585A" w:rsidP="00AA2723">
            <w:pPr>
              <w:spacing w:after="60"/>
              <w:ind w:right="233" w:firstLine="0"/>
              <w:jc w:val="right"/>
              <w:rPr>
                <w:color w:val="000000"/>
                <w:sz w:val="20"/>
                <w:szCs w:val="20"/>
                <w:lang w:val="fi-FI"/>
              </w:rPr>
            </w:pPr>
            <w:r>
              <w:rPr>
                <w:color w:val="000000"/>
                <w:sz w:val="20"/>
                <w:szCs w:val="20"/>
                <w:lang w:val="fi-FI"/>
              </w:rPr>
              <w:t>2539</w:t>
            </w:r>
          </w:p>
        </w:tc>
        <w:tc>
          <w:tcPr>
            <w:tcW w:w="335" w:type="pct"/>
            <w:vAlign w:val="bottom"/>
          </w:tcPr>
          <w:p w:rsidR="0072585A" w:rsidRDefault="0072585A" w:rsidP="00AA2723">
            <w:pPr>
              <w:spacing w:after="60"/>
              <w:ind w:right="144" w:firstLine="0"/>
              <w:jc w:val="right"/>
              <w:rPr>
                <w:color w:val="000000"/>
                <w:sz w:val="20"/>
                <w:szCs w:val="20"/>
                <w:lang w:val="fi-FI"/>
              </w:rPr>
            </w:pPr>
            <w:r>
              <w:rPr>
                <w:color w:val="000000"/>
                <w:sz w:val="20"/>
                <w:szCs w:val="20"/>
                <w:lang w:val="fi-FI"/>
              </w:rPr>
              <w:t>2875</w:t>
            </w:r>
          </w:p>
        </w:tc>
        <w:tc>
          <w:tcPr>
            <w:tcW w:w="332" w:type="pct"/>
            <w:vAlign w:val="bottom"/>
          </w:tcPr>
          <w:p w:rsidR="0072585A" w:rsidRDefault="0072585A" w:rsidP="00AA2723">
            <w:pPr>
              <w:spacing w:after="60"/>
              <w:ind w:right="144" w:firstLine="0"/>
              <w:jc w:val="right"/>
              <w:rPr>
                <w:color w:val="000000"/>
                <w:sz w:val="20"/>
                <w:szCs w:val="20"/>
                <w:lang w:val="fi-FI"/>
              </w:rPr>
            </w:pPr>
            <w:r>
              <w:rPr>
                <w:color w:val="000000"/>
                <w:sz w:val="20"/>
                <w:szCs w:val="20"/>
                <w:lang w:val="fi-FI"/>
              </w:rPr>
              <w:t>2749</w:t>
            </w:r>
          </w:p>
        </w:tc>
        <w:tc>
          <w:tcPr>
            <w:tcW w:w="292" w:type="pct"/>
            <w:vAlign w:val="bottom"/>
          </w:tcPr>
          <w:p w:rsidR="0072585A" w:rsidRDefault="0072585A" w:rsidP="00AA2723">
            <w:pPr>
              <w:spacing w:after="60"/>
              <w:ind w:right="144" w:firstLine="0"/>
              <w:jc w:val="right"/>
              <w:rPr>
                <w:color w:val="000000"/>
                <w:sz w:val="20"/>
                <w:szCs w:val="20"/>
                <w:lang w:val="fi-FI"/>
              </w:rPr>
            </w:pPr>
            <w:r>
              <w:rPr>
                <w:sz w:val="20"/>
                <w:szCs w:val="20"/>
                <w:lang w:val="fi-FI"/>
              </w:rPr>
              <w:sym w:font="Symbol" w:char="F02D"/>
            </w:r>
            <w:r>
              <w:rPr>
                <w:sz w:val="20"/>
                <w:szCs w:val="20"/>
                <w:lang w:val="fi-FI"/>
              </w:rPr>
              <w:t>33</w:t>
            </w:r>
            <w:r>
              <w:rPr>
                <w:color w:val="000000"/>
                <w:sz w:val="20"/>
                <w:szCs w:val="20"/>
                <w:lang w:val="fi-FI"/>
              </w:rPr>
              <w:t>6</w:t>
            </w:r>
          </w:p>
        </w:tc>
        <w:tc>
          <w:tcPr>
            <w:tcW w:w="360" w:type="pct"/>
            <w:vAlign w:val="bottom"/>
          </w:tcPr>
          <w:p w:rsidR="0072585A" w:rsidRDefault="0072585A" w:rsidP="00AA2723">
            <w:pPr>
              <w:spacing w:after="60"/>
              <w:ind w:right="144" w:firstLine="0"/>
              <w:jc w:val="right"/>
              <w:rPr>
                <w:color w:val="000000"/>
                <w:sz w:val="20"/>
                <w:szCs w:val="20"/>
                <w:lang w:val="fi-FI"/>
              </w:rPr>
            </w:pPr>
            <w:r>
              <w:rPr>
                <w:sz w:val="20"/>
                <w:szCs w:val="20"/>
                <w:lang w:val="fi-FI"/>
              </w:rPr>
              <w:t>126</w:t>
            </w:r>
          </w:p>
        </w:tc>
        <w:tc>
          <w:tcPr>
            <w:tcW w:w="419" w:type="pct"/>
            <w:vAlign w:val="bottom"/>
          </w:tcPr>
          <w:p w:rsidR="0072585A" w:rsidRDefault="0072585A" w:rsidP="00AA2723">
            <w:pPr>
              <w:spacing w:after="60"/>
              <w:ind w:right="144" w:firstLine="0"/>
              <w:jc w:val="right"/>
              <w:rPr>
                <w:color w:val="000000"/>
                <w:sz w:val="20"/>
                <w:szCs w:val="20"/>
                <w:lang w:val="fi-FI"/>
              </w:rPr>
            </w:pPr>
            <w:r>
              <w:rPr>
                <w:sz w:val="20"/>
                <w:szCs w:val="20"/>
                <w:lang w:val="fi-FI"/>
              </w:rPr>
              <w:sym w:font="Symbol" w:char="F02D"/>
            </w:r>
            <w:r>
              <w:rPr>
                <w:color w:val="000000"/>
                <w:sz w:val="20"/>
                <w:szCs w:val="20"/>
                <w:lang w:val="fi-FI"/>
              </w:rPr>
              <w:t>3806</w:t>
            </w:r>
          </w:p>
        </w:tc>
        <w:tc>
          <w:tcPr>
            <w:tcW w:w="302" w:type="pct"/>
            <w:tcBorders>
              <w:right w:val="single" w:sz="4" w:space="0" w:color="auto"/>
            </w:tcBorders>
            <w:vAlign w:val="bottom"/>
          </w:tcPr>
          <w:p w:rsidR="0072585A" w:rsidRDefault="0072585A" w:rsidP="00AA2723">
            <w:pPr>
              <w:spacing w:after="60"/>
              <w:ind w:right="144" w:firstLine="0"/>
              <w:jc w:val="right"/>
              <w:rPr>
                <w:color w:val="000000"/>
                <w:sz w:val="20"/>
                <w:szCs w:val="20"/>
                <w:lang w:val="fi-FI"/>
              </w:rPr>
            </w:pPr>
            <w:r>
              <w:rPr>
                <w:color w:val="000000"/>
                <w:sz w:val="20"/>
                <w:szCs w:val="20"/>
                <w:lang w:val="fi-FI"/>
              </w:rPr>
              <w:t>6555</w:t>
            </w:r>
          </w:p>
        </w:tc>
        <w:tc>
          <w:tcPr>
            <w:tcW w:w="289" w:type="pct"/>
            <w:tcBorders>
              <w:left w:val="single" w:sz="4" w:space="0" w:color="auto"/>
            </w:tcBorders>
            <w:vAlign w:val="bottom"/>
          </w:tcPr>
          <w:p w:rsidR="0072585A" w:rsidRDefault="0072585A" w:rsidP="00AA2723">
            <w:pPr>
              <w:spacing w:after="60"/>
              <w:ind w:right="144" w:firstLine="0"/>
              <w:jc w:val="right"/>
              <w:rPr>
                <w:sz w:val="20"/>
                <w:szCs w:val="20"/>
                <w:lang w:val="fi-FI"/>
              </w:rPr>
            </w:pPr>
            <w:r>
              <w:rPr>
                <w:sz w:val="20"/>
                <w:szCs w:val="20"/>
                <w:lang w:val="fi-FI"/>
              </w:rPr>
              <w:t>28551</w:t>
            </w:r>
          </w:p>
        </w:tc>
        <w:tc>
          <w:tcPr>
            <w:tcW w:w="330" w:type="pct"/>
            <w:vAlign w:val="bottom"/>
          </w:tcPr>
          <w:p w:rsidR="0072585A" w:rsidRDefault="0072585A" w:rsidP="00AA2723">
            <w:pPr>
              <w:spacing w:after="60"/>
              <w:ind w:right="144" w:firstLine="0"/>
              <w:jc w:val="right"/>
              <w:rPr>
                <w:sz w:val="20"/>
                <w:szCs w:val="20"/>
                <w:lang w:val="fi-FI"/>
              </w:rPr>
            </w:pPr>
            <w:r>
              <w:rPr>
                <w:sz w:val="20"/>
                <w:szCs w:val="20"/>
                <w:lang w:val="fi-FI"/>
              </w:rPr>
              <w:t>11244</w:t>
            </w:r>
          </w:p>
        </w:tc>
        <w:tc>
          <w:tcPr>
            <w:tcW w:w="332" w:type="pct"/>
            <w:vAlign w:val="bottom"/>
          </w:tcPr>
          <w:p w:rsidR="0072585A" w:rsidRDefault="0072585A" w:rsidP="00AA2723">
            <w:pPr>
              <w:spacing w:after="60"/>
              <w:ind w:right="144" w:firstLine="0"/>
              <w:jc w:val="right"/>
              <w:rPr>
                <w:sz w:val="20"/>
                <w:szCs w:val="20"/>
                <w:lang w:val="fi-FI"/>
              </w:rPr>
            </w:pPr>
            <w:r>
              <w:rPr>
                <w:sz w:val="20"/>
                <w:szCs w:val="20"/>
                <w:lang w:val="fi-FI"/>
              </w:rPr>
              <w:t>17739</w:t>
            </w:r>
          </w:p>
        </w:tc>
        <w:tc>
          <w:tcPr>
            <w:tcW w:w="325" w:type="pct"/>
            <w:vAlign w:val="bottom"/>
          </w:tcPr>
          <w:p w:rsidR="0072585A" w:rsidRDefault="0072585A" w:rsidP="00AA2723">
            <w:pPr>
              <w:spacing w:after="60"/>
              <w:ind w:right="64" w:firstLine="0"/>
              <w:jc w:val="right"/>
              <w:rPr>
                <w:color w:val="000000"/>
                <w:sz w:val="20"/>
                <w:szCs w:val="20"/>
                <w:lang w:val="fi-FI"/>
              </w:rPr>
            </w:pPr>
            <w:r>
              <w:rPr>
                <w:color w:val="000000"/>
                <w:sz w:val="20"/>
                <w:szCs w:val="20"/>
                <w:lang w:val="fi-FI"/>
              </w:rPr>
              <w:t>17307</w:t>
            </w:r>
          </w:p>
        </w:tc>
        <w:tc>
          <w:tcPr>
            <w:tcW w:w="379" w:type="pct"/>
            <w:vAlign w:val="bottom"/>
          </w:tcPr>
          <w:p w:rsidR="0072585A" w:rsidRDefault="0072585A" w:rsidP="00AA2723">
            <w:pPr>
              <w:spacing w:after="60"/>
              <w:ind w:right="144" w:firstLine="0"/>
              <w:jc w:val="right"/>
              <w:rPr>
                <w:color w:val="000000"/>
                <w:sz w:val="20"/>
                <w:szCs w:val="20"/>
                <w:lang w:val="fi-FI"/>
              </w:rPr>
            </w:pPr>
            <w:r>
              <w:rPr>
                <w:sz w:val="20"/>
                <w:szCs w:val="20"/>
                <w:lang w:val="fi-FI"/>
              </w:rPr>
              <w:sym w:font="Symbol" w:char="F02D"/>
            </w:r>
            <w:r>
              <w:rPr>
                <w:color w:val="000000"/>
                <w:sz w:val="20"/>
                <w:szCs w:val="20"/>
                <w:lang w:val="fi-FI"/>
              </w:rPr>
              <w:t>6495</w:t>
            </w:r>
          </w:p>
        </w:tc>
        <w:tc>
          <w:tcPr>
            <w:tcW w:w="419" w:type="pct"/>
            <w:vAlign w:val="bottom"/>
          </w:tcPr>
          <w:p w:rsidR="0072585A" w:rsidRDefault="0072585A" w:rsidP="00AA2723">
            <w:pPr>
              <w:spacing w:after="60"/>
              <w:ind w:right="144" w:firstLine="0"/>
              <w:jc w:val="right"/>
              <w:rPr>
                <w:color w:val="000000"/>
                <w:sz w:val="20"/>
                <w:szCs w:val="20"/>
                <w:lang w:val="fi-FI"/>
              </w:rPr>
            </w:pPr>
            <w:r>
              <w:rPr>
                <w:sz w:val="20"/>
                <w:szCs w:val="20"/>
                <w:lang w:val="fi-FI"/>
              </w:rPr>
              <w:sym w:font="Symbol" w:char="F02D"/>
            </w:r>
            <w:r>
              <w:rPr>
                <w:color w:val="000000"/>
                <w:sz w:val="20"/>
                <w:szCs w:val="20"/>
                <w:lang w:val="fi-FI"/>
              </w:rPr>
              <w:t>3806</w:t>
            </w:r>
          </w:p>
        </w:tc>
        <w:tc>
          <w:tcPr>
            <w:tcW w:w="344" w:type="pct"/>
            <w:tcBorders>
              <w:right w:val="single" w:sz="4" w:space="0" w:color="auto"/>
            </w:tcBorders>
            <w:vAlign w:val="bottom"/>
          </w:tcPr>
          <w:p w:rsidR="0072585A" w:rsidRDefault="0072585A" w:rsidP="00AA2723">
            <w:pPr>
              <w:spacing w:after="60"/>
              <w:ind w:right="144" w:firstLine="0"/>
              <w:jc w:val="right"/>
              <w:rPr>
                <w:color w:val="000000"/>
                <w:sz w:val="20"/>
                <w:szCs w:val="20"/>
                <w:lang w:val="fi-FI"/>
              </w:rPr>
            </w:pPr>
            <w:r>
              <w:rPr>
                <w:color w:val="000000"/>
                <w:sz w:val="20"/>
                <w:szCs w:val="20"/>
                <w:lang w:val="fi-FI"/>
              </w:rPr>
              <w:t>21545</w:t>
            </w:r>
          </w:p>
        </w:tc>
      </w:tr>
      <w:tr w:rsidR="0072585A" w:rsidTr="00AA2723">
        <w:tc>
          <w:tcPr>
            <w:tcW w:w="219" w:type="pct"/>
            <w:tcBorders>
              <w:left w:val="single" w:sz="4" w:space="0" w:color="auto"/>
              <w:right w:val="single" w:sz="4" w:space="0" w:color="auto"/>
            </w:tcBorders>
            <w:vAlign w:val="center"/>
          </w:tcPr>
          <w:p w:rsidR="0072585A" w:rsidRPr="00E95CFE" w:rsidRDefault="0072585A" w:rsidP="00AA2723">
            <w:pPr>
              <w:tabs>
                <w:tab w:val="right" w:pos="426"/>
              </w:tabs>
              <w:spacing w:before="60" w:after="60"/>
              <w:ind w:firstLine="0"/>
              <w:jc w:val="left"/>
              <w:rPr>
                <w:bCs/>
                <w:sz w:val="20"/>
                <w:szCs w:val="20"/>
                <w:lang w:val="fi-FI" w:eastAsia="es-AR"/>
              </w:rPr>
            </w:pPr>
            <w:r w:rsidRPr="00E95CFE">
              <w:rPr>
                <w:bCs/>
                <w:sz w:val="20"/>
                <w:szCs w:val="20"/>
                <w:lang w:val="fi-FI" w:eastAsia="es-AR"/>
              </w:rPr>
              <w:tab/>
              <w:t>8</w:t>
            </w:r>
          </w:p>
        </w:tc>
        <w:tc>
          <w:tcPr>
            <w:tcW w:w="321" w:type="pct"/>
            <w:tcBorders>
              <w:left w:val="single" w:sz="4" w:space="0" w:color="auto"/>
            </w:tcBorders>
            <w:vAlign w:val="bottom"/>
          </w:tcPr>
          <w:p w:rsidR="0072585A" w:rsidRDefault="0072585A" w:rsidP="00AA2723">
            <w:pPr>
              <w:spacing w:after="60"/>
              <w:ind w:right="233" w:firstLine="0"/>
              <w:jc w:val="right"/>
              <w:rPr>
                <w:color w:val="000000"/>
                <w:sz w:val="20"/>
                <w:szCs w:val="20"/>
                <w:lang w:val="fi-FI"/>
              </w:rPr>
            </w:pPr>
            <w:r>
              <w:rPr>
                <w:color w:val="000000"/>
                <w:sz w:val="20"/>
                <w:szCs w:val="20"/>
                <w:lang w:val="fi-FI"/>
              </w:rPr>
              <w:t>1774</w:t>
            </w:r>
          </w:p>
        </w:tc>
        <w:tc>
          <w:tcPr>
            <w:tcW w:w="335" w:type="pct"/>
            <w:vAlign w:val="bottom"/>
          </w:tcPr>
          <w:p w:rsidR="0072585A" w:rsidRDefault="0072585A" w:rsidP="00AA2723">
            <w:pPr>
              <w:spacing w:after="60"/>
              <w:ind w:right="144" w:firstLine="0"/>
              <w:jc w:val="right"/>
              <w:rPr>
                <w:color w:val="000000"/>
                <w:sz w:val="20"/>
                <w:szCs w:val="20"/>
                <w:lang w:val="fi-FI"/>
              </w:rPr>
            </w:pPr>
            <w:r>
              <w:rPr>
                <w:color w:val="000000"/>
                <w:sz w:val="20"/>
                <w:szCs w:val="20"/>
                <w:lang w:val="fi-FI"/>
              </w:rPr>
              <w:t>2004</w:t>
            </w:r>
          </w:p>
        </w:tc>
        <w:tc>
          <w:tcPr>
            <w:tcW w:w="332" w:type="pct"/>
            <w:vAlign w:val="bottom"/>
          </w:tcPr>
          <w:p w:rsidR="0072585A" w:rsidRDefault="0072585A" w:rsidP="00AA2723">
            <w:pPr>
              <w:spacing w:after="60"/>
              <w:ind w:right="144" w:firstLine="0"/>
              <w:jc w:val="right"/>
              <w:rPr>
                <w:color w:val="000000"/>
                <w:sz w:val="20"/>
                <w:szCs w:val="20"/>
                <w:lang w:val="fi-FI"/>
              </w:rPr>
            </w:pPr>
            <w:r>
              <w:rPr>
                <w:color w:val="000000"/>
                <w:sz w:val="20"/>
                <w:szCs w:val="20"/>
                <w:lang w:val="fi-FI"/>
              </w:rPr>
              <w:t>1961</w:t>
            </w:r>
          </w:p>
        </w:tc>
        <w:tc>
          <w:tcPr>
            <w:tcW w:w="292" w:type="pct"/>
            <w:vAlign w:val="bottom"/>
          </w:tcPr>
          <w:p w:rsidR="0072585A" w:rsidRDefault="0072585A" w:rsidP="00AA2723">
            <w:pPr>
              <w:spacing w:after="60"/>
              <w:ind w:right="144" w:firstLine="0"/>
              <w:jc w:val="right"/>
              <w:rPr>
                <w:color w:val="000000"/>
                <w:sz w:val="20"/>
                <w:szCs w:val="20"/>
                <w:lang w:val="fi-FI"/>
              </w:rPr>
            </w:pPr>
            <w:r>
              <w:rPr>
                <w:sz w:val="20"/>
                <w:szCs w:val="20"/>
                <w:lang w:val="fi-FI"/>
              </w:rPr>
              <w:sym w:font="Symbol" w:char="F02D"/>
            </w:r>
            <w:r>
              <w:rPr>
                <w:sz w:val="20"/>
                <w:szCs w:val="20"/>
                <w:lang w:val="fi-FI"/>
              </w:rPr>
              <w:t>230</w:t>
            </w:r>
          </w:p>
        </w:tc>
        <w:tc>
          <w:tcPr>
            <w:tcW w:w="360" w:type="pct"/>
            <w:vAlign w:val="bottom"/>
          </w:tcPr>
          <w:p w:rsidR="0072585A" w:rsidRDefault="0072585A" w:rsidP="00AA2723">
            <w:pPr>
              <w:spacing w:after="60"/>
              <w:ind w:right="144" w:firstLine="0"/>
              <w:jc w:val="right"/>
              <w:rPr>
                <w:color w:val="000000"/>
                <w:sz w:val="20"/>
                <w:szCs w:val="20"/>
                <w:lang w:val="fi-FI"/>
              </w:rPr>
            </w:pPr>
            <w:r>
              <w:rPr>
                <w:sz w:val="20"/>
                <w:szCs w:val="20"/>
                <w:lang w:val="fi-FI"/>
              </w:rPr>
              <w:t>43</w:t>
            </w:r>
          </w:p>
        </w:tc>
        <w:tc>
          <w:tcPr>
            <w:tcW w:w="419" w:type="pct"/>
            <w:vAlign w:val="bottom"/>
          </w:tcPr>
          <w:p w:rsidR="0072585A" w:rsidRDefault="0072585A" w:rsidP="00AA2723">
            <w:pPr>
              <w:spacing w:after="60"/>
              <w:ind w:right="144" w:firstLine="0"/>
              <w:jc w:val="right"/>
              <w:rPr>
                <w:color w:val="000000"/>
                <w:sz w:val="20"/>
                <w:szCs w:val="20"/>
                <w:lang w:val="fi-FI"/>
              </w:rPr>
            </w:pPr>
            <w:r>
              <w:rPr>
                <w:sz w:val="20"/>
                <w:szCs w:val="20"/>
                <w:lang w:val="fi-FI"/>
              </w:rPr>
              <w:t>127</w:t>
            </w:r>
            <w:r>
              <w:rPr>
                <w:color w:val="000000"/>
                <w:sz w:val="20"/>
                <w:szCs w:val="20"/>
                <w:lang w:val="fi-FI"/>
              </w:rPr>
              <w:t>8</w:t>
            </w:r>
          </w:p>
        </w:tc>
        <w:tc>
          <w:tcPr>
            <w:tcW w:w="302" w:type="pct"/>
            <w:tcBorders>
              <w:right w:val="single" w:sz="4" w:space="0" w:color="auto"/>
            </w:tcBorders>
            <w:vAlign w:val="bottom"/>
          </w:tcPr>
          <w:p w:rsidR="0072585A" w:rsidRDefault="0072585A" w:rsidP="00AA2723">
            <w:pPr>
              <w:spacing w:after="60"/>
              <w:ind w:right="144" w:firstLine="0"/>
              <w:jc w:val="right"/>
              <w:rPr>
                <w:color w:val="000000"/>
                <w:sz w:val="20"/>
                <w:szCs w:val="20"/>
                <w:lang w:val="fi-FI"/>
              </w:rPr>
            </w:pPr>
            <w:r>
              <w:rPr>
                <w:color w:val="000000"/>
                <w:sz w:val="20"/>
                <w:szCs w:val="20"/>
                <w:lang w:val="fi-FI"/>
              </w:rPr>
              <w:t>683</w:t>
            </w:r>
          </w:p>
        </w:tc>
        <w:tc>
          <w:tcPr>
            <w:tcW w:w="289" w:type="pct"/>
            <w:tcBorders>
              <w:left w:val="single" w:sz="4" w:space="0" w:color="auto"/>
            </w:tcBorders>
            <w:vAlign w:val="bottom"/>
          </w:tcPr>
          <w:p w:rsidR="0072585A" w:rsidRDefault="0072585A" w:rsidP="00AA2723">
            <w:pPr>
              <w:spacing w:after="60"/>
              <w:ind w:right="144" w:firstLine="0"/>
              <w:jc w:val="right"/>
              <w:rPr>
                <w:sz w:val="20"/>
                <w:szCs w:val="20"/>
                <w:lang w:val="fi-FI"/>
              </w:rPr>
            </w:pPr>
            <w:r>
              <w:rPr>
                <w:sz w:val="20"/>
                <w:szCs w:val="20"/>
                <w:lang w:val="fi-FI"/>
              </w:rPr>
              <w:t>19090</w:t>
            </w:r>
          </w:p>
        </w:tc>
        <w:tc>
          <w:tcPr>
            <w:tcW w:w="330" w:type="pct"/>
            <w:vAlign w:val="bottom"/>
          </w:tcPr>
          <w:p w:rsidR="0072585A" w:rsidRDefault="0072585A" w:rsidP="00AA2723">
            <w:pPr>
              <w:spacing w:after="60"/>
              <w:ind w:right="144" w:firstLine="0"/>
              <w:jc w:val="right"/>
              <w:rPr>
                <w:sz w:val="20"/>
                <w:szCs w:val="20"/>
                <w:lang w:val="fi-FI"/>
              </w:rPr>
            </w:pPr>
            <w:r>
              <w:rPr>
                <w:sz w:val="20"/>
                <w:szCs w:val="20"/>
                <w:lang w:val="fi-FI"/>
              </w:rPr>
              <w:t>7606</w:t>
            </w:r>
          </w:p>
        </w:tc>
        <w:tc>
          <w:tcPr>
            <w:tcW w:w="332" w:type="pct"/>
            <w:vAlign w:val="bottom"/>
          </w:tcPr>
          <w:p w:rsidR="0072585A" w:rsidRDefault="0072585A" w:rsidP="00AA2723">
            <w:pPr>
              <w:spacing w:after="60"/>
              <w:ind w:right="144" w:firstLine="0"/>
              <w:jc w:val="right"/>
              <w:rPr>
                <w:sz w:val="20"/>
                <w:szCs w:val="20"/>
                <w:lang w:val="fi-FI"/>
              </w:rPr>
            </w:pPr>
            <w:r>
              <w:rPr>
                <w:sz w:val="20"/>
                <w:szCs w:val="20"/>
                <w:lang w:val="fi-FI"/>
              </w:rPr>
              <w:t>9738</w:t>
            </w:r>
          </w:p>
        </w:tc>
        <w:tc>
          <w:tcPr>
            <w:tcW w:w="325" w:type="pct"/>
            <w:vAlign w:val="bottom"/>
          </w:tcPr>
          <w:p w:rsidR="0072585A" w:rsidRDefault="0072585A" w:rsidP="00AA2723">
            <w:pPr>
              <w:spacing w:after="60"/>
              <w:ind w:right="64" w:firstLine="0"/>
              <w:jc w:val="right"/>
              <w:rPr>
                <w:color w:val="000000"/>
                <w:sz w:val="20"/>
                <w:szCs w:val="20"/>
                <w:lang w:val="fi-FI"/>
              </w:rPr>
            </w:pPr>
            <w:r>
              <w:rPr>
                <w:color w:val="000000"/>
                <w:sz w:val="20"/>
                <w:szCs w:val="20"/>
                <w:lang w:val="fi-FI"/>
              </w:rPr>
              <w:t>11484</w:t>
            </w:r>
          </w:p>
        </w:tc>
        <w:tc>
          <w:tcPr>
            <w:tcW w:w="379" w:type="pct"/>
            <w:vAlign w:val="bottom"/>
          </w:tcPr>
          <w:p w:rsidR="0072585A" w:rsidRDefault="0072585A" w:rsidP="00AA2723">
            <w:pPr>
              <w:spacing w:after="60"/>
              <w:ind w:right="144" w:firstLine="0"/>
              <w:jc w:val="right"/>
              <w:rPr>
                <w:color w:val="000000"/>
                <w:sz w:val="20"/>
                <w:szCs w:val="20"/>
                <w:lang w:val="fi-FI"/>
              </w:rPr>
            </w:pPr>
            <w:r>
              <w:rPr>
                <w:sz w:val="20"/>
                <w:szCs w:val="20"/>
                <w:lang w:val="fi-FI"/>
              </w:rPr>
              <w:sym w:font="Symbol" w:char="F02D"/>
            </w:r>
            <w:r>
              <w:rPr>
                <w:sz w:val="20"/>
                <w:szCs w:val="20"/>
                <w:lang w:val="fi-FI"/>
              </w:rPr>
              <w:t>2133</w:t>
            </w:r>
          </w:p>
        </w:tc>
        <w:tc>
          <w:tcPr>
            <w:tcW w:w="419" w:type="pct"/>
            <w:vAlign w:val="bottom"/>
          </w:tcPr>
          <w:p w:rsidR="0072585A" w:rsidRDefault="0072585A" w:rsidP="00AA2723">
            <w:pPr>
              <w:spacing w:after="60"/>
              <w:ind w:right="144" w:firstLine="0"/>
              <w:jc w:val="right"/>
              <w:rPr>
                <w:color w:val="000000"/>
                <w:sz w:val="20"/>
                <w:szCs w:val="20"/>
                <w:lang w:val="fi-FI"/>
              </w:rPr>
            </w:pPr>
            <w:r>
              <w:rPr>
                <w:sz w:val="20"/>
                <w:szCs w:val="20"/>
                <w:lang w:val="fi-FI"/>
              </w:rPr>
              <w:t>127</w:t>
            </w:r>
            <w:r>
              <w:rPr>
                <w:color w:val="000000"/>
                <w:sz w:val="20"/>
                <w:szCs w:val="20"/>
                <w:lang w:val="fi-FI"/>
              </w:rPr>
              <w:t>8</w:t>
            </w:r>
          </w:p>
        </w:tc>
        <w:tc>
          <w:tcPr>
            <w:tcW w:w="344" w:type="pct"/>
            <w:tcBorders>
              <w:right w:val="single" w:sz="4" w:space="0" w:color="auto"/>
            </w:tcBorders>
            <w:vAlign w:val="bottom"/>
          </w:tcPr>
          <w:p w:rsidR="0072585A" w:rsidRDefault="0072585A" w:rsidP="00AA2723">
            <w:pPr>
              <w:spacing w:after="60"/>
              <w:ind w:right="144" w:firstLine="0"/>
              <w:jc w:val="right"/>
              <w:rPr>
                <w:color w:val="000000"/>
                <w:sz w:val="20"/>
                <w:szCs w:val="20"/>
                <w:lang w:val="fi-FI"/>
              </w:rPr>
            </w:pPr>
            <w:r>
              <w:rPr>
                <w:color w:val="000000"/>
                <w:sz w:val="20"/>
                <w:szCs w:val="20"/>
                <w:lang w:val="fi-FI"/>
              </w:rPr>
              <w:t>8460</w:t>
            </w:r>
          </w:p>
        </w:tc>
      </w:tr>
      <w:tr w:rsidR="0072585A" w:rsidTr="00AA2723">
        <w:tc>
          <w:tcPr>
            <w:tcW w:w="219" w:type="pct"/>
            <w:tcBorders>
              <w:left w:val="single" w:sz="4" w:space="0" w:color="auto"/>
              <w:right w:val="single" w:sz="4" w:space="0" w:color="auto"/>
            </w:tcBorders>
            <w:vAlign w:val="center"/>
          </w:tcPr>
          <w:p w:rsidR="0072585A" w:rsidRPr="00E95CFE" w:rsidRDefault="0072585A" w:rsidP="00AA2723">
            <w:pPr>
              <w:tabs>
                <w:tab w:val="right" w:pos="426"/>
              </w:tabs>
              <w:spacing w:before="60" w:after="60"/>
              <w:ind w:firstLine="0"/>
              <w:jc w:val="left"/>
              <w:rPr>
                <w:bCs/>
                <w:sz w:val="20"/>
                <w:szCs w:val="20"/>
                <w:lang w:val="fi-FI" w:eastAsia="es-AR"/>
              </w:rPr>
            </w:pPr>
            <w:r w:rsidRPr="00E95CFE">
              <w:rPr>
                <w:bCs/>
                <w:sz w:val="20"/>
                <w:szCs w:val="20"/>
                <w:lang w:val="fi-FI" w:eastAsia="es-AR"/>
              </w:rPr>
              <w:tab/>
              <w:t>9</w:t>
            </w:r>
          </w:p>
        </w:tc>
        <w:tc>
          <w:tcPr>
            <w:tcW w:w="321" w:type="pct"/>
            <w:tcBorders>
              <w:left w:val="single" w:sz="4" w:space="0" w:color="auto"/>
            </w:tcBorders>
            <w:vAlign w:val="bottom"/>
          </w:tcPr>
          <w:p w:rsidR="0072585A" w:rsidRDefault="0072585A" w:rsidP="00AA2723">
            <w:pPr>
              <w:spacing w:after="60"/>
              <w:ind w:right="233" w:firstLine="0"/>
              <w:jc w:val="right"/>
              <w:rPr>
                <w:color w:val="000000"/>
                <w:sz w:val="20"/>
                <w:szCs w:val="20"/>
                <w:lang w:val="fi-FI"/>
              </w:rPr>
            </w:pPr>
            <w:r>
              <w:rPr>
                <w:color w:val="000000"/>
                <w:sz w:val="20"/>
                <w:szCs w:val="20"/>
                <w:lang w:val="fi-FI"/>
              </w:rPr>
              <w:t>647</w:t>
            </w:r>
          </w:p>
        </w:tc>
        <w:tc>
          <w:tcPr>
            <w:tcW w:w="335" w:type="pct"/>
            <w:vAlign w:val="bottom"/>
          </w:tcPr>
          <w:p w:rsidR="0072585A" w:rsidRDefault="0072585A" w:rsidP="00AA2723">
            <w:pPr>
              <w:spacing w:after="60"/>
              <w:ind w:right="144" w:firstLine="0"/>
              <w:jc w:val="right"/>
              <w:rPr>
                <w:color w:val="000000"/>
                <w:sz w:val="20"/>
                <w:szCs w:val="20"/>
                <w:lang w:val="fi-FI"/>
              </w:rPr>
            </w:pPr>
            <w:r>
              <w:rPr>
                <w:color w:val="000000"/>
                <w:sz w:val="20"/>
                <w:szCs w:val="20"/>
                <w:lang w:val="fi-FI"/>
              </w:rPr>
              <w:t>7372</w:t>
            </w:r>
          </w:p>
        </w:tc>
        <w:tc>
          <w:tcPr>
            <w:tcW w:w="332" w:type="pct"/>
            <w:vAlign w:val="bottom"/>
          </w:tcPr>
          <w:p w:rsidR="0072585A" w:rsidRDefault="0072585A" w:rsidP="00AA2723">
            <w:pPr>
              <w:spacing w:after="60"/>
              <w:ind w:right="144" w:firstLine="0"/>
              <w:jc w:val="right"/>
              <w:rPr>
                <w:color w:val="000000"/>
                <w:sz w:val="20"/>
                <w:szCs w:val="20"/>
                <w:lang w:val="fi-FI"/>
              </w:rPr>
            </w:pPr>
            <w:r>
              <w:rPr>
                <w:color w:val="000000"/>
                <w:sz w:val="20"/>
                <w:szCs w:val="20"/>
                <w:lang w:val="fi-FI"/>
              </w:rPr>
              <w:t>1640</w:t>
            </w:r>
          </w:p>
        </w:tc>
        <w:tc>
          <w:tcPr>
            <w:tcW w:w="292" w:type="pct"/>
            <w:vAlign w:val="bottom"/>
          </w:tcPr>
          <w:p w:rsidR="0072585A" w:rsidRDefault="0072585A" w:rsidP="00AA2723">
            <w:pPr>
              <w:spacing w:after="60"/>
              <w:ind w:right="144" w:firstLine="0"/>
              <w:jc w:val="right"/>
              <w:rPr>
                <w:color w:val="000000"/>
                <w:sz w:val="20"/>
                <w:szCs w:val="20"/>
                <w:lang w:val="fi-FI"/>
              </w:rPr>
            </w:pPr>
            <w:r>
              <w:rPr>
                <w:sz w:val="20"/>
                <w:szCs w:val="20"/>
                <w:lang w:val="fi-FI"/>
              </w:rPr>
              <w:sym w:font="Symbol" w:char="F02D"/>
            </w:r>
            <w:r>
              <w:rPr>
                <w:sz w:val="20"/>
                <w:szCs w:val="20"/>
                <w:lang w:val="fi-FI"/>
              </w:rPr>
              <w:t>6725</w:t>
            </w:r>
          </w:p>
        </w:tc>
        <w:tc>
          <w:tcPr>
            <w:tcW w:w="360" w:type="pct"/>
            <w:vAlign w:val="bottom"/>
          </w:tcPr>
          <w:p w:rsidR="0072585A" w:rsidRDefault="0072585A" w:rsidP="00AA2723">
            <w:pPr>
              <w:spacing w:after="60"/>
              <w:ind w:right="144" w:firstLine="0"/>
              <w:jc w:val="right"/>
              <w:rPr>
                <w:color w:val="000000"/>
                <w:sz w:val="20"/>
                <w:szCs w:val="20"/>
                <w:lang w:val="fi-FI"/>
              </w:rPr>
            </w:pPr>
            <w:r>
              <w:rPr>
                <w:sz w:val="20"/>
                <w:szCs w:val="20"/>
                <w:lang w:val="fi-FI"/>
              </w:rPr>
              <w:t>5733</w:t>
            </w:r>
          </w:p>
        </w:tc>
        <w:tc>
          <w:tcPr>
            <w:tcW w:w="419" w:type="pct"/>
            <w:vAlign w:val="bottom"/>
          </w:tcPr>
          <w:p w:rsidR="0072585A" w:rsidRDefault="0072585A" w:rsidP="00AA2723">
            <w:pPr>
              <w:spacing w:after="60"/>
              <w:ind w:right="144" w:firstLine="0"/>
              <w:jc w:val="right"/>
              <w:rPr>
                <w:color w:val="000000"/>
                <w:sz w:val="20"/>
                <w:szCs w:val="20"/>
                <w:lang w:val="fi-FI"/>
              </w:rPr>
            </w:pPr>
            <w:r>
              <w:rPr>
                <w:sz w:val="20"/>
                <w:szCs w:val="20"/>
                <w:lang w:val="fi-FI"/>
              </w:rPr>
              <w:sym w:font="Symbol" w:char="F02D"/>
            </w:r>
            <w:r>
              <w:rPr>
                <w:color w:val="000000"/>
                <w:sz w:val="20"/>
                <w:szCs w:val="20"/>
                <w:lang w:val="fi-FI"/>
              </w:rPr>
              <w:t>252</w:t>
            </w:r>
          </w:p>
        </w:tc>
        <w:tc>
          <w:tcPr>
            <w:tcW w:w="302" w:type="pct"/>
            <w:tcBorders>
              <w:right w:val="single" w:sz="4" w:space="0" w:color="auto"/>
            </w:tcBorders>
            <w:vAlign w:val="bottom"/>
          </w:tcPr>
          <w:p w:rsidR="0072585A" w:rsidRDefault="0072585A" w:rsidP="00AA2723">
            <w:pPr>
              <w:spacing w:after="60"/>
              <w:ind w:right="144" w:firstLine="0"/>
              <w:jc w:val="right"/>
              <w:rPr>
                <w:color w:val="000000"/>
                <w:sz w:val="20"/>
                <w:szCs w:val="20"/>
                <w:lang w:val="fi-FI"/>
              </w:rPr>
            </w:pPr>
            <w:r>
              <w:rPr>
                <w:color w:val="000000"/>
                <w:sz w:val="20"/>
                <w:szCs w:val="20"/>
                <w:lang w:val="fi-FI"/>
              </w:rPr>
              <w:t>1892</w:t>
            </w:r>
          </w:p>
        </w:tc>
        <w:tc>
          <w:tcPr>
            <w:tcW w:w="289" w:type="pct"/>
            <w:tcBorders>
              <w:left w:val="single" w:sz="4" w:space="0" w:color="auto"/>
            </w:tcBorders>
            <w:vAlign w:val="bottom"/>
          </w:tcPr>
          <w:p w:rsidR="0072585A" w:rsidRDefault="0072585A" w:rsidP="00AA2723">
            <w:pPr>
              <w:spacing w:after="60"/>
              <w:ind w:right="144" w:firstLine="0"/>
              <w:jc w:val="right"/>
              <w:rPr>
                <w:sz w:val="20"/>
                <w:szCs w:val="20"/>
                <w:lang w:val="fi-FI"/>
              </w:rPr>
            </w:pPr>
            <w:r>
              <w:rPr>
                <w:sz w:val="20"/>
                <w:szCs w:val="20"/>
                <w:lang w:val="fi-FI"/>
              </w:rPr>
              <w:t>736</w:t>
            </w:r>
          </w:p>
        </w:tc>
        <w:tc>
          <w:tcPr>
            <w:tcW w:w="330" w:type="pct"/>
            <w:vAlign w:val="bottom"/>
          </w:tcPr>
          <w:p w:rsidR="0072585A" w:rsidRDefault="0072585A" w:rsidP="00AA2723">
            <w:pPr>
              <w:spacing w:after="60"/>
              <w:ind w:right="144" w:firstLine="0"/>
              <w:jc w:val="right"/>
              <w:rPr>
                <w:sz w:val="20"/>
                <w:szCs w:val="20"/>
                <w:lang w:val="fi-FI"/>
              </w:rPr>
            </w:pPr>
            <w:r>
              <w:rPr>
                <w:sz w:val="20"/>
                <w:szCs w:val="20"/>
                <w:lang w:val="fi-FI"/>
              </w:rPr>
              <w:t>739</w:t>
            </w:r>
          </w:p>
        </w:tc>
        <w:tc>
          <w:tcPr>
            <w:tcW w:w="332" w:type="pct"/>
            <w:vAlign w:val="bottom"/>
          </w:tcPr>
          <w:p w:rsidR="0072585A" w:rsidRDefault="0072585A" w:rsidP="00AA2723">
            <w:pPr>
              <w:spacing w:after="60"/>
              <w:ind w:right="144" w:firstLine="0"/>
              <w:jc w:val="right"/>
              <w:rPr>
                <w:sz w:val="20"/>
                <w:szCs w:val="20"/>
                <w:lang w:val="fi-FI"/>
              </w:rPr>
            </w:pPr>
            <w:r>
              <w:rPr>
                <w:sz w:val="20"/>
                <w:szCs w:val="20"/>
                <w:lang w:val="fi-FI"/>
              </w:rPr>
              <w:t>661</w:t>
            </w:r>
          </w:p>
        </w:tc>
        <w:tc>
          <w:tcPr>
            <w:tcW w:w="325" w:type="pct"/>
            <w:vAlign w:val="bottom"/>
          </w:tcPr>
          <w:p w:rsidR="0072585A" w:rsidRDefault="0072585A" w:rsidP="00AA2723">
            <w:pPr>
              <w:spacing w:after="60"/>
              <w:ind w:right="64" w:firstLine="0"/>
              <w:jc w:val="right"/>
              <w:rPr>
                <w:color w:val="000000"/>
                <w:sz w:val="20"/>
                <w:szCs w:val="20"/>
                <w:lang w:val="fi-FI"/>
              </w:rPr>
            </w:pPr>
            <w:r>
              <w:rPr>
                <w:sz w:val="20"/>
                <w:szCs w:val="20"/>
                <w:lang w:val="fi-FI"/>
              </w:rPr>
              <w:sym w:font="Symbol" w:char="F02D"/>
            </w:r>
            <w:r>
              <w:rPr>
                <w:sz w:val="20"/>
                <w:szCs w:val="20"/>
                <w:lang w:val="fi-FI"/>
              </w:rPr>
              <w:t>3</w:t>
            </w:r>
          </w:p>
        </w:tc>
        <w:tc>
          <w:tcPr>
            <w:tcW w:w="379" w:type="pct"/>
            <w:vAlign w:val="bottom"/>
          </w:tcPr>
          <w:p w:rsidR="0072585A" w:rsidRDefault="0072585A" w:rsidP="00AA2723">
            <w:pPr>
              <w:spacing w:after="60"/>
              <w:ind w:right="144" w:firstLine="0"/>
              <w:jc w:val="right"/>
              <w:rPr>
                <w:color w:val="000000"/>
                <w:sz w:val="20"/>
                <w:szCs w:val="20"/>
                <w:lang w:val="fi-FI"/>
              </w:rPr>
            </w:pPr>
            <w:r>
              <w:rPr>
                <w:sz w:val="20"/>
                <w:szCs w:val="20"/>
                <w:lang w:val="fi-FI"/>
              </w:rPr>
              <w:t>77</w:t>
            </w:r>
          </w:p>
        </w:tc>
        <w:tc>
          <w:tcPr>
            <w:tcW w:w="419" w:type="pct"/>
            <w:vAlign w:val="bottom"/>
          </w:tcPr>
          <w:p w:rsidR="0072585A" w:rsidRDefault="0072585A" w:rsidP="00AA2723">
            <w:pPr>
              <w:spacing w:after="60"/>
              <w:ind w:right="144" w:firstLine="0"/>
              <w:jc w:val="right"/>
              <w:rPr>
                <w:color w:val="000000"/>
                <w:sz w:val="20"/>
                <w:szCs w:val="20"/>
                <w:lang w:val="fi-FI"/>
              </w:rPr>
            </w:pPr>
            <w:r>
              <w:rPr>
                <w:sz w:val="20"/>
                <w:szCs w:val="20"/>
                <w:lang w:val="fi-FI"/>
              </w:rPr>
              <w:sym w:font="Symbol" w:char="F02D"/>
            </w:r>
            <w:r>
              <w:rPr>
                <w:color w:val="000000"/>
                <w:sz w:val="20"/>
                <w:szCs w:val="20"/>
                <w:lang w:val="fi-FI"/>
              </w:rPr>
              <w:t>252</w:t>
            </w:r>
          </w:p>
        </w:tc>
        <w:tc>
          <w:tcPr>
            <w:tcW w:w="344" w:type="pct"/>
            <w:tcBorders>
              <w:right w:val="single" w:sz="4" w:space="0" w:color="auto"/>
            </w:tcBorders>
            <w:vAlign w:val="bottom"/>
          </w:tcPr>
          <w:p w:rsidR="0072585A" w:rsidRDefault="0072585A" w:rsidP="00AA2723">
            <w:pPr>
              <w:spacing w:after="60"/>
              <w:ind w:right="144" w:firstLine="0"/>
              <w:jc w:val="right"/>
              <w:rPr>
                <w:color w:val="000000"/>
                <w:sz w:val="20"/>
                <w:szCs w:val="20"/>
                <w:lang w:val="fi-FI"/>
              </w:rPr>
            </w:pPr>
            <w:r>
              <w:rPr>
                <w:color w:val="000000"/>
                <w:sz w:val="20"/>
                <w:szCs w:val="20"/>
                <w:lang w:val="fi-FI"/>
              </w:rPr>
              <w:t>913</w:t>
            </w:r>
          </w:p>
        </w:tc>
      </w:tr>
      <w:tr w:rsidR="0072585A" w:rsidTr="00AA2723">
        <w:tc>
          <w:tcPr>
            <w:tcW w:w="219" w:type="pct"/>
            <w:tcBorders>
              <w:left w:val="single" w:sz="4" w:space="0" w:color="auto"/>
              <w:right w:val="single" w:sz="4" w:space="0" w:color="auto"/>
            </w:tcBorders>
            <w:vAlign w:val="center"/>
          </w:tcPr>
          <w:p w:rsidR="0072585A" w:rsidRPr="00E95CFE" w:rsidRDefault="0072585A" w:rsidP="00AA2723">
            <w:pPr>
              <w:tabs>
                <w:tab w:val="right" w:pos="426"/>
              </w:tabs>
              <w:spacing w:before="60" w:after="60"/>
              <w:ind w:firstLine="0"/>
              <w:jc w:val="left"/>
              <w:rPr>
                <w:bCs/>
                <w:sz w:val="20"/>
                <w:szCs w:val="20"/>
                <w:lang w:val="fi-FI" w:eastAsia="es-AR"/>
              </w:rPr>
            </w:pPr>
            <w:r w:rsidRPr="00E95CFE">
              <w:rPr>
                <w:bCs/>
                <w:sz w:val="20"/>
                <w:szCs w:val="20"/>
                <w:lang w:val="fi-FI" w:eastAsia="es-AR"/>
              </w:rPr>
              <w:tab/>
              <w:t>10</w:t>
            </w:r>
          </w:p>
        </w:tc>
        <w:tc>
          <w:tcPr>
            <w:tcW w:w="321" w:type="pct"/>
            <w:tcBorders>
              <w:left w:val="single" w:sz="4" w:space="0" w:color="auto"/>
            </w:tcBorders>
            <w:vAlign w:val="bottom"/>
          </w:tcPr>
          <w:p w:rsidR="0072585A" w:rsidRDefault="0072585A" w:rsidP="00AA2723">
            <w:pPr>
              <w:spacing w:after="60"/>
              <w:ind w:right="233" w:firstLine="0"/>
              <w:jc w:val="right"/>
              <w:rPr>
                <w:color w:val="000000"/>
                <w:sz w:val="20"/>
                <w:szCs w:val="20"/>
                <w:lang w:val="fi-FI"/>
              </w:rPr>
            </w:pPr>
            <w:r>
              <w:rPr>
                <w:color w:val="000000"/>
                <w:sz w:val="20"/>
                <w:szCs w:val="20"/>
                <w:lang w:val="fi-FI"/>
              </w:rPr>
              <w:t>2288</w:t>
            </w:r>
          </w:p>
        </w:tc>
        <w:tc>
          <w:tcPr>
            <w:tcW w:w="335" w:type="pct"/>
            <w:vAlign w:val="bottom"/>
          </w:tcPr>
          <w:p w:rsidR="0072585A" w:rsidRDefault="0072585A" w:rsidP="00AA2723">
            <w:pPr>
              <w:spacing w:after="60"/>
              <w:ind w:right="144" w:firstLine="0"/>
              <w:jc w:val="right"/>
              <w:rPr>
                <w:color w:val="000000"/>
                <w:sz w:val="20"/>
                <w:szCs w:val="20"/>
                <w:lang w:val="fi-FI"/>
              </w:rPr>
            </w:pPr>
            <w:r>
              <w:rPr>
                <w:color w:val="000000"/>
                <w:sz w:val="20"/>
                <w:szCs w:val="20"/>
                <w:lang w:val="fi-FI"/>
              </w:rPr>
              <w:t>6956</w:t>
            </w:r>
          </w:p>
        </w:tc>
        <w:tc>
          <w:tcPr>
            <w:tcW w:w="332" w:type="pct"/>
            <w:vAlign w:val="bottom"/>
          </w:tcPr>
          <w:p w:rsidR="0072585A" w:rsidRDefault="0072585A" w:rsidP="00AA2723">
            <w:pPr>
              <w:spacing w:after="60"/>
              <w:ind w:right="144" w:firstLine="0"/>
              <w:jc w:val="right"/>
              <w:rPr>
                <w:color w:val="000000"/>
                <w:sz w:val="20"/>
                <w:szCs w:val="20"/>
                <w:lang w:val="fi-FI"/>
              </w:rPr>
            </w:pPr>
            <w:r>
              <w:rPr>
                <w:color w:val="000000"/>
                <w:sz w:val="20"/>
                <w:szCs w:val="20"/>
                <w:lang w:val="fi-FI"/>
              </w:rPr>
              <w:t>10593</w:t>
            </w:r>
          </w:p>
        </w:tc>
        <w:tc>
          <w:tcPr>
            <w:tcW w:w="292" w:type="pct"/>
            <w:vAlign w:val="bottom"/>
          </w:tcPr>
          <w:p w:rsidR="0072585A" w:rsidRDefault="0072585A" w:rsidP="00AA2723">
            <w:pPr>
              <w:spacing w:after="60"/>
              <w:ind w:right="144" w:firstLine="0"/>
              <w:jc w:val="right"/>
              <w:rPr>
                <w:color w:val="000000"/>
                <w:sz w:val="20"/>
                <w:szCs w:val="20"/>
                <w:lang w:val="fi-FI"/>
              </w:rPr>
            </w:pPr>
            <w:r>
              <w:rPr>
                <w:sz w:val="20"/>
                <w:szCs w:val="20"/>
                <w:lang w:val="fi-FI"/>
              </w:rPr>
              <w:sym w:font="Symbol" w:char="F02D"/>
            </w:r>
            <w:r>
              <w:rPr>
                <w:sz w:val="20"/>
                <w:szCs w:val="20"/>
                <w:lang w:val="fi-FI"/>
              </w:rPr>
              <w:t>4668</w:t>
            </w:r>
          </w:p>
        </w:tc>
        <w:tc>
          <w:tcPr>
            <w:tcW w:w="360" w:type="pct"/>
            <w:vAlign w:val="bottom"/>
          </w:tcPr>
          <w:p w:rsidR="0072585A" w:rsidRDefault="0072585A" w:rsidP="00AA2723">
            <w:pPr>
              <w:spacing w:after="60"/>
              <w:ind w:right="144" w:firstLine="0"/>
              <w:jc w:val="right"/>
              <w:rPr>
                <w:color w:val="000000"/>
                <w:sz w:val="20"/>
                <w:szCs w:val="20"/>
                <w:lang w:val="fi-FI"/>
              </w:rPr>
            </w:pPr>
            <w:r>
              <w:rPr>
                <w:sz w:val="20"/>
                <w:szCs w:val="20"/>
                <w:lang w:val="fi-FI"/>
              </w:rPr>
              <w:t>3637</w:t>
            </w:r>
          </w:p>
        </w:tc>
        <w:tc>
          <w:tcPr>
            <w:tcW w:w="419" w:type="pct"/>
            <w:vAlign w:val="bottom"/>
          </w:tcPr>
          <w:p w:rsidR="0072585A" w:rsidRDefault="0072585A" w:rsidP="00AA2723">
            <w:pPr>
              <w:spacing w:after="60"/>
              <w:ind w:right="144" w:firstLine="0"/>
              <w:jc w:val="right"/>
              <w:rPr>
                <w:color w:val="000000"/>
                <w:sz w:val="20"/>
                <w:szCs w:val="20"/>
                <w:lang w:val="fi-FI"/>
              </w:rPr>
            </w:pPr>
            <w:r>
              <w:rPr>
                <w:sz w:val="20"/>
                <w:szCs w:val="20"/>
                <w:lang w:val="fi-FI"/>
              </w:rPr>
              <w:t>17</w:t>
            </w:r>
            <w:r>
              <w:rPr>
                <w:color w:val="000000"/>
                <w:sz w:val="20"/>
                <w:szCs w:val="20"/>
                <w:lang w:val="fi-FI"/>
              </w:rPr>
              <w:t>87</w:t>
            </w:r>
          </w:p>
        </w:tc>
        <w:tc>
          <w:tcPr>
            <w:tcW w:w="302" w:type="pct"/>
            <w:tcBorders>
              <w:right w:val="single" w:sz="4" w:space="0" w:color="auto"/>
            </w:tcBorders>
            <w:vAlign w:val="bottom"/>
          </w:tcPr>
          <w:p w:rsidR="0072585A" w:rsidRDefault="0072585A" w:rsidP="00AA2723">
            <w:pPr>
              <w:spacing w:after="60"/>
              <w:ind w:right="144" w:firstLine="0"/>
              <w:jc w:val="right"/>
              <w:rPr>
                <w:color w:val="000000"/>
                <w:sz w:val="20"/>
                <w:szCs w:val="20"/>
                <w:lang w:val="fi-FI"/>
              </w:rPr>
            </w:pPr>
            <w:r>
              <w:rPr>
                <w:color w:val="000000"/>
                <w:sz w:val="20"/>
                <w:szCs w:val="20"/>
                <w:lang w:val="fi-FI"/>
              </w:rPr>
              <w:t>8806</w:t>
            </w:r>
          </w:p>
        </w:tc>
        <w:tc>
          <w:tcPr>
            <w:tcW w:w="289" w:type="pct"/>
            <w:tcBorders>
              <w:left w:val="single" w:sz="4" w:space="0" w:color="auto"/>
            </w:tcBorders>
            <w:vAlign w:val="bottom"/>
          </w:tcPr>
          <w:p w:rsidR="0072585A" w:rsidRDefault="0072585A" w:rsidP="00AA2723">
            <w:pPr>
              <w:spacing w:after="60"/>
              <w:ind w:right="144" w:firstLine="0"/>
              <w:jc w:val="right"/>
              <w:rPr>
                <w:sz w:val="20"/>
                <w:szCs w:val="20"/>
                <w:lang w:val="fi-FI"/>
              </w:rPr>
            </w:pPr>
            <w:r>
              <w:rPr>
                <w:sz w:val="20"/>
                <w:szCs w:val="20"/>
                <w:lang w:val="fi-FI"/>
              </w:rPr>
              <w:t>2513</w:t>
            </w:r>
          </w:p>
        </w:tc>
        <w:tc>
          <w:tcPr>
            <w:tcW w:w="330" w:type="pct"/>
            <w:vAlign w:val="bottom"/>
          </w:tcPr>
          <w:p w:rsidR="0072585A" w:rsidRDefault="0072585A" w:rsidP="00AA2723">
            <w:pPr>
              <w:spacing w:after="60"/>
              <w:ind w:right="144" w:firstLine="0"/>
              <w:jc w:val="right"/>
              <w:rPr>
                <w:sz w:val="20"/>
                <w:szCs w:val="20"/>
                <w:lang w:val="fi-FI"/>
              </w:rPr>
            </w:pPr>
            <w:r>
              <w:rPr>
                <w:sz w:val="20"/>
                <w:szCs w:val="20"/>
                <w:lang w:val="fi-FI"/>
              </w:rPr>
              <w:t>2427</w:t>
            </w:r>
          </w:p>
        </w:tc>
        <w:tc>
          <w:tcPr>
            <w:tcW w:w="332" w:type="pct"/>
            <w:vAlign w:val="bottom"/>
          </w:tcPr>
          <w:p w:rsidR="0072585A" w:rsidRDefault="0072585A" w:rsidP="00AA2723">
            <w:pPr>
              <w:spacing w:after="60"/>
              <w:ind w:right="144" w:firstLine="0"/>
              <w:jc w:val="right"/>
              <w:rPr>
                <w:sz w:val="20"/>
                <w:szCs w:val="20"/>
                <w:lang w:val="fi-FI"/>
              </w:rPr>
            </w:pPr>
            <w:r>
              <w:rPr>
                <w:sz w:val="20"/>
                <w:szCs w:val="20"/>
                <w:lang w:val="fi-FI"/>
              </w:rPr>
              <w:t>2530</w:t>
            </w:r>
          </w:p>
        </w:tc>
        <w:tc>
          <w:tcPr>
            <w:tcW w:w="325" w:type="pct"/>
            <w:vAlign w:val="bottom"/>
          </w:tcPr>
          <w:p w:rsidR="0072585A" w:rsidRDefault="0072585A" w:rsidP="00AA2723">
            <w:pPr>
              <w:spacing w:after="60"/>
              <w:ind w:right="64" w:firstLine="0"/>
              <w:jc w:val="right"/>
              <w:rPr>
                <w:color w:val="000000"/>
                <w:sz w:val="20"/>
                <w:szCs w:val="20"/>
                <w:lang w:val="fi-FI"/>
              </w:rPr>
            </w:pPr>
            <w:r>
              <w:rPr>
                <w:color w:val="000000"/>
                <w:sz w:val="20"/>
                <w:szCs w:val="20"/>
                <w:lang w:val="fi-FI"/>
              </w:rPr>
              <w:t>86</w:t>
            </w:r>
          </w:p>
        </w:tc>
        <w:tc>
          <w:tcPr>
            <w:tcW w:w="379" w:type="pct"/>
            <w:vAlign w:val="bottom"/>
          </w:tcPr>
          <w:p w:rsidR="0072585A" w:rsidRDefault="0072585A" w:rsidP="00AA2723">
            <w:pPr>
              <w:spacing w:after="60"/>
              <w:ind w:right="144" w:firstLine="0"/>
              <w:jc w:val="right"/>
              <w:rPr>
                <w:color w:val="000000"/>
                <w:sz w:val="20"/>
                <w:szCs w:val="20"/>
                <w:lang w:val="fi-FI"/>
              </w:rPr>
            </w:pPr>
            <w:r>
              <w:rPr>
                <w:sz w:val="20"/>
                <w:szCs w:val="20"/>
                <w:lang w:val="fi-FI"/>
              </w:rPr>
              <w:sym w:font="Symbol" w:char="F02D"/>
            </w:r>
            <w:r>
              <w:rPr>
                <w:color w:val="000000"/>
                <w:sz w:val="20"/>
                <w:szCs w:val="20"/>
                <w:lang w:val="fi-FI"/>
              </w:rPr>
              <w:t>103</w:t>
            </w:r>
          </w:p>
        </w:tc>
        <w:tc>
          <w:tcPr>
            <w:tcW w:w="419" w:type="pct"/>
            <w:vAlign w:val="bottom"/>
          </w:tcPr>
          <w:p w:rsidR="0072585A" w:rsidRDefault="0072585A" w:rsidP="00AA2723">
            <w:pPr>
              <w:spacing w:after="60"/>
              <w:ind w:right="144" w:firstLine="0"/>
              <w:jc w:val="right"/>
              <w:rPr>
                <w:color w:val="000000"/>
                <w:sz w:val="20"/>
                <w:szCs w:val="20"/>
                <w:lang w:val="fi-FI"/>
              </w:rPr>
            </w:pPr>
            <w:r>
              <w:rPr>
                <w:sz w:val="20"/>
                <w:szCs w:val="20"/>
                <w:lang w:val="fi-FI"/>
              </w:rPr>
              <w:t>17</w:t>
            </w:r>
            <w:r>
              <w:rPr>
                <w:color w:val="000000"/>
                <w:sz w:val="20"/>
                <w:szCs w:val="20"/>
                <w:lang w:val="fi-FI"/>
              </w:rPr>
              <w:t>87</w:t>
            </w:r>
          </w:p>
        </w:tc>
        <w:tc>
          <w:tcPr>
            <w:tcW w:w="344" w:type="pct"/>
            <w:tcBorders>
              <w:right w:val="single" w:sz="4" w:space="0" w:color="auto"/>
            </w:tcBorders>
            <w:vAlign w:val="bottom"/>
          </w:tcPr>
          <w:p w:rsidR="0072585A" w:rsidRDefault="0072585A" w:rsidP="00AA2723">
            <w:pPr>
              <w:spacing w:after="60"/>
              <w:ind w:right="144" w:firstLine="0"/>
              <w:jc w:val="right"/>
              <w:rPr>
                <w:color w:val="000000"/>
                <w:sz w:val="20"/>
                <w:szCs w:val="20"/>
                <w:lang w:val="fi-FI"/>
              </w:rPr>
            </w:pPr>
            <w:r>
              <w:rPr>
                <w:color w:val="000000"/>
                <w:sz w:val="20"/>
                <w:szCs w:val="20"/>
                <w:lang w:val="fi-FI"/>
              </w:rPr>
              <w:t>743</w:t>
            </w:r>
          </w:p>
        </w:tc>
      </w:tr>
      <w:tr w:rsidR="0072585A" w:rsidTr="00AA2723">
        <w:tc>
          <w:tcPr>
            <w:tcW w:w="219" w:type="pct"/>
            <w:tcBorders>
              <w:left w:val="single" w:sz="4" w:space="0" w:color="auto"/>
              <w:right w:val="single" w:sz="4" w:space="0" w:color="auto"/>
            </w:tcBorders>
            <w:vAlign w:val="center"/>
          </w:tcPr>
          <w:p w:rsidR="0072585A" w:rsidRPr="00E95CFE" w:rsidRDefault="0072585A" w:rsidP="00AA2723">
            <w:pPr>
              <w:tabs>
                <w:tab w:val="right" w:pos="426"/>
              </w:tabs>
              <w:spacing w:before="60" w:after="60"/>
              <w:ind w:firstLine="0"/>
              <w:jc w:val="left"/>
              <w:rPr>
                <w:bCs/>
                <w:sz w:val="20"/>
                <w:szCs w:val="20"/>
                <w:lang w:val="fi-FI" w:eastAsia="es-AR"/>
              </w:rPr>
            </w:pPr>
            <w:r w:rsidRPr="00E95CFE">
              <w:rPr>
                <w:bCs/>
                <w:sz w:val="20"/>
                <w:szCs w:val="20"/>
                <w:lang w:val="fi-FI" w:eastAsia="es-AR"/>
              </w:rPr>
              <w:tab/>
              <w:t>11</w:t>
            </w:r>
          </w:p>
        </w:tc>
        <w:tc>
          <w:tcPr>
            <w:tcW w:w="321" w:type="pct"/>
            <w:tcBorders>
              <w:left w:val="single" w:sz="4" w:space="0" w:color="auto"/>
            </w:tcBorders>
            <w:vAlign w:val="bottom"/>
          </w:tcPr>
          <w:p w:rsidR="0072585A" w:rsidRDefault="0072585A" w:rsidP="00AA2723">
            <w:pPr>
              <w:spacing w:after="60"/>
              <w:ind w:right="233" w:firstLine="0"/>
              <w:jc w:val="right"/>
              <w:rPr>
                <w:color w:val="000000"/>
                <w:sz w:val="20"/>
                <w:szCs w:val="20"/>
                <w:lang w:val="fi-FI"/>
              </w:rPr>
            </w:pPr>
            <w:r>
              <w:rPr>
                <w:color w:val="000000"/>
                <w:sz w:val="20"/>
                <w:szCs w:val="20"/>
                <w:lang w:val="fi-FI"/>
              </w:rPr>
              <w:t>28522</w:t>
            </w:r>
          </w:p>
        </w:tc>
        <w:tc>
          <w:tcPr>
            <w:tcW w:w="335" w:type="pct"/>
            <w:vAlign w:val="bottom"/>
          </w:tcPr>
          <w:p w:rsidR="0072585A" w:rsidRDefault="0072585A" w:rsidP="00AA2723">
            <w:pPr>
              <w:spacing w:after="60"/>
              <w:ind w:right="144" w:firstLine="0"/>
              <w:jc w:val="right"/>
              <w:rPr>
                <w:color w:val="000000"/>
                <w:sz w:val="20"/>
                <w:szCs w:val="20"/>
                <w:lang w:val="fi-FI"/>
              </w:rPr>
            </w:pPr>
            <w:r>
              <w:rPr>
                <w:color w:val="000000"/>
                <w:sz w:val="20"/>
                <w:szCs w:val="20"/>
                <w:lang w:val="fi-FI"/>
              </w:rPr>
              <w:t>30200</w:t>
            </w:r>
          </w:p>
        </w:tc>
        <w:tc>
          <w:tcPr>
            <w:tcW w:w="332" w:type="pct"/>
            <w:vAlign w:val="bottom"/>
          </w:tcPr>
          <w:p w:rsidR="0072585A" w:rsidRDefault="0072585A" w:rsidP="00AA2723">
            <w:pPr>
              <w:spacing w:after="60"/>
              <w:ind w:right="144" w:firstLine="0"/>
              <w:jc w:val="right"/>
              <w:rPr>
                <w:color w:val="000000"/>
                <w:sz w:val="20"/>
                <w:szCs w:val="20"/>
                <w:lang w:val="fi-FI"/>
              </w:rPr>
            </w:pPr>
            <w:r>
              <w:rPr>
                <w:color w:val="000000"/>
                <w:sz w:val="20"/>
                <w:szCs w:val="20"/>
                <w:lang w:val="fi-FI"/>
              </w:rPr>
              <w:t>20273</w:t>
            </w:r>
          </w:p>
        </w:tc>
        <w:tc>
          <w:tcPr>
            <w:tcW w:w="292" w:type="pct"/>
            <w:vAlign w:val="bottom"/>
          </w:tcPr>
          <w:p w:rsidR="0072585A" w:rsidRDefault="0072585A" w:rsidP="00AA2723">
            <w:pPr>
              <w:spacing w:after="60"/>
              <w:ind w:right="144" w:firstLine="0"/>
              <w:jc w:val="right"/>
              <w:rPr>
                <w:color w:val="000000"/>
                <w:sz w:val="20"/>
                <w:szCs w:val="20"/>
                <w:lang w:val="fi-FI"/>
              </w:rPr>
            </w:pPr>
            <w:r>
              <w:rPr>
                <w:sz w:val="20"/>
                <w:szCs w:val="20"/>
                <w:lang w:val="fi-FI"/>
              </w:rPr>
              <w:sym w:font="Symbol" w:char="F02D"/>
            </w:r>
            <w:r>
              <w:rPr>
                <w:sz w:val="20"/>
                <w:szCs w:val="20"/>
                <w:lang w:val="fi-FI"/>
              </w:rPr>
              <w:t>1678</w:t>
            </w:r>
          </w:p>
        </w:tc>
        <w:tc>
          <w:tcPr>
            <w:tcW w:w="360" w:type="pct"/>
            <w:vAlign w:val="bottom"/>
          </w:tcPr>
          <w:p w:rsidR="0072585A" w:rsidRDefault="0072585A" w:rsidP="00AA2723">
            <w:pPr>
              <w:spacing w:after="60"/>
              <w:ind w:right="144" w:firstLine="0"/>
              <w:jc w:val="right"/>
              <w:rPr>
                <w:color w:val="000000"/>
                <w:sz w:val="20"/>
                <w:szCs w:val="20"/>
                <w:lang w:val="fi-FI"/>
              </w:rPr>
            </w:pPr>
            <w:r>
              <w:rPr>
                <w:sz w:val="20"/>
                <w:szCs w:val="20"/>
                <w:lang w:val="fi-FI"/>
              </w:rPr>
              <w:t>9928</w:t>
            </w:r>
          </w:p>
        </w:tc>
        <w:tc>
          <w:tcPr>
            <w:tcW w:w="419" w:type="pct"/>
            <w:vAlign w:val="bottom"/>
          </w:tcPr>
          <w:p w:rsidR="0072585A" w:rsidRDefault="0072585A" w:rsidP="00AA2723">
            <w:pPr>
              <w:spacing w:after="60"/>
              <w:ind w:right="144" w:firstLine="0"/>
              <w:jc w:val="right"/>
              <w:rPr>
                <w:color w:val="000000"/>
                <w:sz w:val="20"/>
                <w:szCs w:val="20"/>
                <w:lang w:val="fi-FI"/>
              </w:rPr>
            </w:pPr>
            <w:r>
              <w:rPr>
                <w:sz w:val="20"/>
                <w:szCs w:val="20"/>
                <w:lang w:val="fi-FI"/>
              </w:rPr>
              <w:t>1133</w:t>
            </w:r>
          </w:p>
        </w:tc>
        <w:tc>
          <w:tcPr>
            <w:tcW w:w="302" w:type="pct"/>
            <w:tcBorders>
              <w:right w:val="single" w:sz="4" w:space="0" w:color="auto"/>
            </w:tcBorders>
            <w:vAlign w:val="bottom"/>
          </w:tcPr>
          <w:p w:rsidR="0072585A" w:rsidRDefault="0072585A" w:rsidP="00AA2723">
            <w:pPr>
              <w:spacing w:after="60"/>
              <w:ind w:right="144" w:firstLine="0"/>
              <w:jc w:val="right"/>
              <w:rPr>
                <w:color w:val="000000"/>
                <w:sz w:val="20"/>
                <w:szCs w:val="20"/>
                <w:lang w:val="fi-FI"/>
              </w:rPr>
            </w:pPr>
            <w:r>
              <w:rPr>
                <w:color w:val="000000"/>
                <w:sz w:val="20"/>
                <w:szCs w:val="20"/>
                <w:lang w:val="fi-FI"/>
              </w:rPr>
              <w:t>19140</w:t>
            </w:r>
          </w:p>
        </w:tc>
        <w:tc>
          <w:tcPr>
            <w:tcW w:w="289" w:type="pct"/>
            <w:tcBorders>
              <w:left w:val="single" w:sz="4" w:space="0" w:color="auto"/>
            </w:tcBorders>
            <w:vAlign w:val="bottom"/>
          </w:tcPr>
          <w:p w:rsidR="0072585A" w:rsidRDefault="0072585A" w:rsidP="00AA2723">
            <w:pPr>
              <w:spacing w:after="60"/>
              <w:ind w:right="144" w:firstLine="0"/>
              <w:jc w:val="right"/>
              <w:rPr>
                <w:sz w:val="20"/>
                <w:szCs w:val="20"/>
                <w:lang w:val="fi-FI"/>
              </w:rPr>
            </w:pPr>
            <w:r>
              <w:rPr>
                <w:sz w:val="20"/>
                <w:szCs w:val="20"/>
                <w:lang w:val="fi-FI"/>
              </w:rPr>
              <w:t>1483</w:t>
            </w:r>
          </w:p>
        </w:tc>
        <w:tc>
          <w:tcPr>
            <w:tcW w:w="330" w:type="pct"/>
            <w:vAlign w:val="bottom"/>
          </w:tcPr>
          <w:p w:rsidR="0072585A" w:rsidRDefault="0072585A" w:rsidP="00AA2723">
            <w:pPr>
              <w:spacing w:after="60"/>
              <w:ind w:right="144" w:firstLine="0"/>
              <w:jc w:val="right"/>
              <w:rPr>
                <w:sz w:val="20"/>
                <w:szCs w:val="20"/>
                <w:lang w:val="fi-FI"/>
              </w:rPr>
            </w:pPr>
            <w:r>
              <w:rPr>
                <w:sz w:val="20"/>
                <w:szCs w:val="20"/>
                <w:lang w:val="fi-FI"/>
              </w:rPr>
              <w:t>1512</w:t>
            </w:r>
          </w:p>
        </w:tc>
        <w:tc>
          <w:tcPr>
            <w:tcW w:w="332" w:type="pct"/>
            <w:vAlign w:val="bottom"/>
          </w:tcPr>
          <w:p w:rsidR="0072585A" w:rsidRDefault="0072585A" w:rsidP="00AA2723">
            <w:pPr>
              <w:spacing w:after="60"/>
              <w:ind w:right="144" w:firstLine="0"/>
              <w:jc w:val="right"/>
              <w:rPr>
                <w:sz w:val="20"/>
                <w:szCs w:val="20"/>
                <w:lang w:val="fi-FI"/>
              </w:rPr>
            </w:pPr>
            <w:r>
              <w:rPr>
                <w:sz w:val="20"/>
                <w:szCs w:val="20"/>
                <w:lang w:val="fi-FI"/>
              </w:rPr>
              <w:t>1337</w:t>
            </w:r>
          </w:p>
        </w:tc>
        <w:tc>
          <w:tcPr>
            <w:tcW w:w="325" w:type="pct"/>
            <w:vAlign w:val="bottom"/>
          </w:tcPr>
          <w:p w:rsidR="0072585A" w:rsidRDefault="0072585A" w:rsidP="00AA2723">
            <w:pPr>
              <w:spacing w:after="60"/>
              <w:ind w:right="64" w:firstLine="0"/>
              <w:jc w:val="right"/>
              <w:rPr>
                <w:color w:val="000000"/>
                <w:sz w:val="20"/>
                <w:szCs w:val="20"/>
                <w:lang w:val="fi-FI"/>
              </w:rPr>
            </w:pPr>
            <w:r>
              <w:rPr>
                <w:sz w:val="20"/>
                <w:szCs w:val="20"/>
                <w:lang w:val="fi-FI"/>
              </w:rPr>
              <w:sym w:font="Symbol" w:char="F02D"/>
            </w:r>
            <w:r>
              <w:rPr>
                <w:sz w:val="20"/>
                <w:szCs w:val="20"/>
                <w:lang w:val="fi-FI"/>
              </w:rPr>
              <w:t>29</w:t>
            </w:r>
          </w:p>
        </w:tc>
        <w:tc>
          <w:tcPr>
            <w:tcW w:w="379" w:type="pct"/>
            <w:vAlign w:val="bottom"/>
          </w:tcPr>
          <w:p w:rsidR="0072585A" w:rsidRDefault="0072585A" w:rsidP="00AA2723">
            <w:pPr>
              <w:spacing w:after="60"/>
              <w:ind w:right="144" w:firstLine="0"/>
              <w:jc w:val="right"/>
              <w:rPr>
                <w:color w:val="000000"/>
                <w:sz w:val="20"/>
                <w:szCs w:val="20"/>
                <w:lang w:val="fi-FI"/>
              </w:rPr>
            </w:pPr>
            <w:r>
              <w:rPr>
                <w:sz w:val="20"/>
                <w:szCs w:val="20"/>
                <w:lang w:val="fi-FI"/>
              </w:rPr>
              <w:t>175</w:t>
            </w:r>
          </w:p>
        </w:tc>
        <w:tc>
          <w:tcPr>
            <w:tcW w:w="419" w:type="pct"/>
            <w:vAlign w:val="bottom"/>
          </w:tcPr>
          <w:p w:rsidR="0072585A" w:rsidRDefault="0072585A" w:rsidP="00AA2723">
            <w:pPr>
              <w:spacing w:after="60"/>
              <w:ind w:right="144" w:firstLine="0"/>
              <w:jc w:val="right"/>
              <w:rPr>
                <w:color w:val="000000"/>
                <w:sz w:val="20"/>
                <w:szCs w:val="20"/>
                <w:lang w:val="fi-FI"/>
              </w:rPr>
            </w:pPr>
            <w:r>
              <w:rPr>
                <w:sz w:val="20"/>
                <w:szCs w:val="20"/>
                <w:lang w:val="fi-FI"/>
              </w:rPr>
              <w:t>1133</w:t>
            </w:r>
          </w:p>
        </w:tc>
        <w:tc>
          <w:tcPr>
            <w:tcW w:w="344" w:type="pct"/>
            <w:tcBorders>
              <w:right w:val="single" w:sz="4" w:space="0" w:color="auto"/>
            </w:tcBorders>
            <w:vAlign w:val="bottom"/>
          </w:tcPr>
          <w:p w:rsidR="0072585A" w:rsidRDefault="0072585A" w:rsidP="00AA2723">
            <w:pPr>
              <w:spacing w:after="60"/>
              <w:ind w:right="144" w:firstLine="0"/>
              <w:jc w:val="right"/>
              <w:rPr>
                <w:color w:val="000000"/>
                <w:sz w:val="20"/>
                <w:szCs w:val="20"/>
                <w:lang w:val="fi-FI"/>
              </w:rPr>
            </w:pPr>
            <w:r>
              <w:rPr>
                <w:color w:val="000000"/>
                <w:sz w:val="20"/>
                <w:szCs w:val="20"/>
                <w:lang w:val="fi-FI"/>
              </w:rPr>
              <w:t>204</w:t>
            </w:r>
          </w:p>
        </w:tc>
      </w:tr>
      <w:tr w:rsidR="0072585A" w:rsidTr="00AA2723">
        <w:tc>
          <w:tcPr>
            <w:tcW w:w="219" w:type="pct"/>
            <w:tcBorders>
              <w:left w:val="single" w:sz="4" w:space="0" w:color="auto"/>
              <w:right w:val="single" w:sz="4" w:space="0" w:color="auto"/>
            </w:tcBorders>
            <w:vAlign w:val="center"/>
          </w:tcPr>
          <w:p w:rsidR="0072585A" w:rsidRPr="00E95CFE" w:rsidRDefault="0072585A" w:rsidP="00AA2723">
            <w:pPr>
              <w:tabs>
                <w:tab w:val="right" w:pos="426"/>
              </w:tabs>
              <w:spacing w:before="60" w:after="60"/>
              <w:ind w:firstLine="0"/>
              <w:jc w:val="left"/>
              <w:rPr>
                <w:bCs/>
                <w:sz w:val="20"/>
                <w:szCs w:val="20"/>
                <w:lang w:val="fi-FI" w:eastAsia="es-AR"/>
              </w:rPr>
            </w:pPr>
            <w:r w:rsidRPr="00E95CFE">
              <w:rPr>
                <w:bCs/>
                <w:sz w:val="20"/>
                <w:szCs w:val="20"/>
                <w:lang w:val="fi-FI" w:eastAsia="es-AR"/>
              </w:rPr>
              <w:tab/>
              <w:t>12</w:t>
            </w:r>
          </w:p>
        </w:tc>
        <w:tc>
          <w:tcPr>
            <w:tcW w:w="321" w:type="pct"/>
            <w:tcBorders>
              <w:left w:val="single" w:sz="4" w:space="0" w:color="auto"/>
            </w:tcBorders>
            <w:vAlign w:val="bottom"/>
          </w:tcPr>
          <w:p w:rsidR="0072585A" w:rsidRDefault="0072585A" w:rsidP="00AA2723">
            <w:pPr>
              <w:spacing w:after="60"/>
              <w:ind w:right="233" w:firstLine="0"/>
              <w:jc w:val="right"/>
              <w:rPr>
                <w:color w:val="000000"/>
                <w:sz w:val="20"/>
                <w:szCs w:val="20"/>
                <w:lang w:val="fi-FI"/>
              </w:rPr>
            </w:pPr>
            <w:r>
              <w:rPr>
                <w:color w:val="000000"/>
                <w:sz w:val="20"/>
                <w:szCs w:val="20"/>
                <w:lang w:val="fi-FI"/>
              </w:rPr>
              <w:t>50965</w:t>
            </w:r>
          </w:p>
        </w:tc>
        <w:tc>
          <w:tcPr>
            <w:tcW w:w="335" w:type="pct"/>
            <w:vAlign w:val="bottom"/>
          </w:tcPr>
          <w:p w:rsidR="0072585A" w:rsidRDefault="0072585A" w:rsidP="00AA2723">
            <w:pPr>
              <w:spacing w:after="60"/>
              <w:ind w:right="144" w:firstLine="0"/>
              <w:jc w:val="right"/>
              <w:rPr>
                <w:color w:val="000000"/>
                <w:sz w:val="20"/>
                <w:szCs w:val="20"/>
                <w:lang w:val="fi-FI"/>
              </w:rPr>
            </w:pPr>
            <w:r>
              <w:rPr>
                <w:color w:val="000000"/>
                <w:sz w:val="20"/>
                <w:szCs w:val="20"/>
                <w:lang w:val="fi-FI"/>
              </w:rPr>
              <w:t>62815</w:t>
            </w:r>
          </w:p>
        </w:tc>
        <w:tc>
          <w:tcPr>
            <w:tcW w:w="332" w:type="pct"/>
            <w:vAlign w:val="bottom"/>
          </w:tcPr>
          <w:p w:rsidR="0072585A" w:rsidRDefault="0072585A" w:rsidP="00AA2723">
            <w:pPr>
              <w:spacing w:after="60"/>
              <w:ind w:right="144" w:firstLine="0"/>
              <w:jc w:val="right"/>
              <w:rPr>
                <w:color w:val="000000"/>
                <w:sz w:val="20"/>
                <w:szCs w:val="20"/>
                <w:lang w:val="fi-FI"/>
              </w:rPr>
            </w:pPr>
            <w:r>
              <w:rPr>
                <w:color w:val="000000"/>
                <w:sz w:val="20"/>
                <w:szCs w:val="20"/>
                <w:lang w:val="fi-FI"/>
              </w:rPr>
              <w:t>26801</w:t>
            </w:r>
          </w:p>
        </w:tc>
        <w:tc>
          <w:tcPr>
            <w:tcW w:w="292" w:type="pct"/>
            <w:vAlign w:val="bottom"/>
          </w:tcPr>
          <w:p w:rsidR="0072585A" w:rsidRDefault="0072585A" w:rsidP="00AA2723">
            <w:pPr>
              <w:spacing w:after="60"/>
              <w:ind w:right="144" w:firstLine="0"/>
              <w:jc w:val="right"/>
              <w:rPr>
                <w:color w:val="000000"/>
                <w:sz w:val="20"/>
                <w:szCs w:val="20"/>
                <w:lang w:val="fi-FI"/>
              </w:rPr>
            </w:pPr>
            <w:r>
              <w:rPr>
                <w:sz w:val="20"/>
                <w:szCs w:val="20"/>
                <w:lang w:val="fi-FI"/>
              </w:rPr>
              <w:sym w:font="Symbol" w:char="F02D"/>
            </w:r>
            <w:r>
              <w:rPr>
                <w:sz w:val="20"/>
                <w:szCs w:val="20"/>
                <w:lang w:val="fi-FI"/>
              </w:rPr>
              <w:t>11850</w:t>
            </w:r>
          </w:p>
        </w:tc>
        <w:tc>
          <w:tcPr>
            <w:tcW w:w="360" w:type="pct"/>
            <w:vAlign w:val="bottom"/>
          </w:tcPr>
          <w:p w:rsidR="0072585A" w:rsidRDefault="0072585A" w:rsidP="00AA2723">
            <w:pPr>
              <w:spacing w:after="60"/>
              <w:ind w:right="144" w:firstLine="0"/>
              <w:jc w:val="right"/>
              <w:rPr>
                <w:color w:val="000000"/>
                <w:sz w:val="20"/>
                <w:szCs w:val="20"/>
                <w:lang w:val="fi-FI"/>
              </w:rPr>
            </w:pPr>
            <w:r>
              <w:rPr>
                <w:sz w:val="20"/>
                <w:szCs w:val="20"/>
                <w:lang w:val="fi-FI"/>
              </w:rPr>
              <w:t>36015</w:t>
            </w:r>
          </w:p>
        </w:tc>
        <w:tc>
          <w:tcPr>
            <w:tcW w:w="419" w:type="pct"/>
            <w:vAlign w:val="bottom"/>
          </w:tcPr>
          <w:p w:rsidR="0072585A" w:rsidRDefault="0072585A" w:rsidP="00AA2723">
            <w:pPr>
              <w:spacing w:after="60"/>
              <w:ind w:right="144" w:firstLine="0"/>
              <w:jc w:val="right"/>
              <w:rPr>
                <w:color w:val="000000"/>
                <w:sz w:val="20"/>
                <w:szCs w:val="20"/>
                <w:lang w:val="fi-FI"/>
              </w:rPr>
            </w:pPr>
            <w:r>
              <w:rPr>
                <w:color w:val="000000"/>
                <w:sz w:val="20"/>
                <w:szCs w:val="20"/>
                <w:lang w:val="fi-FI"/>
              </w:rPr>
              <w:t>2683</w:t>
            </w:r>
          </w:p>
        </w:tc>
        <w:tc>
          <w:tcPr>
            <w:tcW w:w="302" w:type="pct"/>
            <w:tcBorders>
              <w:right w:val="single" w:sz="4" w:space="0" w:color="auto"/>
            </w:tcBorders>
            <w:vAlign w:val="bottom"/>
          </w:tcPr>
          <w:p w:rsidR="0072585A" w:rsidRDefault="0072585A" w:rsidP="00AA2723">
            <w:pPr>
              <w:spacing w:after="60"/>
              <w:ind w:right="144" w:firstLine="0"/>
              <w:jc w:val="right"/>
              <w:rPr>
                <w:color w:val="000000"/>
                <w:sz w:val="20"/>
                <w:szCs w:val="20"/>
                <w:lang w:val="fi-FI"/>
              </w:rPr>
            </w:pPr>
            <w:r>
              <w:rPr>
                <w:color w:val="000000"/>
                <w:sz w:val="20"/>
                <w:szCs w:val="20"/>
                <w:lang w:val="fi-FI"/>
              </w:rPr>
              <w:t>24118</w:t>
            </w:r>
          </w:p>
        </w:tc>
        <w:tc>
          <w:tcPr>
            <w:tcW w:w="289" w:type="pct"/>
            <w:tcBorders>
              <w:left w:val="single" w:sz="4" w:space="0" w:color="auto"/>
            </w:tcBorders>
            <w:vAlign w:val="bottom"/>
          </w:tcPr>
          <w:p w:rsidR="0072585A" w:rsidRDefault="0072585A" w:rsidP="00AA2723">
            <w:pPr>
              <w:spacing w:after="60"/>
              <w:ind w:right="144" w:firstLine="0"/>
              <w:jc w:val="right"/>
              <w:rPr>
                <w:sz w:val="20"/>
                <w:szCs w:val="20"/>
                <w:lang w:val="fi-FI"/>
              </w:rPr>
            </w:pPr>
            <w:r>
              <w:rPr>
                <w:sz w:val="20"/>
                <w:szCs w:val="20"/>
                <w:lang w:val="fi-FI"/>
              </w:rPr>
              <w:t>16554</w:t>
            </w:r>
          </w:p>
        </w:tc>
        <w:tc>
          <w:tcPr>
            <w:tcW w:w="330" w:type="pct"/>
            <w:vAlign w:val="bottom"/>
          </w:tcPr>
          <w:p w:rsidR="0072585A" w:rsidRDefault="0072585A" w:rsidP="00AA2723">
            <w:pPr>
              <w:spacing w:after="60"/>
              <w:ind w:right="144" w:firstLine="0"/>
              <w:jc w:val="right"/>
              <w:rPr>
                <w:sz w:val="20"/>
                <w:szCs w:val="20"/>
                <w:lang w:val="fi-FI"/>
              </w:rPr>
            </w:pPr>
            <w:r>
              <w:rPr>
                <w:sz w:val="20"/>
                <w:szCs w:val="20"/>
                <w:lang w:val="fi-FI"/>
              </w:rPr>
              <w:t>17198</w:t>
            </w:r>
          </w:p>
        </w:tc>
        <w:tc>
          <w:tcPr>
            <w:tcW w:w="332" w:type="pct"/>
            <w:vAlign w:val="bottom"/>
          </w:tcPr>
          <w:p w:rsidR="0072585A" w:rsidRDefault="0072585A" w:rsidP="00AA2723">
            <w:pPr>
              <w:spacing w:after="60"/>
              <w:ind w:right="144" w:firstLine="0"/>
              <w:jc w:val="right"/>
              <w:rPr>
                <w:sz w:val="20"/>
                <w:szCs w:val="20"/>
                <w:lang w:val="fi-FI"/>
              </w:rPr>
            </w:pPr>
            <w:r>
              <w:rPr>
                <w:sz w:val="20"/>
                <w:szCs w:val="20"/>
                <w:lang w:val="fi-FI"/>
              </w:rPr>
              <w:t>15240</w:t>
            </w:r>
          </w:p>
        </w:tc>
        <w:tc>
          <w:tcPr>
            <w:tcW w:w="325" w:type="pct"/>
            <w:vAlign w:val="bottom"/>
          </w:tcPr>
          <w:p w:rsidR="0072585A" w:rsidRDefault="0072585A" w:rsidP="00AA2723">
            <w:pPr>
              <w:spacing w:after="60"/>
              <w:ind w:right="64" w:firstLine="0"/>
              <w:jc w:val="right"/>
              <w:rPr>
                <w:color w:val="000000"/>
                <w:sz w:val="20"/>
                <w:szCs w:val="20"/>
                <w:lang w:val="fi-FI"/>
              </w:rPr>
            </w:pPr>
            <w:r>
              <w:rPr>
                <w:sz w:val="20"/>
                <w:szCs w:val="20"/>
                <w:lang w:val="fi-FI"/>
              </w:rPr>
              <w:sym w:font="Symbol" w:char="F02D"/>
            </w:r>
            <w:r>
              <w:rPr>
                <w:sz w:val="20"/>
                <w:szCs w:val="20"/>
                <w:lang w:val="fi-FI"/>
              </w:rPr>
              <w:t>644</w:t>
            </w:r>
          </w:p>
        </w:tc>
        <w:tc>
          <w:tcPr>
            <w:tcW w:w="379" w:type="pct"/>
            <w:vAlign w:val="bottom"/>
          </w:tcPr>
          <w:p w:rsidR="0072585A" w:rsidRDefault="0072585A" w:rsidP="00AA2723">
            <w:pPr>
              <w:spacing w:after="60"/>
              <w:ind w:right="144" w:firstLine="0"/>
              <w:jc w:val="right"/>
              <w:rPr>
                <w:color w:val="000000"/>
                <w:sz w:val="20"/>
                <w:szCs w:val="20"/>
                <w:lang w:val="fi-FI"/>
              </w:rPr>
            </w:pPr>
            <w:r>
              <w:rPr>
                <w:sz w:val="20"/>
                <w:szCs w:val="20"/>
                <w:lang w:val="fi-FI"/>
              </w:rPr>
              <w:t>1958</w:t>
            </w:r>
          </w:p>
        </w:tc>
        <w:tc>
          <w:tcPr>
            <w:tcW w:w="419" w:type="pct"/>
            <w:vAlign w:val="bottom"/>
          </w:tcPr>
          <w:p w:rsidR="0072585A" w:rsidRDefault="0072585A" w:rsidP="00AA2723">
            <w:pPr>
              <w:spacing w:after="60"/>
              <w:ind w:right="144" w:firstLine="0"/>
              <w:jc w:val="right"/>
              <w:rPr>
                <w:color w:val="000000"/>
                <w:sz w:val="20"/>
                <w:szCs w:val="20"/>
                <w:lang w:val="fi-FI"/>
              </w:rPr>
            </w:pPr>
            <w:r>
              <w:rPr>
                <w:color w:val="000000"/>
                <w:sz w:val="20"/>
                <w:szCs w:val="20"/>
                <w:lang w:val="fi-FI"/>
              </w:rPr>
              <w:t>2683</w:t>
            </w:r>
          </w:p>
        </w:tc>
        <w:tc>
          <w:tcPr>
            <w:tcW w:w="344" w:type="pct"/>
            <w:tcBorders>
              <w:right w:val="single" w:sz="4" w:space="0" w:color="auto"/>
            </w:tcBorders>
            <w:vAlign w:val="bottom"/>
          </w:tcPr>
          <w:p w:rsidR="0072585A" w:rsidRDefault="0072585A" w:rsidP="00AA2723">
            <w:pPr>
              <w:spacing w:after="60"/>
              <w:ind w:right="144" w:firstLine="0"/>
              <w:jc w:val="right"/>
              <w:rPr>
                <w:color w:val="000000"/>
                <w:sz w:val="20"/>
                <w:szCs w:val="20"/>
                <w:lang w:val="fi-FI"/>
              </w:rPr>
            </w:pPr>
            <w:r>
              <w:rPr>
                <w:color w:val="000000"/>
                <w:sz w:val="20"/>
                <w:szCs w:val="20"/>
                <w:lang w:val="fi-FI"/>
              </w:rPr>
              <w:t>12557</w:t>
            </w:r>
          </w:p>
        </w:tc>
      </w:tr>
      <w:tr w:rsidR="0072585A" w:rsidTr="00AA2723">
        <w:tc>
          <w:tcPr>
            <w:tcW w:w="219" w:type="pct"/>
            <w:tcBorders>
              <w:left w:val="single" w:sz="4" w:space="0" w:color="auto"/>
              <w:right w:val="single" w:sz="4" w:space="0" w:color="auto"/>
            </w:tcBorders>
            <w:vAlign w:val="center"/>
          </w:tcPr>
          <w:p w:rsidR="0072585A" w:rsidRPr="00E95CFE" w:rsidRDefault="0072585A" w:rsidP="00AA2723">
            <w:pPr>
              <w:tabs>
                <w:tab w:val="right" w:pos="426"/>
              </w:tabs>
              <w:spacing w:before="60" w:after="60"/>
              <w:ind w:firstLine="0"/>
              <w:jc w:val="left"/>
              <w:rPr>
                <w:bCs/>
                <w:sz w:val="20"/>
                <w:szCs w:val="20"/>
                <w:lang w:val="fi-FI" w:eastAsia="es-AR"/>
              </w:rPr>
            </w:pPr>
            <w:r w:rsidRPr="00E95CFE">
              <w:rPr>
                <w:bCs/>
                <w:sz w:val="20"/>
                <w:szCs w:val="20"/>
                <w:lang w:val="fi-FI" w:eastAsia="es-AR"/>
              </w:rPr>
              <w:tab/>
              <w:t>13</w:t>
            </w:r>
          </w:p>
        </w:tc>
        <w:tc>
          <w:tcPr>
            <w:tcW w:w="321" w:type="pct"/>
            <w:tcBorders>
              <w:left w:val="single" w:sz="4" w:space="0" w:color="auto"/>
            </w:tcBorders>
            <w:vAlign w:val="bottom"/>
          </w:tcPr>
          <w:p w:rsidR="0072585A" w:rsidRDefault="0072585A" w:rsidP="00AA2723">
            <w:pPr>
              <w:spacing w:after="60"/>
              <w:ind w:right="233" w:firstLine="0"/>
              <w:jc w:val="right"/>
              <w:rPr>
                <w:color w:val="000000"/>
                <w:sz w:val="20"/>
                <w:szCs w:val="20"/>
                <w:lang w:val="fi-FI"/>
              </w:rPr>
            </w:pPr>
            <w:r>
              <w:rPr>
                <w:color w:val="000000"/>
                <w:sz w:val="20"/>
                <w:szCs w:val="20"/>
                <w:lang w:val="fi-FI"/>
              </w:rPr>
              <w:t>1152</w:t>
            </w:r>
          </w:p>
        </w:tc>
        <w:tc>
          <w:tcPr>
            <w:tcW w:w="335" w:type="pct"/>
            <w:vAlign w:val="bottom"/>
          </w:tcPr>
          <w:p w:rsidR="0072585A" w:rsidRDefault="0072585A" w:rsidP="00AA2723">
            <w:pPr>
              <w:spacing w:after="60"/>
              <w:ind w:right="144" w:firstLine="0"/>
              <w:jc w:val="right"/>
              <w:rPr>
                <w:color w:val="000000"/>
                <w:sz w:val="20"/>
                <w:szCs w:val="20"/>
                <w:lang w:val="fi-FI"/>
              </w:rPr>
            </w:pPr>
            <w:r>
              <w:rPr>
                <w:color w:val="000000"/>
                <w:sz w:val="20"/>
                <w:szCs w:val="20"/>
                <w:lang w:val="fi-FI"/>
              </w:rPr>
              <w:t>1199</w:t>
            </w:r>
          </w:p>
        </w:tc>
        <w:tc>
          <w:tcPr>
            <w:tcW w:w="332" w:type="pct"/>
            <w:vAlign w:val="bottom"/>
          </w:tcPr>
          <w:p w:rsidR="0072585A" w:rsidRDefault="0072585A" w:rsidP="00AA2723">
            <w:pPr>
              <w:spacing w:after="60"/>
              <w:ind w:right="144" w:firstLine="0"/>
              <w:jc w:val="right"/>
              <w:rPr>
                <w:color w:val="000000"/>
                <w:sz w:val="20"/>
                <w:szCs w:val="20"/>
                <w:lang w:val="fi-FI"/>
              </w:rPr>
            </w:pPr>
            <w:r>
              <w:rPr>
                <w:color w:val="000000"/>
                <w:sz w:val="20"/>
                <w:szCs w:val="20"/>
                <w:lang w:val="fi-FI"/>
              </w:rPr>
              <w:t>1162</w:t>
            </w:r>
          </w:p>
        </w:tc>
        <w:tc>
          <w:tcPr>
            <w:tcW w:w="292" w:type="pct"/>
            <w:vAlign w:val="bottom"/>
          </w:tcPr>
          <w:p w:rsidR="0072585A" w:rsidRDefault="0072585A" w:rsidP="00AA2723">
            <w:pPr>
              <w:spacing w:after="60"/>
              <w:ind w:right="144" w:firstLine="0"/>
              <w:jc w:val="right"/>
              <w:rPr>
                <w:color w:val="000000"/>
                <w:sz w:val="20"/>
                <w:szCs w:val="20"/>
                <w:lang w:val="fi-FI"/>
              </w:rPr>
            </w:pPr>
            <w:r>
              <w:rPr>
                <w:sz w:val="20"/>
                <w:szCs w:val="20"/>
                <w:lang w:val="fi-FI"/>
              </w:rPr>
              <w:sym w:font="Symbol" w:char="F02D"/>
            </w:r>
            <w:r>
              <w:rPr>
                <w:sz w:val="20"/>
                <w:szCs w:val="20"/>
                <w:lang w:val="fi-FI"/>
              </w:rPr>
              <w:t>47</w:t>
            </w:r>
          </w:p>
        </w:tc>
        <w:tc>
          <w:tcPr>
            <w:tcW w:w="360" w:type="pct"/>
            <w:vAlign w:val="bottom"/>
          </w:tcPr>
          <w:p w:rsidR="0072585A" w:rsidRDefault="0072585A" w:rsidP="00AA2723">
            <w:pPr>
              <w:spacing w:after="60"/>
              <w:ind w:right="144" w:firstLine="0"/>
              <w:jc w:val="right"/>
              <w:rPr>
                <w:color w:val="000000"/>
                <w:sz w:val="20"/>
                <w:szCs w:val="20"/>
                <w:lang w:val="fi-FI"/>
              </w:rPr>
            </w:pPr>
            <w:r>
              <w:rPr>
                <w:sz w:val="20"/>
                <w:szCs w:val="20"/>
                <w:lang w:val="fi-FI"/>
              </w:rPr>
              <w:t>37</w:t>
            </w:r>
          </w:p>
        </w:tc>
        <w:tc>
          <w:tcPr>
            <w:tcW w:w="419" w:type="pct"/>
            <w:vAlign w:val="bottom"/>
          </w:tcPr>
          <w:p w:rsidR="0072585A" w:rsidRDefault="0072585A" w:rsidP="00AA2723">
            <w:pPr>
              <w:spacing w:after="60"/>
              <w:ind w:right="144" w:firstLine="0"/>
              <w:jc w:val="right"/>
              <w:rPr>
                <w:color w:val="000000"/>
                <w:sz w:val="20"/>
                <w:szCs w:val="20"/>
                <w:lang w:val="fi-FI"/>
              </w:rPr>
            </w:pPr>
            <w:r>
              <w:rPr>
                <w:sz w:val="20"/>
                <w:szCs w:val="20"/>
                <w:lang w:val="fi-FI"/>
              </w:rPr>
              <w:sym w:font="Symbol" w:char="F02D"/>
            </w:r>
            <w:r>
              <w:rPr>
                <w:color w:val="000000"/>
                <w:sz w:val="20"/>
                <w:szCs w:val="20"/>
                <w:lang w:val="fi-FI"/>
              </w:rPr>
              <w:t>2906</w:t>
            </w:r>
          </w:p>
        </w:tc>
        <w:tc>
          <w:tcPr>
            <w:tcW w:w="302" w:type="pct"/>
            <w:tcBorders>
              <w:right w:val="single" w:sz="4" w:space="0" w:color="auto"/>
            </w:tcBorders>
            <w:vAlign w:val="bottom"/>
          </w:tcPr>
          <w:p w:rsidR="0072585A" w:rsidRDefault="0072585A" w:rsidP="00AA2723">
            <w:pPr>
              <w:spacing w:after="60"/>
              <w:ind w:right="144" w:firstLine="0"/>
              <w:jc w:val="right"/>
              <w:rPr>
                <w:color w:val="000000"/>
                <w:sz w:val="20"/>
                <w:szCs w:val="20"/>
                <w:lang w:val="fi-FI"/>
              </w:rPr>
            </w:pPr>
            <w:r>
              <w:rPr>
                <w:color w:val="000000"/>
                <w:sz w:val="20"/>
                <w:szCs w:val="20"/>
                <w:lang w:val="fi-FI"/>
              </w:rPr>
              <w:t>4069</w:t>
            </w:r>
          </w:p>
        </w:tc>
        <w:tc>
          <w:tcPr>
            <w:tcW w:w="289" w:type="pct"/>
            <w:tcBorders>
              <w:left w:val="single" w:sz="4" w:space="0" w:color="auto"/>
            </w:tcBorders>
            <w:vAlign w:val="bottom"/>
          </w:tcPr>
          <w:p w:rsidR="0072585A" w:rsidRDefault="0072585A" w:rsidP="00AA2723">
            <w:pPr>
              <w:spacing w:after="60"/>
              <w:ind w:right="144" w:firstLine="0"/>
              <w:jc w:val="right"/>
              <w:rPr>
                <w:sz w:val="20"/>
                <w:szCs w:val="20"/>
                <w:lang w:val="fi-FI"/>
              </w:rPr>
            </w:pPr>
            <w:r>
              <w:rPr>
                <w:sz w:val="20"/>
                <w:szCs w:val="20"/>
                <w:lang w:val="fi-FI"/>
              </w:rPr>
              <w:t>9820</w:t>
            </w:r>
          </w:p>
        </w:tc>
        <w:tc>
          <w:tcPr>
            <w:tcW w:w="330" w:type="pct"/>
            <w:vAlign w:val="bottom"/>
          </w:tcPr>
          <w:p w:rsidR="0072585A" w:rsidRDefault="0072585A" w:rsidP="00AA2723">
            <w:pPr>
              <w:spacing w:after="60"/>
              <w:ind w:right="144" w:firstLine="0"/>
              <w:jc w:val="right"/>
              <w:rPr>
                <w:sz w:val="20"/>
                <w:szCs w:val="20"/>
                <w:lang w:val="fi-FI"/>
              </w:rPr>
            </w:pPr>
            <w:r>
              <w:rPr>
                <w:sz w:val="20"/>
                <w:szCs w:val="20"/>
                <w:lang w:val="fi-FI"/>
              </w:rPr>
              <w:t>4284</w:t>
            </w:r>
          </w:p>
        </w:tc>
        <w:tc>
          <w:tcPr>
            <w:tcW w:w="332" w:type="pct"/>
            <w:vAlign w:val="bottom"/>
          </w:tcPr>
          <w:p w:rsidR="0072585A" w:rsidRDefault="0072585A" w:rsidP="00AA2723">
            <w:pPr>
              <w:spacing w:after="60"/>
              <w:ind w:right="144" w:firstLine="0"/>
              <w:jc w:val="right"/>
              <w:rPr>
                <w:sz w:val="20"/>
                <w:szCs w:val="20"/>
                <w:lang w:val="fi-FI"/>
              </w:rPr>
            </w:pPr>
            <w:r>
              <w:rPr>
                <w:sz w:val="20"/>
                <w:szCs w:val="20"/>
                <w:lang w:val="fi-FI"/>
              </w:rPr>
              <w:t>8595</w:t>
            </w:r>
          </w:p>
        </w:tc>
        <w:tc>
          <w:tcPr>
            <w:tcW w:w="325" w:type="pct"/>
            <w:vAlign w:val="bottom"/>
          </w:tcPr>
          <w:p w:rsidR="0072585A" w:rsidRDefault="0072585A" w:rsidP="00AA2723">
            <w:pPr>
              <w:spacing w:after="60"/>
              <w:ind w:right="64" w:firstLine="0"/>
              <w:jc w:val="right"/>
              <w:rPr>
                <w:color w:val="000000"/>
                <w:sz w:val="20"/>
                <w:szCs w:val="20"/>
                <w:lang w:val="fi-FI"/>
              </w:rPr>
            </w:pPr>
            <w:r>
              <w:rPr>
                <w:color w:val="000000"/>
                <w:sz w:val="20"/>
                <w:szCs w:val="20"/>
                <w:lang w:val="fi-FI"/>
              </w:rPr>
              <w:t>5536</w:t>
            </w:r>
          </w:p>
        </w:tc>
        <w:tc>
          <w:tcPr>
            <w:tcW w:w="379" w:type="pct"/>
            <w:vAlign w:val="bottom"/>
          </w:tcPr>
          <w:p w:rsidR="0072585A" w:rsidRDefault="0072585A" w:rsidP="00AA2723">
            <w:pPr>
              <w:spacing w:after="60"/>
              <w:ind w:right="144" w:firstLine="0"/>
              <w:jc w:val="right"/>
              <w:rPr>
                <w:color w:val="000000"/>
                <w:sz w:val="20"/>
                <w:szCs w:val="20"/>
                <w:lang w:val="fi-FI"/>
              </w:rPr>
            </w:pPr>
            <w:r>
              <w:rPr>
                <w:sz w:val="20"/>
                <w:szCs w:val="20"/>
                <w:lang w:val="fi-FI"/>
              </w:rPr>
              <w:sym w:font="Symbol" w:char="F02D"/>
            </w:r>
            <w:r>
              <w:rPr>
                <w:color w:val="000000"/>
                <w:sz w:val="20"/>
                <w:szCs w:val="20"/>
                <w:lang w:val="fi-FI"/>
              </w:rPr>
              <w:t>4311</w:t>
            </w:r>
          </w:p>
        </w:tc>
        <w:tc>
          <w:tcPr>
            <w:tcW w:w="419" w:type="pct"/>
            <w:vAlign w:val="bottom"/>
          </w:tcPr>
          <w:p w:rsidR="0072585A" w:rsidRDefault="0072585A" w:rsidP="00AA2723">
            <w:pPr>
              <w:spacing w:after="60"/>
              <w:ind w:right="144" w:firstLine="0"/>
              <w:jc w:val="right"/>
              <w:rPr>
                <w:color w:val="000000"/>
                <w:sz w:val="20"/>
                <w:szCs w:val="20"/>
                <w:lang w:val="fi-FI"/>
              </w:rPr>
            </w:pPr>
            <w:r>
              <w:rPr>
                <w:sz w:val="20"/>
                <w:szCs w:val="20"/>
                <w:lang w:val="fi-FI"/>
              </w:rPr>
              <w:sym w:font="Symbol" w:char="F02D"/>
            </w:r>
            <w:r>
              <w:rPr>
                <w:color w:val="000000"/>
                <w:sz w:val="20"/>
                <w:szCs w:val="20"/>
                <w:lang w:val="fi-FI"/>
              </w:rPr>
              <w:t>2906</w:t>
            </w:r>
          </w:p>
        </w:tc>
        <w:tc>
          <w:tcPr>
            <w:tcW w:w="344" w:type="pct"/>
            <w:tcBorders>
              <w:right w:val="single" w:sz="4" w:space="0" w:color="auto"/>
            </w:tcBorders>
            <w:vAlign w:val="bottom"/>
          </w:tcPr>
          <w:p w:rsidR="0072585A" w:rsidRDefault="0072585A" w:rsidP="00AA2723">
            <w:pPr>
              <w:spacing w:after="60"/>
              <w:ind w:right="144" w:firstLine="0"/>
              <w:jc w:val="right"/>
              <w:rPr>
                <w:color w:val="000000"/>
                <w:sz w:val="20"/>
                <w:szCs w:val="20"/>
                <w:lang w:val="fi-FI"/>
              </w:rPr>
            </w:pPr>
            <w:r>
              <w:rPr>
                <w:color w:val="000000"/>
                <w:sz w:val="20"/>
                <w:szCs w:val="20"/>
                <w:lang w:val="fi-FI"/>
              </w:rPr>
              <w:t>11501</w:t>
            </w:r>
          </w:p>
        </w:tc>
      </w:tr>
      <w:tr w:rsidR="0072585A" w:rsidTr="00AA2723">
        <w:tc>
          <w:tcPr>
            <w:tcW w:w="219" w:type="pct"/>
            <w:tcBorders>
              <w:left w:val="single" w:sz="4" w:space="0" w:color="auto"/>
              <w:right w:val="single" w:sz="4" w:space="0" w:color="auto"/>
            </w:tcBorders>
            <w:vAlign w:val="center"/>
          </w:tcPr>
          <w:p w:rsidR="0072585A" w:rsidRPr="00E95CFE" w:rsidRDefault="0072585A" w:rsidP="00AA2723">
            <w:pPr>
              <w:tabs>
                <w:tab w:val="right" w:pos="426"/>
              </w:tabs>
              <w:spacing w:before="60" w:after="60"/>
              <w:ind w:firstLine="0"/>
              <w:jc w:val="left"/>
              <w:rPr>
                <w:bCs/>
                <w:sz w:val="20"/>
                <w:szCs w:val="20"/>
                <w:lang w:val="fi-FI" w:eastAsia="es-AR"/>
              </w:rPr>
            </w:pPr>
            <w:r w:rsidRPr="00E95CFE">
              <w:rPr>
                <w:bCs/>
                <w:sz w:val="20"/>
                <w:szCs w:val="20"/>
                <w:lang w:val="fi-FI" w:eastAsia="es-AR"/>
              </w:rPr>
              <w:tab/>
              <w:t>14</w:t>
            </w:r>
          </w:p>
        </w:tc>
        <w:tc>
          <w:tcPr>
            <w:tcW w:w="321" w:type="pct"/>
            <w:tcBorders>
              <w:left w:val="single" w:sz="4" w:space="0" w:color="auto"/>
            </w:tcBorders>
            <w:vAlign w:val="bottom"/>
          </w:tcPr>
          <w:p w:rsidR="0072585A" w:rsidRDefault="0072585A" w:rsidP="00AA2723">
            <w:pPr>
              <w:spacing w:after="60"/>
              <w:ind w:right="233" w:firstLine="0"/>
              <w:jc w:val="right"/>
              <w:rPr>
                <w:color w:val="000000"/>
                <w:sz w:val="20"/>
                <w:szCs w:val="20"/>
                <w:lang w:val="fi-FI"/>
              </w:rPr>
            </w:pPr>
            <w:r>
              <w:rPr>
                <w:color w:val="000000"/>
                <w:sz w:val="20"/>
                <w:szCs w:val="20"/>
                <w:lang w:val="fi-FI"/>
              </w:rPr>
              <w:t>32013</w:t>
            </w:r>
          </w:p>
        </w:tc>
        <w:tc>
          <w:tcPr>
            <w:tcW w:w="335" w:type="pct"/>
            <w:vAlign w:val="bottom"/>
          </w:tcPr>
          <w:p w:rsidR="0072585A" w:rsidRDefault="0072585A" w:rsidP="00AA2723">
            <w:pPr>
              <w:spacing w:after="60"/>
              <w:ind w:right="144" w:firstLine="0"/>
              <w:jc w:val="right"/>
              <w:rPr>
                <w:color w:val="000000"/>
                <w:sz w:val="20"/>
                <w:szCs w:val="20"/>
                <w:lang w:val="fi-FI"/>
              </w:rPr>
            </w:pPr>
            <w:r>
              <w:rPr>
                <w:color w:val="000000"/>
                <w:sz w:val="20"/>
                <w:szCs w:val="20"/>
                <w:lang w:val="fi-FI"/>
              </w:rPr>
              <w:t>33986</w:t>
            </w:r>
          </w:p>
        </w:tc>
        <w:tc>
          <w:tcPr>
            <w:tcW w:w="332" w:type="pct"/>
            <w:vAlign w:val="bottom"/>
          </w:tcPr>
          <w:p w:rsidR="0072585A" w:rsidRDefault="0072585A" w:rsidP="00AA2723">
            <w:pPr>
              <w:spacing w:after="60"/>
              <w:ind w:right="144" w:firstLine="0"/>
              <w:jc w:val="right"/>
              <w:rPr>
                <w:color w:val="000000"/>
                <w:sz w:val="20"/>
                <w:szCs w:val="20"/>
                <w:lang w:val="fi-FI"/>
              </w:rPr>
            </w:pPr>
            <w:r>
              <w:rPr>
                <w:color w:val="000000"/>
                <w:sz w:val="20"/>
                <w:szCs w:val="20"/>
                <w:lang w:val="fi-FI"/>
              </w:rPr>
              <w:t>6963</w:t>
            </w:r>
          </w:p>
        </w:tc>
        <w:tc>
          <w:tcPr>
            <w:tcW w:w="292" w:type="pct"/>
            <w:vAlign w:val="bottom"/>
          </w:tcPr>
          <w:p w:rsidR="0072585A" w:rsidRDefault="0072585A" w:rsidP="00AA2723">
            <w:pPr>
              <w:spacing w:after="60"/>
              <w:ind w:right="144" w:firstLine="0"/>
              <w:jc w:val="right"/>
              <w:rPr>
                <w:color w:val="000000"/>
                <w:sz w:val="20"/>
                <w:szCs w:val="20"/>
                <w:lang w:val="fi-FI"/>
              </w:rPr>
            </w:pPr>
            <w:r>
              <w:rPr>
                <w:sz w:val="20"/>
                <w:szCs w:val="20"/>
                <w:lang w:val="fi-FI"/>
              </w:rPr>
              <w:sym w:font="Symbol" w:char="F02D"/>
            </w:r>
            <w:r>
              <w:rPr>
                <w:sz w:val="20"/>
                <w:szCs w:val="20"/>
                <w:lang w:val="fi-FI"/>
              </w:rPr>
              <w:t>1973</w:t>
            </w:r>
          </w:p>
        </w:tc>
        <w:tc>
          <w:tcPr>
            <w:tcW w:w="360" w:type="pct"/>
            <w:vAlign w:val="bottom"/>
          </w:tcPr>
          <w:p w:rsidR="0072585A" w:rsidRDefault="0072585A" w:rsidP="00AA2723">
            <w:pPr>
              <w:spacing w:after="60"/>
              <w:ind w:right="144" w:firstLine="0"/>
              <w:jc w:val="right"/>
              <w:rPr>
                <w:color w:val="000000"/>
                <w:sz w:val="20"/>
                <w:szCs w:val="20"/>
                <w:lang w:val="fi-FI"/>
              </w:rPr>
            </w:pPr>
            <w:r>
              <w:rPr>
                <w:sz w:val="20"/>
                <w:szCs w:val="20"/>
                <w:lang w:val="fi-FI"/>
              </w:rPr>
              <w:t>27023</w:t>
            </w:r>
          </w:p>
        </w:tc>
        <w:tc>
          <w:tcPr>
            <w:tcW w:w="419" w:type="pct"/>
            <w:vAlign w:val="bottom"/>
          </w:tcPr>
          <w:p w:rsidR="0072585A" w:rsidRDefault="0072585A" w:rsidP="00AA2723">
            <w:pPr>
              <w:spacing w:after="60"/>
              <w:ind w:right="144" w:firstLine="0"/>
              <w:jc w:val="right"/>
              <w:rPr>
                <w:color w:val="000000"/>
                <w:sz w:val="20"/>
                <w:szCs w:val="20"/>
                <w:lang w:val="fi-FI"/>
              </w:rPr>
            </w:pPr>
            <w:r>
              <w:rPr>
                <w:sz w:val="20"/>
                <w:szCs w:val="20"/>
                <w:lang w:val="fi-FI"/>
              </w:rPr>
              <w:sym w:font="Symbol" w:char="F02D"/>
            </w:r>
            <w:r>
              <w:rPr>
                <w:color w:val="000000"/>
                <w:sz w:val="20"/>
                <w:szCs w:val="20"/>
                <w:lang w:val="fi-FI"/>
              </w:rPr>
              <w:t>7235</w:t>
            </w:r>
          </w:p>
        </w:tc>
        <w:tc>
          <w:tcPr>
            <w:tcW w:w="302" w:type="pct"/>
            <w:tcBorders>
              <w:right w:val="single" w:sz="4" w:space="0" w:color="auto"/>
            </w:tcBorders>
            <w:vAlign w:val="bottom"/>
          </w:tcPr>
          <w:p w:rsidR="0072585A" w:rsidRDefault="0072585A" w:rsidP="00AA2723">
            <w:pPr>
              <w:spacing w:after="60"/>
              <w:ind w:right="144" w:firstLine="0"/>
              <w:jc w:val="right"/>
              <w:rPr>
                <w:color w:val="000000"/>
                <w:sz w:val="20"/>
                <w:szCs w:val="20"/>
                <w:lang w:val="fi-FI"/>
              </w:rPr>
            </w:pPr>
            <w:r>
              <w:rPr>
                <w:color w:val="000000"/>
                <w:sz w:val="20"/>
                <w:szCs w:val="20"/>
                <w:lang w:val="fi-FI"/>
              </w:rPr>
              <w:t>14198</w:t>
            </w:r>
          </w:p>
        </w:tc>
        <w:tc>
          <w:tcPr>
            <w:tcW w:w="289" w:type="pct"/>
            <w:tcBorders>
              <w:left w:val="single" w:sz="4" w:space="0" w:color="auto"/>
            </w:tcBorders>
            <w:vAlign w:val="bottom"/>
          </w:tcPr>
          <w:p w:rsidR="0072585A" w:rsidRDefault="0072585A" w:rsidP="00AA2723">
            <w:pPr>
              <w:spacing w:after="60"/>
              <w:ind w:right="144" w:firstLine="0"/>
              <w:jc w:val="right"/>
              <w:rPr>
                <w:sz w:val="20"/>
                <w:szCs w:val="20"/>
                <w:lang w:val="fi-FI"/>
              </w:rPr>
            </w:pPr>
            <w:r>
              <w:rPr>
                <w:sz w:val="20"/>
                <w:szCs w:val="20"/>
                <w:lang w:val="fi-FI"/>
              </w:rPr>
              <w:t>7924</w:t>
            </w:r>
          </w:p>
        </w:tc>
        <w:tc>
          <w:tcPr>
            <w:tcW w:w="330" w:type="pct"/>
            <w:vAlign w:val="bottom"/>
          </w:tcPr>
          <w:p w:rsidR="0072585A" w:rsidRDefault="0072585A" w:rsidP="00AA2723">
            <w:pPr>
              <w:spacing w:after="60"/>
              <w:ind w:right="144" w:firstLine="0"/>
              <w:jc w:val="right"/>
              <w:rPr>
                <w:sz w:val="20"/>
                <w:szCs w:val="20"/>
                <w:lang w:val="fi-FI"/>
              </w:rPr>
            </w:pPr>
            <w:r>
              <w:rPr>
                <w:sz w:val="20"/>
                <w:szCs w:val="20"/>
                <w:lang w:val="fi-FI"/>
              </w:rPr>
              <w:t>7992</w:t>
            </w:r>
          </w:p>
        </w:tc>
        <w:tc>
          <w:tcPr>
            <w:tcW w:w="332" w:type="pct"/>
            <w:vAlign w:val="bottom"/>
          </w:tcPr>
          <w:p w:rsidR="0072585A" w:rsidRDefault="0072585A" w:rsidP="00AA2723">
            <w:pPr>
              <w:spacing w:after="60"/>
              <w:ind w:right="144" w:firstLine="0"/>
              <w:jc w:val="right"/>
              <w:rPr>
                <w:sz w:val="20"/>
                <w:szCs w:val="20"/>
                <w:lang w:val="fi-FI"/>
              </w:rPr>
            </w:pPr>
            <w:r>
              <w:rPr>
                <w:sz w:val="20"/>
                <w:szCs w:val="20"/>
                <w:lang w:val="fi-FI"/>
              </w:rPr>
              <w:t>9863</w:t>
            </w:r>
          </w:p>
        </w:tc>
        <w:tc>
          <w:tcPr>
            <w:tcW w:w="325" w:type="pct"/>
            <w:vAlign w:val="bottom"/>
          </w:tcPr>
          <w:p w:rsidR="0072585A" w:rsidRDefault="0072585A" w:rsidP="00AA2723">
            <w:pPr>
              <w:spacing w:after="60"/>
              <w:ind w:right="64" w:firstLine="0"/>
              <w:jc w:val="right"/>
              <w:rPr>
                <w:color w:val="000000"/>
                <w:sz w:val="20"/>
                <w:szCs w:val="20"/>
                <w:lang w:val="fi-FI"/>
              </w:rPr>
            </w:pPr>
            <w:r>
              <w:rPr>
                <w:sz w:val="20"/>
                <w:szCs w:val="20"/>
                <w:lang w:val="fi-FI"/>
              </w:rPr>
              <w:sym w:font="Symbol" w:char="F02D"/>
            </w:r>
            <w:r>
              <w:rPr>
                <w:sz w:val="20"/>
                <w:szCs w:val="20"/>
                <w:lang w:val="fi-FI"/>
              </w:rPr>
              <w:t>6</w:t>
            </w:r>
            <w:r>
              <w:rPr>
                <w:color w:val="000000"/>
                <w:sz w:val="20"/>
                <w:szCs w:val="20"/>
                <w:lang w:val="fi-FI"/>
              </w:rPr>
              <w:t>8</w:t>
            </w:r>
          </w:p>
        </w:tc>
        <w:tc>
          <w:tcPr>
            <w:tcW w:w="379" w:type="pct"/>
            <w:vAlign w:val="bottom"/>
          </w:tcPr>
          <w:p w:rsidR="0072585A" w:rsidRDefault="0072585A" w:rsidP="00AA2723">
            <w:pPr>
              <w:spacing w:after="60"/>
              <w:ind w:right="144" w:firstLine="0"/>
              <w:jc w:val="right"/>
              <w:rPr>
                <w:color w:val="000000"/>
                <w:sz w:val="20"/>
                <w:szCs w:val="20"/>
                <w:lang w:val="fi-FI"/>
              </w:rPr>
            </w:pPr>
            <w:r>
              <w:rPr>
                <w:sz w:val="20"/>
                <w:szCs w:val="20"/>
                <w:lang w:val="fi-FI"/>
              </w:rPr>
              <w:sym w:font="Symbol" w:char="F02D"/>
            </w:r>
            <w:r>
              <w:rPr>
                <w:color w:val="000000"/>
                <w:sz w:val="20"/>
                <w:szCs w:val="20"/>
                <w:lang w:val="fi-FI"/>
              </w:rPr>
              <w:t>1872</w:t>
            </w:r>
          </w:p>
        </w:tc>
        <w:tc>
          <w:tcPr>
            <w:tcW w:w="419" w:type="pct"/>
            <w:vAlign w:val="bottom"/>
          </w:tcPr>
          <w:p w:rsidR="0072585A" w:rsidRDefault="0072585A" w:rsidP="00AA2723">
            <w:pPr>
              <w:spacing w:after="60"/>
              <w:ind w:right="144" w:firstLine="0"/>
              <w:jc w:val="right"/>
              <w:rPr>
                <w:color w:val="000000"/>
                <w:sz w:val="20"/>
                <w:szCs w:val="20"/>
                <w:lang w:val="fi-FI"/>
              </w:rPr>
            </w:pPr>
            <w:r>
              <w:rPr>
                <w:sz w:val="20"/>
                <w:szCs w:val="20"/>
                <w:lang w:val="fi-FI"/>
              </w:rPr>
              <w:sym w:font="Symbol" w:char="F02D"/>
            </w:r>
            <w:r>
              <w:rPr>
                <w:color w:val="000000"/>
                <w:sz w:val="20"/>
                <w:szCs w:val="20"/>
                <w:lang w:val="fi-FI"/>
              </w:rPr>
              <w:t>7235</w:t>
            </w:r>
          </w:p>
        </w:tc>
        <w:tc>
          <w:tcPr>
            <w:tcW w:w="344" w:type="pct"/>
            <w:tcBorders>
              <w:right w:val="single" w:sz="4" w:space="0" w:color="auto"/>
            </w:tcBorders>
            <w:vAlign w:val="bottom"/>
          </w:tcPr>
          <w:p w:rsidR="0072585A" w:rsidRDefault="0072585A" w:rsidP="00AA2723">
            <w:pPr>
              <w:spacing w:after="60"/>
              <w:ind w:right="144" w:firstLine="0"/>
              <w:jc w:val="right"/>
              <w:rPr>
                <w:color w:val="000000"/>
                <w:sz w:val="20"/>
                <w:szCs w:val="20"/>
                <w:lang w:val="fi-FI"/>
              </w:rPr>
            </w:pPr>
            <w:r>
              <w:rPr>
                <w:color w:val="000000"/>
                <w:sz w:val="20"/>
                <w:szCs w:val="20"/>
                <w:lang w:val="fi-FI"/>
              </w:rPr>
              <w:t>17098</w:t>
            </w:r>
          </w:p>
        </w:tc>
      </w:tr>
      <w:tr w:rsidR="0072585A" w:rsidTr="00AA2723">
        <w:tc>
          <w:tcPr>
            <w:tcW w:w="219" w:type="pct"/>
            <w:tcBorders>
              <w:left w:val="single" w:sz="4" w:space="0" w:color="auto"/>
              <w:right w:val="single" w:sz="4" w:space="0" w:color="auto"/>
            </w:tcBorders>
            <w:vAlign w:val="center"/>
          </w:tcPr>
          <w:p w:rsidR="0072585A" w:rsidRPr="00E95CFE" w:rsidRDefault="0072585A" w:rsidP="00AA2723">
            <w:pPr>
              <w:tabs>
                <w:tab w:val="right" w:pos="426"/>
              </w:tabs>
              <w:spacing w:before="60" w:after="60"/>
              <w:ind w:firstLine="0"/>
              <w:jc w:val="left"/>
              <w:rPr>
                <w:bCs/>
                <w:sz w:val="20"/>
                <w:szCs w:val="20"/>
                <w:lang w:val="fi-FI" w:eastAsia="es-AR"/>
              </w:rPr>
            </w:pPr>
            <w:r w:rsidRPr="00E95CFE">
              <w:rPr>
                <w:bCs/>
                <w:sz w:val="20"/>
                <w:szCs w:val="20"/>
                <w:lang w:val="fi-FI" w:eastAsia="es-AR"/>
              </w:rPr>
              <w:tab/>
              <w:t>15</w:t>
            </w:r>
          </w:p>
        </w:tc>
        <w:tc>
          <w:tcPr>
            <w:tcW w:w="321" w:type="pct"/>
            <w:tcBorders>
              <w:left w:val="single" w:sz="4" w:space="0" w:color="auto"/>
            </w:tcBorders>
            <w:vAlign w:val="bottom"/>
          </w:tcPr>
          <w:p w:rsidR="0072585A" w:rsidRDefault="0072585A" w:rsidP="00AA2723">
            <w:pPr>
              <w:spacing w:after="60"/>
              <w:ind w:right="233" w:firstLine="0"/>
              <w:jc w:val="right"/>
              <w:rPr>
                <w:color w:val="000000"/>
                <w:sz w:val="20"/>
                <w:szCs w:val="20"/>
                <w:lang w:val="fi-FI"/>
              </w:rPr>
            </w:pPr>
            <w:r>
              <w:rPr>
                <w:color w:val="000000"/>
                <w:sz w:val="20"/>
                <w:szCs w:val="20"/>
                <w:lang w:val="fi-FI"/>
              </w:rPr>
              <w:t>1581</w:t>
            </w:r>
          </w:p>
        </w:tc>
        <w:tc>
          <w:tcPr>
            <w:tcW w:w="335" w:type="pct"/>
            <w:vAlign w:val="bottom"/>
          </w:tcPr>
          <w:p w:rsidR="0072585A" w:rsidRDefault="0072585A" w:rsidP="00AA2723">
            <w:pPr>
              <w:spacing w:after="60"/>
              <w:ind w:right="144" w:firstLine="0"/>
              <w:jc w:val="right"/>
              <w:rPr>
                <w:color w:val="000000"/>
                <w:sz w:val="20"/>
                <w:szCs w:val="20"/>
                <w:lang w:val="fi-FI"/>
              </w:rPr>
            </w:pPr>
            <w:r>
              <w:rPr>
                <w:color w:val="000000"/>
                <w:sz w:val="20"/>
                <w:szCs w:val="20"/>
                <w:lang w:val="fi-FI"/>
              </w:rPr>
              <w:t>1626</w:t>
            </w:r>
          </w:p>
        </w:tc>
        <w:tc>
          <w:tcPr>
            <w:tcW w:w="332" w:type="pct"/>
            <w:vAlign w:val="bottom"/>
          </w:tcPr>
          <w:p w:rsidR="0072585A" w:rsidRDefault="0072585A" w:rsidP="00AA2723">
            <w:pPr>
              <w:spacing w:after="60"/>
              <w:ind w:right="144" w:firstLine="0"/>
              <w:jc w:val="right"/>
              <w:rPr>
                <w:color w:val="000000"/>
                <w:sz w:val="20"/>
                <w:szCs w:val="20"/>
                <w:lang w:val="fi-FI"/>
              </w:rPr>
            </w:pPr>
            <w:r>
              <w:rPr>
                <w:color w:val="000000"/>
                <w:sz w:val="20"/>
                <w:szCs w:val="20"/>
                <w:lang w:val="fi-FI"/>
              </w:rPr>
              <w:t>1699</w:t>
            </w:r>
          </w:p>
        </w:tc>
        <w:tc>
          <w:tcPr>
            <w:tcW w:w="292" w:type="pct"/>
            <w:vAlign w:val="bottom"/>
          </w:tcPr>
          <w:p w:rsidR="0072585A" w:rsidRDefault="0072585A" w:rsidP="00AA2723">
            <w:pPr>
              <w:spacing w:after="60"/>
              <w:ind w:right="144" w:firstLine="0"/>
              <w:jc w:val="right"/>
              <w:rPr>
                <w:color w:val="000000"/>
                <w:sz w:val="20"/>
                <w:szCs w:val="20"/>
                <w:lang w:val="fi-FI"/>
              </w:rPr>
            </w:pPr>
            <w:r>
              <w:rPr>
                <w:sz w:val="20"/>
                <w:szCs w:val="20"/>
                <w:lang w:val="fi-FI"/>
              </w:rPr>
              <w:sym w:font="Symbol" w:char="F02D"/>
            </w:r>
            <w:r>
              <w:rPr>
                <w:sz w:val="20"/>
                <w:szCs w:val="20"/>
                <w:lang w:val="fi-FI"/>
              </w:rPr>
              <w:t>45</w:t>
            </w:r>
          </w:p>
        </w:tc>
        <w:tc>
          <w:tcPr>
            <w:tcW w:w="360" w:type="pct"/>
            <w:vAlign w:val="bottom"/>
          </w:tcPr>
          <w:p w:rsidR="0072585A" w:rsidRDefault="0072585A" w:rsidP="00AA2723">
            <w:pPr>
              <w:spacing w:after="60"/>
              <w:ind w:right="144" w:firstLine="0"/>
              <w:jc w:val="right"/>
              <w:rPr>
                <w:color w:val="000000"/>
                <w:sz w:val="20"/>
                <w:szCs w:val="20"/>
                <w:lang w:val="fi-FI"/>
              </w:rPr>
            </w:pPr>
            <w:r>
              <w:rPr>
                <w:sz w:val="20"/>
                <w:szCs w:val="20"/>
                <w:lang w:val="fi-FI"/>
              </w:rPr>
              <w:sym w:font="Symbol" w:char="F02D"/>
            </w:r>
            <w:r>
              <w:rPr>
                <w:color w:val="000000"/>
                <w:sz w:val="20"/>
                <w:szCs w:val="20"/>
                <w:lang w:val="fi-FI"/>
              </w:rPr>
              <w:t>72</w:t>
            </w:r>
          </w:p>
        </w:tc>
        <w:tc>
          <w:tcPr>
            <w:tcW w:w="419" w:type="pct"/>
            <w:vAlign w:val="bottom"/>
          </w:tcPr>
          <w:p w:rsidR="0072585A" w:rsidRDefault="0072585A" w:rsidP="00AA2723">
            <w:pPr>
              <w:spacing w:after="60"/>
              <w:ind w:right="144" w:firstLine="0"/>
              <w:jc w:val="right"/>
              <w:rPr>
                <w:color w:val="000000"/>
                <w:sz w:val="20"/>
                <w:szCs w:val="20"/>
                <w:lang w:val="fi-FI"/>
              </w:rPr>
            </w:pPr>
            <w:r>
              <w:rPr>
                <w:sz w:val="20"/>
                <w:szCs w:val="20"/>
                <w:lang w:val="fi-FI"/>
              </w:rPr>
              <w:sym w:font="Symbol" w:char="F02D"/>
            </w:r>
            <w:r>
              <w:rPr>
                <w:color w:val="000000"/>
                <w:sz w:val="20"/>
                <w:szCs w:val="20"/>
                <w:lang w:val="fi-FI"/>
              </w:rPr>
              <w:t>100</w:t>
            </w:r>
          </w:p>
        </w:tc>
        <w:tc>
          <w:tcPr>
            <w:tcW w:w="302" w:type="pct"/>
            <w:tcBorders>
              <w:right w:val="single" w:sz="4" w:space="0" w:color="auto"/>
            </w:tcBorders>
            <w:vAlign w:val="bottom"/>
          </w:tcPr>
          <w:p w:rsidR="0072585A" w:rsidRDefault="0072585A" w:rsidP="00AA2723">
            <w:pPr>
              <w:spacing w:after="60"/>
              <w:ind w:right="144" w:firstLine="0"/>
              <w:jc w:val="right"/>
              <w:rPr>
                <w:color w:val="000000"/>
                <w:sz w:val="20"/>
                <w:szCs w:val="20"/>
                <w:lang w:val="fi-FI"/>
              </w:rPr>
            </w:pPr>
            <w:r>
              <w:rPr>
                <w:color w:val="000000"/>
                <w:sz w:val="20"/>
                <w:szCs w:val="20"/>
                <w:lang w:val="fi-FI"/>
              </w:rPr>
              <w:t>1799</w:t>
            </w:r>
          </w:p>
        </w:tc>
        <w:tc>
          <w:tcPr>
            <w:tcW w:w="289" w:type="pct"/>
            <w:tcBorders>
              <w:left w:val="single" w:sz="4" w:space="0" w:color="auto"/>
            </w:tcBorders>
            <w:vAlign w:val="bottom"/>
          </w:tcPr>
          <w:p w:rsidR="0072585A" w:rsidRDefault="0072585A" w:rsidP="00AA2723">
            <w:pPr>
              <w:spacing w:after="60"/>
              <w:ind w:right="144" w:firstLine="0"/>
              <w:jc w:val="right"/>
              <w:rPr>
                <w:sz w:val="20"/>
                <w:szCs w:val="20"/>
                <w:lang w:val="fi-FI"/>
              </w:rPr>
            </w:pPr>
            <w:r>
              <w:rPr>
                <w:sz w:val="20"/>
                <w:szCs w:val="20"/>
                <w:lang w:val="fi-FI"/>
              </w:rPr>
              <w:t>19165</w:t>
            </w:r>
          </w:p>
        </w:tc>
        <w:tc>
          <w:tcPr>
            <w:tcW w:w="330" w:type="pct"/>
            <w:vAlign w:val="bottom"/>
          </w:tcPr>
          <w:p w:rsidR="0072585A" w:rsidRDefault="0072585A" w:rsidP="00AA2723">
            <w:pPr>
              <w:spacing w:after="60"/>
              <w:ind w:right="144" w:firstLine="0"/>
              <w:jc w:val="right"/>
              <w:rPr>
                <w:sz w:val="20"/>
                <w:szCs w:val="20"/>
                <w:lang w:val="fi-FI"/>
              </w:rPr>
            </w:pPr>
            <w:r>
              <w:rPr>
                <w:sz w:val="20"/>
                <w:szCs w:val="20"/>
                <w:lang w:val="fi-FI"/>
              </w:rPr>
              <w:t>16708</w:t>
            </w:r>
          </w:p>
        </w:tc>
        <w:tc>
          <w:tcPr>
            <w:tcW w:w="332" w:type="pct"/>
            <w:vAlign w:val="bottom"/>
          </w:tcPr>
          <w:p w:rsidR="0072585A" w:rsidRDefault="0072585A" w:rsidP="00AA2723">
            <w:pPr>
              <w:spacing w:after="60"/>
              <w:ind w:right="144" w:firstLine="0"/>
              <w:jc w:val="right"/>
              <w:rPr>
                <w:sz w:val="20"/>
                <w:szCs w:val="20"/>
                <w:lang w:val="fi-FI"/>
              </w:rPr>
            </w:pPr>
            <w:r>
              <w:rPr>
                <w:sz w:val="20"/>
                <w:szCs w:val="20"/>
                <w:lang w:val="fi-FI"/>
              </w:rPr>
              <w:t>12772</w:t>
            </w:r>
          </w:p>
        </w:tc>
        <w:tc>
          <w:tcPr>
            <w:tcW w:w="325" w:type="pct"/>
            <w:vAlign w:val="bottom"/>
          </w:tcPr>
          <w:p w:rsidR="0072585A" w:rsidRDefault="0072585A" w:rsidP="00AA2723">
            <w:pPr>
              <w:spacing w:after="60"/>
              <w:ind w:right="64" w:firstLine="0"/>
              <w:jc w:val="right"/>
              <w:rPr>
                <w:color w:val="000000"/>
                <w:sz w:val="20"/>
                <w:szCs w:val="20"/>
                <w:lang w:val="fi-FI"/>
              </w:rPr>
            </w:pPr>
            <w:r>
              <w:rPr>
                <w:color w:val="000000"/>
                <w:sz w:val="20"/>
                <w:szCs w:val="20"/>
                <w:lang w:val="fi-FI"/>
              </w:rPr>
              <w:t>2457</w:t>
            </w:r>
          </w:p>
        </w:tc>
        <w:tc>
          <w:tcPr>
            <w:tcW w:w="379" w:type="pct"/>
            <w:vAlign w:val="bottom"/>
          </w:tcPr>
          <w:p w:rsidR="0072585A" w:rsidRDefault="0072585A" w:rsidP="00AA2723">
            <w:pPr>
              <w:spacing w:after="60"/>
              <w:ind w:right="144" w:firstLine="0"/>
              <w:jc w:val="right"/>
              <w:rPr>
                <w:color w:val="000000"/>
                <w:sz w:val="20"/>
                <w:szCs w:val="20"/>
                <w:lang w:val="fi-FI"/>
              </w:rPr>
            </w:pPr>
            <w:r>
              <w:rPr>
                <w:sz w:val="20"/>
                <w:szCs w:val="20"/>
                <w:lang w:val="fi-FI"/>
              </w:rPr>
              <w:t>3936</w:t>
            </w:r>
          </w:p>
        </w:tc>
        <w:tc>
          <w:tcPr>
            <w:tcW w:w="419" w:type="pct"/>
            <w:vAlign w:val="bottom"/>
          </w:tcPr>
          <w:p w:rsidR="0072585A" w:rsidRDefault="0072585A" w:rsidP="00AA2723">
            <w:pPr>
              <w:spacing w:after="60"/>
              <w:ind w:right="144" w:firstLine="0"/>
              <w:jc w:val="right"/>
              <w:rPr>
                <w:color w:val="000000"/>
                <w:sz w:val="20"/>
                <w:szCs w:val="20"/>
                <w:lang w:val="fi-FI"/>
              </w:rPr>
            </w:pPr>
            <w:r>
              <w:rPr>
                <w:sz w:val="20"/>
                <w:szCs w:val="20"/>
                <w:lang w:val="fi-FI"/>
              </w:rPr>
              <w:sym w:font="Symbol" w:char="F02D"/>
            </w:r>
            <w:r>
              <w:rPr>
                <w:color w:val="000000"/>
                <w:sz w:val="20"/>
                <w:szCs w:val="20"/>
                <w:lang w:val="fi-FI"/>
              </w:rPr>
              <w:t>100</w:t>
            </w:r>
          </w:p>
        </w:tc>
        <w:tc>
          <w:tcPr>
            <w:tcW w:w="344" w:type="pct"/>
            <w:tcBorders>
              <w:right w:val="single" w:sz="4" w:space="0" w:color="auto"/>
            </w:tcBorders>
            <w:vAlign w:val="bottom"/>
          </w:tcPr>
          <w:p w:rsidR="0072585A" w:rsidRDefault="0072585A" w:rsidP="00AA2723">
            <w:pPr>
              <w:spacing w:after="60"/>
              <w:ind w:right="144" w:firstLine="0"/>
              <w:jc w:val="right"/>
              <w:rPr>
                <w:color w:val="000000"/>
                <w:sz w:val="20"/>
                <w:szCs w:val="20"/>
                <w:lang w:val="fi-FI"/>
              </w:rPr>
            </w:pPr>
            <w:r>
              <w:rPr>
                <w:color w:val="000000"/>
                <w:sz w:val="20"/>
                <w:szCs w:val="20"/>
                <w:lang w:val="fi-FI"/>
              </w:rPr>
              <w:t>12873</w:t>
            </w:r>
          </w:p>
        </w:tc>
      </w:tr>
      <w:tr w:rsidR="0072585A" w:rsidTr="00AA2723">
        <w:tc>
          <w:tcPr>
            <w:tcW w:w="219" w:type="pct"/>
            <w:tcBorders>
              <w:left w:val="single" w:sz="4" w:space="0" w:color="auto"/>
              <w:right w:val="single" w:sz="4" w:space="0" w:color="auto"/>
            </w:tcBorders>
            <w:vAlign w:val="center"/>
          </w:tcPr>
          <w:p w:rsidR="0072585A" w:rsidRPr="00E95CFE" w:rsidRDefault="0072585A" w:rsidP="00AA2723">
            <w:pPr>
              <w:tabs>
                <w:tab w:val="right" w:pos="426"/>
              </w:tabs>
              <w:spacing w:before="60" w:after="60"/>
              <w:ind w:firstLine="0"/>
              <w:jc w:val="left"/>
              <w:rPr>
                <w:bCs/>
                <w:sz w:val="20"/>
                <w:szCs w:val="20"/>
                <w:lang w:val="fi-FI" w:eastAsia="es-AR"/>
              </w:rPr>
            </w:pPr>
            <w:r w:rsidRPr="00E95CFE">
              <w:rPr>
                <w:bCs/>
                <w:sz w:val="20"/>
                <w:szCs w:val="20"/>
                <w:lang w:val="fi-FI" w:eastAsia="es-AR"/>
              </w:rPr>
              <w:tab/>
              <w:t>16</w:t>
            </w:r>
          </w:p>
        </w:tc>
        <w:tc>
          <w:tcPr>
            <w:tcW w:w="321" w:type="pct"/>
            <w:tcBorders>
              <w:left w:val="single" w:sz="4" w:space="0" w:color="auto"/>
            </w:tcBorders>
            <w:vAlign w:val="bottom"/>
          </w:tcPr>
          <w:p w:rsidR="0072585A" w:rsidRDefault="0072585A" w:rsidP="00AA2723">
            <w:pPr>
              <w:spacing w:after="60"/>
              <w:ind w:right="233" w:firstLine="0"/>
              <w:jc w:val="right"/>
              <w:rPr>
                <w:color w:val="000000"/>
                <w:sz w:val="20"/>
                <w:szCs w:val="20"/>
                <w:lang w:val="fi-FI"/>
              </w:rPr>
            </w:pPr>
            <w:r>
              <w:rPr>
                <w:color w:val="000000"/>
                <w:sz w:val="20"/>
                <w:szCs w:val="20"/>
                <w:lang w:val="fi-FI"/>
              </w:rPr>
              <w:t>33332</w:t>
            </w:r>
          </w:p>
        </w:tc>
        <w:tc>
          <w:tcPr>
            <w:tcW w:w="335" w:type="pct"/>
            <w:vAlign w:val="bottom"/>
          </w:tcPr>
          <w:p w:rsidR="0072585A" w:rsidRDefault="0072585A" w:rsidP="00AA2723">
            <w:pPr>
              <w:spacing w:after="60"/>
              <w:ind w:right="144" w:firstLine="0"/>
              <w:jc w:val="right"/>
              <w:rPr>
                <w:color w:val="000000"/>
                <w:sz w:val="20"/>
                <w:szCs w:val="20"/>
                <w:lang w:val="fi-FI"/>
              </w:rPr>
            </w:pPr>
            <w:r>
              <w:rPr>
                <w:color w:val="000000"/>
                <w:sz w:val="20"/>
                <w:szCs w:val="20"/>
                <w:lang w:val="fi-FI"/>
              </w:rPr>
              <w:t>38569</w:t>
            </w:r>
          </w:p>
        </w:tc>
        <w:tc>
          <w:tcPr>
            <w:tcW w:w="332" w:type="pct"/>
            <w:vAlign w:val="bottom"/>
          </w:tcPr>
          <w:p w:rsidR="0072585A" w:rsidRDefault="0072585A" w:rsidP="00AA2723">
            <w:pPr>
              <w:spacing w:after="60"/>
              <w:ind w:right="144" w:firstLine="0"/>
              <w:jc w:val="right"/>
              <w:rPr>
                <w:color w:val="000000"/>
                <w:sz w:val="20"/>
                <w:szCs w:val="20"/>
                <w:lang w:val="fi-FI"/>
              </w:rPr>
            </w:pPr>
            <w:r>
              <w:rPr>
                <w:color w:val="000000"/>
                <w:sz w:val="20"/>
                <w:szCs w:val="20"/>
                <w:lang w:val="fi-FI"/>
              </w:rPr>
              <w:t>14346</w:t>
            </w:r>
          </w:p>
        </w:tc>
        <w:tc>
          <w:tcPr>
            <w:tcW w:w="292" w:type="pct"/>
            <w:vAlign w:val="bottom"/>
          </w:tcPr>
          <w:p w:rsidR="0072585A" w:rsidRDefault="0072585A" w:rsidP="00AA2723">
            <w:pPr>
              <w:spacing w:after="60"/>
              <w:ind w:right="144" w:firstLine="0"/>
              <w:jc w:val="right"/>
              <w:rPr>
                <w:color w:val="000000"/>
                <w:sz w:val="20"/>
                <w:szCs w:val="20"/>
                <w:lang w:val="fi-FI"/>
              </w:rPr>
            </w:pPr>
            <w:r>
              <w:rPr>
                <w:sz w:val="20"/>
                <w:szCs w:val="20"/>
                <w:lang w:val="fi-FI"/>
              </w:rPr>
              <w:sym w:font="Symbol" w:char="F02D"/>
            </w:r>
            <w:r>
              <w:rPr>
                <w:sz w:val="20"/>
                <w:szCs w:val="20"/>
                <w:lang w:val="fi-FI"/>
              </w:rPr>
              <w:t>5237</w:t>
            </w:r>
          </w:p>
        </w:tc>
        <w:tc>
          <w:tcPr>
            <w:tcW w:w="360" w:type="pct"/>
            <w:vAlign w:val="bottom"/>
          </w:tcPr>
          <w:p w:rsidR="0072585A" w:rsidRDefault="0072585A" w:rsidP="00AA2723">
            <w:pPr>
              <w:spacing w:after="60"/>
              <w:ind w:right="144" w:firstLine="0"/>
              <w:jc w:val="right"/>
              <w:rPr>
                <w:color w:val="000000"/>
                <w:sz w:val="20"/>
                <w:szCs w:val="20"/>
                <w:lang w:val="fi-FI"/>
              </w:rPr>
            </w:pPr>
            <w:r>
              <w:rPr>
                <w:sz w:val="20"/>
                <w:szCs w:val="20"/>
                <w:lang w:val="fi-FI"/>
              </w:rPr>
              <w:t>24224</w:t>
            </w:r>
          </w:p>
        </w:tc>
        <w:tc>
          <w:tcPr>
            <w:tcW w:w="419" w:type="pct"/>
            <w:vAlign w:val="bottom"/>
          </w:tcPr>
          <w:p w:rsidR="0072585A" w:rsidRDefault="0072585A" w:rsidP="00AA2723">
            <w:pPr>
              <w:spacing w:after="60"/>
              <w:ind w:right="144" w:firstLine="0"/>
              <w:jc w:val="right"/>
              <w:rPr>
                <w:color w:val="000000"/>
                <w:sz w:val="20"/>
                <w:szCs w:val="20"/>
                <w:lang w:val="fi-FI"/>
              </w:rPr>
            </w:pPr>
            <w:r>
              <w:rPr>
                <w:color w:val="000000"/>
                <w:sz w:val="20"/>
                <w:szCs w:val="20"/>
                <w:lang w:val="fi-FI"/>
              </w:rPr>
              <w:t>144</w:t>
            </w:r>
          </w:p>
        </w:tc>
        <w:tc>
          <w:tcPr>
            <w:tcW w:w="302" w:type="pct"/>
            <w:tcBorders>
              <w:right w:val="single" w:sz="4" w:space="0" w:color="auto"/>
            </w:tcBorders>
            <w:vAlign w:val="bottom"/>
          </w:tcPr>
          <w:p w:rsidR="0072585A" w:rsidRDefault="0072585A" w:rsidP="00AA2723">
            <w:pPr>
              <w:spacing w:after="60"/>
              <w:ind w:right="144" w:firstLine="0"/>
              <w:jc w:val="right"/>
              <w:rPr>
                <w:color w:val="000000"/>
                <w:sz w:val="20"/>
                <w:szCs w:val="20"/>
                <w:lang w:val="fi-FI"/>
              </w:rPr>
            </w:pPr>
            <w:r>
              <w:rPr>
                <w:color w:val="000000"/>
                <w:sz w:val="20"/>
                <w:szCs w:val="20"/>
                <w:lang w:val="fi-FI"/>
              </w:rPr>
              <w:t>14201</w:t>
            </w:r>
          </w:p>
        </w:tc>
        <w:tc>
          <w:tcPr>
            <w:tcW w:w="289" w:type="pct"/>
            <w:tcBorders>
              <w:left w:val="single" w:sz="4" w:space="0" w:color="auto"/>
            </w:tcBorders>
            <w:vAlign w:val="bottom"/>
          </w:tcPr>
          <w:p w:rsidR="0072585A" w:rsidRDefault="0072585A" w:rsidP="00AA2723">
            <w:pPr>
              <w:spacing w:after="60"/>
              <w:ind w:right="144" w:firstLine="0"/>
              <w:jc w:val="right"/>
              <w:rPr>
                <w:sz w:val="20"/>
                <w:szCs w:val="20"/>
                <w:lang w:val="fi-FI"/>
              </w:rPr>
            </w:pPr>
            <w:r>
              <w:rPr>
                <w:sz w:val="20"/>
                <w:szCs w:val="20"/>
                <w:lang w:val="fi-FI"/>
              </w:rPr>
              <w:t>12646</w:t>
            </w:r>
          </w:p>
        </w:tc>
        <w:tc>
          <w:tcPr>
            <w:tcW w:w="330" w:type="pct"/>
            <w:vAlign w:val="bottom"/>
          </w:tcPr>
          <w:p w:rsidR="0072585A" w:rsidRDefault="0072585A" w:rsidP="00AA2723">
            <w:pPr>
              <w:spacing w:after="60"/>
              <w:ind w:right="144" w:firstLine="0"/>
              <w:jc w:val="right"/>
              <w:rPr>
                <w:sz w:val="20"/>
                <w:szCs w:val="20"/>
                <w:lang w:val="fi-FI"/>
              </w:rPr>
            </w:pPr>
            <w:r>
              <w:rPr>
                <w:sz w:val="20"/>
                <w:szCs w:val="20"/>
                <w:lang w:val="fi-FI"/>
              </w:rPr>
              <w:t>12996</w:t>
            </w:r>
          </w:p>
        </w:tc>
        <w:tc>
          <w:tcPr>
            <w:tcW w:w="332" w:type="pct"/>
            <w:vAlign w:val="bottom"/>
          </w:tcPr>
          <w:p w:rsidR="0072585A" w:rsidRDefault="0072585A" w:rsidP="00AA2723">
            <w:pPr>
              <w:spacing w:after="60"/>
              <w:ind w:right="144" w:firstLine="0"/>
              <w:jc w:val="right"/>
              <w:rPr>
                <w:sz w:val="20"/>
                <w:szCs w:val="20"/>
                <w:lang w:val="fi-FI"/>
              </w:rPr>
            </w:pPr>
            <w:r>
              <w:rPr>
                <w:sz w:val="20"/>
                <w:szCs w:val="20"/>
                <w:lang w:val="fi-FI"/>
              </w:rPr>
              <w:t>11380</w:t>
            </w:r>
          </w:p>
        </w:tc>
        <w:tc>
          <w:tcPr>
            <w:tcW w:w="325" w:type="pct"/>
            <w:vAlign w:val="bottom"/>
          </w:tcPr>
          <w:p w:rsidR="0072585A" w:rsidRDefault="0072585A" w:rsidP="00AA2723">
            <w:pPr>
              <w:spacing w:after="60"/>
              <w:ind w:right="64" w:firstLine="0"/>
              <w:jc w:val="right"/>
              <w:rPr>
                <w:color w:val="000000"/>
                <w:sz w:val="20"/>
                <w:szCs w:val="20"/>
                <w:lang w:val="fi-FI"/>
              </w:rPr>
            </w:pPr>
            <w:r>
              <w:rPr>
                <w:sz w:val="20"/>
                <w:szCs w:val="20"/>
                <w:lang w:val="fi-FI"/>
              </w:rPr>
              <w:sym w:font="Symbol" w:char="F02D"/>
            </w:r>
            <w:r>
              <w:rPr>
                <w:sz w:val="20"/>
                <w:szCs w:val="20"/>
                <w:lang w:val="fi-FI"/>
              </w:rPr>
              <w:t>350</w:t>
            </w:r>
          </w:p>
        </w:tc>
        <w:tc>
          <w:tcPr>
            <w:tcW w:w="379" w:type="pct"/>
            <w:vAlign w:val="bottom"/>
          </w:tcPr>
          <w:p w:rsidR="0072585A" w:rsidRDefault="0072585A" w:rsidP="00AA2723">
            <w:pPr>
              <w:spacing w:after="60"/>
              <w:ind w:right="144" w:firstLine="0"/>
              <w:jc w:val="right"/>
              <w:rPr>
                <w:color w:val="000000"/>
                <w:sz w:val="20"/>
                <w:szCs w:val="20"/>
                <w:lang w:val="fi-FI"/>
              </w:rPr>
            </w:pPr>
            <w:r>
              <w:rPr>
                <w:sz w:val="20"/>
                <w:szCs w:val="20"/>
                <w:lang w:val="fi-FI"/>
              </w:rPr>
              <w:t>1616</w:t>
            </w:r>
          </w:p>
        </w:tc>
        <w:tc>
          <w:tcPr>
            <w:tcW w:w="419" w:type="pct"/>
            <w:vAlign w:val="bottom"/>
          </w:tcPr>
          <w:p w:rsidR="0072585A" w:rsidRDefault="0072585A" w:rsidP="00AA2723">
            <w:pPr>
              <w:spacing w:after="60"/>
              <w:ind w:right="144" w:firstLine="0"/>
              <w:jc w:val="right"/>
              <w:rPr>
                <w:color w:val="000000"/>
                <w:sz w:val="20"/>
                <w:szCs w:val="20"/>
                <w:lang w:val="fi-FI"/>
              </w:rPr>
            </w:pPr>
            <w:r>
              <w:rPr>
                <w:color w:val="000000"/>
                <w:sz w:val="20"/>
                <w:szCs w:val="20"/>
                <w:lang w:val="fi-FI"/>
              </w:rPr>
              <w:t>144</w:t>
            </w:r>
          </w:p>
        </w:tc>
        <w:tc>
          <w:tcPr>
            <w:tcW w:w="344" w:type="pct"/>
            <w:tcBorders>
              <w:right w:val="single" w:sz="4" w:space="0" w:color="auto"/>
            </w:tcBorders>
            <w:vAlign w:val="bottom"/>
          </w:tcPr>
          <w:p w:rsidR="0072585A" w:rsidRDefault="0072585A" w:rsidP="00AA2723">
            <w:pPr>
              <w:spacing w:after="60"/>
              <w:ind w:right="144" w:firstLine="0"/>
              <w:jc w:val="right"/>
              <w:rPr>
                <w:color w:val="000000"/>
                <w:sz w:val="20"/>
                <w:szCs w:val="20"/>
                <w:lang w:val="fi-FI"/>
              </w:rPr>
            </w:pPr>
            <w:r>
              <w:rPr>
                <w:color w:val="000000"/>
                <w:sz w:val="20"/>
                <w:szCs w:val="20"/>
                <w:lang w:val="fi-FI"/>
              </w:rPr>
              <w:t>11236</w:t>
            </w:r>
          </w:p>
        </w:tc>
      </w:tr>
      <w:tr w:rsidR="0072585A" w:rsidTr="00AA2723">
        <w:tc>
          <w:tcPr>
            <w:tcW w:w="219" w:type="pct"/>
            <w:tcBorders>
              <w:left w:val="single" w:sz="4" w:space="0" w:color="auto"/>
              <w:right w:val="single" w:sz="4" w:space="0" w:color="auto"/>
            </w:tcBorders>
            <w:vAlign w:val="center"/>
          </w:tcPr>
          <w:p w:rsidR="0072585A" w:rsidRPr="00E95CFE" w:rsidRDefault="0072585A" w:rsidP="00AA2723">
            <w:pPr>
              <w:tabs>
                <w:tab w:val="right" w:pos="426"/>
              </w:tabs>
              <w:spacing w:before="60" w:after="60"/>
              <w:ind w:firstLine="0"/>
              <w:jc w:val="left"/>
              <w:rPr>
                <w:bCs/>
                <w:sz w:val="20"/>
                <w:szCs w:val="20"/>
                <w:lang w:val="fi-FI" w:eastAsia="es-AR"/>
              </w:rPr>
            </w:pPr>
            <w:r w:rsidRPr="00E95CFE">
              <w:rPr>
                <w:bCs/>
                <w:sz w:val="20"/>
                <w:szCs w:val="20"/>
                <w:lang w:val="fi-FI" w:eastAsia="es-AR"/>
              </w:rPr>
              <w:tab/>
              <w:t>17</w:t>
            </w:r>
          </w:p>
        </w:tc>
        <w:tc>
          <w:tcPr>
            <w:tcW w:w="321" w:type="pct"/>
            <w:tcBorders>
              <w:left w:val="single" w:sz="4" w:space="0" w:color="auto"/>
            </w:tcBorders>
            <w:vAlign w:val="bottom"/>
          </w:tcPr>
          <w:p w:rsidR="0072585A" w:rsidRDefault="0072585A" w:rsidP="00AA2723">
            <w:pPr>
              <w:spacing w:after="60"/>
              <w:ind w:right="233" w:firstLine="0"/>
              <w:jc w:val="right"/>
              <w:rPr>
                <w:color w:val="000000"/>
                <w:sz w:val="20"/>
                <w:szCs w:val="20"/>
                <w:lang w:val="fi-FI"/>
              </w:rPr>
            </w:pPr>
            <w:r>
              <w:rPr>
                <w:color w:val="000000"/>
                <w:sz w:val="20"/>
                <w:szCs w:val="20"/>
                <w:lang w:val="fi-FI"/>
              </w:rPr>
              <w:t>8536</w:t>
            </w:r>
          </w:p>
        </w:tc>
        <w:tc>
          <w:tcPr>
            <w:tcW w:w="335" w:type="pct"/>
            <w:vAlign w:val="bottom"/>
          </w:tcPr>
          <w:p w:rsidR="0072585A" w:rsidRDefault="0072585A" w:rsidP="00AA2723">
            <w:pPr>
              <w:spacing w:after="60"/>
              <w:ind w:right="144" w:firstLine="0"/>
              <w:jc w:val="right"/>
              <w:rPr>
                <w:color w:val="000000"/>
                <w:sz w:val="20"/>
                <w:szCs w:val="20"/>
                <w:lang w:val="fi-FI"/>
              </w:rPr>
            </w:pPr>
            <w:r>
              <w:rPr>
                <w:color w:val="000000"/>
                <w:sz w:val="20"/>
                <w:szCs w:val="20"/>
                <w:lang w:val="fi-FI"/>
              </w:rPr>
              <w:t>39327</w:t>
            </w:r>
          </w:p>
        </w:tc>
        <w:tc>
          <w:tcPr>
            <w:tcW w:w="332" w:type="pct"/>
            <w:vAlign w:val="bottom"/>
          </w:tcPr>
          <w:p w:rsidR="0072585A" w:rsidRDefault="0072585A" w:rsidP="00AA2723">
            <w:pPr>
              <w:spacing w:after="60"/>
              <w:ind w:right="144" w:firstLine="0"/>
              <w:jc w:val="right"/>
              <w:rPr>
                <w:color w:val="000000"/>
                <w:sz w:val="20"/>
                <w:szCs w:val="20"/>
                <w:lang w:val="fi-FI"/>
              </w:rPr>
            </w:pPr>
            <w:r>
              <w:rPr>
                <w:color w:val="000000"/>
                <w:sz w:val="20"/>
                <w:szCs w:val="20"/>
                <w:lang w:val="fi-FI"/>
              </w:rPr>
              <w:t>11441</w:t>
            </w:r>
          </w:p>
        </w:tc>
        <w:tc>
          <w:tcPr>
            <w:tcW w:w="292" w:type="pct"/>
            <w:vAlign w:val="bottom"/>
          </w:tcPr>
          <w:p w:rsidR="0072585A" w:rsidRDefault="0072585A" w:rsidP="00AA2723">
            <w:pPr>
              <w:spacing w:after="60"/>
              <w:ind w:right="144" w:firstLine="0"/>
              <w:jc w:val="right"/>
              <w:rPr>
                <w:color w:val="000000"/>
                <w:sz w:val="20"/>
                <w:szCs w:val="20"/>
                <w:lang w:val="fi-FI"/>
              </w:rPr>
            </w:pPr>
            <w:r>
              <w:rPr>
                <w:sz w:val="20"/>
                <w:szCs w:val="20"/>
                <w:lang w:val="fi-FI"/>
              </w:rPr>
              <w:sym w:font="Symbol" w:char="F02D"/>
            </w:r>
            <w:r>
              <w:rPr>
                <w:sz w:val="20"/>
                <w:szCs w:val="20"/>
                <w:lang w:val="fi-FI"/>
              </w:rPr>
              <w:t>30791</w:t>
            </w:r>
          </w:p>
        </w:tc>
        <w:tc>
          <w:tcPr>
            <w:tcW w:w="360" w:type="pct"/>
            <w:vAlign w:val="bottom"/>
          </w:tcPr>
          <w:p w:rsidR="0072585A" w:rsidRDefault="0072585A" w:rsidP="00AA2723">
            <w:pPr>
              <w:spacing w:after="60"/>
              <w:ind w:right="144" w:firstLine="0"/>
              <w:jc w:val="right"/>
              <w:rPr>
                <w:color w:val="000000"/>
                <w:sz w:val="20"/>
                <w:szCs w:val="20"/>
                <w:lang w:val="fi-FI"/>
              </w:rPr>
            </w:pPr>
            <w:r>
              <w:rPr>
                <w:sz w:val="20"/>
                <w:szCs w:val="20"/>
                <w:lang w:val="fi-FI"/>
              </w:rPr>
              <w:t>27887</w:t>
            </w:r>
          </w:p>
        </w:tc>
        <w:tc>
          <w:tcPr>
            <w:tcW w:w="419" w:type="pct"/>
            <w:vAlign w:val="bottom"/>
          </w:tcPr>
          <w:p w:rsidR="0072585A" w:rsidRDefault="0072585A" w:rsidP="00AA2723">
            <w:pPr>
              <w:spacing w:after="60"/>
              <w:ind w:right="144" w:firstLine="0"/>
              <w:jc w:val="right"/>
              <w:rPr>
                <w:color w:val="000000"/>
                <w:sz w:val="20"/>
                <w:szCs w:val="20"/>
                <w:lang w:val="fi-FI"/>
              </w:rPr>
            </w:pPr>
            <w:r>
              <w:rPr>
                <w:sz w:val="20"/>
                <w:szCs w:val="20"/>
                <w:lang w:val="fi-FI"/>
              </w:rPr>
              <w:sym w:font="Symbol" w:char="F02D"/>
            </w:r>
            <w:r>
              <w:rPr>
                <w:color w:val="000000"/>
                <w:sz w:val="20"/>
                <w:szCs w:val="20"/>
                <w:lang w:val="fi-FI"/>
              </w:rPr>
              <w:t>11207</w:t>
            </w:r>
          </w:p>
        </w:tc>
        <w:tc>
          <w:tcPr>
            <w:tcW w:w="302" w:type="pct"/>
            <w:tcBorders>
              <w:right w:val="single" w:sz="4" w:space="0" w:color="auto"/>
            </w:tcBorders>
            <w:vAlign w:val="bottom"/>
          </w:tcPr>
          <w:p w:rsidR="0072585A" w:rsidRDefault="0072585A" w:rsidP="00AA2723">
            <w:pPr>
              <w:spacing w:after="60"/>
              <w:ind w:right="144" w:firstLine="0"/>
              <w:jc w:val="right"/>
              <w:rPr>
                <w:color w:val="000000"/>
                <w:sz w:val="20"/>
                <w:szCs w:val="20"/>
                <w:lang w:val="fi-FI"/>
              </w:rPr>
            </w:pPr>
            <w:r>
              <w:rPr>
                <w:color w:val="000000"/>
                <w:sz w:val="20"/>
                <w:szCs w:val="20"/>
                <w:lang w:val="fi-FI"/>
              </w:rPr>
              <w:t>22647</w:t>
            </w:r>
          </w:p>
        </w:tc>
        <w:tc>
          <w:tcPr>
            <w:tcW w:w="289" w:type="pct"/>
            <w:tcBorders>
              <w:left w:val="single" w:sz="4" w:space="0" w:color="auto"/>
            </w:tcBorders>
            <w:vAlign w:val="bottom"/>
          </w:tcPr>
          <w:p w:rsidR="0072585A" w:rsidRDefault="0072585A" w:rsidP="00AA2723">
            <w:pPr>
              <w:spacing w:after="60"/>
              <w:ind w:right="144" w:firstLine="0"/>
              <w:jc w:val="right"/>
              <w:rPr>
                <w:sz w:val="20"/>
                <w:szCs w:val="20"/>
                <w:lang w:val="fi-FI"/>
              </w:rPr>
            </w:pPr>
            <w:r>
              <w:rPr>
                <w:sz w:val="20"/>
                <w:szCs w:val="20"/>
                <w:lang w:val="fi-FI"/>
              </w:rPr>
              <w:t>11811</w:t>
            </w:r>
          </w:p>
        </w:tc>
        <w:tc>
          <w:tcPr>
            <w:tcW w:w="330" w:type="pct"/>
            <w:vAlign w:val="bottom"/>
          </w:tcPr>
          <w:p w:rsidR="0072585A" w:rsidRDefault="0072585A" w:rsidP="00AA2723">
            <w:pPr>
              <w:spacing w:after="60"/>
              <w:ind w:right="144" w:firstLine="0"/>
              <w:jc w:val="right"/>
              <w:rPr>
                <w:sz w:val="20"/>
                <w:szCs w:val="20"/>
                <w:lang w:val="fi-FI"/>
              </w:rPr>
            </w:pPr>
            <w:r>
              <w:rPr>
                <w:sz w:val="20"/>
                <w:szCs w:val="20"/>
                <w:lang w:val="fi-FI"/>
              </w:rPr>
              <w:t>10025</w:t>
            </w:r>
          </w:p>
        </w:tc>
        <w:tc>
          <w:tcPr>
            <w:tcW w:w="332" w:type="pct"/>
            <w:vAlign w:val="bottom"/>
          </w:tcPr>
          <w:p w:rsidR="0072585A" w:rsidRDefault="0072585A" w:rsidP="00AA2723">
            <w:pPr>
              <w:spacing w:after="60"/>
              <w:ind w:right="144" w:firstLine="0"/>
              <w:jc w:val="right"/>
              <w:rPr>
                <w:sz w:val="20"/>
                <w:szCs w:val="20"/>
                <w:lang w:val="fi-FI"/>
              </w:rPr>
            </w:pPr>
            <w:r>
              <w:rPr>
                <w:sz w:val="20"/>
                <w:szCs w:val="20"/>
                <w:lang w:val="fi-FI"/>
              </w:rPr>
              <w:t>8806</w:t>
            </w:r>
          </w:p>
        </w:tc>
        <w:tc>
          <w:tcPr>
            <w:tcW w:w="325" w:type="pct"/>
            <w:vAlign w:val="bottom"/>
          </w:tcPr>
          <w:p w:rsidR="0072585A" w:rsidRDefault="0072585A" w:rsidP="00AA2723">
            <w:pPr>
              <w:spacing w:after="60"/>
              <w:ind w:right="64" w:firstLine="0"/>
              <w:jc w:val="right"/>
              <w:rPr>
                <w:color w:val="000000"/>
                <w:sz w:val="20"/>
                <w:szCs w:val="20"/>
                <w:lang w:val="fi-FI"/>
              </w:rPr>
            </w:pPr>
            <w:r>
              <w:rPr>
                <w:sz w:val="20"/>
                <w:szCs w:val="20"/>
                <w:lang w:val="fi-FI"/>
              </w:rPr>
              <w:t>1786</w:t>
            </w:r>
          </w:p>
        </w:tc>
        <w:tc>
          <w:tcPr>
            <w:tcW w:w="379" w:type="pct"/>
            <w:vAlign w:val="bottom"/>
          </w:tcPr>
          <w:p w:rsidR="0072585A" w:rsidRDefault="0072585A" w:rsidP="00AA2723">
            <w:pPr>
              <w:spacing w:after="60"/>
              <w:ind w:right="144" w:firstLine="0"/>
              <w:jc w:val="right"/>
              <w:rPr>
                <w:color w:val="000000"/>
                <w:sz w:val="20"/>
                <w:szCs w:val="20"/>
                <w:lang w:val="fi-FI"/>
              </w:rPr>
            </w:pPr>
            <w:r>
              <w:rPr>
                <w:sz w:val="20"/>
                <w:szCs w:val="20"/>
                <w:lang w:val="fi-FI"/>
              </w:rPr>
              <w:t>1219</w:t>
            </w:r>
          </w:p>
        </w:tc>
        <w:tc>
          <w:tcPr>
            <w:tcW w:w="419" w:type="pct"/>
            <w:vAlign w:val="bottom"/>
          </w:tcPr>
          <w:p w:rsidR="0072585A" w:rsidRDefault="0072585A" w:rsidP="00AA2723">
            <w:pPr>
              <w:spacing w:after="60"/>
              <w:ind w:right="144" w:firstLine="0"/>
              <w:jc w:val="right"/>
              <w:rPr>
                <w:color w:val="000000"/>
                <w:sz w:val="20"/>
                <w:szCs w:val="20"/>
                <w:lang w:val="fi-FI"/>
              </w:rPr>
            </w:pPr>
            <w:r>
              <w:rPr>
                <w:sz w:val="20"/>
                <w:szCs w:val="20"/>
                <w:lang w:val="fi-FI"/>
              </w:rPr>
              <w:sym w:font="Symbol" w:char="F02D"/>
            </w:r>
            <w:r>
              <w:rPr>
                <w:color w:val="000000"/>
                <w:sz w:val="20"/>
                <w:szCs w:val="20"/>
                <w:lang w:val="fi-FI"/>
              </w:rPr>
              <w:t>11207</w:t>
            </w:r>
          </w:p>
        </w:tc>
        <w:tc>
          <w:tcPr>
            <w:tcW w:w="344" w:type="pct"/>
            <w:tcBorders>
              <w:right w:val="single" w:sz="4" w:space="0" w:color="auto"/>
            </w:tcBorders>
            <w:vAlign w:val="bottom"/>
          </w:tcPr>
          <w:p w:rsidR="0072585A" w:rsidRDefault="0072585A" w:rsidP="00AA2723">
            <w:pPr>
              <w:spacing w:after="60"/>
              <w:ind w:right="144" w:firstLine="0"/>
              <w:jc w:val="right"/>
              <w:rPr>
                <w:color w:val="000000"/>
                <w:sz w:val="20"/>
                <w:szCs w:val="20"/>
                <w:lang w:val="fi-FI"/>
              </w:rPr>
            </w:pPr>
            <w:r>
              <w:rPr>
                <w:color w:val="000000"/>
                <w:sz w:val="20"/>
                <w:szCs w:val="20"/>
                <w:lang w:val="fi-FI"/>
              </w:rPr>
              <w:t>20013</w:t>
            </w:r>
          </w:p>
        </w:tc>
      </w:tr>
      <w:tr w:rsidR="0072585A" w:rsidTr="00AA2723">
        <w:tc>
          <w:tcPr>
            <w:tcW w:w="219" w:type="pct"/>
            <w:tcBorders>
              <w:left w:val="single" w:sz="4" w:space="0" w:color="auto"/>
              <w:right w:val="single" w:sz="4" w:space="0" w:color="auto"/>
            </w:tcBorders>
            <w:vAlign w:val="center"/>
          </w:tcPr>
          <w:p w:rsidR="0072585A" w:rsidRPr="00E95CFE" w:rsidRDefault="0072585A" w:rsidP="00AA2723">
            <w:pPr>
              <w:tabs>
                <w:tab w:val="right" w:pos="426"/>
              </w:tabs>
              <w:spacing w:before="60" w:after="60"/>
              <w:ind w:firstLine="0"/>
              <w:jc w:val="left"/>
              <w:rPr>
                <w:bCs/>
                <w:sz w:val="20"/>
                <w:szCs w:val="20"/>
                <w:lang w:val="fi-FI" w:eastAsia="es-AR"/>
              </w:rPr>
            </w:pPr>
            <w:r w:rsidRPr="00E95CFE">
              <w:rPr>
                <w:bCs/>
                <w:sz w:val="20"/>
                <w:szCs w:val="20"/>
                <w:lang w:val="fi-FI" w:eastAsia="es-AR"/>
              </w:rPr>
              <w:tab/>
              <w:t>18</w:t>
            </w:r>
          </w:p>
        </w:tc>
        <w:tc>
          <w:tcPr>
            <w:tcW w:w="321" w:type="pct"/>
            <w:tcBorders>
              <w:left w:val="single" w:sz="4" w:space="0" w:color="auto"/>
            </w:tcBorders>
            <w:vAlign w:val="bottom"/>
          </w:tcPr>
          <w:p w:rsidR="0072585A" w:rsidRDefault="0072585A" w:rsidP="00AA2723">
            <w:pPr>
              <w:spacing w:after="60"/>
              <w:ind w:right="233" w:firstLine="0"/>
              <w:jc w:val="right"/>
              <w:rPr>
                <w:color w:val="000000"/>
                <w:sz w:val="20"/>
                <w:szCs w:val="20"/>
                <w:lang w:val="fi-FI"/>
              </w:rPr>
            </w:pPr>
            <w:r>
              <w:rPr>
                <w:color w:val="000000"/>
                <w:sz w:val="20"/>
                <w:szCs w:val="20"/>
                <w:lang w:val="fi-FI"/>
              </w:rPr>
              <w:t>30714</w:t>
            </w:r>
          </w:p>
        </w:tc>
        <w:tc>
          <w:tcPr>
            <w:tcW w:w="335" w:type="pct"/>
            <w:vAlign w:val="bottom"/>
          </w:tcPr>
          <w:p w:rsidR="0072585A" w:rsidRDefault="0072585A" w:rsidP="00AA2723">
            <w:pPr>
              <w:spacing w:after="60"/>
              <w:ind w:right="144" w:firstLine="0"/>
              <w:jc w:val="right"/>
              <w:rPr>
                <w:color w:val="000000"/>
                <w:sz w:val="20"/>
                <w:szCs w:val="20"/>
                <w:lang w:val="fi-FI"/>
              </w:rPr>
            </w:pPr>
            <w:r>
              <w:rPr>
                <w:color w:val="000000"/>
                <w:sz w:val="20"/>
                <w:szCs w:val="20"/>
                <w:lang w:val="fi-FI"/>
              </w:rPr>
              <w:t>22927</w:t>
            </w:r>
          </w:p>
        </w:tc>
        <w:tc>
          <w:tcPr>
            <w:tcW w:w="332" w:type="pct"/>
            <w:vAlign w:val="bottom"/>
          </w:tcPr>
          <w:p w:rsidR="0072585A" w:rsidRDefault="0072585A" w:rsidP="00AA2723">
            <w:pPr>
              <w:spacing w:after="60"/>
              <w:ind w:right="144" w:firstLine="0"/>
              <w:jc w:val="right"/>
              <w:rPr>
                <w:color w:val="000000"/>
                <w:sz w:val="20"/>
                <w:szCs w:val="20"/>
                <w:lang w:val="fi-FI"/>
              </w:rPr>
            </w:pPr>
            <w:r>
              <w:rPr>
                <w:color w:val="000000"/>
                <w:sz w:val="20"/>
                <w:szCs w:val="20"/>
                <w:lang w:val="fi-FI"/>
              </w:rPr>
              <w:t>5931</w:t>
            </w:r>
          </w:p>
        </w:tc>
        <w:tc>
          <w:tcPr>
            <w:tcW w:w="292" w:type="pct"/>
            <w:vAlign w:val="bottom"/>
          </w:tcPr>
          <w:p w:rsidR="0072585A" w:rsidRDefault="0072585A" w:rsidP="00AA2723">
            <w:pPr>
              <w:spacing w:after="60"/>
              <w:ind w:right="144" w:firstLine="0"/>
              <w:jc w:val="right"/>
              <w:rPr>
                <w:color w:val="000000"/>
                <w:sz w:val="20"/>
                <w:szCs w:val="20"/>
                <w:lang w:val="fi-FI"/>
              </w:rPr>
            </w:pPr>
            <w:r>
              <w:rPr>
                <w:color w:val="000000"/>
                <w:sz w:val="20"/>
                <w:szCs w:val="20"/>
                <w:lang w:val="fi-FI"/>
              </w:rPr>
              <w:t>7787</w:t>
            </w:r>
          </w:p>
        </w:tc>
        <w:tc>
          <w:tcPr>
            <w:tcW w:w="360" w:type="pct"/>
            <w:vAlign w:val="bottom"/>
          </w:tcPr>
          <w:p w:rsidR="0072585A" w:rsidRDefault="0072585A" w:rsidP="00AA2723">
            <w:pPr>
              <w:spacing w:after="60"/>
              <w:ind w:right="144" w:firstLine="0"/>
              <w:jc w:val="right"/>
              <w:rPr>
                <w:color w:val="000000"/>
                <w:sz w:val="20"/>
                <w:szCs w:val="20"/>
                <w:lang w:val="fi-FI"/>
              </w:rPr>
            </w:pPr>
            <w:r>
              <w:rPr>
                <w:sz w:val="20"/>
                <w:szCs w:val="20"/>
                <w:lang w:val="fi-FI"/>
              </w:rPr>
              <w:t>16996</w:t>
            </w:r>
          </w:p>
        </w:tc>
        <w:tc>
          <w:tcPr>
            <w:tcW w:w="419" w:type="pct"/>
            <w:vAlign w:val="bottom"/>
          </w:tcPr>
          <w:p w:rsidR="0072585A" w:rsidRDefault="0072585A" w:rsidP="00AA2723">
            <w:pPr>
              <w:spacing w:after="60"/>
              <w:ind w:right="144" w:firstLine="0"/>
              <w:jc w:val="right"/>
              <w:rPr>
                <w:color w:val="000000"/>
                <w:sz w:val="20"/>
                <w:szCs w:val="20"/>
                <w:lang w:val="fi-FI"/>
              </w:rPr>
            </w:pPr>
            <w:r>
              <w:rPr>
                <w:sz w:val="20"/>
                <w:szCs w:val="20"/>
                <w:lang w:val="fi-FI"/>
              </w:rPr>
              <w:t>1</w:t>
            </w:r>
            <w:r>
              <w:rPr>
                <w:color w:val="000000"/>
                <w:sz w:val="20"/>
                <w:szCs w:val="20"/>
                <w:lang w:val="fi-FI"/>
              </w:rPr>
              <w:t>422</w:t>
            </w:r>
          </w:p>
        </w:tc>
        <w:tc>
          <w:tcPr>
            <w:tcW w:w="302" w:type="pct"/>
            <w:tcBorders>
              <w:right w:val="single" w:sz="4" w:space="0" w:color="auto"/>
            </w:tcBorders>
            <w:vAlign w:val="bottom"/>
          </w:tcPr>
          <w:p w:rsidR="0072585A" w:rsidRDefault="0072585A" w:rsidP="00AA2723">
            <w:pPr>
              <w:spacing w:after="60"/>
              <w:ind w:right="144" w:firstLine="0"/>
              <w:jc w:val="right"/>
              <w:rPr>
                <w:color w:val="000000"/>
                <w:sz w:val="20"/>
                <w:szCs w:val="20"/>
                <w:lang w:val="fi-FI"/>
              </w:rPr>
            </w:pPr>
            <w:r>
              <w:rPr>
                <w:color w:val="000000"/>
                <w:sz w:val="20"/>
                <w:szCs w:val="20"/>
                <w:lang w:val="fi-FI"/>
              </w:rPr>
              <w:t>4510</w:t>
            </w:r>
          </w:p>
        </w:tc>
        <w:tc>
          <w:tcPr>
            <w:tcW w:w="289" w:type="pct"/>
            <w:tcBorders>
              <w:left w:val="single" w:sz="4" w:space="0" w:color="auto"/>
            </w:tcBorders>
            <w:vAlign w:val="bottom"/>
          </w:tcPr>
          <w:p w:rsidR="0072585A" w:rsidRDefault="0072585A" w:rsidP="00AA2723">
            <w:pPr>
              <w:spacing w:after="60"/>
              <w:ind w:right="144" w:firstLine="0"/>
              <w:jc w:val="right"/>
              <w:rPr>
                <w:sz w:val="20"/>
                <w:szCs w:val="20"/>
                <w:lang w:val="fi-FI"/>
              </w:rPr>
            </w:pPr>
            <w:r>
              <w:rPr>
                <w:sz w:val="20"/>
                <w:szCs w:val="20"/>
                <w:lang w:val="fi-FI"/>
              </w:rPr>
              <w:t>5568</w:t>
            </w:r>
          </w:p>
        </w:tc>
        <w:tc>
          <w:tcPr>
            <w:tcW w:w="330" w:type="pct"/>
            <w:vAlign w:val="bottom"/>
          </w:tcPr>
          <w:p w:rsidR="0072585A" w:rsidRDefault="0072585A" w:rsidP="00AA2723">
            <w:pPr>
              <w:spacing w:after="60"/>
              <w:ind w:right="144" w:firstLine="0"/>
              <w:jc w:val="right"/>
              <w:rPr>
                <w:sz w:val="20"/>
                <w:szCs w:val="20"/>
                <w:lang w:val="fi-FI"/>
              </w:rPr>
            </w:pPr>
            <w:r>
              <w:rPr>
                <w:sz w:val="20"/>
                <w:szCs w:val="20"/>
                <w:lang w:val="fi-FI"/>
              </w:rPr>
              <w:t>5076</w:t>
            </w:r>
          </w:p>
        </w:tc>
        <w:tc>
          <w:tcPr>
            <w:tcW w:w="332" w:type="pct"/>
            <w:vAlign w:val="bottom"/>
          </w:tcPr>
          <w:p w:rsidR="0072585A" w:rsidRDefault="0072585A" w:rsidP="00AA2723">
            <w:pPr>
              <w:spacing w:after="60"/>
              <w:ind w:right="144" w:firstLine="0"/>
              <w:jc w:val="right"/>
              <w:rPr>
                <w:sz w:val="20"/>
                <w:szCs w:val="20"/>
                <w:lang w:val="fi-FI"/>
              </w:rPr>
            </w:pPr>
            <w:r>
              <w:rPr>
                <w:sz w:val="20"/>
                <w:szCs w:val="20"/>
                <w:lang w:val="fi-FI"/>
              </w:rPr>
              <w:t>4002</w:t>
            </w:r>
          </w:p>
        </w:tc>
        <w:tc>
          <w:tcPr>
            <w:tcW w:w="325" w:type="pct"/>
            <w:vAlign w:val="bottom"/>
          </w:tcPr>
          <w:p w:rsidR="0072585A" w:rsidRDefault="0072585A" w:rsidP="00AA2723">
            <w:pPr>
              <w:spacing w:after="60"/>
              <w:ind w:right="64" w:firstLine="0"/>
              <w:jc w:val="right"/>
              <w:rPr>
                <w:color w:val="000000"/>
                <w:sz w:val="20"/>
                <w:szCs w:val="20"/>
                <w:lang w:val="fi-FI"/>
              </w:rPr>
            </w:pPr>
            <w:r>
              <w:rPr>
                <w:color w:val="000000"/>
                <w:sz w:val="20"/>
                <w:szCs w:val="20"/>
                <w:lang w:val="fi-FI"/>
              </w:rPr>
              <w:t>492</w:t>
            </w:r>
          </w:p>
        </w:tc>
        <w:tc>
          <w:tcPr>
            <w:tcW w:w="379" w:type="pct"/>
            <w:vAlign w:val="bottom"/>
          </w:tcPr>
          <w:p w:rsidR="0072585A" w:rsidRDefault="0072585A" w:rsidP="00AA2723">
            <w:pPr>
              <w:spacing w:after="60"/>
              <w:ind w:right="144" w:firstLine="0"/>
              <w:jc w:val="right"/>
              <w:rPr>
                <w:color w:val="000000"/>
                <w:sz w:val="20"/>
                <w:szCs w:val="20"/>
                <w:lang w:val="fi-FI"/>
              </w:rPr>
            </w:pPr>
            <w:r>
              <w:rPr>
                <w:sz w:val="20"/>
                <w:szCs w:val="20"/>
                <w:lang w:val="fi-FI"/>
              </w:rPr>
              <w:t>1074</w:t>
            </w:r>
          </w:p>
        </w:tc>
        <w:tc>
          <w:tcPr>
            <w:tcW w:w="419" w:type="pct"/>
            <w:vAlign w:val="bottom"/>
          </w:tcPr>
          <w:p w:rsidR="0072585A" w:rsidRDefault="0072585A" w:rsidP="00AA2723">
            <w:pPr>
              <w:spacing w:after="60"/>
              <w:ind w:right="144" w:firstLine="0"/>
              <w:jc w:val="right"/>
              <w:rPr>
                <w:color w:val="000000"/>
                <w:sz w:val="20"/>
                <w:szCs w:val="20"/>
                <w:lang w:val="fi-FI"/>
              </w:rPr>
            </w:pPr>
            <w:r>
              <w:rPr>
                <w:sz w:val="20"/>
                <w:szCs w:val="20"/>
                <w:lang w:val="fi-FI"/>
              </w:rPr>
              <w:t>1</w:t>
            </w:r>
            <w:r>
              <w:rPr>
                <w:color w:val="000000"/>
                <w:sz w:val="20"/>
                <w:szCs w:val="20"/>
                <w:lang w:val="fi-FI"/>
              </w:rPr>
              <w:t>422</w:t>
            </w:r>
          </w:p>
        </w:tc>
        <w:tc>
          <w:tcPr>
            <w:tcW w:w="344" w:type="pct"/>
            <w:tcBorders>
              <w:right w:val="single" w:sz="4" w:space="0" w:color="auto"/>
            </w:tcBorders>
            <w:vAlign w:val="bottom"/>
          </w:tcPr>
          <w:p w:rsidR="0072585A" w:rsidRDefault="0072585A" w:rsidP="00AA2723">
            <w:pPr>
              <w:spacing w:after="60"/>
              <w:ind w:right="144" w:firstLine="0"/>
              <w:jc w:val="right"/>
              <w:rPr>
                <w:color w:val="000000"/>
                <w:sz w:val="20"/>
                <w:szCs w:val="20"/>
                <w:lang w:val="fi-FI"/>
              </w:rPr>
            </w:pPr>
            <w:r>
              <w:rPr>
                <w:color w:val="000000"/>
                <w:sz w:val="20"/>
                <w:szCs w:val="20"/>
                <w:lang w:val="fi-FI"/>
              </w:rPr>
              <w:t>2581</w:t>
            </w:r>
          </w:p>
        </w:tc>
      </w:tr>
      <w:tr w:rsidR="0072585A" w:rsidTr="00AA2723">
        <w:tc>
          <w:tcPr>
            <w:tcW w:w="219" w:type="pct"/>
            <w:tcBorders>
              <w:left w:val="single" w:sz="4" w:space="0" w:color="auto"/>
              <w:right w:val="single" w:sz="4" w:space="0" w:color="auto"/>
            </w:tcBorders>
            <w:vAlign w:val="center"/>
          </w:tcPr>
          <w:p w:rsidR="0072585A" w:rsidRPr="00E95CFE" w:rsidRDefault="0072585A" w:rsidP="00AA2723">
            <w:pPr>
              <w:tabs>
                <w:tab w:val="right" w:pos="426"/>
              </w:tabs>
              <w:spacing w:before="60" w:after="60"/>
              <w:ind w:firstLine="0"/>
              <w:jc w:val="left"/>
              <w:rPr>
                <w:bCs/>
                <w:sz w:val="20"/>
                <w:szCs w:val="20"/>
                <w:lang w:val="fi-FI" w:eastAsia="es-AR"/>
              </w:rPr>
            </w:pPr>
            <w:r w:rsidRPr="00E95CFE">
              <w:rPr>
                <w:bCs/>
                <w:sz w:val="20"/>
                <w:szCs w:val="20"/>
                <w:lang w:val="fi-FI" w:eastAsia="es-AR"/>
              </w:rPr>
              <w:tab/>
              <w:t>19</w:t>
            </w:r>
          </w:p>
        </w:tc>
        <w:tc>
          <w:tcPr>
            <w:tcW w:w="321" w:type="pct"/>
            <w:tcBorders>
              <w:left w:val="single" w:sz="4" w:space="0" w:color="auto"/>
            </w:tcBorders>
            <w:vAlign w:val="bottom"/>
          </w:tcPr>
          <w:p w:rsidR="0072585A" w:rsidRDefault="0072585A" w:rsidP="00AA2723">
            <w:pPr>
              <w:spacing w:after="60"/>
              <w:ind w:right="233" w:firstLine="0"/>
              <w:jc w:val="right"/>
              <w:rPr>
                <w:color w:val="000000"/>
                <w:sz w:val="20"/>
                <w:szCs w:val="20"/>
                <w:lang w:val="fi-FI"/>
              </w:rPr>
            </w:pPr>
            <w:r>
              <w:rPr>
                <w:color w:val="000000"/>
                <w:sz w:val="20"/>
                <w:szCs w:val="20"/>
                <w:lang w:val="fi-FI"/>
              </w:rPr>
              <w:t>36438</w:t>
            </w:r>
          </w:p>
        </w:tc>
        <w:tc>
          <w:tcPr>
            <w:tcW w:w="335" w:type="pct"/>
            <w:vAlign w:val="bottom"/>
          </w:tcPr>
          <w:p w:rsidR="0072585A" w:rsidRDefault="0072585A" w:rsidP="00AA2723">
            <w:pPr>
              <w:spacing w:after="60"/>
              <w:ind w:right="144" w:firstLine="0"/>
              <w:jc w:val="right"/>
              <w:rPr>
                <w:color w:val="000000"/>
                <w:sz w:val="20"/>
                <w:szCs w:val="20"/>
                <w:lang w:val="fi-FI"/>
              </w:rPr>
            </w:pPr>
            <w:r>
              <w:rPr>
                <w:color w:val="000000"/>
                <w:sz w:val="20"/>
                <w:szCs w:val="20"/>
                <w:lang w:val="fi-FI"/>
              </w:rPr>
              <w:t>46134</w:t>
            </w:r>
          </w:p>
        </w:tc>
        <w:tc>
          <w:tcPr>
            <w:tcW w:w="332" w:type="pct"/>
            <w:vAlign w:val="bottom"/>
          </w:tcPr>
          <w:p w:rsidR="0072585A" w:rsidRDefault="0072585A" w:rsidP="00AA2723">
            <w:pPr>
              <w:spacing w:after="60"/>
              <w:ind w:right="144" w:firstLine="0"/>
              <w:jc w:val="right"/>
              <w:rPr>
                <w:color w:val="000000"/>
                <w:sz w:val="20"/>
                <w:szCs w:val="20"/>
                <w:lang w:val="fi-FI"/>
              </w:rPr>
            </w:pPr>
            <w:r>
              <w:rPr>
                <w:color w:val="000000"/>
                <w:sz w:val="20"/>
                <w:szCs w:val="20"/>
                <w:lang w:val="fi-FI"/>
              </w:rPr>
              <w:t>22117</w:t>
            </w:r>
          </w:p>
        </w:tc>
        <w:tc>
          <w:tcPr>
            <w:tcW w:w="292" w:type="pct"/>
            <w:vAlign w:val="bottom"/>
          </w:tcPr>
          <w:p w:rsidR="0072585A" w:rsidRDefault="0072585A" w:rsidP="00AA2723">
            <w:pPr>
              <w:spacing w:after="60"/>
              <w:ind w:right="144" w:firstLine="0"/>
              <w:jc w:val="right"/>
              <w:rPr>
                <w:color w:val="000000"/>
                <w:sz w:val="20"/>
                <w:szCs w:val="20"/>
                <w:lang w:val="fi-FI"/>
              </w:rPr>
            </w:pPr>
            <w:r>
              <w:rPr>
                <w:sz w:val="20"/>
                <w:szCs w:val="20"/>
                <w:lang w:val="fi-FI"/>
              </w:rPr>
              <w:sym w:font="Symbol" w:char="F02D"/>
            </w:r>
            <w:r>
              <w:rPr>
                <w:sz w:val="20"/>
                <w:szCs w:val="20"/>
                <w:lang w:val="fi-FI"/>
              </w:rPr>
              <w:t>9696</w:t>
            </w:r>
          </w:p>
        </w:tc>
        <w:tc>
          <w:tcPr>
            <w:tcW w:w="360" w:type="pct"/>
            <w:vAlign w:val="bottom"/>
          </w:tcPr>
          <w:p w:rsidR="0072585A" w:rsidRDefault="0072585A" w:rsidP="00AA2723">
            <w:pPr>
              <w:spacing w:after="60"/>
              <w:ind w:right="144" w:firstLine="0"/>
              <w:jc w:val="right"/>
              <w:rPr>
                <w:color w:val="000000"/>
                <w:sz w:val="20"/>
                <w:szCs w:val="20"/>
                <w:lang w:val="fi-FI"/>
              </w:rPr>
            </w:pPr>
            <w:r>
              <w:rPr>
                <w:sz w:val="20"/>
                <w:szCs w:val="20"/>
                <w:lang w:val="fi-FI"/>
              </w:rPr>
              <w:t>24017</w:t>
            </w:r>
          </w:p>
        </w:tc>
        <w:tc>
          <w:tcPr>
            <w:tcW w:w="419" w:type="pct"/>
            <w:vAlign w:val="bottom"/>
          </w:tcPr>
          <w:p w:rsidR="0072585A" w:rsidRDefault="0072585A" w:rsidP="00AA2723">
            <w:pPr>
              <w:spacing w:after="60"/>
              <w:ind w:right="144" w:firstLine="0"/>
              <w:jc w:val="right"/>
              <w:rPr>
                <w:color w:val="000000"/>
                <w:sz w:val="20"/>
                <w:szCs w:val="20"/>
                <w:lang w:val="fi-FI"/>
              </w:rPr>
            </w:pPr>
            <w:r>
              <w:rPr>
                <w:color w:val="000000"/>
                <w:sz w:val="20"/>
                <w:szCs w:val="20"/>
                <w:lang w:val="fi-FI"/>
              </w:rPr>
              <w:t>11421</w:t>
            </w:r>
          </w:p>
        </w:tc>
        <w:tc>
          <w:tcPr>
            <w:tcW w:w="302" w:type="pct"/>
            <w:tcBorders>
              <w:right w:val="single" w:sz="4" w:space="0" w:color="auto"/>
            </w:tcBorders>
            <w:vAlign w:val="bottom"/>
          </w:tcPr>
          <w:p w:rsidR="0072585A" w:rsidRDefault="0072585A" w:rsidP="00AA2723">
            <w:pPr>
              <w:spacing w:after="60"/>
              <w:ind w:right="144" w:firstLine="0"/>
              <w:jc w:val="right"/>
              <w:rPr>
                <w:color w:val="000000"/>
                <w:sz w:val="20"/>
                <w:szCs w:val="20"/>
                <w:lang w:val="fi-FI"/>
              </w:rPr>
            </w:pPr>
            <w:r>
              <w:rPr>
                <w:color w:val="000000"/>
                <w:sz w:val="20"/>
                <w:szCs w:val="20"/>
                <w:lang w:val="fi-FI"/>
              </w:rPr>
              <w:t>10695</w:t>
            </w:r>
          </w:p>
        </w:tc>
        <w:tc>
          <w:tcPr>
            <w:tcW w:w="289" w:type="pct"/>
            <w:tcBorders>
              <w:left w:val="single" w:sz="4" w:space="0" w:color="auto"/>
            </w:tcBorders>
            <w:vAlign w:val="bottom"/>
          </w:tcPr>
          <w:p w:rsidR="0072585A" w:rsidRDefault="0072585A" w:rsidP="00AA2723">
            <w:pPr>
              <w:spacing w:after="60"/>
              <w:ind w:right="144" w:firstLine="0"/>
              <w:jc w:val="right"/>
              <w:rPr>
                <w:sz w:val="20"/>
                <w:szCs w:val="20"/>
                <w:lang w:val="fi-FI"/>
              </w:rPr>
            </w:pPr>
            <w:r>
              <w:rPr>
                <w:sz w:val="20"/>
                <w:szCs w:val="20"/>
                <w:lang w:val="fi-FI"/>
              </w:rPr>
              <w:t>20695</w:t>
            </w:r>
          </w:p>
        </w:tc>
        <w:tc>
          <w:tcPr>
            <w:tcW w:w="330" w:type="pct"/>
            <w:vAlign w:val="bottom"/>
          </w:tcPr>
          <w:p w:rsidR="0072585A" w:rsidRDefault="0072585A" w:rsidP="00AA2723">
            <w:pPr>
              <w:spacing w:after="60"/>
              <w:ind w:right="144" w:firstLine="0"/>
              <w:jc w:val="right"/>
              <w:rPr>
                <w:sz w:val="20"/>
                <w:szCs w:val="20"/>
                <w:lang w:val="fi-FI"/>
              </w:rPr>
            </w:pPr>
            <w:r>
              <w:rPr>
                <w:sz w:val="20"/>
                <w:szCs w:val="20"/>
                <w:lang w:val="fi-FI"/>
              </w:rPr>
              <w:t>22383</w:t>
            </w:r>
          </w:p>
        </w:tc>
        <w:tc>
          <w:tcPr>
            <w:tcW w:w="332" w:type="pct"/>
            <w:vAlign w:val="bottom"/>
          </w:tcPr>
          <w:p w:rsidR="0072585A" w:rsidRDefault="0072585A" w:rsidP="00AA2723">
            <w:pPr>
              <w:spacing w:after="60"/>
              <w:ind w:right="144" w:firstLine="0"/>
              <w:jc w:val="right"/>
              <w:rPr>
                <w:sz w:val="20"/>
                <w:szCs w:val="20"/>
                <w:lang w:val="fi-FI"/>
              </w:rPr>
            </w:pPr>
            <w:r>
              <w:rPr>
                <w:sz w:val="20"/>
                <w:szCs w:val="20"/>
                <w:lang w:val="fi-FI"/>
              </w:rPr>
              <w:t>18201</w:t>
            </w:r>
          </w:p>
        </w:tc>
        <w:tc>
          <w:tcPr>
            <w:tcW w:w="325" w:type="pct"/>
            <w:vAlign w:val="bottom"/>
          </w:tcPr>
          <w:p w:rsidR="0072585A" w:rsidRDefault="0072585A" w:rsidP="00AA2723">
            <w:pPr>
              <w:spacing w:after="60"/>
              <w:ind w:right="64" w:firstLine="0"/>
              <w:jc w:val="right"/>
              <w:rPr>
                <w:color w:val="000000"/>
                <w:sz w:val="20"/>
                <w:szCs w:val="20"/>
                <w:lang w:val="fi-FI"/>
              </w:rPr>
            </w:pPr>
            <w:r>
              <w:rPr>
                <w:sz w:val="20"/>
                <w:szCs w:val="20"/>
                <w:lang w:val="fi-FI"/>
              </w:rPr>
              <w:sym w:font="Symbol" w:char="F02D"/>
            </w:r>
            <w:r>
              <w:rPr>
                <w:sz w:val="20"/>
                <w:szCs w:val="20"/>
                <w:lang w:val="fi-FI"/>
              </w:rPr>
              <w:t>1688</w:t>
            </w:r>
          </w:p>
        </w:tc>
        <w:tc>
          <w:tcPr>
            <w:tcW w:w="379" w:type="pct"/>
            <w:vAlign w:val="bottom"/>
          </w:tcPr>
          <w:p w:rsidR="0072585A" w:rsidRDefault="0072585A" w:rsidP="00AA2723">
            <w:pPr>
              <w:spacing w:after="60"/>
              <w:ind w:right="144" w:firstLine="0"/>
              <w:jc w:val="right"/>
              <w:rPr>
                <w:color w:val="000000"/>
                <w:sz w:val="20"/>
                <w:szCs w:val="20"/>
                <w:lang w:val="fi-FI"/>
              </w:rPr>
            </w:pPr>
            <w:r>
              <w:rPr>
                <w:sz w:val="20"/>
                <w:szCs w:val="20"/>
                <w:lang w:val="fi-FI"/>
              </w:rPr>
              <w:t>4182</w:t>
            </w:r>
          </w:p>
        </w:tc>
        <w:tc>
          <w:tcPr>
            <w:tcW w:w="419" w:type="pct"/>
            <w:vAlign w:val="bottom"/>
          </w:tcPr>
          <w:p w:rsidR="0072585A" w:rsidRDefault="0072585A" w:rsidP="00AA2723">
            <w:pPr>
              <w:spacing w:after="60"/>
              <w:ind w:right="144" w:firstLine="0"/>
              <w:jc w:val="right"/>
              <w:rPr>
                <w:color w:val="000000"/>
                <w:sz w:val="20"/>
                <w:szCs w:val="20"/>
                <w:lang w:val="fi-FI"/>
              </w:rPr>
            </w:pPr>
            <w:r>
              <w:rPr>
                <w:color w:val="000000"/>
                <w:sz w:val="20"/>
                <w:szCs w:val="20"/>
                <w:lang w:val="fi-FI"/>
              </w:rPr>
              <w:t>11421</w:t>
            </w:r>
          </w:p>
        </w:tc>
        <w:tc>
          <w:tcPr>
            <w:tcW w:w="344" w:type="pct"/>
            <w:tcBorders>
              <w:right w:val="single" w:sz="4" w:space="0" w:color="auto"/>
            </w:tcBorders>
            <w:vAlign w:val="bottom"/>
          </w:tcPr>
          <w:p w:rsidR="0072585A" w:rsidRDefault="0072585A" w:rsidP="00AA2723">
            <w:pPr>
              <w:spacing w:after="60"/>
              <w:ind w:right="144" w:firstLine="0"/>
              <w:jc w:val="right"/>
              <w:rPr>
                <w:color w:val="000000"/>
                <w:sz w:val="20"/>
                <w:szCs w:val="20"/>
                <w:lang w:val="fi-FI"/>
              </w:rPr>
            </w:pPr>
            <w:r>
              <w:rPr>
                <w:color w:val="000000"/>
                <w:sz w:val="20"/>
                <w:szCs w:val="20"/>
                <w:lang w:val="fi-FI"/>
              </w:rPr>
              <w:t>6780</w:t>
            </w:r>
          </w:p>
        </w:tc>
      </w:tr>
      <w:tr w:rsidR="0072585A" w:rsidTr="00AA2723">
        <w:tc>
          <w:tcPr>
            <w:tcW w:w="219" w:type="pct"/>
            <w:tcBorders>
              <w:left w:val="single" w:sz="4" w:space="0" w:color="auto"/>
              <w:right w:val="single" w:sz="4" w:space="0" w:color="auto"/>
            </w:tcBorders>
            <w:vAlign w:val="center"/>
          </w:tcPr>
          <w:p w:rsidR="0072585A" w:rsidRPr="00E95CFE" w:rsidRDefault="0072585A" w:rsidP="00AA2723">
            <w:pPr>
              <w:tabs>
                <w:tab w:val="right" w:pos="426"/>
              </w:tabs>
              <w:spacing w:before="60" w:after="60"/>
              <w:ind w:firstLine="0"/>
              <w:jc w:val="left"/>
              <w:rPr>
                <w:bCs/>
                <w:sz w:val="20"/>
                <w:szCs w:val="20"/>
                <w:lang w:val="fi-FI" w:eastAsia="es-AR"/>
              </w:rPr>
            </w:pPr>
            <w:r w:rsidRPr="00E95CFE">
              <w:rPr>
                <w:bCs/>
                <w:sz w:val="20"/>
                <w:szCs w:val="20"/>
                <w:lang w:val="fi-FI" w:eastAsia="es-AR"/>
              </w:rPr>
              <w:tab/>
              <w:t>20</w:t>
            </w:r>
          </w:p>
        </w:tc>
        <w:tc>
          <w:tcPr>
            <w:tcW w:w="321" w:type="pct"/>
            <w:tcBorders>
              <w:left w:val="single" w:sz="4" w:space="0" w:color="auto"/>
            </w:tcBorders>
            <w:vAlign w:val="bottom"/>
          </w:tcPr>
          <w:p w:rsidR="0072585A" w:rsidRDefault="0072585A" w:rsidP="00AA2723">
            <w:pPr>
              <w:spacing w:after="60"/>
              <w:ind w:right="233" w:firstLine="0"/>
              <w:jc w:val="right"/>
              <w:rPr>
                <w:color w:val="000000"/>
                <w:sz w:val="20"/>
                <w:szCs w:val="20"/>
                <w:lang w:val="fi-FI"/>
              </w:rPr>
            </w:pPr>
            <w:r>
              <w:rPr>
                <w:color w:val="000000"/>
                <w:sz w:val="20"/>
                <w:szCs w:val="20"/>
                <w:lang w:val="fi-FI"/>
              </w:rPr>
              <w:t>11963</w:t>
            </w:r>
          </w:p>
        </w:tc>
        <w:tc>
          <w:tcPr>
            <w:tcW w:w="335" w:type="pct"/>
            <w:vAlign w:val="bottom"/>
          </w:tcPr>
          <w:p w:rsidR="0072585A" w:rsidRDefault="0072585A" w:rsidP="00AA2723">
            <w:pPr>
              <w:spacing w:after="60"/>
              <w:ind w:right="144" w:firstLine="0"/>
              <w:jc w:val="right"/>
              <w:rPr>
                <w:color w:val="000000"/>
                <w:sz w:val="20"/>
                <w:szCs w:val="20"/>
                <w:lang w:val="fi-FI"/>
              </w:rPr>
            </w:pPr>
            <w:r>
              <w:rPr>
                <w:color w:val="000000"/>
                <w:sz w:val="20"/>
                <w:szCs w:val="20"/>
                <w:lang w:val="fi-FI"/>
              </w:rPr>
              <w:t>13434</w:t>
            </w:r>
          </w:p>
        </w:tc>
        <w:tc>
          <w:tcPr>
            <w:tcW w:w="332" w:type="pct"/>
            <w:vAlign w:val="bottom"/>
          </w:tcPr>
          <w:p w:rsidR="0072585A" w:rsidRDefault="0072585A" w:rsidP="00AA2723">
            <w:pPr>
              <w:spacing w:after="60"/>
              <w:ind w:right="144" w:firstLine="0"/>
              <w:jc w:val="right"/>
              <w:rPr>
                <w:color w:val="000000"/>
                <w:sz w:val="20"/>
                <w:szCs w:val="20"/>
                <w:lang w:val="fi-FI"/>
              </w:rPr>
            </w:pPr>
            <w:r>
              <w:rPr>
                <w:color w:val="000000"/>
                <w:sz w:val="20"/>
                <w:szCs w:val="20"/>
                <w:lang w:val="fi-FI"/>
              </w:rPr>
              <w:t>9676</w:t>
            </w:r>
          </w:p>
        </w:tc>
        <w:tc>
          <w:tcPr>
            <w:tcW w:w="292" w:type="pct"/>
            <w:vAlign w:val="bottom"/>
          </w:tcPr>
          <w:p w:rsidR="0072585A" w:rsidRDefault="0072585A" w:rsidP="00AA2723">
            <w:pPr>
              <w:spacing w:after="60"/>
              <w:ind w:right="144" w:firstLine="0"/>
              <w:jc w:val="right"/>
              <w:rPr>
                <w:color w:val="000000"/>
                <w:sz w:val="20"/>
                <w:szCs w:val="20"/>
                <w:lang w:val="fi-FI"/>
              </w:rPr>
            </w:pPr>
            <w:r>
              <w:rPr>
                <w:sz w:val="20"/>
                <w:szCs w:val="20"/>
                <w:lang w:val="fi-FI"/>
              </w:rPr>
              <w:sym w:font="Symbol" w:char="F02D"/>
            </w:r>
            <w:r>
              <w:rPr>
                <w:sz w:val="20"/>
                <w:szCs w:val="20"/>
                <w:lang w:val="fi-FI"/>
              </w:rPr>
              <w:t>1471</w:t>
            </w:r>
          </w:p>
        </w:tc>
        <w:tc>
          <w:tcPr>
            <w:tcW w:w="360" w:type="pct"/>
            <w:vAlign w:val="bottom"/>
          </w:tcPr>
          <w:p w:rsidR="0072585A" w:rsidRDefault="0072585A" w:rsidP="00AA2723">
            <w:pPr>
              <w:spacing w:after="60"/>
              <w:ind w:right="144" w:firstLine="0"/>
              <w:jc w:val="right"/>
              <w:rPr>
                <w:color w:val="000000"/>
                <w:sz w:val="20"/>
                <w:szCs w:val="20"/>
                <w:lang w:val="fi-FI"/>
              </w:rPr>
            </w:pPr>
            <w:r>
              <w:rPr>
                <w:sz w:val="20"/>
                <w:szCs w:val="20"/>
                <w:lang w:val="fi-FI"/>
              </w:rPr>
              <w:t>3758</w:t>
            </w:r>
          </w:p>
        </w:tc>
        <w:tc>
          <w:tcPr>
            <w:tcW w:w="419" w:type="pct"/>
            <w:vAlign w:val="bottom"/>
          </w:tcPr>
          <w:p w:rsidR="0072585A" w:rsidRDefault="0072585A" w:rsidP="00AA2723">
            <w:pPr>
              <w:spacing w:after="60"/>
              <w:ind w:right="144" w:firstLine="0"/>
              <w:jc w:val="right"/>
              <w:rPr>
                <w:color w:val="000000"/>
                <w:sz w:val="20"/>
                <w:szCs w:val="20"/>
                <w:lang w:val="fi-FI"/>
              </w:rPr>
            </w:pPr>
            <w:r>
              <w:rPr>
                <w:color w:val="000000"/>
                <w:sz w:val="20"/>
                <w:szCs w:val="20"/>
                <w:lang w:val="fi-FI"/>
              </w:rPr>
              <w:t>4105</w:t>
            </w:r>
          </w:p>
        </w:tc>
        <w:tc>
          <w:tcPr>
            <w:tcW w:w="302" w:type="pct"/>
            <w:tcBorders>
              <w:right w:val="single" w:sz="4" w:space="0" w:color="auto"/>
            </w:tcBorders>
            <w:vAlign w:val="bottom"/>
          </w:tcPr>
          <w:p w:rsidR="0072585A" w:rsidRDefault="0072585A" w:rsidP="00AA2723">
            <w:pPr>
              <w:spacing w:after="60"/>
              <w:ind w:right="144" w:firstLine="0"/>
              <w:jc w:val="right"/>
              <w:rPr>
                <w:color w:val="000000"/>
                <w:sz w:val="20"/>
                <w:szCs w:val="20"/>
                <w:lang w:val="fi-FI"/>
              </w:rPr>
            </w:pPr>
            <w:r>
              <w:rPr>
                <w:color w:val="000000"/>
                <w:sz w:val="20"/>
                <w:szCs w:val="20"/>
                <w:lang w:val="fi-FI"/>
              </w:rPr>
              <w:t>5571</w:t>
            </w:r>
          </w:p>
        </w:tc>
        <w:tc>
          <w:tcPr>
            <w:tcW w:w="289" w:type="pct"/>
            <w:tcBorders>
              <w:left w:val="single" w:sz="4" w:space="0" w:color="auto"/>
            </w:tcBorders>
            <w:vAlign w:val="bottom"/>
          </w:tcPr>
          <w:p w:rsidR="0072585A" w:rsidRDefault="0072585A" w:rsidP="00AA2723">
            <w:pPr>
              <w:spacing w:after="60"/>
              <w:ind w:right="144" w:firstLine="0"/>
              <w:jc w:val="right"/>
              <w:rPr>
                <w:sz w:val="20"/>
                <w:szCs w:val="20"/>
                <w:lang w:val="fi-FI"/>
              </w:rPr>
            </w:pPr>
            <w:r>
              <w:rPr>
                <w:sz w:val="20"/>
                <w:szCs w:val="20"/>
                <w:lang w:val="fi-FI"/>
              </w:rPr>
              <w:t>7154</w:t>
            </w:r>
          </w:p>
        </w:tc>
        <w:tc>
          <w:tcPr>
            <w:tcW w:w="330" w:type="pct"/>
            <w:vAlign w:val="bottom"/>
          </w:tcPr>
          <w:p w:rsidR="0072585A" w:rsidRDefault="0072585A" w:rsidP="00AA2723">
            <w:pPr>
              <w:spacing w:after="60"/>
              <w:ind w:right="144" w:firstLine="0"/>
              <w:jc w:val="right"/>
              <w:rPr>
                <w:sz w:val="20"/>
                <w:szCs w:val="20"/>
                <w:lang w:val="fi-FI"/>
              </w:rPr>
            </w:pPr>
            <w:r>
              <w:rPr>
                <w:sz w:val="20"/>
                <w:szCs w:val="20"/>
                <w:lang w:val="fi-FI"/>
              </w:rPr>
              <w:t>7502</w:t>
            </w:r>
          </w:p>
        </w:tc>
        <w:tc>
          <w:tcPr>
            <w:tcW w:w="332" w:type="pct"/>
            <w:vAlign w:val="bottom"/>
          </w:tcPr>
          <w:p w:rsidR="0072585A" w:rsidRDefault="0072585A" w:rsidP="00AA2723">
            <w:pPr>
              <w:spacing w:after="60"/>
              <w:ind w:right="144" w:firstLine="0"/>
              <w:jc w:val="right"/>
              <w:rPr>
                <w:sz w:val="20"/>
                <w:szCs w:val="20"/>
                <w:lang w:val="fi-FI"/>
              </w:rPr>
            </w:pPr>
            <w:r>
              <w:rPr>
                <w:sz w:val="20"/>
                <w:szCs w:val="20"/>
                <w:lang w:val="fi-FI"/>
              </w:rPr>
              <w:t>6613</w:t>
            </w:r>
          </w:p>
        </w:tc>
        <w:tc>
          <w:tcPr>
            <w:tcW w:w="325" w:type="pct"/>
            <w:vAlign w:val="bottom"/>
          </w:tcPr>
          <w:p w:rsidR="0072585A" w:rsidRDefault="0072585A" w:rsidP="00AA2723">
            <w:pPr>
              <w:spacing w:after="60"/>
              <w:ind w:right="64" w:firstLine="0"/>
              <w:jc w:val="right"/>
              <w:rPr>
                <w:color w:val="000000"/>
                <w:sz w:val="20"/>
                <w:szCs w:val="20"/>
                <w:lang w:val="fi-FI"/>
              </w:rPr>
            </w:pPr>
            <w:r>
              <w:rPr>
                <w:sz w:val="20"/>
                <w:szCs w:val="20"/>
                <w:lang w:val="fi-FI"/>
              </w:rPr>
              <w:sym w:font="Symbol" w:char="F02D"/>
            </w:r>
            <w:r>
              <w:rPr>
                <w:sz w:val="20"/>
                <w:szCs w:val="20"/>
                <w:lang w:val="fi-FI"/>
              </w:rPr>
              <w:t>348</w:t>
            </w:r>
          </w:p>
        </w:tc>
        <w:tc>
          <w:tcPr>
            <w:tcW w:w="379" w:type="pct"/>
            <w:vAlign w:val="bottom"/>
          </w:tcPr>
          <w:p w:rsidR="0072585A" w:rsidRDefault="0072585A" w:rsidP="00AA2723">
            <w:pPr>
              <w:spacing w:after="60"/>
              <w:ind w:right="144" w:firstLine="0"/>
              <w:jc w:val="right"/>
              <w:rPr>
                <w:color w:val="000000"/>
                <w:sz w:val="20"/>
                <w:szCs w:val="20"/>
                <w:lang w:val="fi-FI"/>
              </w:rPr>
            </w:pPr>
            <w:r>
              <w:rPr>
                <w:sz w:val="20"/>
                <w:szCs w:val="20"/>
                <w:lang w:val="fi-FI"/>
              </w:rPr>
              <w:t>889</w:t>
            </w:r>
          </w:p>
        </w:tc>
        <w:tc>
          <w:tcPr>
            <w:tcW w:w="419" w:type="pct"/>
            <w:vAlign w:val="bottom"/>
          </w:tcPr>
          <w:p w:rsidR="0072585A" w:rsidRDefault="0072585A" w:rsidP="00AA2723">
            <w:pPr>
              <w:spacing w:after="60"/>
              <w:ind w:right="144" w:firstLine="0"/>
              <w:jc w:val="right"/>
              <w:rPr>
                <w:color w:val="000000"/>
                <w:sz w:val="20"/>
                <w:szCs w:val="20"/>
                <w:lang w:val="fi-FI"/>
              </w:rPr>
            </w:pPr>
            <w:r>
              <w:rPr>
                <w:color w:val="000000"/>
                <w:sz w:val="20"/>
                <w:szCs w:val="20"/>
                <w:lang w:val="fi-FI"/>
              </w:rPr>
              <w:t>4105</w:t>
            </w:r>
          </w:p>
        </w:tc>
        <w:tc>
          <w:tcPr>
            <w:tcW w:w="344" w:type="pct"/>
            <w:tcBorders>
              <w:right w:val="single" w:sz="4" w:space="0" w:color="auto"/>
            </w:tcBorders>
            <w:vAlign w:val="bottom"/>
          </w:tcPr>
          <w:p w:rsidR="0072585A" w:rsidRDefault="0072585A" w:rsidP="00AA2723">
            <w:pPr>
              <w:spacing w:after="60"/>
              <w:ind w:right="144" w:firstLine="0"/>
              <w:jc w:val="right"/>
              <w:rPr>
                <w:color w:val="000000"/>
                <w:sz w:val="20"/>
                <w:szCs w:val="20"/>
                <w:lang w:val="fi-FI"/>
              </w:rPr>
            </w:pPr>
            <w:r>
              <w:rPr>
                <w:color w:val="000000"/>
                <w:sz w:val="20"/>
                <w:szCs w:val="20"/>
                <w:lang w:val="fi-FI"/>
              </w:rPr>
              <w:t>2508</w:t>
            </w:r>
          </w:p>
        </w:tc>
      </w:tr>
      <w:tr w:rsidR="0072585A" w:rsidTr="00AA2723">
        <w:tc>
          <w:tcPr>
            <w:tcW w:w="219" w:type="pct"/>
            <w:tcBorders>
              <w:left w:val="single" w:sz="4" w:space="0" w:color="auto"/>
              <w:right w:val="single" w:sz="4" w:space="0" w:color="auto"/>
            </w:tcBorders>
            <w:vAlign w:val="center"/>
          </w:tcPr>
          <w:p w:rsidR="0072585A" w:rsidRPr="00E95CFE" w:rsidRDefault="0072585A" w:rsidP="00AA2723">
            <w:pPr>
              <w:tabs>
                <w:tab w:val="right" w:pos="426"/>
              </w:tabs>
              <w:spacing w:before="60" w:after="60"/>
              <w:ind w:firstLine="0"/>
              <w:jc w:val="left"/>
              <w:rPr>
                <w:bCs/>
                <w:sz w:val="20"/>
                <w:szCs w:val="20"/>
                <w:lang w:val="fi-FI" w:eastAsia="es-AR"/>
              </w:rPr>
            </w:pPr>
            <w:r w:rsidRPr="00E95CFE">
              <w:rPr>
                <w:bCs/>
                <w:sz w:val="20"/>
                <w:szCs w:val="20"/>
                <w:lang w:val="fi-FI" w:eastAsia="es-AR"/>
              </w:rPr>
              <w:tab/>
              <w:t>21</w:t>
            </w:r>
          </w:p>
        </w:tc>
        <w:tc>
          <w:tcPr>
            <w:tcW w:w="321" w:type="pct"/>
            <w:tcBorders>
              <w:left w:val="single" w:sz="4" w:space="0" w:color="auto"/>
            </w:tcBorders>
            <w:vAlign w:val="bottom"/>
          </w:tcPr>
          <w:p w:rsidR="0072585A" w:rsidRDefault="0072585A" w:rsidP="00AA2723">
            <w:pPr>
              <w:spacing w:after="60"/>
              <w:ind w:right="144" w:firstLine="0"/>
              <w:jc w:val="right"/>
              <w:rPr>
                <w:color w:val="000000"/>
                <w:sz w:val="20"/>
                <w:szCs w:val="20"/>
                <w:lang w:val="fi-FI"/>
              </w:rPr>
            </w:pPr>
            <w:r>
              <w:rPr>
                <w:color w:val="000000"/>
                <w:sz w:val="20"/>
                <w:szCs w:val="20"/>
                <w:lang w:val="fi-FI"/>
              </w:rPr>
              <w:t>2606</w:t>
            </w:r>
          </w:p>
        </w:tc>
        <w:tc>
          <w:tcPr>
            <w:tcW w:w="335" w:type="pct"/>
            <w:vAlign w:val="bottom"/>
          </w:tcPr>
          <w:p w:rsidR="0072585A" w:rsidRDefault="0072585A" w:rsidP="00AA2723">
            <w:pPr>
              <w:spacing w:after="60"/>
              <w:ind w:right="144" w:firstLine="0"/>
              <w:jc w:val="right"/>
              <w:rPr>
                <w:color w:val="000000"/>
                <w:sz w:val="20"/>
                <w:szCs w:val="20"/>
                <w:lang w:val="fi-FI"/>
              </w:rPr>
            </w:pPr>
            <w:r>
              <w:rPr>
                <w:color w:val="000000"/>
                <w:sz w:val="20"/>
                <w:szCs w:val="20"/>
                <w:lang w:val="fi-FI"/>
              </w:rPr>
              <w:t>372</w:t>
            </w:r>
          </w:p>
        </w:tc>
        <w:tc>
          <w:tcPr>
            <w:tcW w:w="332" w:type="pct"/>
            <w:vAlign w:val="bottom"/>
          </w:tcPr>
          <w:p w:rsidR="0072585A" w:rsidRDefault="0072585A" w:rsidP="00AA2723">
            <w:pPr>
              <w:spacing w:after="60"/>
              <w:ind w:right="144" w:firstLine="0"/>
              <w:jc w:val="right"/>
              <w:rPr>
                <w:color w:val="000000"/>
                <w:sz w:val="20"/>
                <w:szCs w:val="20"/>
                <w:lang w:val="fi-FI"/>
              </w:rPr>
            </w:pPr>
            <w:r>
              <w:rPr>
                <w:color w:val="000000"/>
                <w:sz w:val="20"/>
                <w:szCs w:val="20"/>
                <w:lang w:val="fi-FI"/>
              </w:rPr>
              <w:t>419</w:t>
            </w:r>
          </w:p>
        </w:tc>
        <w:tc>
          <w:tcPr>
            <w:tcW w:w="292" w:type="pct"/>
            <w:vAlign w:val="bottom"/>
          </w:tcPr>
          <w:p w:rsidR="0072585A" w:rsidRDefault="0072585A" w:rsidP="00AA2723">
            <w:pPr>
              <w:spacing w:after="60"/>
              <w:ind w:right="144" w:firstLine="0"/>
              <w:jc w:val="right"/>
              <w:rPr>
                <w:color w:val="000000"/>
                <w:sz w:val="20"/>
                <w:szCs w:val="20"/>
                <w:lang w:val="fi-FI"/>
              </w:rPr>
            </w:pPr>
            <w:r>
              <w:rPr>
                <w:sz w:val="20"/>
                <w:szCs w:val="20"/>
                <w:lang w:val="fi-FI"/>
              </w:rPr>
              <w:t>2234</w:t>
            </w:r>
          </w:p>
        </w:tc>
        <w:tc>
          <w:tcPr>
            <w:tcW w:w="360" w:type="pct"/>
            <w:vAlign w:val="bottom"/>
          </w:tcPr>
          <w:p w:rsidR="0072585A" w:rsidRDefault="0072585A" w:rsidP="00AA2723">
            <w:pPr>
              <w:spacing w:after="60"/>
              <w:ind w:right="144" w:firstLine="0"/>
              <w:jc w:val="right"/>
              <w:rPr>
                <w:color w:val="000000"/>
                <w:sz w:val="20"/>
                <w:szCs w:val="20"/>
                <w:lang w:val="fi-FI"/>
              </w:rPr>
            </w:pPr>
            <w:r>
              <w:rPr>
                <w:sz w:val="20"/>
                <w:szCs w:val="20"/>
                <w:lang w:val="fi-FI"/>
              </w:rPr>
              <w:sym w:font="Symbol" w:char="F02D"/>
            </w:r>
            <w:r>
              <w:rPr>
                <w:color w:val="000000"/>
                <w:sz w:val="20"/>
                <w:szCs w:val="20"/>
                <w:lang w:val="fi-FI"/>
              </w:rPr>
              <w:t>47</w:t>
            </w:r>
          </w:p>
        </w:tc>
        <w:tc>
          <w:tcPr>
            <w:tcW w:w="419" w:type="pct"/>
            <w:vAlign w:val="bottom"/>
          </w:tcPr>
          <w:p w:rsidR="0072585A" w:rsidRDefault="0072585A" w:rsidP="00AA2723">
            <w:pPr>
              <w:spacing w:after="60"/>
              <w:ind w:right="144" w:firstLine="0"/>
              <w:jc w:val="right"/>
              <w:rPr>
                <w:color w:val="000000"/>
                <w:sz w:val="20"/>
                <w:szCs w:val="20"/>
                <w:lang w:val="fi-FI"/>
              </w:rPr>
            </w:pPr>
            <w:r>
              <w:rPr>
                <w:color w:val="000000"/>
                <w:sz w:val="20"/>
                <w:szCs w:val="20"/>
                <w:lang w:val="fi-FI"/>
              </w:rPr>
              <w:t>285</w:t>
            </w:r>
          </w:p>
        </w:tc>
        <w:tc>
          <w:tcPr>
            <w:tcW w:w="302" w:type="pct"/>
            <w:tcBorders>
              <w:right w:val="single" w:sz="4" w:space="0" w:color="auto"/>
            </w:tcBorders>
            <w:vAlign w:val="bottom"/>
          </w:tcPr>
          <w:p w:rsidR="0072585A" w:rsidRDefault="0072585A" w:rsidP="00AA2723">
            <w:pPr>
              <w:spacing w:after="60"/>
              <w:ind w:right="144" w:firstLine="0"/>
              <w:jc w:val="right"/>
              <w:rPr>
                <w:color w:val="000000"/>
                <w:sz w:val="20"/>
                <w:szCs w:val="20"/>
                <w:lang w:val="fi-FI"/>
              </w:rPr>
            </w:pPr>
            <w:r>
              <w:rPr>
                <w:color w:val="000000"/>
                <w:sz w:val="20"/>
                <w:szCs w:val="20"/>
                <w:lang w:val="fi-FI"/>
              </w:rPr>
              <w:t>134</w:t>
            </w:r>
          </w:p>
        </w:tc>
        <w:tc>
          <w:tcPr>
            <w:tcW w:w="289" w:type="pct"/>
            <w:tcBorders>
              <w:left w:val="single" w:sz="4" w:space="0" w:color="auto"/>
            </w:tcBorders>
            <w:vAlign w:val="bottom"/>
          </w:tcPr>
          <w:p w:rsidR="0072585A" w:rsidRDefault="0072585A" w:rsidP="00AA2723">
            <w:pPr>
              <w:spacing w:after="60"/>
              <w:ind w:right="144" w:firstLine="0"/>
              <w:jc w:val="right"/>
              <w:rPr>
                <w:sz w:val="20"/>
                <w:szCs w:val="20"/>
                <w:lang w:val="fi-FI"/>
              </w:rPr>
            </w:pPr>
            <w:r>
              <w:rPr>
                <w:sz w:val="20"/>
                <w:szCs w:val="20"/>
                <w:lang w:val="fi-FI"/>
              </w:rPr>
              <w:t>470</w:t>
            </w:r>
          </w:p>
        </w:tc>
        <w:tc>
          <w:tcPr>
            <w:tcW w:w="330" w:type="pct"/>
            <w:vAlign w:val="bottom"/>
          </w:tcPr>
          <w:p w:rsidR="0072585A" w:rsidRDefault="0072585A" w:rsidP="00AA2723">
            <w:pPr>
              <w:spacing w:after="60"/>
              <w:ind w:right="144" w:firstLine="0"/>
              <w:jc w:val="right"/>
              <w:rPr>
                <w:sz w:val="20"/>
                <w:szCs w:val="20"/>
                <w:lang w:val="fi-FI"/>
              </w:rPr>
            </w:pPr>
            <w:r>
              <w:rPr>
                <w:sz w:val="20"/>
                <w:szCs w:val="20"/>
                <w:lang w:val="fi-FI"/>
              </w:rPr>
              <w:t>3232</w:t>
            </w:r>
          </w:p>
        </w:tc>
        <w:tc>
          <w:tcPr>
            <w:tcW w:w="332" w:type="pct"/>
            <w:vAlign w:val="bottom"/>
          </w:tcPr>
          <w:p w:rsidR="0072585A" w:rsidRDefault="0072585A" w:rsidP="00AA2723">
            <w:pPr>
              <w:spacing w:after="60"/>
              <w:ind w:right="144" w:firstLine="0"/>
              <w:jc w:val="right"/>
              <w:rPr>
                <w:sz w:val="20"/>
                <w:szCs w:val="20"/>
                <w:lang w:val="fi-FI"/>
              </w:rPr>
            </w:pPr>
            <w:r>
              <w:rPr>
                <w:sz w:val="20"/>
                <w:szCs w:val="20"/>
                <w:lang w:val="fi-FI"/>
              </w:rPr>
              <w:t>889</w:t>
            </w:r>
          </w:p>
        </w:tc>
        <w:tc>
          <w:tcPr>
            <w:tcW w:w="325" w:type="pct"/>
            <w:vAlign w:val="bottom"/>
          </w:tcPr>
          <w:p w:rsidR="0072585A" w:rsidRDefault="0072585A" w:rsidP="00AA2723">
            <w:pPr>
              <w:spacing w:after="60"/>
              <w:ind w:right="64" w:firstLine="0"/>
              <w:jc w:val="right"/>
              <w:rPr>
                <w:color w:val="000000"/>
                <w:sz w:val="20"/>
                <w:szCs w:val="20"/>
                <w:lang w:val="fi-FI"/>
              </w:rPr>
            </w:pPr>
            <w:r>
              <w:rPr>
                <w:sz w:val="20"/>
                <w:szCs w:val="20"/>
                <w:lang w:val="fi-FI"/>
              </w:rPr>
              <w:sym w:font="Symbol" w:char="F02D"/>
            </w:r>
            <w:r>
              <w:rPr>
                <w:color w:val="000000"/>
                <w:sz w:val="20"/>
                <w:szCs w:val="20"/>
                <w:lang w:val="fi-FI"/>
              </w:rPr>
              <w:t>2762</w:t>
            </w:r>
          </w:p>
        </w:tc>
        <w:tc>
          <w:tcPr>
            <w:tcW w:w="379" w:type="pct"/>
            <w:vAlign w:val="bottom"/>
          </w:tcPr>
          <w:p w:rsidR="0072585A" w:rsidRDefault="0072585A" w:rsidP="00AA2723">
            <w:pPr>
              <w:spacing w:after="60"/>
              <w:ind w:right="144" w:firstLine="0"/>
              <w:jc w:val="right"/>
              <w:rPr>
                <w:color w:val="000000"/>
                <w:sz w:val="20"/>
                <w:szCs w:val="20"/>
                <w:lang w:val="fi-FI"/>
              </w:rPr>
            </w:pPr>
            <w:r>
              <w:rPr>
                <w:sz w:val="20"/>
                <w:szCs w:val="20"/>
                <w:lang w:val="fi-FI"/>
              </w:rPr>
              <w:t>2343</w:t>
            </w:r>
          </w:p>
        </w:tc>
        <w:tc>
          <w:tcPr>
            <w:tcW w:w="419" w:type="pct"/>
            <w:vAlign w:val="bottom"/>
          </w:tcPr>
          <w:p w:rsidR="0072585A" w:rsidRDefault="0072585A" w:rsidP="00AA2723">
            <w:pPr>
              <w:spacing w:after="60"/>
              <w:ind w:right="144" w:firstLine="0"/>
              <w:jc w:val="right"/>
              <w:rPr>
                <w:color w:val="000000"/>
                <w:sz w:val="20"/>
                <w:szCs w:val="20"/>
                <w:lang w:val="fi-FI"/>
              </w:rPr>
            </w:pPr>
            <w:r>
              <w:rPr>
                <w:color w:val="000000"/>
                <w:sz w:val="20"/>
                <w:szCs w:val="20"/>
                <w:lang w:val="fi-FI"/>
              </w:rPr>
              <w:t>285</w:t>
            </w:r>
          </w:p>
        </w:tc>
        <w:tc>
          <w:tcPr>
            <w:tcW w:w="344" w:type="pct"/>
            <w:tcBorders>
              <w:right w:val="single" w:sz="4" w:space="0" w:color="auto"/>
            </w:tcBorders>
            <w:vAlign w:val="bottom"/>
          </w:tcPr>
          <w:p w:rsidR="0072585A" w:rsidRDefault="0072585A" w:rsidP="00AA2723">
            <w:pPr>
              <w:spacing w:after="60"/>
              <w:ind w:right="144" w:firstLine="0"/>
              <w:jc w:val="right"/>
              <w:rPr>
                <w:color w:val="000000"/>
                <w:sz w:val="20"/>
                <w:szCs w:val="20"/>
                <w:lang w:val="fi-FI"/>
              </w:rPr>
            </w:pPr>
            <w:r>
              <w:rPr>
                <w:color w:val="000000"/>
                <w:sz w:val="20"/>
                <w:szCs w:val="20"/>
                <w:lang w:val="fi-FI"/>
              </w:rPr>
              <w:t>604</w:t>
            </w:r>
          </w:p>
        </w:tc>
      </w:tr>
      <w:tr w:rsidR="0072585A" w:rsidTr="00AA2723">
        <w:tc>
          <w:tcPr>
            <w:tcW w:w="219" w:type="pct"/>
            <w:tcBorders>
              <w:left w:val="single" w:sz="4" w:space="0" w:color="auto"/>
              <w:right w:val="single" w:sz="4" w:space="0" w:color="auto"/>
            </w:tcBorders>
            <w:vAlign w:val="center"/>
          </w:tcPr>
          <w:p w:rsidR="0072585A" w:rsidRPr="00E95CFE" w:rsidRDefault="0072585A" w:rsidP="00AA2723">
            <w:pPr>
              <w:tabs>
                <w:tab w:val="right" w:pos="426"/>
              </w:tabs>
              <w:spacing w:before="60" w:after="60"/>
              <w:ind w:firstLine="0"/>
              <w:jc w:val="left"/>
              <w:rPr>
                <w:bCs/>
                <w:sz w:val="20"/>
                <w:szCs w:val="20"/>
                <w:lang w:val="fi-FI" w:eastAsia="es-AR"/>
              </w:rPr>
            </w:pPr>
            <w:r w:rsidRPr="00E95CFE">
              <w:rPr>
                <w:bCs/>
                <w:sz w:val="20"/>
                <w:szCs w:val="20"/>
                <w:lang w:val="fi-FI" w:eastAsia="es-AR"/>
              </w:rPr>
              <w:tab/>
              <w:t>22</w:t>
            </w:r>
          </w:p>
        </w:tc>
        <w:tc>
          <w:tcPr>
            <w:tcW w:w="321" w:type="pct"/>
            <w:tcBorders>
              <w:left w:val="single" w:sz="4" w:space="0" w:color="auto"/>
            </w:tcBorders>
            <w:vAlign w:val="bottom"/>
          </w:tcPr>
          <w:p w:rsidR="0072585A" w:rsidRDefault="0072585A" w:rsidP="00AA2723">
            <w:pPr>
              <w:spacing w:after="60"/>
              <w:ind w:right="144" w:firstLine="0"/>
              <w:jc w:val="right"/>
              <w:rPr>
                <w:color w:val="000000"/>
                <w:sz w:val="20"/>
                <w:szCs w:val="20"/>
                <w:lang w:val="fi-FI"/>
              </w:rPr>
            </w:pPr>
            <w:r>
              <w:rPr>
                <w:color w:val="000000"/>
                <w:sz w:val="20"/>
                <w:szCs w:val="20"/>
                <w:lang w:val="fi-FI"/>
              </w:rPr>
              <w:t>8162</w:t>
            </w:r>
          </w:p>
        </w:tc>
        <w:tc>
          <w:tcPr>
            <w:tcW w:w="335" w:type="pct"/>
            <w:vAlign w:val="bottom"/>
          </w:tcPr>
          <w:p w:rsidR="0072585A" w:rsidRDefault="0072585A" w:rsidP="00AA2723">
            <w:pPr>
              <w:spacing w:after="60"/>
              <w:ind w:right="144" w:firstLine="0"/>
              <w:jc w:val="right"/>
              <w:rPr>
                <w:color w:val="000000"/>
                <w:sz w:val="20"/>
                <w:szCs w:val="20"/>
                <w:lang w:val="fi-FI"/>
              </w:rPr>
            </w:pPr>
            <w:r>
              <w:rPr>
                <w:color w:val="000000"/>
                <w:sz w:val="20"/>
                <w:szCs w:val="20"/>
                <w:lang w:val="fi-FI"/>
              </w:rPr>
              <w:t>7561</w:t>
            </w:r>
          </w:p>
        </w:tc>
        <w:tc>
          <w:tcPr>
            <w:tcW w:w="332" w:type="pct"/>
            <w:vAlign w:val="bottom"/>
          </w:tcPr>
          <w:p w:rsidR="0072585A" w:rsidRDefault="0072585A" w:rsidP="00AA2723">
            <w:pPr>
              <w:spacing w:after="60"/>
              <w:ind w:right="144" w:firstLine="0"/>
              <w:jc w:val="right"/>
              <w:rPr>
                <w:color w:val="000000"/>
                <w:sz w:val="20"/>
                <w:szCs w:val="20"/>
                <w:lang w:val="fi-FI"/>
              </w:rPr>
            </w:pPr>
            <w:r>
              <w:rPr>
                <w:color w:val="000000"/>
                <w:sz w:val="20"/>
                <w:szCs w:val="20"/>
                <w:lang w:val="fi-FI"/>
              </w:rPr>
              <w:t>17</w:t>
            </w:r>
          </w:p>
        </w:tc>
        <w:tc>
          <w:tcPr>
            <w:tcW w:w="292" w:type="pct"/>
            <w:vAlign w:val="bottom"/>
          </w:tcPr>
          <w:p w:rsidR="0072585A" w:rsidRDefault="0072585A" w:rsidP="00AA2723">
            <w:pPr>
              <w:spacing w:after="60"/>
              <w:ind w:right="144" w:firstLine="0"/>
              <w:jc w:val="right"/>
              <w:rPr>
                <w:color w:val="000000"/>
                <w:sz w:val="20"/>
                <w:szCs w:val="20"/>
                <w:lang w:val="fi-FI"/>
              </w:rPr>
            </w:pPr>
            <w:r>
              <w:rPr>
                <w:color w:val="000000"/>
                <w:sz w:val="20"/>
                <w:szCs w:val="20"/>
                <w:lang w:val="fi-FI"/>
              </w:rPr>
              <w:t>601</w:t>
            </w:r>
          </w:p>
        </w:tc>
        <w:tc>
          <w:tcPr>
            <w:tcW w:w="360" w:type="pct"/>
            <w:vAlign w:val="bottom"/>
          </w:tcPr>
          <w:p w:rsidR="0072585A" w:rsidRDefault="0072585A" w:rsidP="00AA2723">
            <w:pPr>
              <w:spacing w:after="60"/>
              <w:ind w:right="144" w:firstLine="0"/>
              <w:jc w:val="right"/>
              <w:rPr>
                <w:color w:val="000000"/>
                <w:sz w:val="20"/>
                <w:szCs w:val="20"/>
                <w:lang w:val="fi-FI"/>
              </w:rPr>
            </w:pPr>
            <w:r>
              <w:rPr>
                <w:sz w:val="20"/>
                <w:szCs w:val="20"/>
                <w:lang w:val="fi-FI"/>
              </w:rPr>
              <w:t>7543</w:t>
            </w:r>
          </w:p>
        </w:tc>
        <w:tc>
          <w:tcPr>
            <w:tcW w:w="419" w:type="pct"/>
            <w:vAlign w:val="bottom"/>
          </w:tcPr>
          <w:p w:rsidR="0072585A" w:rsidRDefault="0072585A" w:rsidP="00AA2723">
            <w:pPr>
              <w:spacing w:after="60"/>
              <w:ind w:right="144" w:firstLine="0"/>
              <w:jc w:val="right"/>
              <w:rPr>
                <w:color w:val="000000"/>
                <w:sz w:val="20"/>
                <w:szCs w:val="20"/>
                <w:lang w:val="fi-FI"/>
              </w:rPr>
            </w:pPr>
            <w:r>
              <w:rPr>
                <w:sz w:val="20"/>
                <w:szCs w:val="20"/>
                <w:lang w:val="fi-FI"/>
              </w:rPr>
              <w:sym w:font="Symbol" w:char="F02D"/>
            </w:r>
            <w:r>
              <w:rPr>
                <w:color w:val="000000"/>
                <w:sz w:val="20"/>
                <w:szCs w:val="20"/>
                <w:lang w:val="fi-FI"/>
              </w:rPr>
              <w:t>338</w:t>
            </w:r>
          </w:p>
        </w:tc>
        <w:tc>
          <w:tcPr>
            <w:tcW w:w="302" w:type="pct"/>
            <w:tcBorders>
              <w:right w:val="single" w:sz="4" w:space="0" w:color="auto"/>
            </w:tcBorders>
            <w:vAlign w:val="bottom"/>
          </w:tcPr>
          <w:p w:rsidR="0072585A" w:rsidRDefault="0072585A" w:rsidP="00AA2723">
            <w:pPr>
              <w:spacing w:after="60"/>
              <w:ind w:right="144" w:firstLine="0"/>
              <w:jc w:val="right"/>
              <w:rPr>
                <w:color w:val="000000"/>
                <w:sz w:val="20"/>
                <w:szCs w:val="20"/>
                <w:lang w:val="fi-FI"/>
              </w:rPr>
            </w:pPr>
            <w:r>
              <w:rPr>
                <w:color w:val="000000"/>
                <w:sz w:val="20"/>
                <w:szCs w:val="20"/>
                <w:lang w:val="fi-FI"/>
              </w:rPr>
              <w:t>356</w:t>
            </w:r>
          </w:p>
        </w:tc>
        <w:tc>
          <w:tcPr>
            <w:tcW w:w="289" w:type="pct"/>
            <w:tcBorders>
              <w:left w:val="single" w:sz="4" w:space="0" w:color="auto"/>
            </w:tcBorders>
            <w:vAlign w:val="bottom"/>
          </w:tcPr>
          <w:p w:rsidR="0072585A" w:rsidRDefault="0072585A" w:rsidP="00AA2723">
            <w:pPr>
              <w:spacing w:after="60"/>
              <w:ind w:right="144" w:firstLine="0"/>
              <w:jc w:val="right"/>
              <w:rPr>
                <w:sz w:val="20"/>
                <w:szCs w:val="20"/>
                <w:lang w:val="fi-FI"/>
              </w:rPr>
            </w:pPr>
            <w:r>
              <w:rPr>
                <w:sz w:val="20"/>
                <w:szCs w:val="20"/>
                <w:lang w:val="fi-FI"/>
              </w:rPr>
              <w:t>43</w:t>
            </w:r>
          </w:p>
        </w:tc>
        <w:tc>
          <w:tcPr>
            <w:tcW w:w="330" w:type="pct"/>
            <w:vAlign w:val="bottom"/>
          </w:tcPr>
          <w:p w:rsidR="0072585A" w:rsidRDefault="0072585A" w:rsidP="00AA2723">
            <w:pPr>
              <w:spacing w:after="60"/>
              <w:ind w:right="144" w:firstLine="0"/>
              <w:jc w:val="right"/>
              <w:rPr>
                <w:sz w:val="20"/>
                <w:szCs w:val="20"/>
                <w:lang w:val="fi-FI"/>
              </w:rPr>
            </w:pPr>
            <w:r>
              <w:rPr>
                <w:sz w:val="20"/>
                <w:szCs w:val="20"/>
                <w:lang w:val="fi-FI"/>
              </w:rPr>
              <w:t>41</w:t>
            </w:r>
          </w:p>
        </w:tc>
        <w:tc>
          <w:tcPr>
            <w:tcW w:w="332" w:type="pct"/>
            <w:vAlign w:val="bottom"/>
          </w:tcPr>
          <w:p w:rsidR="0072585A" w:rsidRDefault="0072585A" w:rsidP="00AA2723">
            <w:pPr>
              <w:spacing w:after="60"/>
              <w:ind w:right="144" w:firstLine="0"/>
              <w:jc w:val="right"/>
              <w:rPr>
                <w:sz w:val="20"/>
                <w:szCs w:val="20"/>
                <w:lang w:val="fi-FI"/>
              </w:rPr>
            </w:pPr>
            <w:r>
              <w:rPr>
                <w:sz w:val="20"/>
                <w:szCs w:val="20"/>
                <w:lang w:val="fi-FI"/>
              </w:rPr>
              <w:t>66</w:t>
            </w:r>
          </w:p>
        </w:tc>
        <w:tc>
          <w:tcPr>
            <w:tcW w:w="325" w:type="pct"/>
            <w:vAlign w:val="bottom"/>
          </w:tcPr>
          <w:p w:rsidR="0072585A" w:rsidRDefault="0072585A" w:rsidP="00AA2723">
            <w:pPr>
              <w:spacing w:after="60"/>
              <w:ind w:right="64" w:firstLine="0"/>
              <w:jc w:val="right"/>
              <w:rPr>
                <w:color w:val="000000"/>
                <w:sz w:val="20"/>
                <w:szCs w:val="20"/>
                <w:lang w:val="fi-FI"/>
              </w:rPr>
            </w:pPr>
            <w:r>
              <w:rPr>
                <w:color w:val="000000"/>
                <w:sz w:val="20"/>
                <w:szCs w:val="20"/>
                <w:lang w:val="fi-FI"/>
              </w:rPr>
              <w:t>2</w:t>
            </w:r>
          </w:p>
        </w:tc>
        <w:tc>
          <w:tcPr>
            <w:tcW w:w="379" w:type="pct"/>
            <w:vAlign w:val="bottom"/>
          </w:tcPr>
          <w:p w:rsidR="0072585A" w:rsidRDefault="0072585A" w:rsidP="00AA2723">
            <w:pPr>
              <w:spacing w:after="60"/>
              <w:ind w:right="144" w:firstLine="0"/>
              <w:jc w:val="right"/>
              <w:rPr>
                <w:color w:val="000000"/>
                <w:sz w:val="20"/>
                <w:szCs w:val="20"/>
                <w:lang w:val="fi-FI"/>
              </w:rPr>
            </w:pPr>
            <w:r>
              <w:rPr>
                <w:sz w:val="20"/>
                <w:szCs w:val="20"/>
                <w:lang w:val="fi-FI"/>
              </w:rPr>
              <w:sym w:font="Symbol" w:char="F02D"/>
            </w:r>
            <w:r>
              <w:rPr>
                <w:color w:val="000000"/>
                <w:sz w:val="20"/>
                <w:szCs w:val="20"/>
                <w:lang w:val="fi-FI"/>
              </w:rPr>
              <w:t>24</w:t>
            </w:r>
          </w:p>
        </w:tc>
        <w:tc>
          <w:tcPr>
            <w:tcW w:w="419" w:type="pct"/>
            <w:vAlign w:val="bottom"/>
          </w:tcPr>
          <w:p w:rsidR="0072585A" w:rsidRDefault="0072585A" w:rsidP="00AA2723">
            <w:pPr>
              <w:spacing w:after="60"/>
              <w:ind w:right="144" w:firstLine="0"/>
              <w:jc w:val="right"/>
              <w:rPr>
                <w:color w:val="000000"/>
                <w:sz w:val="20"/>
                <w:szCs w:val="20"/>
                <w:lang w:val="fi-FI"/>
              </w:rPr>
            </w:pPr>
            <w:r>
              <w:rPr>
                <w:sz w:val="20"/>
                <w:szCs w:val="20"/>
                <w:lang w:val="fi-FI"/>
              </w:rPr>
              <w:sym w:font="Symbol" w:char="F02D"/>
            </w:r>
            <w:r>
              <w:rPr>
                <w:color w:val="000000"/>
                <w:sz w:val="20"/>
                <w:szCs w:val="20"/>
                <w:lang w:val="fi-FI"/>
              </w:rPr>
              <w:t>338</w:t>
            </w:r>
          </w:p>
        </w:tc>
        <w:tc>
          <w:tcPr>
            <w:tcW w:w="344" w:type="pct"/>
            <w:tcBorders>
              <w:right w:val="single" w:sz="4" w:space="0" w:color="auto"/>
            </w:tcBorders>
            <w:vAlign w:val="bottom"/>
          </w:tcPr>
          <w:p w:rsidR="0072585A" w:rsidRDefault="0072585A" w:rsidP="00AA2723">
            <w:pPr>
              <w:spacing w:after="60"/>
              <w:ind w:right="144" w:firstLine="0"/>
              <w:jc w:val="right"/>
              <w:rPr>
                <w:color w:val="000000"/>
                <w:sz w:val="20"/>
                <w:szCs w:val="20"/>
                <w:lang w:val="fi-FI"/>
              </w:rPr>
            </w:pPr>
            <w:r>
              <w:rPr>
                <w:color w:val="000000"/>
                <w:sz w:val="20"/>
                <w:szCs w:val="20"/>
                <w:lang w:val="fi-FI"/>
              </w:rPr>
              <w:t>404</w:t>
            </w:r>
          </w:p>
        </w:tc>
      </w:tr>
      <w:tr w:rsidR="0072585A" w:rsidTr="00AA2723">
        <w:tc>
          <w:tcPr>
            <w:tcW w:w="219" w:type="pct"/>
            <w:tcBorders>
              <w:left w:val="single" w:sz="4" w:space="0" w:color="auto"/>
              <w:right w:val="single" w:sz="4" w:space="0" w:color="auto"/>
            </w:tcBorders>
            <w:vAlign w:val="center"/>
          </w:tcPr>
          <w:p w:rsidR="0072585A" w:rsidRPr="00E95CFE" w:rsidRDefault="0072585A" w:rsidP="00AA2723">
            <w:pPr>
              <w:tabs>
                <w:tab w:val="right" w:pos="426"/>
              </w:tabs>
              <w:spacing w:before="60" w:after="60"/>
              <w:ind w:firstLine="0"/>
              <w:jc w:val="left"/>
              <w:rPr>
                <w:bCs/>
                <w:sz w:val="20"/>
                <w:szCs w:val="20"/>
                <w:lang w:val="fi-FI" w:eastAsia="es-AR"/>
              </w:rPr>
            </w:pPr>
            <w:r w:rsidRPr="00E95CFE">
              <w:rPr>
                <w:bCs/>
                <w:sz w:val="20"/>
                <w:szCs w:val="20"/>
                <w:lang w:val="fi-FI" w:eastAsia="es-AR"/>
              </w:rPr>
              <w:tab/>
              <w:t>23</w:t>
            </w:r>
          </w:p>
        </w:tc>
        <w:tc>
          <w:tcPr>
            <w:tcW w:w="321" w:type="pct"/>
            <w:tcBorders>
              <w:left w:val="single" w:sz="4" w:space="0" w:color="auto"/>
            </w:tcBorders>
            <w:vAlign w:val="bottom"/>
          </w:tcPr>
          <w:p w:rsidR="0072585A" w:rsidRDefault="0072585A" w:rsidP="00AA2723">
            <w:pPr>
              <w:spacing w:after="60"/>
              <w:ind w:right="144" w:firstLine="0"/>
              <w:jc w:val="right"/>
              <w:rPr>
                <w:color w:val="000000"/>
                <w:sz w:val="20"/>
                <w:szCs w:val="20"/>
                <w:lang w:val="fi-FI"/>
              </w:rPr>
            </w:pPr>
            <w:r>
              <w:rPr>
                <w:color w:val="000000"/>
                <w:sz w:val="20"/>
                <w:szCs w:val="20"/>
                <w:lang w:val="fi-FI"/>
              </w:rPr>
              <w:t>7046</w:t>
            </w:r>
          </w:p>
        </w:tc>
        <w:tc>
          <w:tcPr>
            <w:tcW w:w="335" w:type="pct"/>
            <w:vAlign w:val="bottom"/>
          </w:tcPr>
          <w:p w:rsidR="0072585A" w:rsidRDefault="0072585A" w:rsidP="00AA2723">
            <w:pPr>
              <w:spacing w:after="60"/>
              <w:ind w:right="144" w:firstLine="0"/>
              <w:jc w:val="right"/>
              <w:rPr>
                <w:color w:val="000000"/>
                <w:sz w:val="20"/>
                <w:szCs w:val="20"/>
                <w:lang w:val="fi-FI"/>
              </w:rPr>
            </w:pPr>
            <w:r>
              <w:rPr>
                <w:color w:val="000000"/>
                <w:sz w:val="20"/>
                <w:szCs w:val="20"/>
                <w:lang w:val="fi-FI"/>
              </w:rPr>
              <w:t>9912</w:t>
            </w:r>
          </w:p>
        </w:tc>
        <w:tc>
          <w:tcPr>
            <w:tcW w:w="332" w:type="pct"/>
            <w:vAlign w:val="bottom"/>
          </w:tcPr>
          <w:p w:rsidR="0072585A" w:rsidRDefault="0072585A" w:rsidP="00AA2723">
            <w:pPr>
              <w:spacing w:after="60"/>
              <w:ind w:right="144" w:firstLine="0"/>
              <w:jc w:val="right"/>
              <w:rPr>
                <w:color w:val="000000"/>
                <w:sz w:val="20"/>
                <w:szCs w:val="20"/>
                <w:lang w:val="fi-FI"/>
              </w:rPr>
            </w:pPr>
            <w:r>
              <w:rPr>
                <w:color w:val="000000"/>
                <w:sz w:val="20"/>
                <w:szCs w:val="20"/>
                <w:lang w:val="fi-FI"/>
              </w:rPr>
              <w:t>33</w:t>
            </w:r>
          </w:p>
        </w:tc>
        <w:tc>
          <w:tcPr>
            <w:tcW w:w="292" w:type="pct"/>
            <w:vAlign w:val="bottom"/>
          </w:tcPr>
          <w:p w:rsidR="0072585A" w:rsidRDefault="0072585A" w:rsidP="00AA2723">
            <w:pPr>
              <w:spacing w:after="60"/>
              <w:ind w:right="144" w:firstLine="0"/>
              <w:jc w:val="right"/>
              <w:rPr>
                <w:color w:val="000000"/>
                <w:sz w:val="20"/>
                <w:szCs w:val="20"/>
                <w:lang w:val="fi-FI"/>
              </w:rPr>
            </w:pPr>
            <w:r>
              <w:rPr>
                <w:sz w:val="20"/>
                <w:szCs w:val="20"/>
                <w:lang w:val="fi-FI"/>
              </w:rPr>
              <w:sym w:font="Symbol" w:char="F02D"/>
            </w:r>
            <w:r>
              <w:rPr>
                <w:sz w:val="20"/>
                <w:szCs w:val="20"/>
                <w:lang w:val="fi-FI"/>
              </w:rPr>
              <w:t>2</w:t>
            </w:r>
            <w:r>
              <w:rPr>
                <w:color w:val="000000"/>
                <w:sz w:val="20"/>
                <w:szCs w:val="20"/>
                <w:lang w:val="fi-FI"/>
              </w:rPr>
              <w:t>866</w:t>
            </w:r>
          </w:p>
        </w:tc>
        <w:tc>
          <w:tcPr>
            <w:tcW w:w="360" w:type="pct"/>
            <w:vAlign w:val="bottom"/>
          </w:tcPr>
          <w:p w:rsidR="0072585A" w:rsidRDefault="0072585A" w:rsidP="00AA2723">
            <w:pPr>
              <w:spacing w:after="60"/>
              <w:ind w:right="144" w:firstLine="0"/>
              <w:jc w:val="right"/>
              <w:rPr>
                <w:color w:val="000000"/>
                <w:sz w:val="20"/>
                <w:szCs w:val="20"/>
                <w:lang w:val="fi-FI"/>
              </w:rPr>
            </w:pPr>
            <w:r>
              <w:rPr>
                <w:sz w:val="20"/>
                <w:szCs w:val="20"/>
                <w:lang w:val="fi-FI"/>
              </w:rPr>
              <w:t>9879</w:t>
            </w:r>
          </w:p>
        </w:tc>
        <w:tc>
          <w:tcPr>
            <w:tcW w:w="419" w:type="pct"/>
            <w:vAlign w:val="bottom"/>
          </w:tcPr>
          <w:p w:rsidR="0072585A" w:rsidRDefault="0072585A" w:rsidP="00AA2723">
            <w:pPr>
              <w:spacing w:after="60"/>
              <w:ind w:right="144" w:firstLine="0"/>
              <w:jc w:val="right"/>
              <w:rPr>
                <w:color w:val="000000"/>
                <w:sz w:val="20"/>
                <w:szCs w:val="20"/>
                <w:lang w:val="fi-FI"/>
              </w:rPr>
            </w:pPr>
            <w:r>
              <w:rPr>
                <w:sz w:val="20"/>
                <w:szCs w:val="20"/>
                <w:lang w:val="fi-FI"/>
              </w:rPr>
              <w:sym w:font="Symbol" w:char="F02D"/>
            </w:r>
            <w:r>
              <w:rPr>
                <w:color w:val="000000"/>
                <w:sz w:val="20"/>
                <w:szCs w:val="20"/>
                <w:lang w:val="fi-FI"/>
              </w:rPr>
              <w:t>8744</w:t>
            </w:r>
          </w:p>
        </w:tc>
        <w:tc>
          <w:tcPr>
            <w:tcW w:w="302" w:type="pct"/>
            <w:tcBorders>
              <w:right w:val="single" w:sz="4" w:space="0" w:color="auto"/>
            </w:tcBorders>
            <w:vAlign w:val="bottom"/>
          </w:tcPr>
          <w:p w:rsidR="0072585A" w:rsidRDefault="0072585A" w:rsidP="00AA2723">
            <w:pPr>
              <w:spacing w:after="60"/>
              <w:ind w:right="144" w:firstLine="0"/>
              <w:jc w:val="right"/>
              <w:rPr>
                <w:color w:val="000000"/>
                <w:sz w:val="20"/>
                <w:szCs w:val="20"/>
                <w:lang w:val="fi-FI"/>
              </w:rPr>
            </w:pPr>
            <w:r>
              <w:rPr>
                <w:color w:val="000000"/>
                <w:sz w:val="20"/>
                <w:szCs w:val="20"/>
                <w:lang w:val="fi-FI"/>
              </w:rPr>
              <w:t>8777</w:t>
            </w:r>
          </w:p>
        </w:tc>
        <w:tc>
          <w:tcPr>
            <w:tcW w:w="289" w:type="pct"/>
            <w:tcBorders>
              <w:left w:val="single" w:sz="4" w:space="0" w:color="auto"/>
            </w:tcBorders>
            <w:vAlign w:val="bottom"/>
          </w:tcPr>
          <w:p w:rsidR="0072585A" w:rsidRDefault="0072585A" w:rsidP="00AA2723">
            <w:pPr>
              <w:spacing w:after="60"/>
              <w:ind w:right="144" w:firstLine="0"/>
              <w:jc w:val="right"/>
              <w:rPr>
                <w:sz w:val="20"/>
                <w:szCs w:val="20"/>
                <w:lang w:val="fi-FI"/>
              </w:rPr>
            </w:pPr>
            <w:r>
              <w:rPr>
                <w:sz w:val="20"/>
                <w:szCs w:val="20"/>
                <w:lang w:val="fi-FI"/>
              </w:rPr>
              <w:t>40</w:t>
            </w:r>
          </w:p>
        </w:tc>
        <w:tc>
          <w:tcPr>
            <w:tcW w:w="330" w:type="pct"/>
            <w:vAlign w:val="bottom"/>
          </w:tcPr>
          <w:p w:rsidR="0072585A" w:rsidRDefault="0072585A" w:rsidP="00AA2723">
            <w:pPr>
              <w:spacing w:after="60"/>
              <w:ind w:right="144" w:firstLine="0"/>
              <w:jc w:val="right"/>
              <w:rPr>
                <w:sz w:val="20"/>
                <w:szCs w:val="20"/>
                <w:lang w:val="fi-FI"/>
              </w:rPr>
            </w:pPr>
            <w:r>
              <w:rPr>
                <w:sz w:val="20"/>
                <w:szCs w:val="20"/>
                <w:lang w:val="fi-FI"/>
              </w:rPr>
              <w:t>41</w:t>
            </w:r>
          </w:p>
        </w:tc>
        <w:tc>
          <w:tcPr>
            <w:tcW w:w="332" w:type="pct"/>
            <w:vAlign w:val="bottom"/>
          </w:tcPr>
          <w:p w:rsidR="0072585A" w:rsidRDefault="0072585A" w:rsidP="00AA2723">
            <w:pPr>
              <w:spacing w:after="60"/>
              <w:ind w:right="144" w:firstLine="0"/>
              <w:jc w:val="right"/>
              <w:rPr>
                <w:sz w:val="20"/>
                <w:szCs w:val="20"/>
                <w:lang w:val="fi-FI"/>
              </w:rPr>
            </w:pPr>
            <w:r>
              <w:rPr>
                <w:sz w:val="20"/>
                <w:szCs w:val="20"/>
                <w:lang w:val="fi-FI"/>
              </w:rPr>
              <w:t>18781</w:t>
            </w:r>
          </w:p>
        </w:tc>
        <w:tc>
          <w:tcPr>
            <w:tcW w:w="325" w:type="pct"/>
            <w:vAlign w:val="bottom"/>
          </w:tcPr>
          <w:p w:rsidR="0072585A" w:rsidRDefault="0072585A" w:rsidP="00AA2723">
            <w:pPr>
              <w:spacing w:after="60"/>
              <w:ind w:right="64" w:firstLine="0"/>
              <w:jc w:val="right"/>
              <w:rPr>
                <w:color w:val="000000"/>
                <w:sz w:val="20"/>
                <w:szCs w:val="20"/>
                <w:lang w:val="fi-FI"/>
              </w:rPr>
            </w:pPr>
            <w:r>
              <w:rPr>
                <w:sz w:val="20"/>
                <w:szCs w:val="20"/>
                <w:lang w:val="fi-FI"/>
              </w:rPr>
              <w:sym w:font="Symbol" w:char="F02D"/>
            </w:r>
            <w:r>
              <w:rPr>
                <w:color w:val="000000"/>
                <w:sz w:val="20"/>
                <w:szCs w:val="20"/>
                <w:lang w:val="fi-FI"/>
              </w:rPr>
              <w:t>1</w:t>
            </w:r>
          </w:p>
        </w:tc>
        <w:tc>
          <w:tcPr>
            <w:tcW w:w="379" w:type="pct"/>
            <w:vAlign w:val="bottom"/>
          </w:tcPr>
          <w:p w:rsidR="0072585A" w:rsidRDefault="0072585A" w:rsidP="00AA2723">
            <w:pPr>
              <w:spacing w:after="60"/>
              <w:ind w:right="144" w:firstLine="0"/>
              <w:jc w:val="right"/>
              <w:rPr>
                <w:color w:val="000000"/>
                <w:sz w:val="20"/>
                <w:szCs w:val="20"/>
                <w:lang w:val="fi-FI"/>
              </w:rPr>
            </w:pPr>
            <w:r>
              <w:rPr>
                <w:sz w:val="20"/>
                <w:szCs w:val="20"/>
                <w:lang w:val="fi-FI"/>
              </w:rPr>
              <w:sym w:font="Symbol" w:char="F02D"/>
            </w:r>
            <w:r>
              <w:rPr>
                <w:color w:val="000000"/>
                <w:sz w:val="20"/>
                <w:szCs w:val="20"/>
                <w:lang w:val="fi-FI"/>
              </w:rPr>
              <w:t>18740</w:t>
            </w:r>
          </w:p>
        </w:tc>
        <w:tc>
          <w:tcPr>
            <w:tcW w:w="419" w:type="pct"/>
            <w:vAlign w:val="bottom"/>
          </w:tcPr>
          <w:p w:rsidR="0072585A" w:rsidRDefault="0072585A" w:rsidP="00AA2723">
            <w:pPr>
              <w:spacing w:after="60"/>
              <w:ind w:right="144" w:firstLine="0"/>
              <w:jc w:val="right"/>
              <w:rPr>
                <w:color w:val="000000"/>
                <w:sz w:val="20"/>
                <w:szCs w:val="20"/>
                <w:lang w:val="fi-FI"/>
              </w:rPr>
            </w:pPr>
            <w:r>
              <w:rPr>
                <w:sz w:val="20"/>
                <w:szCs w:val="20"/>
                <w:lang w:val="fi-FI"/>
              </w:rPr>
              <w:sym w:font="Symbol" w:char="F02D"/>
            </w:r>
            <w:r>
              <w:rPr>
                <w:color w:val="000000"/>
                <w:sz w:val="20"/>
                <w:szCs w:val="20"/>
                <w:lang w:val="fi-FI"/>
              </w:rPr>
              <w:t>8744</w:t>
            </w:r>
          </w:p>
        </w:tc>
        <w:tc>
          <w:tcPr>
            <w:tcW w:w="344" w:type="pct"/>
            <w:tcBorders>
              <w:right w:val="single" w:sz="4" w:space="0" w:color="auto"/>
            </w:tcBorders>
            <w:vAlign w:val="bottom"/>
          </w:tcPr>
          <w:p w:rsidR="0072585A" w:rsidRDefault="0072585A" w:rsidP="00AA2723">
            <w:pPr>
              <w:spacing w:after="60"/>
              <w:ind w:right="144" w:firstLine="0"/>
              <w:jc w:val="right"/>
              <w:rPr>
                <w:color w:val="000000"/>
                <w:sz w:val="20"/>
                <w:szCs w:val="20"/>
                <w:lang w:val="fi-FI"/>
              </w:rPr>
            </w:pPr>
            <w:r>
              <w:rPr>
                <w:color w:val="000000"/>
                <w:sz w:val="20"/>
                <w:szCs w:val="20"/>
                <w:lang w:val="fi-FI"/>
              </w:rPr>
              <w:t>27526</w:t>
            </w:r>
          </w:p>
        </w:tc>
      </w:tr>
      <w:tr w:rsidR="0072585A" w:rsidTr="00AA2723">
        <w:tc>
          <w:tcPr>
            <w:tcW w:w="219" w:type="pct"/>
            <w:tcBorders>
              <w:left w:val="single" w:sz="4" w:space="0" w:color="auto"/>
              <w:right w:val="single" w:sz="4" w:space="0" w:color="auto"/>
            </w:tcBorders>
            <w:vAlign w:val="center"/>
          </w:tcPr>
          <w:p w:rsidR="0072585A" w:rsidRPr="00E95CFE" w:rsidRDefault="0072585A" w:rsidP="00AA2723">
            <w:pPr>
              <w:tabs>
                <w:tab w:val="right" w:pos="426"/>
              </w:tabs>
              <w:spacing w:before="60" w:after="60"/>
              <w:ind w:firstLine="0"/>
              <w:jc w:val="left"/>
              <w:rPr>
                <w:bCs/>
                <w:sz w:val="20"/>
                <w:szCs w:val="20"/>
                <w:lang w:val="fi-FI" w:eastAsia="es-AR"/>
              </w:rPr>
            </w:pPr>
            <w:r w:rsidRPr="00E95CFE">
              <w:rPr>
                <w:bCs/>
                <w:sz w:val="20"/>
                <w:szCs w:val="20"/>
                <w:lang w:val="fi-FI" w:eastAsia="es-AR"/>
              </w:rPr>
              <w:tab/>
              <w:t>24</w:t>
            </w:r>
          </w:p>
        </w:tc>
        <w:tc>
          <w:tcPr>
            <w:tcW w:w="321" w:type="pct"/>
            <w:tcBorders>
              <w:left w:val="single" w:sz="4" w:space="0" w:color="auto"/>
            </w:tcBorders>
            <w:vAlign w:val="bottom"/>
          </w:tcPr>
          <w:p w:rsidR="0072585A" w:rsidRDefault="0072585A" w:rsidP="00AA2723">
            <w:pPr>
              <w:spacing w:after="60"/>
              <w:ind w:right="144" w:firstLine="0"/>
              <w:jc w:val="right"/>
              <w:rPr>
                <w:color w:val="000000"/>
                <w:sz w:val="20"/>
                <w:szCs w:val="20"/>
                <w:lang w:val="fi-FI"/>
              </w:rPr>
            </w:pPr>
            <w:r>
              <w:rPr>
                <w:color w:val="000000"/>
                <w:sz w:val="20"/>
                <w:szCs w:val="20"/>
                <w:lang w:val="fi-FI"/>
              </w:rPr>
              <w:t>0</w:t>
            </w:r>
          </w:p>
        </w:tc>
        <w:tc>
          <w:tcPr>
            <w:tcW w:w="335" w:type="pct"/>
            <w:vAlign w:val="bottom"/>
          </w:tcPr>
          <w:p w:rsidR="0072585A" w:rsidRDefault="0072585A" w:rsidP="00AA2723">
            <w:pPr>
              <w:spacing w:after="60"/>
              <w:ind w:right="144" w:firstLine="0"/>
              <w:jc w:val="right"/>
              <w:rPr>
                <w:color w:val="000000"/>
                <w:sz w:val="20"/>
                <w:szCs w:val="20"/>
                <w:lang w:val="fi-FI"/>
              </w:rPr>
            </w:pPr>
            <w:r>
              <w:rPr>
                <w:color w:val="000000"/>
                <w:sz w:val="20"/>
                <w:szCs w:val="20"/>
                <w:lang w:val="fi-FI"/>
              </w:rPr>
              <w:t>0</w:t>
            </w:r>
          </w:p>
        </w:tc>
        <w:tc>
          <w:tcPr>
            <w:tcW w:w="332" w:type="pct"/>
            <w:vAlign w:val="bottom"/>
          </w:tcPr>
          <w:p w:rsidR="0072585A" w:rsidRDefault="0072585A" w:rsidP="00AA2723">
            <w:pPr>
              <w:spacing w:after="60"/>
              <w:ind w:right="144" w:firstLine="0"/>
              <w:jc w:val="right"/>
              <w:rPr>
                <w:color w:val="000000"/>
                <w:sz w:val="20"/>
                <w:szCs w:val="20"/>
                <w:lang w:val="fi-FI"/>
              </w:rPr>
            </w:pPr>
            <w:r>
              <w:rPr>
                <w:color w:val="000000"/>
                <w:sz w:val="20"/>
                <w:szCs w:val="20"/>
                <w:lang w:val="fi-FI"/>
              </w:rPr>
              <w:t>0</w:t>
            </w:r>
          </w:p>
        </w:tc>
        <w:tc>
          <w:tcPr>
            <w:tcW w:w="292" w:type="pct"/>
            <w:vAlign w:val="bottom"/>
          </w:tcPr>
          <w:p w:rsidR="0072585A" w:rsidRDefault="0072585A" w:rsidP="00AA2723">
            <w:pPr>
              <w:spacing w:after="60"/>
              <w:ind w:right="144" w:firstLine="0"/>
              <w:jc w:val="right"/>
              <w:rPr>
                <w:color w:val="000000"/>
                <w:sz w:val="20"/>
                <w:szCs w:val="20"/>
                <w:lang w:val="fi-FI"/>
              </w:rPr>
            </w:pPr>
            <w:r>
              <w:rPr>
                <w:color w:val="000000"/>
                <w:sz w:val="20"/>
                <w:szCs w:val="20"/>
                <w:lang w:val="fi-FI"/>
              </w:rPr>
              <w:t>0</w:t>
            </w:r>
          </w:p>
        </w:tc>
        <w:tc>
          <w:tcPr>
            <w:tcW w:w="360" w:type="pct"/>
            <w:vAlign w:val="bottom"/>
          </w:tcPr>
          <w:p w:rsidR="0072585A" w:rsidRDefault="0072585A" w:rsidP="00AA2723">
            <w:pPr>
              <w:spacing w:after="60"/>
              <w:ind w:right="144" w:firstLine="0"/>
              <w:jc w:val="right"/>
              <w:rPr>
                <w:color w:val="000000"/>
                <w:sz w:val="20"/>
                <w:szCs w:val="20"/>
                <w:lang w:val="fi-FI"/>
              </w:rPr>
            </w:pPr>
            <w:r>
              <w:rPr>
                <w:color w:val="000000"/>
                <w:sz w:val="20"/>
                <w:szCs w:val="20"/>
                <w:lang w:val="fi-FI"/>
              </w:rPr>
              <w:t>0</w:t>
            </w:r>
          </w:p>
        </w:tc>
        <w:tc>
          <w:tcPr>
            <w:tcW w:w="419" w:type="pct"/>
            <w:vAlign w:val="bottom"/>
          </w:tcPr>
          <w:p w:rsidR="0072585A" w:rsidRDefault="0072585A" w:rsidP="00AA2723">
            <w:pPr>
              <w:spacing w:after="60"/>
              <w:ind w:right="144" w:firstLine="0"/>
              <w:jc w:val="right"/>
              <w:rPr>
                <w:color w:val="000000"/>
                <w:sz w:val="20"/>
                <w:szCs w:val="20"/>
                <w:lang w:val="fi-FI"/>
              </w:rPr>
            </w:pPr>
            <w:r>
              <w:rPr>
                <w:sz w:val="20"/>
                <w:szCs w:val="20"/>
                <w:lang w:val="fi-FI"/>
              </w:rPr>
              <w:sym w:font="Symbol" w:char="F02D"/>
            </w:r>
            <w:r>
              <w:rPr>
                <w:color w:val="000000"/>
                <w:sz w:val="20"/>
                <w:szCs w:val="20"/>
                <w:lang w:val="fi-FI"/>
              </w:rPr>
              <w:t>20</w:t>
            </w:r>
          </w:p>
        </w:tc>
        <w:tc>
          <w:tcPr>
            <w:tcW w:w="302" w:type="pct"/>
            <w:tcBorders>
              <w:right w:val="single" w:sz="4" w:space="0" w:color="auto"/>
            </w:tcBorders>
            <w:vAlign w:val="bottom"/>
          </w:tcPr>
          <w:p w:rsidR="0072585A" w:rsidRDefault="0072585A" w:rsidP="00AA2723">
            <w:pPr>
              <w:spacing w:after="60"/>
              <w:ind w:right="144" w:firstLine="0"/>
              <w:jc w:val="right"/>
              <w:rPr>
                <w:color w:val="000000"/>
                <w:sz w:val="20"/>
                <w:szCs w:val="20"/>
                <w:lang w:val="fi-FI"/>
              </w:rPr>
            </w:pPr>
            <w:r>
              <w:rPr>
                <w:color w:val="000000"/>
                <w:sz w:val="20"/>
                <w:szCs w:val="20"/>
                <w:lang w:val="fi-FI"/>
              </w:rPr>
              <w:t>20</w:t>
            </w:r>
          </w:p>
        </w:tc>
        <w:tc>
          <w:tcPr>
            <w:tcW w:w="289" w:type="pct"/>
            <w:tcBorders>
              <w:left w:val="single" w:sz="4" w:space="0" w:color="auto"/>
            </w:tcBorders>
            <w:vAlign w:val="bottom"/>
          </w:tcPr>
          <w:p w:rsidR="0072585A" w:rsidRDefault="0072585A" w:rsidP="00AA2723">
            <w:pPr>
              <w:spacing w:after="60"/>
              <w:ind w:right="144" w:firstLine="0"/>
              <w:jc w:val="right"/>
              <w:rPr>
                <w:sz w:val="20"/>
                <w:szCs w:val="20"/>
                <w:lang w:val="fi-FI"/>
              </w:rPr>
            </w:pPr>
            <w:r>
              <w:rPr>
                <w:sz w:val="20"/>
                <w:szCs w:val="20"/>
                <w:lang w:val="fi-FI"/>
              </w:rPr>
              <w:t>6598</w:t>
            </w:r>
          </w:p>
        </w:tc>
        <w:tc>
          <w:tcPr>
            <w:tcW w:w="330" w:type="pct"/>
            <w:vAlign w:val="bottom"/>
          </w:tcPr>
          <w:p w:rsidR="0072585A" w:rsidRDefault="0072585A" w:rsidP="00AA2723">
            <w:pPr>
              <w:spacing w:after="60"/>
              <w:ind w:right="144" w:firstLine="0"/>
              <w:jc w:val="right"/>
              <w:rPr>
                <w:sz w:val="20"/>
                <w:szCs w:val="20"/>
                <w:lang w:val="fi-FI"/>
              </w:rPr>
            </w:pPr>
            <w:r>
              <w:rPr>
                <w:sz w:val="20"/>
                <w:szCs w:val="20"/>
                <w:lang w:val="fi-FI"/>
              </w:rPr>
              <w:t>4469</w:t>
            </w:r>
          </w:p>
        </w:tc>
        <w:tc>
          <w:tcPr>
            <w:tcW w:w="332" w:type="pct"/>
            <w:vAlign w:val="bottom"/>
          </w:tcPr>
          <w:p w:rsidR="0072585A" w:rsidRDefault="0072585A" w:rsidP="00AA2723">
            <w:pPr>
              <w:spacing w:after="60"/>
              <w:ind w:right="144" w:firstLine="0"/>
              <w:jc w:val="right"/>
              <w:rPr>
                <w:sz w:val="20"/>
                <w:szCs w:val="20"/>
                <w:lang w:val="fi-FI"/>
              </w:rPr>
            </w:pPr>
            <w:r>
              <w:rPr>
                <w:sz w:val="20"/>
                <w:szCs w:val="20"/>
                <w:lang w:val="fi-FI"/>
              </w:rPr>
              <w:t>2722</w:t>
            </w:r>
          </w:p>
        </w:tc>
        <w:tc>
          <w:tcPr>
            <w:tcW w:w="325" w:type="pct"/>
            <w:vAlign w:val="bottom"/>
          </w:tcPr>
          <w:p w:rsidR="0072585A" w:rsidRDefault="0072585A" w:rsidP="00AA2723">
            <w:pPr>
              <w:spacing w:after="60"/>
              <w:ind w:right="64" w:firstLine="0"/>
              <w:jc w:val="right"/>
              <w:rPr>
                <w:color w:val="000000"/>
                <w:sz w:val="20"/>
                <w:szCs w:val="20"/>
                <w:lang w:val="fi-FI"/>
              </w:rPr>
            </w:pPr>
            <w:r>
              <w:rPr>
                <w:sz w:val="20"/>
                <w:szCs w:val="20"/>
                <w:lang w:val="fi-FI"/>
              </w:rPr>
              <w:t>2129</w:t>
            </w:r>
          </w:p>
        </w:tc>
        <w:tc>
          <w:tcPr>
            <w:tcW w:w="379" w:type="pct"/>
            <w:vAlign w:val="bottom"/>
          </w:tcPr>
          <w:p w:rsidR="0072585A" w:rsidRDefault="0072585A" w:rsidP="00AA2723">
            <w:pPr>
              <w:spacing w:after="60"/>
              <w:ind w:right="144" w:firstLine="0"/>
              <w:jc w:val="right"/>
              <w:rPr>
                <w:color w:val="000000"/>
                <w:sz w:val="20"/>
                <w:szCs w:val="20"/>
                <w:lang w:val="fi-FI"/>
              </w:rPr>
            </w:pPr>
            <w:r>
              <w:rPr>
                <w:sz w:val="20"/>
                <w:szCs w:val="20"/>
                <w:lang w:val="fi-FI"/>
              </w:rPr>
              <w:t>1747</w:t>
            </w:r>
          </w:p>
        </w:tc>
        <w:tc>
          <w:tcPr>
            <w:tcW w:w="419" w:type="pct"/>
            <w:vAlign w:val="bottom"/>
          </w:tcPr>
          <w:p w:rsidR="0072585A" w:rsidRDefault="0072585A" w:rsidP="00AA2723">
            <w:pPr>
              <w:spacing w:after="60"/>
              <w:ind w:right="144" w:firstLine="0"/>
              <w:jc w:val="right"/>
              <w:rPr>
                <w:color w:val="000000"/>
                <w:sz w:val="20"/>
                <w:szCs w:val="20"/>
                <w:lang w:val="fi-FI"/>
              </w:rPr>
            </w:pPr>
            <w:r>
              <w:rPr>
                <w:sz w:val="20"/>
                <w:szCs w:val="20"/>
                <w:lang w:val="fi-FI"/>
              </w:rPr>
              <w:sym w:font="Symbol" w:char="F02D"/>
            </w:r>
            <w:r>
              <w:rPr>
                <w:color w:val="000000"/>
                <w:sz w:val="20"/>
                <w:szCs w:val="20"/>
                <w:lang w:val="fi-FI"/>
              </w:rPr>
              <w:t>20</w:t>
            </w:r>
          </w:p>
        </w:tc>
        <w:tc>
          <w:tcPr>
            <w:tcW w:w="344" w:type="pct"/>
            <w:tcBorders>
              <w:right w:val="single" w:sz="4" w:space="0" w:color="auto"/>
            </w:tcBorders>
            <w:vAlign w:val="bottom"/>
          </w:tcPr>
          <w:p w:rsidR="0072585A" w:rsidRDefault="0072585A" w:rsidP="00AA2723">
            <w:pPr>
              <w:spacing w:after="60"/>
              <w:ind w:right="144" w:firstLine="0"/>
              <w:jc w:val="right"/>
              <w:rPr>
                <w:color w:val="000000"/>
                <w:sz w:val="20"/>
                <w:szCs w:val="20"/>
                <w:lang w:val="fi-FI"/>
              </w:rPr>
            </w:pPr>
            <w:r>
              <w:rPr>
                <w:color w:val="000000"/>
                <w:sz w:val="20"/>
                <w:szCs w:val="20"/>
                <w:lang w:val="fi-FI"/>
              </w:rPr>
              <w:t>2742</w:t>
            </w:r>
          </w:p>
        </w:tc>
      </w:tr>
      <w:tr w:rsidR="0072585A" w:rsidTr="00AA2723">
        <w:tc>
          <w:tcPr>
            <w:tcW w:w="219" w:type="pct"/>
            <w:tcBorders>
              <w:left w:val="single" w:sz="4" w:space="0" w:color="auto"/>
              <w:right w:val="single" w:sz="4" w:space="0" w:color="auto"/>
            </w:tcBorders>
            <w:vAlign w:val="center"/>
          </w:tcPr>
          <w:p w:rsidR="0072585A" w:rsidRPr="00E95CFE" w:rsidRDefault="0072585A" w:rsidP="00AA2723">
            <w:pPr>
              <w:tabs>
                <w:tab w:val="right" w:pos="426"/>
              </w:tabs>
              <w:spacing w:before="60" w:after="60"/>
              <w:ind w:firstLine="0"/>
              <w:jc w:val="left"/>
              <w:rPr>
                <w:bCs/>
                <w:sz w:val="20"/>
                <w:szCs w:val="20"/>
                <w:lang w:val="es-AR" w:eastAsia="es-AR"/>
              </w:rPr>
            </w:pPr>
            <w:r w:rsidRPr="00E95CFE">
              <w:rPr>
                <w:bCs/>
                <w:sz w:val="20"/>
                <w:szCs w:val="20"/>
                <w:lang w:val="fi-FI" w:eastAsia="es-AR"/>
              </w:rPr>
              <w:tab/>
              <w:t>25</w:t>
            </w:r>
          </w:p>
        </w:tc>
        <w:tc>
          <w:tcPr>
            <w:tcW w:w="321" w:type="pct"/>
            <w:tcBorders>
              <w:left w:val="single" w:sz="4" w:space="0" w:color="auto"/>
            </w:tcBorders>
            <w:vAlign w:val="bottom"/>
          </w:tcPr>
          <w:p w:rsidR="0072585A" w:rsidRDefault="0072585A" w:rsidP="00AA2723">
            <w:pPr>
              <w:spacing w:after="60"/>
              <w:ind w:right="144" w:firstLine="0"/>
              <w:jc w:val="right"/>
              <w:rPr>
                <w:color w:val="000000"/>
                <w:sz w:val="20"/>
                <w:szCs w:val="20"/>
                <w:lang w:val="fi-FI"/>
              </w:rPr>
            </w:pPr>
            <w:r>
              <w:rPr>
                <w:color w:val="000000"/>
                <w:sz w:val="20"/>
                <w:szCs w:val="20"/>
                <w:lang w:val="fi-FI"/>
              </w:rPr>
              <w:t>0</w:t>
            </w:r>
          </w:p>
        </w:tc>
        <w:tc>
          <w:tcPr>
            <w:tcW w:w="335" w:type="pct"/>
            <w:vAlign w:val="bottom"/>
          </w:tcPr>
          <w:p w:rsidR="0072585A" w:rsidRDefault="0072585A" w:rsidP="00AA2723">
            <w:pPr>
              <w:spacing w:after="60"/>
              <w:ind w:right="144" w:firstLine="0"/>
              <w:jc w:val="right"/>
              <w:rPr>
                <w:color w:val="000000"/>
                <w:sz w:val="20"/>
                <w:szCs w:val="20"/>
                <w:lang w:val="fi-FI"/>
              </w:rPr>
            </w:pPr>
            <w:r>
              <w:rPr>
                <w:color w:val="000000"/>
                <w:sz w:val="20"/>
                <w:szCs w:val="20"/>
                <w:lang w:val="fi-FI"/>
              </w:rPr>
              <w:t>0</w:t>
            </w:r>
          </w:p>
        </w:tc>
        <w:tc>
          <w:tcPr>
            <w:tcW w:w="332" w:type="pct"/>
            <w:vAlign w:val="bottom"/>
          </w:tcPr>
          <w:p w:rsidR="0072585A" w:rsidRDefault="0072585A" w:rsidP="00AA2723">
            <w:pPr>
              <w:spacing w:after="60"/>
              <w:ind w:right="144" w:firstLine="0"/>
              <w:jc w:val="right"/>
              <w:rPr>
                <w:color w:val="000000"/>
                <w:sz w:val="20"/>
                <w:szCs w:val="20"/>
                <w:lang w:val="fi-FI"/>
              </w:rPr>
            </w:pPr>
            <w:r>
              <w:rPr>
                <w:color w:val="000000"/>
                <w:sz w:val="20"/>
                <w:szCs w:val="20"/>
                <w:lang w:val="fi-FI"/>
              </w:rPr>
              <w:t>0</w:t>
            </w:r>
          </w:p>
        </w:tc>
        <w:tc>
          <w:tcPr>
            <w:tcW w:w="292" w:type="pct"/>
            <w:vAlign w:val="bottom"/>
          </w:tcPr>
          <w:p w:rsidR="0072585A" w:rsidRDefault="0072585A" w:rsidP="00AA2723">
            <w:pPr>
              <w:spacing w:after="60"/>
              <w:ind w:right="144" w:firstLine="0"/>
              <w:jc w:val="right"/>
              <w:rPr>
                <w:color w:val="000000"/>
                <w:sz w:val="20"/>
                <w:szCs w:val="20"/>
                <w:lang w:val="fi-FI"/>
              </w:rPr>
            </w:pPr>
            <w:r>
              <w:rPr>
                <w:color w:val="000000"/>
                <w:sz w:val="20"/>
                <w:szCs w:val="20"/>
                <w:lang w:val="fi-FI"/>
              </w:rPr>
              <w:t>0</w:t>
            </w:r>
          </w:p>
        </w:tc>
        <w:tc>
          <w:tcPr>
            <w:tcW w:w="360" w:type="pct"/>
            <w:vAlign w:val="bottom"/>
          </w:tcPr>
          <w:p w:rsidR="0072585A" w:rsidRDefault="0072585A" w:rsidP="00AA2723">
            <w:pPr>
              <w:spacing w:after="60"/>
              <w:ind w:right="144" w:firstLine="0"/>
              <w:jc w:val="right"/>
              <w:rPr>
                <w:color w:val="000000"/>
                <w:sz w:val="20"/>
                <w:szCs w:val="20"/>
                <w:lang w:val="fi-FI"/>
              </w:rPr>
            </w:pPr>
            <w:r>
              <w:rPr>
                <w:color w:val="000000"/>
                <w:sz w:val="20"/>
                <w:szCs w:val="20"/>
                <w:lang w:val="fi-FI"/>
              </w:rPr>
              <w:t>0</w:t>
            </w:r>
          </w:p>
        </w:tc>
        <w:tc>
          <w:tcPr>
            <w:tcW w:w="419" w:type="pct"/>
            <w:vAlign w:val="bottom"/>
          </w:tcPr>
          <w:p w:rsidR="0072585A" w:rsidRDefault="0072585A" w:rsidP="00AA2723">
            <w:pPr>
              <w:spacing w:after="60"/>
              <w:ind w:right="144" w:firstLine="0"/>
              <w:jc w:val="right"/>
              <w:rPr>
                <w:color w:val="000000"/>
                <w:sz w:val="20"/>
                <w:szCs w:val="20"/>
                <w:lang w:val="fi-FI"/>
              </w:rPr>
            </w:pPr>
            <w:r>
              <w:rPr>
                <w:color w:val="000000"/>
                <w:sz w:val="20"/>
                <w:szCs w:val="20"/>
                <w:lang w:val="fi-FI"/>
              </w:rPr>
              <w:t>0</w:t>
            </w:r>
          </w:p>
        </w:tc>
        <w:tc>
          <w:tcPr>
            <w:tcW w:w="302" w:type="pct"/>
            <w:tcBorders>
              <w:right w:val="single" w:sz="4" w:space="0" w:color="auto"/>
            </w:tcBorders>
            <w:vAlign w:val="bottom"/>
          </w:tcPr>
          <w:p w:rsidR="0072585A" w:rsidRDefault="0072585A" w:rsidP="00AA2723">
            <w:pPr>
              <w:spacing w:after="60"/>
              <w:ind w:right="144" w:firstLine="0"/>
              <w:jc w:val="right"/>
              <w:rPr>
                <w:color w:val="000000"/>
                <w:sz w:val="20"/>
                <w:szCs w:val="20"/>
                <w:lang w:val="fi-FI"/>
              </w:rPr>
            </w:pPr>
            <w:r>
              <w:rPr>
                <w:color w:val="000000"/>
                <w:sz w:val="20"/>
                <w:szCs w:val="20"/>
                <w:lang w:val="fi-FI"/>
              </w:rPr>
              <w:t>0</w:t>
            </w:r>
          </w:p>
        </w:tc>
        <w:tc>
          <w:tcPr>
            <w:tcW w:w="289" w:type="pct"/>
            <w:tcBorders>
              <w:left w:val="single" w:sz="4" w:space="0" w:color="auto"/>
            </w:tcBorders>
            <w:vAlign w:val="bottom"/>
          </w:tcPr>
          <w:p w:rsidR="0072585A" w:rsidRDefault="0072585A" w:rsidP="00AA2723">
            <w:pPr>
              <w:spacing w:after="60"/>
              <w:ind w:right="144" w:firstLine="0"/>
              <w:jc w:val="right"/>
              <w:rPr>
                <w:sz w:val="20"/>
                <w:szCs w:val="20"/>
                <w:lang w:val="fi-FI"/>
              </w:rPr>
            </w:pPr>
            <w:r>
              <w:rPr>
                <w:sz w:val="20"/>
                <w:szCs w:val="20"/>
                <w:lang w:val="fi-FI"/>
              </w:rPr>
              <w:t>4057</w:t>
            </w:r>
          </w:p>
        </w:tc>
        <w:tc>
          <w:tcPr>
            <w:tcW w:w="330" w:type="pct"/>
            <w:vAlign w:val="bottom"/>
          </w:tcPr>
          <w:p w:rsidR="0072585A" w:rsidRDefault="0072585A" w:rsidP="00AA2723">
            <w:pPr>
              <w:spacing w:after="60"/>
              <w:ind w:right="144" w:firstLine="0"/>
              <w:jc w:val="right"/>
              <w:rPr>
                <w:sz w:val="20"/>
                <w:szCs w:val="20"/>
                <w:lang w:val="fi-FI"/>
              </w:rPr>
            </w:pPr>
            <w:r>
              <w:rPr>
                <w:sz w:val="20"/>
                <w:szCs w:val="20"/>
                <w:lang w:val="fi-FI"/>
              </w:rPr>
              <w:t>2758</w:t>
            </w:r>
          </w:p>
        </w:tc>
        <w:tc>
          <w:tcPr>
            <w:tcW w:w="332" w:type="pct"/>
            <w:vAlign w:val="bottom"/>
          </w:tcPr>
          <w:p w:rsidR="0072585A" w:rsidRDefault="0072585A" w:rsidP="00AA2723">
            <w:pPr>
              <w:spacing w:after="60"/>
              <w:ind w:right="144" w:firstLine="0"/>
              <w:jc w:val="right"/>
              <w:rPr>
                <w:sz w:val="20"/>
                <w:szCs w:val="20"/>
                <w:lang w:val="fi-FI"/>
              </w:rPr>
            </w:pPr>
            <w:r>
              <w:rPr>
                <w:sz w:val="20"/>
                <w:szCs w:val="20"/>
                <w:lang w:val="fi-FI"/>
              </w:rPr>
              <w:t>0</w:t>
            </w:r>
          </w:p>
        </w:tc>
        <w:tc>
          <w:tcPr>
            <w:tcW w:w="325" w:type="pct"/>
            <w:vAlign w:val="bottom"/>
          </w:tcPr>
          <w:p w:rsidR="0072585A" w:rsidRDefault="0072585A" w:rsidP="00AA2723">
            <w:pPr>
              <w:spacing w:after="60"/>
              <w:ind w:right="64" w:firstLine="0"/>
              <w:jc w:val="right"/>
              <w:rPr>
                <w:color w:val="000000"/>
                <w:sz w:val="20"/>
                <w:szCs w:val="20"/>
                <w:lang w:val="fi-FI"/>
              </w:rPr>
            </w:pPr>
            <w:r>
              <w:rPr>
                <w:sz w:val="20"/>
                <w:szCs w:val="20"/>
                <w:lang w:val="fi-FI"/>
              </w:rPr>
              <w:t>1299</w:t>
            </w:r>
          </w:p>
        </w:tc>
        <w:tc>
          <w:tcPr>
            <w:tcW w:w="379" w:type="pct"/>
            <w:vAlign w:val="bottom"/>
          </w:tcPr>
          <w:p w:rsidR="0072585A" w:rsidRDefault="0072585A" w:rsidP="00AA2723">
            <w:pPr>
              <w:spacing w:after="60"/>
              <w:ind w:right="144" w:firstLine="0"/>
              <w:jc w:val="right"/>
              <w:rPr>
                <w:color w:val="000000"/>
                <w:sz w:val="20"/>
                <w:szCs w:val="20"/>
                <w:lang w:val="fi-FI"/>
              </w:rPr>
            </w:pPr>
            <w:r>
              <w:rPr>
                <w:sz w:val="20"/>
                <w:szCs w:val="20"/>
                <w:lang w:val="fi-FI"/>
              </w:rPr>
              <w:t>2758</w:t>
            </w:r>
          </w:p>
        </w:tc>
        <w:tc>
          <w:tcPr>
            <w:tcW w:w="419" w:type="pct"/>
            <w:vAlign w:val="bottom"/>
          </w:tcPr>
          <w:p w:rsidR="0072585A" w:rsidRDefault="0072585A" w:rsidP="00AA2723">
            <w:pPr>
              <w:spacing w:after="60"/>
              <w:ind w:right="144" w:firstLine="0"/>
              <w:jc w:val="right"/>
              <w:rPr>
                <w:color w:val="000000"/>
                <w:sz w:val="20"/>
                <w:szCs w:val="20"/>
                <w:lang w:val="fi-FI"/>
              </w:rPr>
            </w:pPr>
            <w:r>
              <w:rPr>
                <w:color w:val="000000"/>
                <w:sz w:val="20"/>
                <w:szCs w:val="20"/>
                <w:lang w:val="fi-FI"/>
              </w:rPr>
              <w:t>0</w:t>
            </w:r>
          </w:p>
        </w:tc>
        <w:tc>
          <w:tcPr>
            <w:tcW w:w="344" w:type="pct"/>
            <w:tcBorders>
              <w:right w:val="single" w:sz="4" w:space="0" w:color="auto"/>
            </w:tcBorders>
            <w:vAlign w:val="bottom"/>
          </w:tcPr>
          <w:p w:rsidR="0072585A" w:rsidRDefault="0072585A" w:rsidP="00AA2723">
            <w:pPr>
              <w:spacing w:after="60"/>
              <w:ind w:right="144" w:firstLine="0"/>
              <w:jc w:val="right"/>
              <w:rPr>
                <w:color w:val="000000"/>
                <w:sz w:val="20"/>
                <w:szCs w:val="20"/>
                <w:lang w:val="fi-FI"/>
              </w:rPr>
            </w:pPr>
            <w:r>
              <w:rPr>
                <w:color w:val="000000"/>
                <w:sz w:val="20"/>
                <w:szCs w:val="20"/>
                <w:lang w:val="fi-FI"/>
              </w:rPr>
              <w:t>0</w:t>
            </w:r>
          </w:p>
        </w:tc>
      </w:tr>
      <w:tr w:rsidR="0072585A" w:rsidTr="00AA2723">
        <w:tc>
          <w:tcPr>
            <w:tcW w:w="219" w:type="pct"/>
            <w:tcBorders>
              <w:left w:val="single" w:sz="4" w:space="0" w:color="auto"/>
              <w:right w:val="single" w:sz="4" w:space="0" w:color="auto"/>
            </w:tcBorders>
            <w:vAlign w:val="center"/>
          </w:tcPr>
          <w:p w:rsidR="0072585A" w:rsidRPr="00E95CFE" w:rsidRDefault="0072585A" w:rsidP="00AA2723">
            <w:pPr>
              <w:tabs>
                <w:tab w:val="right" w:pos="426"/>
              </w:tabs>
              <w:spacing w:before="60" w:after="60"/>
              <w:ind w:firstLine="0"/>
              <w:jc w:val="left"/>
              <w:rPr>
                <w:bCs/>
                <w:sz w:val="20"/>
                <w:szCs w:val="20"/>
                <w:lang w:val="es-AR" w:eastAsia="es-AR"/>
              </w:rPr>
            </w:pPr>
            <w:r w:rsidRPr="00E95CFE">
              <w:rPr>
                <w:bCs/>
                <w:sz w:val="20"/>
                <w:szCs w:val="20"/>
                <w:lang w:val="fi-FI" w:eastAsia="es-AR"/>
              </w:rPr>
              <w:tab/>
              <w:t>26</w:t>
            </w:r>
          </w:p>
        </w:tc>
        <w:tc>
          <w:tcPr>
            <w:tcW w:w="321" w:type="pct"/>
            <w:tcBorders>
              <w:left w:val="single" w:sz="4" w:space="0" w:color="auto"/>
            </w:tcBorders>
            <w:vAlign w:val="bottom"/>
          </w:tcPr>
          <w:p w:rsidR="0072585A" w:rsidRDefault="0072585A" w:rsidP="00AA2723">
            <w:pPr>
              <w:spacing w:after="60"/>
              <w:ind w:right="144" w:firstLine="0"/>
              <w:jc w:val="right"/>
              <w:rPr>
                <w:color w:val="000000"/>
                <w:sz w:val="20"/>
                <w:szCs w:val="20"/>
                <w:lang w:val="fi-FI"/>
              </w:rPr>
            </w:pPr>
            <w:r>
              <w:rPr>
                <w:color w:val="000000"/>
                <w:sz w:val="20"/>
                <w:szCs w:val="20"/>
                <w:lang w:val="fi-FI"/>
              </w:rPr>
              <w:t>649</w:t>
            </w:r>
          </w:p>
        </w:tc>
        <w:tc>
          <w:tcPr>
            <w:tcW w:w="335" w:type="pct"/>
            <w:vAlign w:val="bottom"/>
          </w:tcPr>
          <w:p w:rsidR="0072585A" w:rsidRDefault="0072585A" w:rsidP="00AA2723">
            <w:pPr>
              <w:spacing w:after="60"/>
              <w:ind w:right="144" w:firstLine="0"/>
              <w:jc w:val="right"/>
              <w:rPr>
                <w:color w:val="000000"/>
                <w:sz w:val="20"/>
                <w:szCs w:val="20"/>
                <w:lang w:val="fi-FI"/>
              </w:rPr>
            </w:pPr>
            <w:r>
              <w:rPr>
                <w:color w:val="000000"/>
                <w:sz w:val="20"/>
                <w:szCs w:val="20"/>
                <w:lang w:val="fi-FI"/>
              </w:rPr>
              <w:t>662</w:t>
            </w:r>
          </w:p>
        </w:tc>
        <w:tc>
          <w:tcPr>
            <w:tcW w:w="332" w:type="pct"/>
            <w:vAlign w:val="bottom"/>
          </w:tcPr>
          <w:p w:rsidR="0072585A" w:rsidRDefault="0072585A" w:rsidP="00AA2723">
            <w:pPr>
              <w:spacing w:after="60"/>
              <w:ind w:right="144" w:firstLine="0"/>
              <w:jc w:val="right"/>
              <w:rPr>
                <w:color w:val="000000"/>
                <w:sz w:val="20"/>
                <w:szCs w:val="20"/>
                <w:lang w:val="fi-FI"/>
              </w:rPr>
            </w:pPr>
            <w:r>
              <w:rPr>
                <w:color w:val="000000"/>
                <w:sz w:val="20"/>
                <w:szCs w:val="20"/>
                <w:lang w:val="fi-FI"/>
              </w:rPr>
              <w:t>695</w:t>
            </w:r>
          </w:p>
        </w:tc>
        <w:tc>
          <w:tcPr>
            <w:tcW w:w="292" w:type="pct"/>
            <w:vAlign w:val="bottom"/>
          </w:tcPr>
          <w:p w:rsidR="0072585A" w:rsidRDefault="0072585A" w:rsidP="00AA2723">
            <w:pPr>
              <w:spacing w:after="60"/>
              <w:ind w:right="144" w:firstLine="0"/>
              <w:jc w:val="right"/>
              <w:rPr>
                <w:color w:val="000000"/>
                <w:sz w:val="20"/>
                <w:szCs w:val="20"/>
                <w:lang w:val="fi-FI"/>
              </w:rPr>
            </w:pPr>
            <w:r>
              <w:rPr>
                <w:sz w:val="20"/>
                <w:szCs w:val="20"/>
                <w:lang w:val="fi-FI"/>
              </w:rPr>
              <w:sym w:font="Symbol" w:char="F02D"/>
            </w:r>
            <w:r>
              <w:rPr>
                <w:sz w:val="20"/>
                <w:szCs w:val="20"/>
                <w:lang w:val="fi-FI"/>
              </w:rPr>
              <w:t>1</w:t>
            </w:r>
            <w:r>
              <w:rPr>
                <w:color w:val="000000"/>
                <w:sz w:val="20"/>
                <w:szCs w:val="20"/>
                <w:lang w:val="fi-FI"/>
              </w:rPr>
              <w:t>3</w:t>
            </w:r>
          </w:p>
        </w:tc>
        <w:tc>
          <w:tcPr>
            <w:tcW w:w="360" w:type="pct"/>
            <w:vAlign w:val="bottom"/>
          </w:tcPr>
          <w:p w:rsidR="0072585A" w:rsidRDefault="0072585A" w:rsidP="00AA2723">
            <w:pPr>
              <w:spacing w:after="60"/>
              <w:ind w:right="144" w:firstLine="0"/>
              <w:jc w:val="right"/>
              <w:rPr>
                <w:color w:val="000000"/>
                <w:sz w:val="20"/>
                <w:szCs w:val="20"/>
                <w:lang w:val="fi-FI"/>
              </w:rPr>
            </w:pPr>
            <w:r>
              <w:rPr>
                <w:sz w:val="20"/>
                <w:szCs w:val="20"/>
                <w:lang w:val="fi-FI"/>
              </w:rPr>
              <w:sym w:font="Symbol" w:char="F02D"/>
            </w:r>
            <w:r>
              <w:rPr>
                <w:color w:val="000000"/>
                <w:sz w:val="20"/>
                <w:szCs w:val="20"/>
                <w:lang w:val="fi-FI"/>
              </w:rPr>
              <w:t>32</w:t>
            </w:r>
          </w:p>
        </w:tc>
        <w:tc>
          <w:tcPr>
            <w:tcW w:w="419" w:type="pct"/>
            <w:vAlign w:val="bottom"/>
          </w:tcPr>
          <w:p w:rsidR="0072585A" w:rsidRDefault="0072585A" w:rsidP="00AA2723">
            <w:pPr>
              <w:spacing w:after="60"/>
              <w:ind w:right="144" w:firstLine="0"/>
              <w:jc w:val="right"/>
              <w:rPr>
                <w:color w:val="000000"/>
                <w:sz w:val="20"/>
                <w:szCs w:val="20"/>
                <w:lang w:val="fi-FI"/>
              </w:rPr>
            </w:pPr>
            <w:r>
              <w:rPr>
                <w:sz w:val="20"/>
                <w:szCs w:val="20"/>
                <w:lang w:val="fi-FI"/>
              </w:rPr>
              <w:t>69</w:t>
            </w:r>
            <w:r>
              <w:rPr>
                <w:color w:val="000000"/>
                <w:sz w:val="20"/>
                <w:szCs w:val="20"/>
                <w:lang w:val="fi-FI"/>
              </w:rPr>
              <w:t>5</w:t>
            </w:r>
          </w:p>
        </w:tc>
        <w:tc>
          <w:tcPr>
            <w:tcW w:w="302" w:type="pct"/>
            <w:tcBorders>
              <w:right w:val="single" w:sz="4" w:space="0" w:color="auto"/>
            </w:tcBorders>
            <w:vAlign w:val="bottom"/>
          </w:tcPr>
          <w:p w:rsidR="0072585A" w:rsidRDefault="0072585A" w:rsidP="00AA2723">
            <w:pPr>
              <w:spacing w:after="60"/>
              <w:ind w:right="144" w:firstLine="0"/>
              <w:jc w:val="right"/>
              <w:rPr>
                <w:color w:val="000000"/>
                <w:sz w:val="20"/>
                <w:szCs w:val="20"/>
                <w:lang w:val="fi-FI"/>
              </w:rPr>
            </w:pPr>
            <w:r>
              <w:rPr>
                <w:color w:val="000000"/>
                <w:sz w:val="20"/>
                <w:szCs w:val="20"/>
                <w:lang w:val="fi-FI"/>
              </w:rPr>
              <w:t>0</w:t>
            </w:r>
          </w:p>
        </w:tc>
        <w:tc>
          <w:tcPr>
            <w:tcW w:w="289" w:type="pct"/>
            <w:tcBorders>
              <w:left w:val="single" w:sz="4" w:space="0" w:color="auto"/>
            </w:tcBorders>
            <w:vAlign w:val="bottom"/>
          </w:tcPr>
          <w:p w:rsidR="0072585A" w:rsidRDefault="0072585A" w:rsidP="00AA2723">
            <w:pPr>
              <w:spacing w:after="60"/>
              <w:ind w:right="144" w:firstLine="0"/>
              <w:jc w:val="right"/>
              <w:rPr>
                <w:sz w:val="20"/>
                <w:szCs w:val="20"/>
                <w:lang w:val="fi-FI"/>
              </w:rPr>
            </w:pPr>
            <w:r>
              <w:rPr>
                <w:sz w:val="20"/>
                <w:szCs w:val="20"/>
                <w:lang w:val="fi-FI"/>
              </w:rPr>
              <w:t>26521</w:t>
            </w:r>
          </w:p>
        </w:tc>
        <w:tc>
          <w:tcPr>
            <w:tcW w:w="330" w:type="pct"/>
            <w:vAlign w:val="bottom"/>
          </w:tcPr>
          <w:p w:rsidR="0072585A" w:rsidRDefault="0072585A" w:rsidP="00AA2723">
            <w:pPr>
              <w:spacing w:after="60"/>
              <w:ind w:right="144" w:firstLine="0"/>
              <w:jc w:val="right"/>
              <w:rPr>
                <w:sz w:val="20"/>
                <w:szCs w:val="20"/>
                <w:lang w:val="fi-FI"/>
              </w:rPr>
            </w:pPr>
            <w:r>
              <w:rPr>
                <w:sz w:val="20"/>
                <w:szCs w:val="20"/>
                <w:lang w:val="fi-FI"/>
              </w:rPr>
              <w:t>18981</w:t>
            </w:r>
          </w:p>
        </w:tc>
        <w:tc>
          <w:tcPr>
            <w:tcW w:w="332" w:type="pct"/>
            <w:vAlign w:val="bottom"/>
          </w:tcPr>
          <w:p w:rsidR="0072585A" w:rsidRDefault="0072585A" w:rsidP="00AA2723">
            <w:pPr>
              <w:spacing w:after="60"/>
              <w:ind w:right="144" w:firstLine="0"/>
              <w:jc w:val="right"/>
              <w:rPr>
                <w:sz w:val="20"/>
                <w:szCs w:val="20"/>
                <w:lang w:val="fi-FI"/>
              </w:rPr>
            </w:pPr>
            <w:r>
              <w:rPr>
                <w:sz w:val="20"/>
                <w:szCs w:val="20"/>
                <w:lang w:val="fi-FI"/>
              </w:rPr>
              <w:t>695</w:t>
            </w:r>
          </w:p>
        </w:tc>
        <w:tc>
          <w:tcPr>
            <w:tcW w:w="325" w:type="pct"/>
            <w:vAlign w:val="bottom"/>
          </w:tcPr>
          <w:p w:rsidR="0072585A" w:rsidRDefault="0072585A" w:rsidP="00AA2723">
            <w:pPr>
              <w:spacing w:after="60"/>
              <w:ind w:right="64" w:firstLine="0"/>
              <w:jc w:val="right"/>
              <w:rPr>
                <w:color w:val="000000"/>
                <w:sz w:val="20"/>
                <w:szCs w:val="20"/>
                <w:lang w:val="fi-FI"/>
              </w:rPr>
            </w:pPr>
            <w:r>
              <w:rPr>
                <w:color w:val="000000"/>
                <w:sz w:val="20"/>
                <w:szCs w:val="20"/>
                <w:lang w:val="fi-FI"/>
              </w:rPr>
              <w:t>7540</w:t>
            </w:r>
          </w:p>
        </w:tc>
        <w:tc>
          <w:tcPr>
            <w:tcW w:w="379" w:type="pct"/>
            <w:vAlign w:val="bottom"/>
          </w:tcPr>
          <w:p w:rsidR="0072585A" w:rsidRDefault="0072585A" w:rsidP="00AA2723">
            <w:pPr>
              <w:spacing w:after="60"/>
              <w:ind w:right="144" w:firstLine="0"/>
              <w:jc w:val="right"/>
              <w:rPr>
                <w:color w:val="000000"/>
                <w:sz w:val="20"/>
                <w:szCs w:val="20"/>
                <w:lang w:val="fi-FI"/>
              </w:rPr>
            </w:pPr>
            <w:r>
              <w:rPr>
                <w:sz w:val="20"/>
                <w:szCs w:val="20"/>
                <w:lang w:val="fi-FI"/>
              </w:rPr>
              <w:t>18286</w:t>
            </w:r>
          </w:p>
        </w:tc>
        <w:tc>
          <w:tcPr>
            <w:tcW w:w="419" w:type="pct"/>
            <w:vAlign w:val="bottom"/>
          </w:tcPr>
          <w:p w:rsidR="0072585A" w:rsidRDefault="0072585A" w:rsidP="00AA2723">
            <w:pPr>
              <w:spacing w:after="60"/>
              <w:ind w:right="144" w:firstLine="0"/>
              <w:jc w:val="right"/>
              <w:rPr>
                <w:color w:val="000000"/>
                <w:sz w:val="20"/>
                <w:szCs w:val="20"/>
                <w:lang w:val="fi-FI"/>
              </w:rPr>
            </w:pPr>
            <w:r>
              <w:rPr>
                <w:sz w:val="20"/>
                <w:szCs w:val="20"/>
                <w:lang w:val="fi-FI"/>
              </w:rPr>
              <w:t>69</w:t>
            </w:r>
            <w:r>
              <w:rPr>
                <w:color w:val="000000"/>
                <w:sz w:val="20"/>
                <w:szCs w:val="20"/>
                <w:lang w:val="fi-FI"/>
              </w:rPr>
              <w:t>5</w:t>
            </w:r>
          </w:p>
        </w:tc>
        <w:tc>
          <w:tcPr>
            <w:tcW w:w="344" w:type="pct"/>
            <w:tcBorders>
              <w:right w:val="single" w:sz="4" w:space="0" w:color="auto"/>
            </w:tcBorders>
            <w:vAlign w:val="bottom"/>
          </w:tcPr>
          <w:p w:rsidR="0072585A" w:rsidRDefault="0072585A" w:rsidP="00AA2723">
            <w:pPr>
              <w:spacing w:after="60"/>
              <w:ind w:right="144" w:firstLine="0"/>
              <w:jc w:val="right"/>
              <w:rPr>
                <w:color w:val="000000"/>
                <w:sz w:val="20"/>
                <w:szCs w:val="20"/>
                <w:lang w:val="fi-FI"/>
              </w:rPr>
            </w:pPr>
            <w:r>
              <w:rPr>
                <w:color w:val="000000"/>
                <w:sz w:val="20"/>
                <w:szCs w:val="20"/>
                <w:lang w:val="fi-FI"/>
              </w:rPr>
              <w:t>0</w:t>
            </w:r>
          </w:p>
        </w:tc>
      </w:tr>
      <w:tr w:rsidR="0072585A" w:rsidTr="00AA2723">
        <w:tc>
          <w:tcPr>
            <w:tcW w:w="219" w:type="pct"/>
            <w:tcBorders>
              <w:left w:val="single" w:sz="4" w:space="0" w:color="auto"/>
              <w:right w:val="single" w:sz="4" w:space="0" w:color="auto"/>
            </w:tcBorders>
            <w:vAlign w:val="center"/>
          </w:tcPr>
          <w:p w:rsidR="0072585A" w:rsidRPr="00E95CFE" w:rsidRDefault="0072585A" w:rsidP="00AA2723">
            <w:pPr>
              <w:tabs>
                <w:tab w:val="right" w:pos="426"/>
              </w:tabs>
              <w:spacing w:before="60" w:after="60"/>
              <w:ind w:firstLine="0"/>
              <w:jc w:val="left"/>
              <w:rPr>
                <w:bCs/>
                <w:sz w:val="20"/>
                <w:szCs w:val="20"/>
                <w:lang w:val="es-AR" w:eastAsia="es-AR"/>
              </w:rPr>
            </w:pPr>
            <w:r w:rsidRPr="00E95CFE">
              <w:rPr>
                <w:bCs/>
                <w:sz w:val="20"/>
                <w:szCs w:val="20"/>
                <w:lang w:val="fi-FI" w:eastAsia="es-AR"/>
              </w:rPr>
              <w:tab/>
              <w:t>27</w:t>
            </w:r>
          </w:p>
        </w:tc>
        <w:tc>
          <w:tcPr>
            <w:tcW w:w="321" w:type="pct"/>
            <w:tcBorders>
              <w:left w:val="single" w:sz="4" w:space="0" w:color="auto"/>
            </w:tcBorders>
            <w:vAlign w:val="bottom"/>
          </w:tcPr>
          <w:p w:rsidR="0072585A" w:rsidRDefault="0072585A" w:rsidP="00AA2723">
            <w:pPr>
              <w:spacing w:after="60"/>
              <w:ind w:right="144" w:firstLine="0"/>
              <w:jc w:val="right"/>
              <w:rPr>
                <w:sz w:val="20"/>
                <w:szCs w:val="20"/>
                <w:lang w:val="fi-FI"/>
              </w:rPr>
            </w:pPr>
            <w:r>
              <w:rPr>
                <w:sz w:val="20"/>
                <w:szCs w:val="20"/>
                <w:lang w:val="fi-FI"/>
              </w:rPr>
              <w:t>3207</w:t>
            </w:r>
          </w:p>
        </w:tc>
        <w:tc>
          <w:tcPr>
            <w:tcW w:w="335" w:type="pct"/>
            <w:vAlign w:val="bottom"/>
          </w:tcPr>
          <w:p w:rsidR="0072585A" w:rsidRDefault="0072585A" w:rsidP="00AA2723">
            <w:pPr>
              <w:spacing w:after="60"/>
              <w:ind w:right="144" w:firstLine="0"/>
              <w:jc w:val="right"/>
              <w:rPr>
                <w:sz w:val="20"/>
                <w:szCs w:val="20"/>
                <w:lang w:val="fi-FI"/>
              </w:rPr>
            </w:pPr>
            <w:r>
              <w:rPr>
                <w:sz w:val="20"/>
                <w:szCs w:val="20"/>
                <w:lang w:val="fi-FI"/>
              </w:rPr>
              <w:t>3380</w:t>
            </w:r>
          </w:p>
        </w:tc>
        <w:tc>
          <w:tcPr>
            <w:tcW w:w="332" w:type="pct"/>
            <w:vAlign w:val="bottom"/>
          </w:tcPr>
          <w:p w:rsidR="0072585A" w:rsidRDefault="0072585A" w:rsidP="00AA2723">
            <w:pPr>
              <w:spacing w:after="60"/>
              <w:ind w:right="144" w:firstLine="0"/>
              <w:jc w:val="right"/>
              <w:rPr>
                <w:color w:val="000000"/>
                <w:sz w:val="20"/>
                <w:szCs w:val="20"/>
                <w:lang w:val="fi-FI"/>
              </w:rPr>
            </w:pPr>
            <w:r>
              <w:rPr>
                <w:color w:val="000000"/>
                <w:sz w:val="20"/>
                <w:szCs w:val="20"/>
                <w:lang w:val="fi-FI"/>
              </w:rPr>
              <w:t>3287</w:t>
            </w:r>
          </w:p>
        </w:tc>
        <w:tc>
          <w:tcPr>
            <w:tcW w:w="292" w:type="pct"/>
            <w:vAlign w:val="bottom"/>
          </w:tcPr>
          <w:p w:rsidR="0072585A" w:rsidRDefault="0072585A" w:rsidP="00AA2723">
            <w:pPr>
              <w:spacing w:after="60"/>
              <w:ind w:right="144" w:firstLine="0"/>
              <w:jc w:val="right"/>
              <w:rPr>
                <w:color w:val="000000"/>
                <w:sz w:val="20"/>
                <w:szCs w:val="20"/>
                <w:lang w:val="fi-FI"/>
              </w:rPr>
            </w:pPr>
            <w:r>
              <w:rPr>
                <w:sz w:val="20"/>
                <w:szCs w:val="20"/>
                <w:lang w:val="fi-FI"/>
              </w:rPr>
              <w:sym w:font="Symbol" w:char="F02D"/>
            </w:r>
            <w:r>
              <w:rPr>
                <w:sz w:val="20"/>
                <w:szCs w:val="20"/>
                <w:lang w:val="fi-FI"/>
              </w:rPr>
              <w:t>1</w:t>
            </w:r>
            <w:r>
              <w:rPr>
                <w:color w:val="000000"/>
                <w:sz w:val="20"/>
                <w:szCs w:val="20"/>
                <w:lang w:val="fi-FI"/>
              </w:rPr>
              <w:t>73</w:t>
            </w:r>
          </w:p>
        </w:tc>
        <w:tc>
          <w:tcPr>
            <w:tcW w:w="360" w:type="pct"/>
            <w:vAlign w:val="bottom"/>
          </w:tcPr>
          <w:p w:rsidR="0072585A" w:rsidRDefault="0072585A" w:rsidP="00AA2723">
            <w:pPr>
              <w:spacing w:after="60"/>
              <w:ind w:right="144" w:firstLine="0"/>
              <w:jc w:val="right"/>
              <w:rPr>
                <w:color w:val="000000"/>
                <w:sz w:val="20"/>
                <w:szCs w:val="20"/>
                <w:lang w:val="fi-FI"/>
              </w:rPr>
            </w:pPr>
            <w:r>
              <w:rPr>
                <w:sz w:val="20"/>
                <w:szCs w:val="20"/>
                <w:lang w:val="fi-FI"/>
              </w:rPr>
              <w:t>92</w:t>
            </w:r>
          </w:p>
        </w:tc>
        <w:tc>
          <w:tcPr>
            <w:tcW w:w="419" w:type="pct"/>
            <w:vAlign w:val="bottom"/>
          </w:tcPr>
          <w:p w:rsidR="0072585A" w:rsidRDefault="0072585A" w:rsidP="00AA2723">
            <w:pPr>
              <w:spacing w:after="60"/>
              <w:ind w:right="144" w:firstLine="0"/>
              <w:jc w:val="right"/>
              <w:rPr>
                <w:color w:val="000000"/>
                <w:sz w:val="20"/>
                <w:szCs w:val="20"/>
                <w:lang w:val="fi-FI"/>
              </w:rPr>
            </w:pPr>
            <w:r>
              <w:rPr>
                <w:sz w:val="20"/>
                <w:szCs w:val="20"/>
                <w:lang w:val="fi-FI"/>
              </w:rPr>
              <w:sym w:font="Symbol" w:char="F02D"/>
            </w:r>
            <w:r>
              <w:rPr>
                <w:color w:val="000000"/>
                <w:sz w:val="20"/>
                <w:szCs w:val="20"/>
                <w:lang w:val="fi-FI"/>
              </w:rPr>
              <w:t>2739</w:t>
            </w:r>
          </w:p>
        </w:tc>
        <w:tc>
          <w:tcPr>
            <w:tcW w:w="302" w:type="pct"/>
            <w:tcBorders>
              <w:right w:val="single" w:sz="4" w:space="0" w:color="auto"/>
            </w:tcBorders>
            <w:vAlign w:val="bottom"/>
          </w:tcPr>
          <w:p w:rsidR="0072585A" w:rsidRDefault="0072585A" w:rsidP="00AA2723">
            <w:pPr>
              <w:spacing w:after="60"/>
              <w:ind w:right="144" w:firstLine="0"/>
              <w:jc w:val="right"/>
              <w:rPr>
                <w:color w:val="000000"/>
                <w:sz w:val="20"/>
                <w:szCs w:val="20"/>
                <w:lang w:val="fi-FI"/>
              </w:rPr>
            </w:pPr>
            <w:r>
              <w:rPr>
                <w:color w:val="000000"/>
                <w:sz w:val="20"/>
                <w:szCs w:val="20"/>
                <w:lang w:val="fi-FI"/>
              </w:rPr>
              <w:t>6027</w:t>
            </w:r>
          </w:p>
        </w:tc>
        <w:tc>
          <w:tcPr>
            <w:tcW w:w="289" w:type="pct"/>
            <w:tcBorders>
              <w:left w:val="single" w:sz="4" w:space="0" w:color="auto"/>
            </w:tcBorders>
            <w:vAlign w:val="bottom"/>
          </w:tcPr>
          <w:p w:rsidR="0072585A" w:rsidRDefault="0072585A" w:rsidP="00AA2723">
            <w:pPr>
              <w:spacing w:after="60"/>
              <w:ind w:right="144" w:firstLine="0"/>
              <w:jc w:val="right"/>
              <w:rPr>
                <w:sz w:val="20"/>
                <w:szCs w:val="20"/>
                <w:lang w:val="fi-FI"/>
              </w:rPr>
            </w:pPr>
            <w:r>
              <w:rPr>
                <w:sz w:val="20"/>
                <w:szCs w:val="20"/>
                <w:lang w:val="fi-FI"/>
              </w:rPr>
              <w:t>22415</w:t>
            </w:r>
          </w:p>
        </w:tc>
        <w:tc>
          <w:tcPr>
            <w:tcW w:w="330" w:type="pct"/>
            <w:vAlign w:val="bottom"/>
          </w:tcPr>
          <w:p w:rsidR="0072585A" w:rsidRDefault="0072585A" w:rsidP="00AA2723">
            <w:pPr>
              <w:spacing w:after="60"/>
              <w:ind w:right="144" w:firstLine="0"/>
              <w:jc w:val="right"/>
              <w:rPr>
                <w:sz w:val="20"/>
                <w:szCs w:val="20"/>
                <w:lang w:val="fi-FI"/>
              </w:rPr>
            </w:pPr>
            <w:r>
              <w:rPr>
                <w:sz w:val="20"/>
                <w:szCs w:val="20"/>
                <w:lang w:val="fi-FI"/>
              </w:rPr>
              <w:t>12744</w:t>
            </w:r>
          </w:p>
        </w:tc>
        <w:tc>
          <w:tcPr>
            <w:tcW w:w="332" w:type="pct"/>
            <w:vAlign w:val="bottom"/>
          </w:tcPr>
          <w:p w:rsidR="0072585A" w:rsidRDefault="0072585A" w:rsidP="00AA2723">
            <w:pPr>
              <w:spacing w:after="60"/>
              <w:ind w:right="144" w:firstLine="0"/>
              <w:jc w:val="right"/>
              <w:rPr>
                <w:sz w:val="20"/>
                <w:szCs w:val="20"/>
                <w:lang w:val="fi-FI"/>
              </w:rPr>
            </w:pPr>
            <w:r>
              <w:rPr>
                <w:sz w:val="20"/>
                <w:szCs w:val="20"/>
                <w:lang w:val="fi-FI"/>
              </w:rPr>
              <w:t>17897</w:t>
            </w:r>
          </w:p>
        </w:tc>
        <w:tc>
          <w:tcPr>
            <w:tcW w:w="325" w:type="pct"/>
            <w:vAlign w:val="bottom"/>
          </w:tcPr>
          <w:p w:rsidR="0072585A" w:rsidRDefault="0072585A" w:rsidP="00AA2723">
            <w:pPr>
              <w:spacing w:after="60"/>
              <w:ind w:right="64" w:firstLine="0"/>
              <w:jc w:val="right"/>
              <w:rPr>
                <w:color w:val="000000"/>
                <w:sz w:val="20"/>
                <w:szCs w:val="20"/>
                <w:lang w:val="fi-FI"/>
              </w:rPr>
            </w:pPr>
            <w:r>
              <w:rPr>
                <w:color w:val="000000"/>
                <w:sz w:val="20"/>
                <w:szCs w:val="20"/>
                <w:lang w:val="fi-FI"/>
              </w:rPr>
              <w:t>9671</w:t>
            </w:r>
          </w:p>
        </w:tc>
        <w:tc>
          <w:tcPr>
            <w:tcW w:w="379" w:type="pct"/>
            <w:vAlign w:val="bottom"/>
          </w:tcPr>
          <w:p w:rsidR="0072585A" w:rsidRDefault="0072585A" w:rsidP="00AA2723">
            <w:pPr>
              <w:spacing w:after="60"/>
              <w:ind w:right="144" w:firstLine="0"/>
              <w:jc w:val="right"/>
              <w:rPr>
                <w:color w:val="000000"/>
                <w:sz w:val="20"/>
                <w:szCs w:val="20"/>
                <w:lang w:val="fi-FI"/>
              </w:rPr>
            </w:pPr>
            <w:r>
              <w:rPr>
                <w:sz w:val="20"/>
                <w:szCs w:val="20"/>
                <w:lang w:val="fi-FI"/>
              </w:rPr>
              <w:sym w:font="Symbol" w:char="F02D"/>
            </w:r>
            <w:r>
              <w:rPr>
                <w:color w:val="000000"/>
                <w:sz w:val="20"/>
                <w:szCs w:val="20"/>
                <w:lang w:val="fi-FI"/>
              </w:rPr>
              <w:t>5153</w:t>
            </w:r>
          </w:p>
        </w:tc>
        <w:tc>
          <w:tcPr>
            <w:tcW w:w="419" w:type="pct"/>
            <w:vAlign w:val="bottom"/>
          </w:tcPr>
          <w:p w:rsidR="0072585A" w:rsidRDefault="0072585A" w:rsidP="00AA2723">
            <w:pPr>
              <w:spacing w:after="60"/>
              <w:ind w:right="144" w:firstLine="0"/>
              <w:jc w:val="right"/>
              <w:rPr>
                <w:color w:val="000000"/>
                <w:sz w:val="20"/>
                <w:szCs w:val="20"/>
                <w:lang w:val="fi-FI"/>
              </w:rPr>
            </w:pPr>
            <w:r>
              <w:rPr>
                <w:sz w:val="20"/>
                <w:szCs w:val="20"/>
                <w:lang w:val="fi-FI"/>
              </w:rPr>
              <w:sym w:font="Symbol" w:char="F02D"/>
            </w:r>
            <w:r>
              <w:rPr>
                <w:color w:val="000000"/>
                <w:sz w:val="20"/>
                <w:szCs w:val="20"/>
                <w:lang w:val="fi-FI"/>
              </w:rPr>
              <w:t>2739</w:t>
            </w:r>
          </w:p>
        </w:tc>
        <w:tc>
          <w:tcPr>
            <w:tcW w:w="344" w:type="pct"/>
            <w:tcBorders>
              <w:right w:val="single" w:sz="4" w:space="0" w:color="auto"/>
            </w:tcBorders>
            <w:vAlign w:val="bottom"/>
          </w:tcPr>
          <w:p w:rsidR="0072585A" w:rsidRDefault="0072585A" w:rsidP="00AA2723">
            <w:pPr>
              <w:spacing w:after="60"/>
              <w:ind w:right="144" w:firstLine="0"/>
              <w:jc w:val="right"/>
              <w:rPr>
                <w:color w:val="000000"/>
                <w:sz w:val="20"/>
                <w:szCs w:val="20"/>
                <w:lang w:val="fi-FI"/>
              </w:rPr>
            </w:pPr>
            <w:r>
              <w:rPr>
                <w:color w:val="000000"/>
                <w:sz w:val="20"/>
                <w:szCs w:val="20"/>
                <w:lang w:val="fi-FI"/>
              </w:rPr>
              <w:t>20636</w:t>
            </w:r>
          </w:p>
        </w:tc>
      </w:tr>
      <w:tr w:rsidR="0072585A" w:rsidTr="00AA2723">
        <w:tc>
          <w:tcPr>
            <w:tcW w:w="219" w:type="pct"/>
            <w:tcBorders>
              <w:left w:val="single" w:sz="4" w:space="0" w:color="auto"/>
              <w:right w:val="single" w:sz="4" w:space="0" w:color="auto"/>
            </w:tcBorders>
            <w:vAlign w:val="center"/>
          </w:tcPr>
          <w:p w:rsidR="0072585A" w:rsidRPr="00E95CFE" w:rsidRDefault="0072585A" w:rsidP="00AA2723">
            <w:pPr>
              <w:tabs>
                <w:tab w:val="right" w:pos="426"/>
              </w:tabs>
              <w:spacing w:before="60" w:after="60"/>
              <w:ind w:firstLine="0"/>
              <w:jc w:val="left"/>
              <w:rPr>
                <w:bCs/>
                <w:sz w:val="20"/>
                <w:szCs w:val="20"/>
                <w:lang w:val="fi-FI" w:eastAsia="es-AR"/>
              </w:rPr>
            </w:pPr>
            <w:r w:rsidRPr="00E95CFE">
              <w:rPr>
                <w:bCs/>
                <w:sz w:val="20"/>
                <w:szCs w:val="20"/>
                <w:lang w:val="fi-FI" w:eastAsia="es-AR"/>
              </w:rPr>
              <w:tab/>
              <w:t>28</w:t>
            </w:r>
          </w:p>
        </w:tc>
        <w:tc>
          <w:tcPr>
            <w:tcW w:w="321" w:type="pct"/>
            <w:tcBorders>
              <w:left w:val="single" w:sz="4" w:space="0" w:color="auto"/>
            </w:tcBorders>
            <w:vAlign w:val="bottom"/>
          </w:tcPr>
          <w:p w:rsidR="0072585A" w:rsidRDefault="0072585A" w:rsidP="00AA2723">
            <w:pPr>
              <w:spacing w:after="60"/>
              <w:ind w:right="144" w:firstLine="0"/>
              <w:jc w:val="right"/>
              <w:rPr>
                <w:color w:val="000000"/>
                <w:sz w:val="20"/>
                <w:szCs w:val="20"/>
                <w:lang w:val="fi-FI"/>
              </w:rPr>
            </w:pPr>
            <w:r>
              <w:rPr>
                <w:color w:val="000000"/>
                <w:sz w:val="20"/>
                <w:szCs w:val="20"/>
                <w:lang w:val="fi-FI"/>
              </w:rPr>
              <w:t>142</w:t>
            </w:r>
          </w:p>
        </w:tc>
        <w:tc>
          <w:tcPr>
            <w:tcW w:w="335" w:type="pct"/>
            <w:vAlign w:val="bottom"/>
          </w:tcPr>
          <w:p w:rsidR="0072585A" w:rsidRDefault="0072585A" w:rsidP="00AA2723">
            <w:pPr>
              <w:spacing w:after="60"/>
              <w:ind w:right="144" w:firstLine="0"/>
              <w:jc w:val="right"/>
              <w:rPr>
                <w:color w:val="000000"/>
                <w:sz w:val="20"/>
                <w:szCs w:val="20"/>
                <w:lang w:val="fi-FI"/>
              </w:rPr>
            </w:pPr>
            <w:r>
              <w:rPr>
                <w:color w:val="000000"/>
                <w:sz w:val="20"/>
                <w:szCs w:val="20"/>
                <w:lang w:val="fi-FI"/>
              </w:rPr>
              <w:t>141</w:t>
            </w:r>
          </w:p>
        </w:tc>
        <w:tc>
          <w:tcPr>
            <w:tcW w:w="332" w:type="pct"/>
            <w:vAlign w:val="bottom"/>
          </w:tcPr>
          <w:p w:rsidR="0072585A" w:rsidRDefault="0072585A" w:rsidP="00AA2723">
            <w:pPr>
              <w:spacing w:after="60"/>
              <w:ind w:right="144" w:firstLine="0"/>
              <w:jc w:val="right"/>
              <w:rPr>
                <w:color w:val="000000"/>
                <w:sz w:val="20"/>
                <w:szCs w:val="20"/>
                <w:lang w:val="fi-FI"/>
              </w:rPr>
            </w:pPr>
            <w:r>
              <w:rPr>
                <w:color w:val="000000"/>
                <w:sz w:val="20"/>
                <w:szCs w:val="20"/>
                <w:lang w:val="fi-FI"/>
              </w:rPr>
              <w:t>515</w:t>
            </w:r>
          </w:p>
        </w:tc>
        <w:tc>
          <w:tcPr>
            <w:tcW w:w="292" w:type="pct"/>
            <w:vAlign w:val="bottom"/>
          </w:tcPr>
          <w:p w:rsidR="0072585A" w:rsidRDefault="0072585A" w:rsidP="00AA2723">
            <w:pPr>
              <w:spacing w:after="60"/>
              <w:ind w:right="144" w:firstLine="0"/>
              <w:jc w:val="right"/>
              <w:rPr>
                <w:color w:val="000000"/>
                <w:sz w:val="20"/>
                <w:szCs w:val="20"/>
                <w:lang w:val="fi-FI"/>
              </w:rPr>
            </w:pPr>
            <w:r>
              <w:rPr>
                <w:color w:val="000000"/>
                <w:sz w:val="20"/>
                <w:szCs w:val="20"/>
                <w:lang w:val="fi-FI"/>
              </w:rPr>
              <w:t>1</w:t>
            </w:r>
          </w:p>
        </w:tc>
        <w:tc>
          <w:tcPr>
            <w:tcW w:w="360" w:type="pct"/>
            <w:vAlign w:val="bottom"/>
          </w:tcPr>
          <w:p w:rsidR="0072585A" w:rsidRDefault="0072585A" w:rsidP="00AA2723">
            <w:pPr>
              <w:spacing w:after="60"/>
              <w:ind w:right="144" w:firstLine="0"/>
              <w:jc w:val="right"/>
              <w:rPr>
                <w:color w:val="000000"/>
                <w:sz w:val="20"/>
                <w:szCs w:val="20"/>
                <w:lang w:val="fi-FI"/>
              </w:rPr>
            </w:pPr>
            <w:r>
              <w:rPr>
                <w:sz w:val="20"/>
                <w:szCs w:val="20"/>
                <w:lang w:val="fi-FI"/>
              </w:rPr>
              <w:sym w:font="Symbol" w:char="F02D"/>
            </w:r>
            <w:r>
              <w:rPr>
                <w:color w:val="000000"/>
                <w:sz w:val="20"/>
                <w:szCs w:val="20"/>
                <w:lang w:val="fi-FI"/>
              </w:rPr>
              <w:t>374</w:t>
            </w:r>
          </w:p>
        </w:tc>
        <w:tc>
          <w:tcPr>
            <w:tcW w:w="419" w:type="pct"/>
            <w:vAlign w:val="bottom"/>
          </w:tcPr>
          <w:p w:rsidR="0072585A" w:rsidRDefault="0072585A" w:rsidP="00AA2723">
            <w:pPr>
              <w:spacing w:after="60"/>
              <w:ind w:right="144" w:firstLine="0"/>
              <w:jc w:val="right"/>
              <w:rPr>
                <w:color w:val="000000"/>
                <w:sz w:val="20"/>
                <w:szCs w:val="20"/>
                <w:lang w:val="fi-FI"/>
              </w:rPr>
            </w:pPr>
            <w:r>
              <w:rPr>
                <w:sz w:val="20"/>
                <w:szCs w:val="20"/>
                <w:lang w:val="fi-FI"/>
              </w:rPr>
              <w:t>97</w:t>
            </w:r>
          </w:p>
        </w:tc>
        <w:tc>
          <w:tcPr>
            <w:tcW w:w="302" w:type="pct"/>
            <w:tcBorders>
              <w:right w:val="single" w:sz="4" w:space="0" w:color="auto"/>
            </w:tcBorders>
            <w:vAlign w:val="bottom"/>
          </w:tcPr>
          <w:p w:rsidR="0072585A" w:rsidRDefault="0072585A" w:rsidP="00AA2723">
            <w:pPr>
              <w:spacing w:after="60"/>
              <w:ind w:right="144" w:firstLine="0"/>
              <w:jc w:val="right"/>
              <w:rPr>
                <w:color w:val="000000"/>
                <w:sz w:val="20"/>
                <w:szCs w:val="20"/>
                <w:lang w:val="fi-FI"/>
              </w:rPr>
            </w:pPr>
            <w:r>
              <w:rPr>
                <w:color w:val="000000"/>
                <w:sz w:val="20"/>
                <w:szCs w:val="20"/>
                <w:lang w:val="fi-FI"/>
              </w:rPr>
              <w:t>418</w:t>
            </w:r>
          </w:p>
        </w:tc>
        <w:tc>
          <w:tcPr>
            <w:tcW w:w="289" w:type="pct"/>
            <w:tcBorders>
              <w:left w:val="single" w:sz="4" w:space="0" w:color="auto"/>
            </w:tcBorders>
            <w:vAlign w:val="bottom"/>
          </w:tcPr>
          <w:p w:rsidR="0072585A" w:rsidRDefault="0072585A" w:rsidP="00AA2723">
            <w:pPr>
              <w:spacing w:after="60"/>
              <w:ind w:right="144" w:firstLine="0"/>
              <w:jc w:val="right"/>
              <w:rPr>
                <w:color w:val="000000"/>
                <w:sz w:val="20"/>
                <w:szCs w:val="20"/>
                <w:lang w:val="fi-FI"/>
              </w:rPr>
            </w:pPr>
            <w:r>
              <w:rPr>
                <w:color w:val="000000"/>
                <w:sz w:val="20"/>
                <w:szCs w:val="20"/>
                <w:lang w:val="fi-FI"/>
              </w:rPr>
              <w:t>542</w:t>
            </w:r>
          </w:p>
        </w:tc>
        <w:tc>
          <w:tcPr>
            <w:tcW w:w="330" w:type="pct"/>
            <w:vAlign w:val="bottom"/>
          </w:tcPr>
          <w:p w:rsidR="0072585A" w:rsidRDefault="0072585A" w:rsidP="00AA2723">
            <w:pPr>
              <w:spacing w:after="60"/>
              <w:ind w:right="144" w:firstLine="0"/>
              <w:jc w:val="right"/>
              <w:rPr>
                <w:color w:val="000000"/>
                <w:sz w:val="20"/>
                <w:szCs w:val="20"/>
                <w:lang w:val="fi-FI"/>
              </w:rPr>
            </w:pPr>
            <w:r>
              <w:rPr>
                <w:color w:val="000000"/>
                <w:sz w:val="20"/>
                <w:szCs w:val="20"/>
                <w:lang w:val="fi-FI"/>
              </w:rPr>
              <w:t>566</w:t>
            </w:r>
          </w:p>
        </w:tc>
        <w:tc>
          <w:tcPr>
            <w:tcW w:w="332" w:type="pct"/>
            <w:vAlign w:val="bottom"/>
          </w:tcPr>
          <w:p w:rsidR="0072585A" w:rsidRDefault="0072585A" w:rsidP="00AA2723">
            <w:pPr>
              <w:spacing w:after="60"/>
              <w:ind w:right="144" w:firstLine="0"/>
              <w:jc w:val="right"/>
              <w:rPr>
                <w:color w:val="000000"/>
                <w:sz w:val="20"/>
                <w:szCs w:val="20"/>
                <w:lang w:val="fi-FI"/>
              </w:rPr>
            </w:pPr>
            <w:r>
              <w:rPr>
                <w:color w:val="000000"/>
                <w:sz w:val="20"/>
                <w:szCs w:val="20"/>
                <w:lang w:val="fi-FI"/>
              </w:rPr>
              <w:t>163</w:t>
            </w:r>
          </w:p>
        </w:tc>
        <w:tc>
          <w:tcPr>
            <w:tcW w:w="325" w:type="pct"/>
            <w:vAlign w:val="bottom"/>
          </w:tcPr>
          <w:p w:rsidR="0072585A" w:rsidRDefault="0072585A" w:rsidP="00AA2723">
            <w:pPr>
              <w:spacing w:after="60"/>
              <w:ind w:right="64" w:firstLine="0"/>
              <w:jc w:val="right"/>
              <w:rPr>
                <w:color w:val="000000"/>
                <w:sz w:val="20"/>
                <w:szCs w:val="20"/>
                <w:lang w:val="fi-FI"/>
              </w:rPr>
            </w:pPr>
            <w:r>
              <w:rPr>
                <w:sz w:val="20"/>
                <w:szCs w:val="20"/>
                <w:lang w:val="fi-FI"/>
              </w:rPr>
              <w:sym w:font="Symbol" w:char="F02D"/>
            </w:r>
            <w:r>
              <w:rPr>
                <w:sz w:val="20"/>
                <w:szCs w:val="20"/>
                <w:lang w:val="fi-FI"/>
              </w:rPr>
              <w:t>24</w:t>
            </w:r>
          </w:p>
        </w:tc>
        <w:tc>
          <w:tcPr>
            <w:tcW w:w="379" w:type="pct"/>
            <w:vAlign w:val="bottom"/>
          </w:tcPr>
          <w:p w:rsidR="0072585A" w:rsidRDefault="0072585A" w:rsidP="00AA2723">
            <w:pPr>
              <w:spacing w:after="60"/>
              <w:ind w:right="144" w:firstLine="0"/>
              <w:jc w:val="right"/>
              <w:rPr>
                <w:color w:val="000000"/>
                <w:sz w:val="20"/>
                <w:szCs w:val="20"/>
                <w:lang w:val="fi-FI"/>
              </w:rPr>
            </w:pPr>
            <w:r>
              <w:rPr>
                <w:sz w:val="20"/>
                <w:szCs w:val="20"/>
                <w:lang w:val="fi-FI"/>
              </w:rPr>
              <w:t>404</w:t>
            </w:r>
          </w:p>
        </w:tc>
        <w:tc>
          <w:tcPr>
            <w:tcW w:w="419" w:type="pct"/>
            <w:vAlign w:val="bottom"/>
          </w:tcPr>
          <w:p w:rsidR="0072585A" w:rsidRDefault="0072585A" w:rsidP="00AA2723">
            <w:pPr>
              <w:spacing w:after="60"/>
              <w:ind w:right="144" w:firstLine="0"/>
              <w:jc w:val="right"/>
              <w:rPr>
                <w:color w:val="000000"/>
                <w:sz w:val="20"/>
                <w:szCs w:val="20"/>
                <w:lang w:val="fi-FI"/>
              </w:rPr>
            </w:pPr>
            <w:r>
              <w:rPr>
                <w:sz w:val="20"/>
                <w:szCs w:val="20"/>
                <w:lang w:val="fi-FI"/>
              </w:rPr>
              <w:t>97</w:t>
            </w:r>
          </w:p>
        </w:tc>
        <w:tc>
          <w:tcPr>
            <w:tcW w:w="344" w:type="pct"/>
            <w:tcBorders>
              <w:right w:val="single" w:sz="4" w:space="0" w:color="auto"/>
            </w:tcBorders>
            <w:vAlign w:val="bottom"/>
          </w:tcPr>
          <w:p w:rsidR="0072585A" w:rsidRDefault="0072585A" w:rsidP="00AA2723">
            <w:pPr>
              <w:spacing w:after="60"/>
              <w:ind w:right="144" w:firstLine="0"/>
              <w:jc w:val="right"/>
              <w:rPr>
                <w:color w:val="000000"/>
                <w:sz w:val="20"/>
                <w:szCs w:val="20"/>
                <w:lang w:val="fi-FI"/>
              </w:rPr>
            </w:pPr>
            <w:r>
              <w:rPr>
                <w:color w:val="000000"/>
                <w:sz w:val="20"/>
                <w:szCs w:val="20"/>
                <w:lang w:val="fi-FI"/>
              </w:rPr>
              <w:t>66</w:t>
            </w:r>
          </w:p>
        </w:tc>
      </w:tr>
      <w:tr w:rsidR="0072585A" w:rsidTr="00AA2723">
        <w:tc>
          <w:tcPr>
            <w:tcW w:w="219" w:type="pct"/>
            <w:tcBorders>
              <w:left w:val="single" w:sz="4" w:space="0" w:color="auto"/>
              <w:right w:val="single" w:sz="4" w:space="0" w:color="auto"/>
            </w:tcBorders>
            <w:vAlign w:val="center"/>
          </w:tcPr>
          <w:p w:rsidR="0072585A" w:rsidRPr="00E95CFE" w:rsidRDefault="0072585A" w:rsidP="00AA2723">
            <w:pPr>
              <w:tabs>
                <w:tab w:val="right" w:pos="426"/>
              </w:tabs>
              <w:spacing w:before="60" w:after="60"/>
              <w:ind w:firstLine="0"/>
              <w:jc w:val="left"/>
              <w:rPr>
                <w:bCs/>
                <w:sz w:val="20"/>
                <w:szCs w:val="20"/>
                <w:lang w:val="es-AR" w:eastAsia="es-AR"/>
              </w:rPr>
            </w:pPr>
            <w:r w:rsidRPr="00E95CFE">
              <w:rPr>
                <w:bCs/>
                <w:sz w:val="20"/>
                <w:szCs w:val="20"/>
                <w:lang w:val="fi-FI" w:eastAsia="es-AR"/>
              </w:rPr>
              <w:tab/>
              <w:t>29</w:t>
            </w:r>
          </w:p>
        </w:tc>
        <w:tc>
          <w:tcPr>
            <w:tcW w:w="321" w:type="pct"/>
            <w:tcBorders>
              <w:left w:val="single" w:sz="4" w:space="0" w:color="auto"/>
            </w:tcBorders>
            <w:vAlign w:val="bottom"/>
          </w:tcPr>
          <w:p w:rsidR="0072585A" w:rsidRDefault="0072585A" w:rsidP="00AA2723">
            <w:pPr>
              <w:spacing w:after="60"/>
              <w:ind w:right="144" w:firstLine="0"/>
              <w:jc w:val="right"/>
              <w:rPr>
                <w:color w:val="000000"/>
                <w:sz w:val="20"/>
                <w:szCs w:val="20"/>
                <w:lang w:val="fi-FI"/>
              </w:rPr>
            </w:pPr>
            <w:r>
              <w:rPr>
                <w:color w:val="000000"/>
                <w:sz w:val="20"/>
                <w:szCs w:val="20"/>
                <w:lang w:val="fi-FI"/>
              </w:rPr>
              <w:t>1135</w:t>
            </w:r>
          </w:p>
        </w:tc>
        <w:tc>
          <w:tcPr>
            <w:tcW w:w="335" w:type="pct"/>
            <w:vAlign w:val="bottom"/>
          </w:tcPr>
          <w:p w:rsidR="0072585A" w:rsidRDefault="0072585A" w:rsidP="00AA2723">
            <w:pPr>
              <w:spacing w:after="60"/>
              <w:ind w:right="144" w:firstLine="0"/>
              <w:jc w:val="right"/>
              <w:rPr>
                <w:color w:val="000000"/>
                <w:sz w:val="20"/>
                <w:szCs w:val="20"/>
                <w:lang w:val="fi-FI"/>
              </w:rPr>
            </w:pPr>
            <w:r>
              <w:rPr>
                <w:color w:val="000000"/>
                <w:sz w:val="20"/>
                <w:szCs w:val="20"/>
                <w:lang w:val="fi-FI"/>
              </w:rPr>
              <w:t>6448</w:t>
            </w:r>
          </w:p>
        </w:tc>
        <w:tc>
          <w:tcPr>
            <w:tcW w:w="332" w:type="pct"/>
            <w:vAlign w:val="bottom"/>
          </w:tcPr>
          <w:p w:rsidR="0072585A" w:rsidRDefault="0072585A" w:rsidP="00AA2723">
            <w:pPr>
              <w:spacing w:after="60"/>
              <w:ind w:right="144" w:firstLine="0"/>
              <w:jc w:val="right"/>
              <w:rPr>
                <w:color w:val="000000"/>
                <w:sz w:val="20"/>
                <w:szCs w:val="20"/>
                <w:lang w:val="fi-FI"/>
              </w:rPr>
            </w:pPr>
            <w:r>
              <w:rPr>
                <w:color w:val="000000"/>
                <w:sz w:val="20"/>
                <w:szCs w:val="20"/>
                <w:lang w:val="fi-FI"/>
              </w:rPr>
              <w:t>1757</w:t>
            </w:r>
          </w:p>
        </w:tc>
        <w:tc>
          <w:tcPr>
            <w:tcW w:w="292" w:type="pct"/>
            <w:vAlign w:val="bottom"/>
          </w:tcPr>
          <w:p w:rsidR="0072585A" w:rsidRDefault="0072585A" w:rsidP="00AA2723">
            <w:pPr>
              <w:spacing w:after="60"/>
              <w:ind w:right="144" w:firstLine="0"/>
              <w:jc w:val="right"/>
              <w:rPr>
                <w:color w:val="000000"/>
                <w:sz w:val="20"/>
                <w:szCs w:val="20"/>
                <w:lang w:val="fi-FI"/>
              </w:rPr>
            </w:pPr>
            <w:r>
              <w:rPr>
                <w:sz w:val="20"/>
                <w:szCs w:val="20"/>
                <w:lang w:val="fi-FI"/>
              </w:rPr>
              <w:sym w:font="Symbol" w:char="F02D"/>
            </w:r>
            <w:r>
              <w:rPr>
                <w:sz w:val="20"/>
                <w:szCs w:val="20"/>
                <w:lang w:val="fi-FI"/>
              </w:rPr>
              <w:t>5313</w:t>
            </w:r>
          </w:p>
        </w:tc>
        <w:tc>
          <w:tcPr>
            <w:tcW w:w="360" w:type="pct"/>
            <w:vAlign w:val="bottom"/>
          </w:tcPr>
          <w:p w:rsidR="0072585A" w:rsidRDefault="0072585A" w:rsidP="00AA2723">
            <w:pPr>
              <w:spacing w:after="60"/>
              <w:ind w:right="144" w:firstLine="0"/>
              <w:jc w:val="right"/>
              <w:rPr>
                <w:color w:val="000000"/>
                <w:sz w:val="20"/>
                <w:szCs w:val="20"/>
                <w:lang w:val="fi-FI"/>
              </w:rPr>
            </w:pPr>
            <w:r>
              <w:rPr>
                <w:sz w:val="20"/>
                <w:szCs w:val="20"/>
                <w:lang w:val="fi-FI"/>
              </w:rPr>
              <w:t>4690</w:t>
            </w:r>
          </w:p>
        </w:tc>
        <w:tc>
          <w:tcPr>
            <w:tcW w:w="419" w:type="pct"/>
            <w:vAlign w:val="bottom"/>
          </w:tcPr>
          <w:p w:rsidR="0072585A" w:rsidRDefault="0072585A" w:rsidP="00AA2723">
            <w:pPr>
              <w:spacing w:after="60"/>
              <w:ind w:right="144" w:firstLine="0"/>
              <w:jc w:val="right"/>
              <w:rPr>
                <w:color w:val="000000"/>
                <w:sz w:val="20"/>
                <w:szCs w:val="20"/>
                <w:lang w:val="fi-FI"/>
              </w:rPr>
            </w:pPr>
            <w:r>
              <w:rPr>
                <w:sz w:val="20"/>
                <w:szCs w:val="20"/>
                <w:lang w:val="fi-FI"/>
              </w:rPr>
              <w:sym w:font="Symbol" w:char="F02D"/>
            </w:r>
            <w:r>
              <w:rPr>
                <w:color w:val="000000"/>
                <w:sz w:val="20"/>
                <w:szCs w:val="20"/>
                <w:lang w:val="fi-FI"/>
              </w:rPr>
              <w:t>238</w:t>
            </w:r>
          </w:p>
        </w:tc>
        <w:tc>
          <w:tcPr>
            <w:tcW w:w="302" w:type="pct"/>
            <w:tcBorders>
              <w:right w:val="single" w:sz="4" w:space="0" w:color="auto"/>
            </w:tcBorders>
            <w:vAlign w:val="bottom"/>
          </w:tcPr>
          <w:p w:rsidR="0072585A" w:rsidRDefault="0072585A" w:rsidP="00AA2723">
            <w:pPr>
              <w:spacing w:after="60"/>
              <w:ind w:right="144" w:firstLine="0"/>
              <w:jc w:val="right"/>
              <w:rPr>
                <w:color w:val="000000"/>
                <w:sz w:val="20"/>
                <w:szCs w:val="20"/>
                <w:lang w:val="fi-FI"/>
              </w:rPr>
            </w:pPr>
            <w:r>
              <w:rPr>
                <w:color w:val="000000"/>
                <w:sz w:val="20"/>
                <w:szCs w:val="20"/>
                <w:lang w:val="fi-FI"/>
              </w:rPr>
              <w:t>1995</w:t>
            </w:r>
          </w:p>
        </w:tc>
        <w:tc>
          <w:tcPr>
            <w:tcW w:w="289" w:type="pct"/>
            <w:tcBorders>
              <w:left w:val="single" w:sz="4" w:space="0" w:color="auto"/>
            </w:tcBorders>
            <w:vAlign w:val="bottom"/>
          </w:tcPr>
          <w:p w:rsidR="0072585A" w:rsidRDefault="0072585A" w:rsidP="00AA2723">
            <w:pPr>
              <w:spacing w:after="60"/>
              <w:ind w:right="144" w:firstLine="0"/>
              <w:jc w:val="right"/>
              <w:rPr>
                <w:color w:val="000000"/>
                <w:sz w:val="20"/>
                <w:szCs w:val="20"/>
                <w:lang w:val="fi-FI"/>
              </w:rPr>
            </w:pPr>
            <w:r>
              <w:rPr>
                <w:color w:val="000000"/>
                <w:sz w:val="20"/>
                <w:szCs w:val="20"/>
                <w:lang w:val="fi-FI"/>
              </w:rPr>
              <w:t>2428</w:t>
            </w:r>
          </w:p>
        </w:tc>
        <w:tc>
          <w:tcPr>
            <w:tcW w:w="330" w:type="pct"/>
            <w:vAlign w:val="bottom"/>
          </w:tcPr>
          <w:p w:rsidR="0072585A" w:rsidRDefault="0072585A" w:rsidP="00AA2723">
            <w:pPr>
              <w:spacing w:after="60"/>
              <w:ind w:right="144" w:firstLine="0"/>
              <w:jc w:val="right"/>
              <w:rPr>
                <w:color w:val="000000"/>
                <w:sz w:val="20"/>
                <w:szCs w:val="20"/>
                <w:lang w:val="fi-FI"/>
              </w:rPr>
            </w:pPr>
            <w:r>
              <w:rPr>
                <w:color w:val="000000"/>
                <w:sz w:val="20"/>
                <w:szCs w:val="20"/>
                <w:lang w:val="fi-FI"/>
              </w:rPr>
              <w:t>1264</w:t>
            </w:r>
          </w:p>
        </w:tc>
        <w:tc>
          <w:tcPr>
            <w:tcW w:w="332" w:type="pct"/>
            <w:vAlign w:val="bottom"/>
          </w:tcPr>
          <w:p w:rsidR="0072585A" w:rsidRDefault="0072585A" w:rsidP="00AA2723">
            <w:pPr>
              <w:spacing w:after="60"/>
              <w:ind w:right="144" w:firstLine="0"/>
              <w:jc w:val="right"/>
              <w:rPr>
                <w:color w:val="000000"/>
                <w:sz w:val="20"/>
                <w:szCs w:val="20"/>
                <w:lang w:val="fi-FI"/>
              </w:rPr>
            </w:pPr>
            <w:r>
              <w:rPr>
                <w:color w:val="000000"/>
                <w:sz w:val="20"/>
                <w:szCs w:val="20"/>
                <w:lang w:val="fi-FI"/>
              </w:rPr>
              <w:t>1172</w:t>
            </w:r>
          </w:p>
        </w:tc>
        <w:tc>
          <w:tcPr>
            <w:tcW w:w="325" w:type="pct"/>
            <w:vAlign w:val="bottom"/>
          </w:tcPr>
          <w:p w:rsidR="0072585A" w:rsidRDefault="0072585A" w:rsidP="00AA2723">
            <w:pPr>
              <w:spacing w:after="60"/>
              <w:ind w:right="64" w:firstLine="0"/>
              <w:jc w:val="right"/>
              <w:rPr>
                <w:color w:val="000000"/>
                <w:sz w:val="20"/>
                <w:szCs w:val="20"/>
                <w:lang w:val="fi-FI"/>
              </w:rPr>
            </w:pPr>
            <w:r>
              <w:rPr>
                <w:color w:val="000000"/>
                <w:sz w:val="20"/>
                <w:szCs w:val="20"/>
                <w:lang w:val="fi-FI"/>
              </w:rPr>
              <w:t>1164</w:t>
            </w:r>
          </w:p>
        </w:tc>
        <w:tc>
          <w:tcPr>
            <w:tcW w:w="379" w:type="pct"/>
            <w:vAlign w:val="bottom"/>
          </w:tcPr>
          <w:p w:rsidR="0072585A" w:rsidRDefault="0072585A" w:rsidP="00AA2723">
            <w:pPr>
              <w:spacing w:after="60"/>
              <w:ind w:right="144" w:firstLine="0"/>
              <w:jc w:val="right"/>
              <w:rPr>
                <w:color w:val="000000"/>
                <w:sz w:val="20"/>
                <w:szCs w:val="20"/>
                <w:lang w:val="fi-FI"/>
              </w:rPr>
            </w:pPr>
            <w:r>
              <w:rPr>
                <w:sz w:val="20"/>
                <w:szCs w:val="20"/>
                <w:lang w:val="fi-FI"/>
              </w:rPr>
              <w:t>92</w:t>
            </w:r>
          </w:p>
        </w:tc>
        <w:tc>
          <w:tcPr>
            <w:tcW w:w="419" w:type="pct"/>
            <w:vAlign w:val="bottom"/>
          </w:tcPr>
          <w:p w:rsidR="0072585A" w:rsidRDefault="0072585A" w:rsidP="00AA2723">
            <w:pPr>
              <w:spacing w:after="60"/>
              <w:ind w:right="144" w:firstLine="0"/>
              <w:jc w:val="right"/>
              <w:rPr>
                <w:color w:val="000000"/>
                <w:sz w:val="20"/>
                <w:szCs w:val="20"/>
                <w:lang w:val="fi-FI"/>
              </w:rPr>
            </w:pPr>
            <w:r>
              <w:rPr>
                <w:sz w:val="20"/>
                <w:szCs w:val="20"/>
                <w:lang w:val="fi-FI"/>
              </w:rPr>
              <w:sym w:font="Symbol" w:char="F02D"/>
            </w:r>
            <w:r>
              <w:rPr>
                <w:color w:val="000000"/>
                <w:sz w:val="20"/>
                <w:szCs w:val="20"/>
                <w:lang w:val="fi-FI"/>
              </w:rPr>
              <w:t>238</w:t>
            </w:r>
          </w:p>
        </w:tc>
        <w:tc>
          <w:tcPr>
            <w:tcW w:w="344" w:type="pct"/>
            <w:tcBorders>
              <w:right w:val="single" w:sz="4" w:space="0" w:color="auto"/>
            </w:tcBorders>
            <w:vAlign w:val="bottom"/>
          </w:tcPr>
          <w:p w:rsidR="0072585A" w:rsidRDefault="0072585A" w:rsidP="00AA2723">
            <w:pPr>
              <w:spacing w:after="60"/>
              <w:ind w:right="144" w:firstLine="0"/>
              <w:jc w:val="right"/>
              <w:rPr>
                <w:color w:val="000000"/>
                <w:sz w:val="20"/>
                <w:szCs w:val="20"/>
                <w:lang w:val="fi-FI"/>
              </w:rPr>
            </w:pPr>
            <w:r>
              <w:rPr>
                <w:color w:val="000000"/>
                <w:sz w:val="20"/>
                <w:szCs w:val="20"/>
                <w:lang w:val="fi-FI"/>
              </w:rPr>
              <w:t>1410</w:t>
            </w:r>
          </w:p>
        </w:tc>
      </w:tr>
      <w:tr w:rsidR="0072585A" w:rsidTr="00AA2723">
        <w:tc>
          <w:tcPr>
            <w:tcW w:w="219" w:type="pct"/>
            <w:tcBorders>
              <w:left w:val="single" w:sz="4" w:space="0" w:color="auto"/>
              <w:right w:val="single" w:sz="4" w:space="0" w:color="auto"/>
            </w:tcBorders>
            <w:vAlign w:val="center"/>
          </w:tcPr>
          <w:p w:rsidR="0072585A" w:rsidRPr="00E95CFE" w:rsidRDefault="0072585A" w:rsidP="00AA2723">
            <w:pPr>
              <w:tabs>
                <w:tab w:val="right" w:pos="426"/>
              </w:tabs>
              <w:spacing w:before="60" w:after="60"/>
              <w:ind w:firstLine="0"/>
              <w:jc w:val="left"/>
              <w:rPr>
                <w:bCs/>
                <w:sz w:val="20"/>
                <w:szCs w:val="20"/>
                <w:lang w:val="es-AR" w:eastAsia="es-AR"/>
              </w:rPr>
            </w:pPr>
            <w:r w:rsidRPr="00E95CFE">
              <w:rPr>
                <w:bCs/>
                <w:sz w:val="20"/>
                <w:szCs w:val="20"/>
                <w:lang w:val="fi-FI" w:eastAsia="es-AR"/>
              </w:rPr>
              <w:tab/>
              <w:t>30</w:t>
            </w:r>
          </w:p>
        </w:tc>
        <w:tc>
          <w:tcPr>
            <w:tcW w:w="321" w:type="pct"/>
            <w:tcBorders>
              <w:left w:val="single" w:sz="4" w:space="0" w:color="auto"/>
            </w:tcBorders>
            <w:vAlign w:val="bottom"/>
          </w:tcPr>
          <w:p w:rsidR="0072585A" w:rsidRDefault="0072585A" w:rsidP="00AA2723">
            <w:pPr>
              <w:spacing w:after="60"/>
              <w:ind w:right="144" w:firstLine="0"/>
              <w:jc w:val="right"/>
              <w:rPr>
                <w:color w:val="000000"/>
                <w:sz w:val="20"/>
                <w:szCs w:val="20"/>
                <w:lang w:val="fi-FI"/>
              </w:rPr>
            </w:pPr>
            <w:r>
              <w:rPr>
                <w:color w:val="000000"/>
                <w:sz w:val="20"/>
                <w:szCs w:val="20"/>
                <w:lang w:val="fi-FI"/>
              </w:rPr>
              <w:t>0</w:t>
            </w:r>
          </w:p>
        </w:tc>
        <w:tc>
          <w:tcPr>
            <w:tcW w:w="335" w:type="pct"/>
            <w:vAlign w:val="bottom"/>
          </w:tcPr>
          <w:p w:rsidR="0072585A" w:rsidRDefault="0072585A" w:rsidP="00AA2723">
            <w:pPr>
              <w:spacing w:after="60"/>
              <w:ind w:right="144" w:firstLine="0"/>
              <w:jc w:val="right"/>
              <w:rPr>
                <w:color w:val="000000"/>
                <w:sz w:val="20"/>
                <w:szCs w:val="20"/>
                <w:lang w:val="fi-FI"/>
              </w:rPr>
            </w:pPr>
            <w:r>
              <w:rPr>
                <w:color w:val="000000"/>
                <w:sz w:val="20"/>
                <w:szCs w:val="20"/>
                <w:lang w:val="fi-FI"/>
              </w:rPr>
              <w:t>0</w:t>
            </w:r>
          </w:p>
        </w:tc>
        <w:tc>
          <w:tcPr>
            <w:tcW w:w="332" w:type="pct"/>
            <w:vAlign w:val="bottom"/>
          </w:tcPr>
          <w:p w:rsidR="0072585A" w:rsidRDefault="0072585A" w:rsidP="00AA2723">
            <w:pPr>
              <w:spacing w:after="60"/>
              <w:ind w:right="144" w:firstLine="0"/>
              <w:jc w:val="right"/>
              <w:rPr>
                <w:color w:val="000000"/>
                <w:sz w:val="20"/>
                <w:szCs w:val="20"/>
                <w:lang w:val="fi-FI"/>
              </w:rPr>
            </w:pPr>
            <w:r>
              <w:rPr>
                <w:color w:val="000000"/>
                <w:sz w:val="20"/>
                <w:szCs w:val="20"/>
                <w:lang w:val="fi-FI"/>
              </w:rPr>
              <w:t>0</w:t>
            </w:r>
          </w:p>
        </w:tc>
        <w:tc>
          <w:tcPr>
            <w:tcW w:w="292" w:type="pct"/>
            <w:vAlign w:val="bottom"/>
          </w:tcPr>
          <w:p w:rsidR="0072585A" w:rsidRDefault="0072585A" w:rsidP="00AA2723">
            <w:pPr>
              <w:spacing w:after="60"/>
              <w:ind w:right="144" w:firstLine="0"/>
              <w:jc w:val="right"/>
              <w:rPr>
                <w:color w:val="000000"/>
                <w:sz w:val="20"/>
                <w:szCs w:val="20"/>
                <w:lang w:val="fi-FI"/>
              </w:rPr>
            </w:pPr>
            <w:r>
              <w:rPr>
                <w:color w:val="000000"/>
                <w:sz w:val="20"/>
                <w:szCs w:val="20"/>
                <w:lang w:val="fi-FI"/>
              </w:rPr>
              <w:t>0</w:t>
            </w:r>
          </w:p>
        </w:tc>
        <w:tc>
          <w:tcPr>
            <w:tcW w:w="360" w:type="pct"/>
            <w:vAlign w:val="bottom"/>
          </w:tcPr>
          <w:p w:rsidR="0072585A" w:rsidRDefault="0072585A" w:rsidP="00AA2723">
            <w:pPr>
              <w:spacing w:after="60"/>
              <w:ind w:right="144" w:firstLine="0"/>
              <w:jc w:val="right"/>
              <w:rPr>
                <w:color w:val="000000"/>
                <w:sz w:val="20"/>
                <w:szCs w:val="20"/>
                <w:lang w:val="fi-FI"/>
              </w:rPr>
            </w:pPr>
            <w:r>
              <w:rPr>
                <w:color w:val="000000"/>
                <w:sz w:val="20"/>
                <w:szCs w:val="20"/>
                <w:lang w:val="fi-FI"/>
              </w:rPr>
              <w:t>0</w:t>
            </w:r>
          </w:p>
        </w:tc>
        <w:tc>
          <w:tcPr>
            <w:tcW w:w="419" w:type="pct"/>
            <w:vAlign w:val="bottom"/>
          </w:tcPr>
          <w:p w:rsidR="0072585A" w:rsidRDefault="0072585A" w:rsidP="00AA2723">
            <w:pPr>
              <w:spacing w:after="60"/>
              <w:ind w:right="144" w:firstLine="0"/>
              <w:jc w:val="right"/>
              <w:rPr>
                <w:color w:val="000000"/>
                <w:sz w:val="20"/>
                <w:szCs w:val="20"/>
                <w:lang w:val="fi-FI"/>
              </w:rPr>
            </w:pPr>
            <w:r>
              <w:rPr>
                <w:sz w:val="20"/>
                <w:szCs w:val="20"/>
                <w:lang w:val="fi-FI"/>
              </w:rPr>
              <w:sym w:font="Symbol" w:char="F02D"/>
            </w:r>
            <w:r>
              <w:rPr>
                <w:color w:val="000000"/>
                <w:sz w:val="20"/>
                <w:szCs w:val="20"/>
                <w:lang w:val="fi-FI"/>
              </w:rPr>
              <w:t>5336</w:t>
            </w:r>
          </w:p>
        </w:tc>
        <w:tc>
          <w:tcPr>
            <w:tcW w:w="302" w:type="pct"/>
            <w:tcBorders>
              <w:right w:val="single" w:sz="4" w:space="0" w:color="auto"/>
            </w:tcBorders>
            <w:vAlign w:val="bottom"/>
          </w:tcPr>
          <w:p w:rsidR="0072585A" w:rsidRDefault="0072585A" w:rsidP="00AA2723">
            <w:pPr>
              <w:spacing w:after="60"/>
              <w:ind w:right="144" w:firstLine="0"/>
              <w:jc w:val="right"/>
              <w:rPr>
                <w:color w:val="000000"/>
                <w:sz w:val="20"/>
                <w:szCs w:val="20"/>
                <w:lang w:val="fi-FI"/>
              </w:rPr>
            </w:pPr>
            <w:r>
              <w:rPr>
                <w:color w:val="000000"/>
                <w:sz w:val="20"/>
                <w:szCs w:val="20"/>
                <w:lang w:val="fi-FI"/>
              </w:rPr>
              <w:t>5336</w:t>
            </w:r>
          </w:p>
        </w:tc>
        <w:tc>
          <w:tcPr>
            <w:tcW w:w="289" w:type="pct"/>
            <w:tcBorders>
              <w:left w:val="single" w:sz="4" w:space="0" w:color="auto"/>
            </w:tcBorders>
            <w:vAlign w:val="bottom"/>
          </w:tcPr>
          <w:p w:rsidR="0072585A" w:rsidRDefault="0072585A" w:rsidP="00AA2723">
            <w:pPr>
              <w:spacing w:after="60"/>
              <w:ind w:right="144" w:firstLine="0"/>
              <w:jc w:val="right"/>
              <w:rPr>
                <w:color w:val="000000"/>
                <w:sz w:val="20"/>
                <w:szCs w:val="20"/>
                <w:lang w:val="fi-FI"/>
              </w:rPr>
            </w:pPr>
            <w:r>
              <w:rPr>
                <w:color w:val="000000"/>
                <w:sz w:val="20"/>
                <w:szCs w:val="20"/>
                <w:lang w:val="fi-FI"/>
              </w:rPr>
              <w:t>35899</w:t>
            </w:r>
          </w:p>
        </w:tc>
        <w:tc>
          <w:tcPr>
            <w:tcW w:w="330" w:type="pct"/>
            <w:vAlign w:val="bottom"/>
          </w:tcPr>
          <w:p w:rsidR="0072585A" w:rsidRDefault="0072585A" w:rsidP="00AA2723">
            <w:pPr>
              <w:spacing w:after="60"/>
              <w:ind w:right="144" w:firstLine="0"/>
              <w:jc w:val="right"/>
              <w:rPr>
                <w:color w:val="000000"/>
                <w:sz w:val="20"/>
                <w:szCs w:val="20"/>
                <w:lang w:val="fi-FI"/>
              </w:rPr>
            </w:pPr>
            <w:r>
              <w:rPr>
                <w:color w:val="000000"/>
                <w:sz w:val="20"/>
                <w:szCs w:val="20"/>
                <w:lang w:val="fi-FI"/>
              </w:rPr>
              <w:t>22039</w:t>
            </w:r>
          </w:p>
        </w:tc>
        <w:tc>
          <w:tcPr>
            <w:tcW w:w="332" w:type="pct"/>
            <w:vAlign w:val="bottom"/>
          </w:tcPr>
          <w:p w:rsidR="0072585A" w:rsidRDefault="0072585A" w:rsidP="00AA2723">
            <w:pPr>
              <w:spacing w:after="60"/>
              <w:ind w:right="144" w:firstLine="0"/>
              <w:jc w:val="right"/>
              <w:rPr>
                <w:color w:val="000000"/>
                <w:sz w:val="20"/>
                <w:szCs w:val="20"/>
                <w:lang w:val="fi-FI"/>
              </w:rPr>
            </w:pPr>
            <w:r>
              <w:rPr>
                <w:color w:val="000000"/>
                <w:sz w:val="20"/>
                <w:szCs w:val="20"/>
                <w:lang w:val="fi-FI"/>
              </w:rPr>
              <w:t>10625</w:t>
            </w:r>
          </w:p>
        </w:tc>
        <w:tc>
          <w:tcPr>
            <w:tcW w:w="325" w:type="pct"/>
            <w:vAlign w:val="bottom"/>
          </w:tcPr>
          <w:p w:rsidR="0072585A" w:rsidRDefault="0072585A" w:rsidP="00AA2723">
            <w:pPr>
              <w:spacing w:after="60"/>
              <w:ind w:right="64" w:firstLine="0"/>
              <w:jc w:val="right"/>
              <w:rPr>
                <w:color w:val="000000"/>
                <w:sz w:val="20"/>
                <w:szCs w:val="20"/>
                <w:lang w:val="fi-FI"/>
              </w:rPr>
            </w:pPr>
            <w:r>
              <w:rPr>
                <w:sz w:val="20"/>
                <w:szCs w:val="20"/>
                <w:lang w:val="fi-FI"/>
              </w:rPr>
              <w:t>13860</w:t>
            </w:r>
          </w:p>
        </w:tc>
        <w:tc>
          <w:tcPr>
            <w:tcW w:w="379" w:type="pct"/>
            <w:vAlign w:val="bottom"/>
          </w:tcPr>
          <w:p w:rsidR="0072585A" w:rsidRDefault="0072585A" w:rsidP="00AA2723">
            <w:pPr>
              <w:spacing w:after="60"/>
              <w:ind w:right="144" w:firstLine="0"/>
              <w:jc w:val="right"/>
              <w:rPr>
                <w:color w:val="000000"/>
                <w:sz w:val="20"/>
                <w:szCs w:val="20"/>
                <w:lang w:val="fi-FI"/>
              </w:rPr>
            </w:pPr>
            <w:r>
              <w:rPr>
                <w:sz w:val="20"/>
                <w:szCs w:val="20"/>
                <w:lang w:val="fi-FI"/>
              </w:rPr>
              <w:t>11414</w:t>
            </w:r>
          </w:p>
        </w:tc>
        <w:tc>
          <w:tcPr>
            <w:tcW w:w="419" w:type="pct"/>
            <w:vAlign w:val="bottom"/>
          </w:tcPr>
          <w:p w:rsidR="0072585A" w:rsidRDefault="0072585A" w:rsidP="00AA2723">
            <w:pPr>
              <w:spacing w:after="60"/>
              <w:ind w:right="144" w:firstLine="0"/>
              <w:jc w:val="right"/>
              <w:rPr>
                <w:color w:val="000000"/>
                <w:sz w:val="20"/>
                <w:szCs w:val="20"/>
                <w:lang w:val="fi-FI"/>
              </w:rPr>
            </w:pPr>
            <w:r>
              <w:rPr>
                <w:sz w:val="20"/>
                <w:szCs w:val="20"/>
                <w:lang w:val="fi-FI"/>
              </w:rPr>
              <w:sym w:font="Symbol" w:char="F02D"/>
            </w:r>
            <w:r>
              <w:rPr>
                <w:color w:val="000000"/>
                <w:sz w:val="20"/>
                <w:szCs w:val="20"/>
                <w:lang w:val="fi-FI"/>
              </w:rPr>
              <w:t>5336</w:t>
            </w:r>
          </w:p>
        </w:tc>
        <w:tc>
          <w:tcPr>
            <w:tcW w:w="344" w:type="pct"/>
            <w:tcBorders>
              <w:right w:val="single" w:sz="4" w:space="0" w:color="auto"/>
            </w:tcBorders>
            <w:vAlign w:val="bottom"/>
          </w:tcPr>
          <w:p w:rsidR="0072585A" w:rsidRDefault="0072585A" w:rsidP="00AA2723">
            <w:pPr>
              <w:spacing w:after="60"/>
              <w:ind w:right="144" w:firstLine="0"/>
              <w:jc w:val="right"/>
              <w:rPr>
                <w:color w:val="000000"/>
                <w:sz w:val="20"/>
                <w:szCs w:val="20"/>
                <w:lang w:val="fi-FI"/>
              </w:rPr>
            </w:pPr>
            <w:r>
              <w:rPr>
                <w:color w:val="000000"/>
                <w:sz w:val="20"/>
                <w:szCs w:val="20"/>
                <w:lang w:val="fi-FI"/>
              </w:rPr>
              <w:t>15961</w:t>
            </w:r>
          </w:p>
        </w:tc>
      </w:tr>
      <w:tr w:rsidR="0072585A" w:rsidTr="00AA2723">
        <w:tc>
          <w:tcPr>
            <w:tcW w:w="219" w:type="pct"/>
            <w:tcBorders>
              <w:left w:val="single" w:sz="4" w:space="0" w:color="auto"/>
              <w:right w:val="single" w:sz="4" w:space="0" w:color="auto"/>
            </w:tcBorders>
            <w:vAlign w:val="center"/>
          </w:tcPr>
          <w:p w:rsidR="0072585A" w:rsidRPr="00E95CFE" w:rsidRDefault="0072585A" w:rsidP="00AA2723">
            <w:pPr>
              <w:tabs>
                <w:tab w:val="right" w:pos="426"/>
              </w:tabs>
              <w:spacing w:before="60" w:after="60"/>
              <w:ind w:firstLine="0"/>
              <w:jc w:val="left"/>
              <w:rPr>
                <w:bCs/>
                <w:sz w:val="20"/>
                <w:szCs w:val="20"/>
                <w:lang w:val="es-AR" w:eastAsia="es-AR"/>
              </w:rPr>
            </w:pPr>
            <w:r w:rsidRPr="00E95CFE">
              <w:rPr>
                <w:bCs/>
                <w:sz w:val="20"/>
                <w:szCs w:val="20"/>
                <w:lang w:val="fi-FI" w:eastAsia="es-AR"/>
              </w:rPr>
              <w:tab/>
              <w:t>31</w:t>
            </w:r>
          </w:p>
        </w:tc>
        <w:tc>
          <w:tcPr>
            <w:tcW w:w="321" w:type="pct"/>
            <w:tcBorders>
              <w:left w:val="single" w:sz="4" w:space="0" w:color="auto"/>
            </w:tcBorders>
            <w:vAlign w:val="bottom"/>
          </w:tcPr>
          <w:p w:rsidR="0072585A" w:rsidRDefault="0072585A" w:rsidP="00AA2723">
            <w:pPr>
              <w:spacing w:after="60"/>
              <w:ind w:right="144" w:firstLine="0"/>
              <w:jc w:val="right"/>
              <w:rPr>
                <w:color w:val="000000"/>
                <w:sz w:val="20"/>
                <w:szCs w:val="20"/>
                <w:lang w:val="fi-FI"/>
              </w:rPr>
            </w:pPr>
            <w:r>
              <w:rPr>
                <w:color w:val="000000"/>
                <w:sz w:val="20"/>
                <w:szCs w:val="20"/>
                <w:lang w:val="fi-FI"/>
              </w:rPr>
              <w:t>1727</w:t>
            </w:r>
          </w:p>
        </w:tc>
        <w:tc>
          <w:tcPr>
            <w:tcW w:w="335" w:type="pct"/>
            <w:vAlign w:val="bottom"/>
          </w:tcPr>
          <w:p w:rsidR="0072585A" w:rsidRDefault="0072585A" w:rsidP="00AA2723">
            <w:pPr>
              <w:spacing w:after="60"/>
              <w:ind w:right="144" w:firstLine="0"/>
              <w:jc w:val="right"/>
              <w:rPr>
                <w:color w:val="000000"/>
                <w:sz w:val="20"/>
                <w:szCs w:val="20"/>
                <w:lang w:val="fi-FI"/>
              </w:rPr>
            </w:pPr>
            <w:r>
              <w:rPr>
                <w:color w:val="000000"/>
                <w:sz w:val="20"/>
                <w:szCs w:val="20"/>
                <w:lang w:val="fi-FI"/>
              </w:rPr>
              <w:t>5543</w:t>
            </w:r>
          </w:p>
        </w:tc>
        <w:tc>
          <w:tcPr>
            <w:tcW w:w="332" w:type="pct"/>
            <w:vAlign w:val="bottom"/>
          </w:tcPr>
          <w:p w:rsidR="0072585A" w:rsidRDefault="0072585A" w:rsidP="00AA2723">
            <w:pPr>
              <w:spacing w:after="60"/>
              <w:ind w:right="144" w:firstLine="0"/>
              <w:jc w:val="right"/>
              <w:rPr>
                <w:color w:val="000000"/>
                <w:sz w:val="20"/>
                <w:szCs w:val="20"/>
                <w:lang w:val="fi-FI"/>
              </w:rPr>
            </w:pPr>
            <w:r>
              <w:rPr>
                <w:color w:val="000000"/>
                <w:sz w:val="20"/>
                <w:szCs w:val="20"/>
                <w:lang w:val="fi-FI"/>
              </w:rPr>
              <w:t>1873</w:t>
            </w:r>
          </w:p>
        </w:tc>
        <w:tc>
          <w:tcPr>
            <w:tcW w:w="292" w:type="pct"/>
            <w:vAlign w:val="bottom"/>
          </w:tcPr>
          <w:p w:rsidR="0072585A" w:rsidRDefault="0072585A" w:rsidP="00AA2723">
            <w:pPr>
              <w:spacing w:after="60"/>
              <w:ind w:right="144" w:firstLine="0"/>
              <w:jc w:val="right"/>
              <w:rPr>
                <w:color w:val="000000"/>
                <w:sz w:val="20"/>
                <w:szCs w:val="20"/>
                <w:lang w:val="fi-FI"/>
              </w:rPr>
            </w:pPr>
            <w:r>
              <w:rPr>
                <w:sz w:val="20"/>
                <w:szCs w:val="20"/>
                <w:lang w:val="fi-FI"/>
              </w:rPr>
              <w:sym w:font="Symbol" w:char="F02D"/>
            </w:r>
            <w:r>
              <w:rPr>
                <w:sz w:val="20"/>
                <w:szCs w:val="20"/>
                <w:lang w:val="fi-FI"/>
              </w:rPr>
              <w:t>3816</w:t>
            </w:r>
          </w:p>
        </w:tc>
        <w:tc>
          <w:tcPr>
            <w:tcW w:w="360" w:type="pct"/>
            <w:vAlign w:val="bottom"/>
          </w:tcPr>
          <w:p w:rsidR="0072585A" w:rsidRDefault="0072585A" w:rsidP="00AA2723">
            <w:pPr>
              <w:spacing w:after="60"/>
              <w:ind w:right="144" w:firstLine="0"/>
              <w:jc w:val="right"/>
              <w:rPr>
                <w:color w:val="000000"/>
                <w:sz w:val="20"/>
                <w:szCs w:val="20"/>
                <w:lang w:val="fi-FI"/>
              </w:rPr>
            </w:pPr>
            <w:r>
              <w:rPr>
                <w:sz w:val="20"/>
                <w:szCs w:val="20"/>
                <w:lang w:val="fi-FI"/>
              </w:rPr>
              <w:t>3670</w:t>
            </w:r>
          </w:p>
        </w:tc>
        <w:tc>
          <w:tcPr>
            <w:tcW w:w="419" w:type="pct"/>
            <w:vAlign w:val="bottom"/>
          </w:tcPr>
          <w:p w:rsidR="0072585A" w:rsidRDefault="0072585A" w:rsidP="00AA2723">
            <w:pPr>
              <w:spacing w:after="60"/>
              <w:ind w:right="144" w:firstLine="0"/>
              <w:jc w:val="right"/>
              <w:rPr>
                <w:color w:val="000000"/>
                <w:sz w:val="20"/>
                <w:szCs w:val="20"/>
                <w:lang w:val="fi-FI"/>
              </w:rPr>
            </w:pPr>
            <w:r>
              <w:rPr>
                <w:sz w:val="20"/>
                <w:szCs w:val="20"/>
                <w:lang w:val="fi-FI"/>
              </w:rPr>
              <w:t>1197</w:t>
            </w:r>
          </w:p>
        </w:tc>
        <w:tc>
          <w:tcPr>
            <w:tcW w:w="302" w:type="pct"/>
            <w:tcBorders>
              <w:right w:val="single" w:sz="4" w:space="0" w:color="auto"/>
            </w:tcBorders>
            <w:vAlign w:val="bottom"/>
          </w:tcPr>
          <w:p w:rsidR="0072585A" w:rsidRDefault="0072585A" w:rsidP="00AA2723">
            <w:pPr>
              <w:spacing w:after="60"/>
              <w:ind w:right="144" w:firstLine="0"/>
              <w:jc w:val="right"/>
              <w:rPr>
                <w:color w:val="000000"/>
                <w:sz w:val="20"/>
                <w:szCs w:val="20"/>
                <w:lang w:val="fi-FI"/>
              </w:rPr>
            </w:pPr>
            <w:r>
              <w:rPr>
                <w:color w:val="000000"/>
                <w:sz w:val="20"/>
                <w:szCs w:val="20"/>
                <w:lang w:val="fi-FI"/>
              </w:rPr>
              <w:t>676</w:t>
            </w:r>
          </w:p>
        </w:tc>
        <w:tc>
          <w:tcPr>
            <w:tcW w:w="289" w:type="pct"/>
            <w:tcBorders>
              <w:left w:val="single" w:sz="4" w:space="0" w:color="auto"/>
            </w:tcBorders>
            <w:vAlign w:val="bottom"/>
          </w:tcPr>
          <w:p w:rsidR="0072585A" w:rsidRDefault="0072585A" w:rsidP="00AA2723">
            <w:pPr>
              <w:spacing w:after="60"/>
              <w:ind w:right="144" w:firstLine="0"/>
              <w:jc w:val="right"/>
              <w:rPr>
                <w:color w:val="000000"/>
                <w:sz w:val="20"/>
                <w:szCs w:val="20"/>
                <w:lang w:val="fi-FI"/>
              </w:rPr>
            </w:pPr>
            <w:r>
              <w:rPr>
                <w:color w:val="000000"/>
                <w:sz w:val="20"/>
                <w:szCs w:val="20"/>
                <w:lang w:val="fi-FI"/>
              </w:rPr>
              <w:t>13693</w:t>
            </w:r>
          </w:p>
        </w:tc>
        <w:tc>
          <w:tcPr>
            <w:tcW w:w="330" w:type="pct"/>
            <w:vAlign w:val="bottom"/>
          </w:tcPr>
          <w:p w:rsidR="0072585A" w:rsidRDefault="0072585A" w:rsidP="00AA2723">
            <w:pPr>
              <w:spacing w:after="60"/>
              <w:ind w:right="144" w:firstLine="0"/>
              <w:jc w:val="right"/>
              <w:rPr>
                <w:color w:val="000000"/>
                <w:sz w:val="20"/>
                <w:szCs w:val="20"/>
                <w:lang w:val="fi-FI"/>
              </w:rPr>
            </w:pPr>
            <w:r>
              <w:rPr>
                <w:color w:val="000000"/>
                <w:sz w:val="20"/>
                <w:szCs w:val="20"/>
                <w:lang w:val="fi-FI"/>
              </w:rPr>
              <w:t>2003</w:t>
            </w:r>
          </w:p>
        </w:tc>
        <w:tc>
          <w:tcPr>
            <w:tcW w:w="332" w:type="pct"/>
            <w:vAlign w:val="bottom"/>
          </w:tcPr>
          <w:p w:rsidR="0072585A" w:rsidRDefault="0072585A" w:rsidP="00AA2723">
            <w:pPr>
              <w:spacing w:after="60"/>
              <w:ind w:right="144" w:firstLine="0"/>
              <w:jc w:val="right"/>
              <w:rPr>
                <w:color w:val="000000"/>
                <w:sz w:val="20"/>
                <w:szCs w:val="20"/>
                <w:lang w:val="fi-FI"/>
              </w:rPr>
            </w:pPr>
            <w:r>
              <w:rPr>
                <w:color w:val="000000"/>
                <w:sz w:val="20"/>
                <w:szCs w:val="20"/>
                <w:lang w:val="fi-FI"/>
              </w:rPr>
              <w:t>5643</w:t>
            </w:r>
          </w:p>
        </w:tc>
        <w:tc>
          <w:tcPr>
            <w:tcW w:w="325" w:type="pct"/>
            <w:vAlign w:val="bottom"/>
          </w:tcPr>
          <w:p w:rsidR="0072585A" w:rsidRDefault="0072585A" w:rsidP="00AA2723">
            <w:pPr>
              <w:spacing w:after="60"/>
              <w:ind w:right="64" w:firstLine="0"/>
              <w:jc w:val="right"/>
              <w:rPr>
                <w:color w:val="000000"/>
                <w:sz w:val="20"/>
                <w:szCs w:val="20"/>
                <w:lang w:val="fi-FI"/>
              </w:rPr>
            </w:pPr>
            <w:r>
              <w:rPr>
                <w:color w:val="000000"/>
                <w:sz w:val="20"/>
                <w:szCs w:val="20"/>
                <w:lang w:val="fi-FI"/>
              </w:rPr>
              <w:t>11690</w:t>
            </w:r>
          </w:p>
        </w:tc>
        <w:tc>
          <w:tcPr>
            <w:tcW w:w="379" w:type="pct"/>
            <w:vAlign w:val="bottom"/>
          </w:tcPr>
          <w:p w:rsidR="0072585A" w:rsidRDefault="0072585A" w:rsidP="00AA2723">
            <w:pPr>
              <w:spacing w:after="60"/>
              <w:ind w:right="144" w:firstLine="0"/>
              <w:jc w:val="right"/>
              <w:rPr>
                <w:color w:val="000000"/>
                <w:sz w:val="20"/>
                <w:szCs w:val="20"/>
                <w:lang w:val="fi-FI"/>
              </w:rPr>
            </w:pPr>
            <w:r>
              <w:rPr>
                <w:sz w:val="20"/>
                <w:szCs w:val="20"/>
                <w:lang w:val="fi-FI"/>
              </w:rPr>
              <w:sym w:font="Symbol" w:char="F02D"/>
            </w:r>
            <w:r>
              <w:rPr>
                <w:sz w:val="20"/>
                <w:szCs w:val="20"/>
                <w:lang w:val="fi-FI"/>
              </w:rPr>
              <w:t>3640</w:t>
            </w:r>
          </w:p>
        </w:tc>
        <w:tc>
          <w:tcPr>
            <w:tcW w:w="419" w:type="pct"/>
            <w:vAlign w:val="bottom"/>
          </w:tcPr>
          <w:p w:rsidR="0072585A" w:rsidRDefault="0072585A" w:rsidP="00AA2723">
            <w:pPr>
              <w:spacing w:after="60"/>
              <w:ind w:right="144" w:firstLine="0"/>
              <w:jc w:val="right"/>
              <w:rPr>
                <w:color w:val="000000"/>
                <w:sz w:val="20"/>
                <w:szCs w:val="20"/>
                <w:lang w:val="fi-FI"/>
              </w:rPr>
            </w:pPr>
            <w:r>
              <w:rPr>
                <w:sz w:val="20"/>
                <w:szCs w:val="20"/>
                <w:lang w:val="fi-FI"/>
              </w:rPr>
              <w:t>1197</w:t>
            </w:r>
          </w:p>
        </w:tc>
        <w:tc>
          <w:tcPr>
            <w:tcW w:w="344" w:type="pct"/>
            <w:tcBorders>
              <w:right w:val="single" w:sz="4" w:space="0" w:color="auto"/>
            </w:tcBorders>
            <w:vAlign w:val="bottom"/>
          </w:tcPr>
          <w:p w:rsidR="0072585A" w:rsidRDefault="0072585A" w:rsidP="00AA2723">
            <w:pPr>
              <w:spacing w:after="60"/>
              <w:ind w:right="144" w:firstLine="0"/>
              <w:jc w:val="right"/>
              <w:rPr>
                <w:color w:val="000000"/>
                <w:sz w:val="20"/>
                <w:szCs w:val="20"/>
                <w:lang w:val="fi-FI"/>
              </w:rPr>
            </w:pPr>
            <w:r>
              <w:rPr>
                <w:color w:val="000000"/>
                <w:sz w:val="20"/>
                <w:szCs w:val="20"/>
                <w:lang w:val="fi-FI"/>
              </w:rPr>
              <w:t>4446</w:t>
            </w:r>
          </w:p>
        </w:tc>
      </w:tr>
      <w:tr w:rsidR="0072585A" w:rsidTr="00AA2723">
        <w:tc>
          <w:tcPr>
            <w:tcW w:w="219" w:type="pct"/>
            <w:tcBorders>
              <w:left w:val="single" w:sz="4" w:space="0" w:color="auto"/>
              <w:right w:val="single" w:sz="4" w:space="0" w:color="auto"/>
            </w:tcBorders>
            <w:vAlign w:val="center"/>
          </w:tcPr>
          <w:p w:rsidR="0072585A" w:rsidRPr="00E95CFE" w:rsidRDefault="0072585A" w:rsidP="00AA2723">
            <w:pPr>
              <w:tabs>
                <w:tab w:val="right" w:pos="426"/>
              </w:tabs>
              <w:spacing w:before="60" w:after="60"/>
              <w:ind w:firstLine="0"/>
              <w:jc w:val="left"/>
              <w:rPr>
                <w:bCs/>
                <w:sz w:val="20"/>
                <w:szCs w:val="20"/>
                <w:lang w:val="es-AR" w:eastAsia="es-AR"/>
              </w:rPr>
            </w:pPr>
            <w:r w:rsidRPr="00E95CFE">
              <w:rPr>
                <w:bCs/>
                <w:sz w:val="20"/>
                <w:szCs w:val="20"/>
                <w:lang w:val="fi-FI" w:eastAsia="es-AR"/>
              </w:rPr>
              <w:tab/>
              <w:t>32</w:t>
            </w:r>
          </w:p>
        </w:tc>
        <w:tc>
          <w:tcPr>
            <w:tcW w:w="321" w:type="pct"/>
            <w:tcBorders>
              <w:left w:val="single" w:sz="4" w:space="0" w:color="auto"/>
            </w:tcBorders>
            <w:vAlign w:val="bottom"/>
          </w:tcPr>
          <w:p w:rsidR="0072585A" w:rsidRDefault="0072585A" w:rsidP="00AA2723">
            <w:pPr>
              <w:spacing w:after="60"/>
              <w:ind w:right="144" w:firstLine="0"/>
              <w:jc w:val="right"/>
              <w:rPr>
                <w:color w:val="000000"/>
                <w:sz w:val="20"/>
                <w:szCs w:val="20"/>
                <w:lang w:val="fi-FI"/>
              </w:rPr>
            </w:pPr>
            <w:r>
              <w:rPr>
                <w:color w:val="000000"/>
                <w:sz w:val="20"/>
                <w:szCs w:val="20"/>
                <w:lang w:val="fi-FI"/>
              </w:rPr>
              <w:t>2314</w:t>
            </w:r>
          </w:p>
        </w:tc>
        <w:tc>
          <w:tcPr>
            <w:tcW w:w="335" w:type="pct"/>
            <w:vAlign w:val="bottom"/>
          </w:tcPr>
          <w:p w:rsidR="0072585A" w:rsidRDefault="0072585A" w:rsidP="00AA2723">
            <w:pPr>
              <w:spacing w:after="60"/>
              <w:ind w:right="144" w:firstLine="0"/>
              <w:jc w:val="right"/>
              <w:rPr>
                <w:color w:val="000000"/>
                <w:sz w:val="20"/>
                <w:szCs w:val="20"/>
                <w:lang w:val="fi-FI"/>
              </w:rPr>
            </w:pPr>
            <w:r>
              <w:rPr>
                <w:color w:val="000000"/>
                <w:sz w:val="20"/>
                <w:szCs w:val="20"/>
                <w:lang w:val="fi-FI"/>
              </w:rPr>
              <w:t>4475</w:t>
            </w:r>
          </w:p>
        </w:tc>
        <w:tc>
          <w:tcPr>
            <w:tcW w:w="332" w:type="pct"/>
            <w:vAlign w:val="bottom"/>
          </w:tcPr>
          <w:p w:rsidR="0072585A" w:rsidRDefault="0072585A" w:rsidP="00AA2723">
            <w:pPr>
              <w:spacing w:after="60"/>
              <w:ind w:right="144" w:firstLine="0"/>
              <w:jc w:val="right"/>
              <w:rPr>
                <w:color w:val="000000"/>
                <w:sz w:val="20"/>
                <w:szCs w:val="20"/>
                <w:lang w:val="fi-FI"/>
              </w:rPr>
            </w:pPr>
            <w:r>
              <w:rPr>
                <w:color w:val="000000"/>
                <w:sz w:val="20"/>
                <w:szCs w:val="20"/>
                <w:lang w:val="fi-FI"/>
              </w:rPr>
              <w:t>229</w:t>
            </w:r>
          </w:p>
        </w:tc>
        <w:tc>
          <w:tcPr>
            <w:tcW w:w="292" w:type="pct"/>
            <w:vAlign w:val="bottom"/>
          </w:tcPr>
          <w:p w:rsidR="0072585A" w:rsidRDefault="0072585A" w:rsidP="00AA2723">
            <w:pPr>
              <w:spacing w:after="60"/>
              <w:ind w:right="144" w:firstLine="0"/>
              <w:jc w:val="right"/>
              <w:rPr>
                <w:color w:val="000000"/>
                <w:sz w:val="20"/>
                <w:szCs w:val="20"/>
                <w:lang w:val="fi-FI"/>
              </w:rPr>
            </w:pPr>
            <w:r>
              <w:rPr>
                <w:sz w:val="20"/>
                <w:szCs w:val="20"/>
                <w:lang w:val="fi-FI"/>
              </w:rPr>
              <w:sym w:font="Symbol" w:char="F02D"/>
            </w:r>
            <w:r>
              <w:rPr>
                <w:sz w:val="20"/>
                <w:szCs w:val="20"/>
                <w:lang w:val="fi-FI"/>
              </w:rPr>
              <w:t>2161</w:t>
            </w:r>
          </w:p>
        </w:tc>
        <w:tc>
          <w:tcPr>
            <w:tcW w:w="360" w:type="pct"/>
            <w:vAlign w:val="bottom"/>
          </w:tcPr>
          <w:p w:rsidR="0072585A" w:rsidRDefault="0072585A" w:rsidP="00AA2723">
            <w:pPr>
              <w:spacing w:after="60"/>
              <w:ind w:right="144" w:firstLine="0"/>
              <w:jc w:val="right"/>
              <w:rPr>
                <w:color w:val="000000"/>
                <w:sz w:val="20"/>
                <w:szCs w:val="20"/>
                <w:lang w:val="fi-FI"/>
              </w:rPr>
            </w:pPr>
            <w:r>
              <w:rPr>
                <w:sz w:val="20"/>
                <w:szCs w:val="20"/>
                <w:lang w:val="fi-FI"/>
              </w:rPr>
              <w:t>4246</w:t>
            </w:r>
          </w:p>
        </w:tc>
        <w:tc>
          <w:tcPr>
            <w:tcW w:w="419" w:type="pct"/>
            <w:vAlign w:val="bottom"/>
          </w:tcPr>
          <w:p w:rsidR="0072585A" w:rsidRDefault="0072585A" w:rsidP="00AA2723">
            <w:pPr>
              <w:spacing w:after="60"/>
              <w:ind w:right="144" w:firstLine="0"/>
              <w:jc w:val="right"/>
              <w:rPr>
                <w:color w:val="000000"/>
                <w:sz w:val="20"/>
                <w:szCs w:val="20"/>
                <w:lang w:val="fi-FI"/>
              </w:rPr>
            </w:pPr>
            <w:r>
              <w:rPr>
                <w:sz w:val="20"/>
                <w:szCs w:val="20"/>
                <w:lang w:val="fi-FI"/>
              </w:rPr>
              <w:sym w:font="Symbol" w:char="F02D"/>
            </w:r>
            <w:r>
              <w:rPr>
                <w:color w:val="000000"/>
                <w:sz w:val="20"/>
                <w:szCs w:val="20"/>
                <w:lang w:val="fi-FI"/>
              </w:rPr>
              <w:t>991</w:t>
            </w:r>
          </w:p>
        </w:tc>
        <w:tc>
          <w:tcPr>
            <w:tcW w:w="302" w:type="pct"/>
            <w:tcBorders>
              <w:right w:val="single" w:sz="4" w:space="0" w:color="auto"/>
            </w:tcBorders>
            <w:vAlign w:val="bottom"/>
          </w:tcPr>
          <w:p w:rsidR="0072585A" w:rsidRDefault="0072585A" w:rsidP="00AA2723">
            <w:pPr>
              <w:spacing w:after="60"/>
              <w:ind w:right="144" w:firstLine="0"/>
              <w:jc w:val="right"/>
              <w:rPr>
                <w:color w:val="000000"/>
                <w:sz w:val="20"/>
                <w:szCs w:val="20"/>
                <w:lang w:val="fi-FI"/>
              </w:rPr>
            </w:pPr>
            <w:r>
              <w:rPr>
                <w:color w:val="000000"/>
                <w:sz w:val="20"/>
                <w:szCs w:val="20"/>
                <w:lang w:val="fi-FI"/>
              </w:rPr>
              <w:t>1220</w:t>
            </w:r>
          </w:p>
        </w:tc>
        <w:tc>
          <w:tcPr>
            <w:tcW w:w="289" w:type="pct"/>
            <w:tcBorders>
              <w:left w:val="single" w:sz="4" w:space="0" w:color="auto"/>
            </w:tcBorders>
            <w:vAlign w:val="bottom"/>
          </w:tcPr>
          <w:p w:rsidR="0072585A" w:rsidRDefault="0072585A" w:rsidP="00AA2723">
            <w:pPr>
              <w:spacing w:after="60"/>
              <w:ind w:right="144" w:firstLine="0"/>
              <w:jc w:val="right"/>
              <w:rPr>
                <w:color w:val="000000"/>
                <w:sz w:val="20"/>
                <w:szCs w:val="20"/>
                <w:lang w:val="fi-FI"/>
              </w:rPr>
            </w:pPr>
            <w:r>
              <w:rPr>
                <w:color w:val="000000"/>
                <w:sz w:val="20"/>
                <w:szCs w:val="20"/>
                <w:lang w:val="fi-FI"/>
              </w:rPr>
              <w:t>234</w:t>
            </w:r>
          </w:p>
        </w:tc>
        <w:tc>
          <w:tcPr>
            <w:tcW w:w="330" w:type="pct"/>
            <w:vAlign w:val="bottom"/>
          </w:tcPr>
          <w:p w:rsidR="0072585A" w:rsidRDefault="0072585A" w:rsidP="00AA2723">
            <w:pPr>
              <w:spacing w:after="60"/>
              <w:ind w:right="144" w:firstLine="0"/>
              <w:jc w:val="right"/>
              <w:rPr>
                <w:color w:val="000000"/>
                <w:sz w:val="20"/>
                <w:szCs w:val="20"/>
                <w:lang w:val="fi-FI"/>
              </w:rPr>
            </w:pPr>
            <w:r>
              <w:rPr>
                <w:color w:val="000000"/>
                <w:sz w:val="20"/>
                <w:szCs w:val="20"/>
                <w:lang w:val="fi-FI"/>
              </w:rPr>
              <w:t>238</w:t>
            </w:r>
          </w:p>
        </w:tc>
        <w:tc>
          <w:tcPr>
            <w:tcW w:w="332" w:type="pct"/>
            <w:vAlign w:val="bottom"/>
          </w:tcPr>
          <w:p w:rsidR="0072585A" w:rsidRDefault="0072585A" w:rsidP="00AA2723">
            <w:pPr>
              <w:spacing w:after="60"/>
              <w:ind w:right="144" w:firstLine="0"/>
              <w:jc w:val="right"/>
              <w:rPr>
                <w:color w:val="000000"/>
                <w:sz w:val="20"/>
                <w:szCs w:val="20"/>
                <w:lang w:val="fi-FI"/>
              </w:rPr>
            </w:pPr>
            <w:r>
              <w:rPr>
                <w:color w:val="000000"/>
                <w:sz w:val="20"/>
                <w:szCs w:val="20"/>
                <w:lang w:val="fi-FI"/>
              </w:rPr>
              <w:t>395</w:t>
            </w:r>
          </w:p>
        </w:tc>
        <w:tc>
          <w:tcPr>
            <w:tcW w:w="325" w:type="pct"/>
            <w:vAlign w:val="bottom"/>
          </w:tcPr>
          <w:p w:rsidR="0072585A" w:rsidRDefault="0072585A" w:rsidP="00AA2723">
            <w:pPr>
              <w:spacing w:after="60"/>
              <w:ind w:right="64" w:firstLine="0"/>
              <w:jc w:val="right"/>
              <w:rPr>
                <w:color w:val="000000"/>
                <w:sz w:val="20"/>
                <w:szCs w:val="20"/>
                <w:lang w:val="fi-FI"/>
              </w:rPr>
            </w:pPr>
            <w:r>
              <w:rPr>
                <w:sz w:val="20"/>
                <w:szCs w:val="20"/>
                <w:lang w:val="fi-FI"/>
              </w:rPr>
              <w:sym w:font="Symbol" w:char="F02D"/>
            </w:r>
            <w:r>
              <w:rPr>
                <w:sz w:val="20"/>
                <w:szCs w:val="20"/>
                <w:lang w:val="fi-FI"/>
              </w:rPr>
              <w:t>4</w:t>
            </w:r>
          </w:p>
        </w:tc>
        <w:tc>
          <w:tcPr>
            <w:tcW w:w="379" w:type="pct"/>
            <w:vAlign w:val="bottom"/>
          </w:tcPr>
          <w:p w:rsidR="0072585A" w:rsidRDefault="0072585A" w:rsidP="00AA2723">
            <w:pPr>
              <w:spacing w:after="60"/>
              <w:ind w:right="144" w:firstLine="0"/>
              <w:jc w:val="right"/>
              <w:rPr>
                <w:color w:val="000000"/>
                <w:sz w:val="20"/>
                <w:szCs w:val="20"/>
                <w:lang w:val="fi-FI"/>
              </w:rPr>
            </w:pPr>
            <w:r>
              <w:rPr>
                <w:sz w:val="20"/>
                <w:szCs w:val="20"/>
                <w:lang w:val="fi-FI"/>
              </w:rPr>
              <w:sym w:font="Symbol" w:char="F02D"/>
            </w:r>
            <w:r>
              <w:rPr>
                <w:color w:val="000000"/>
                <w:sz w:val="20"/>
                <w:szCs w:val="20"/>
                <w:lang w:val="fi-FI"/>
              </w:rPr>
              <w:t>157</w:t>
            </w:r>
          </w:p>
        </w:tc>
        <w:tc>
          <w:tcPr>
            <w:tcW w:w="419" w:type="pct"/>
            <w:vAlign w:val="bottom"/>
          </w:tcPr>
          <w:p w:rsidR="0072585A" w:rsidRDefault="0072585A" w:rsidP="00AA2723">
            <w:pPr>
              <w:spacing w:after="60"/>
              <w:ind w:right="144" w:firstLine="0"/>
              <w:jc w:val="right"/>
              <w:rPr>
                <w:color w:val="000000"/>
                <w:sz w:val="20"/>
                <w:szCs w:val="20"/>
                <w:lang w:val="fi-FI"/>
              </w:rPr>
            </w:pPr>
            <w:r>
              <w:rPr>
                <w:sz w:val="20"/>
                <w:szCs w:val="20"/>
                <w:lang w:val="fi-FI"/>
              </w:rPr>
              <w:sym w:font="Symbol" w:char="F02D"/>
            </w:r>
            <w:r>
              <w:rPr>
                <w:color w:val="000000"/>
                <w:sz w:val="20"/>
                <w:szCs w:val="20"/>
                <w:lang w:val="fi-FI"/>
              </w:rPr>
              <w:t>991</w:t>
            </w:r>
          </w:p>
        </w:tc>
        <w:tc>
          <w:tcPr>
            <w:tcW w:w="344" w:type="pct"/>
            <w:tcBorders>
              <w:right w:val="single" w:sz="4" w:space="0" w:color="auto"/>
            </w:tcBorders>
            <w:vAlign w:val="bottom"/>
          </w:tcPr>
          <w:p w:rsidR="0072585A" w:rsidRDefault="0072585A" w:rsidP="00AA2723">
            <w:pPr>
              <w:spacing w:after="60"/>
              <w:ind w:right="144" w:firstLine="0"/>
              <w:jc w:val="right"/>
              <w:rPr>
                <w:color w:val="000000"/>
                <w:sz w:val="20"/>
                <w:szCs w:val="20"/>
                <w:lang w:val="fi-FI"/>
              </w:rPr>
            </w:pPr>
            <w:r>
              <w:rPr>
                <w:color w:val="000000"/>
                <w:sz w:val="20"/>
                <w:szCs w:val="20"/>
                <w:lang w:val="fi-FI"/>
              </w:rPr>
              <w:t>1386</w:t>
            </w:r>
          </w:p>
        </w:tc>
      </w:tr>
      <w:tr w:rsidR="0072585A" w:rsidTr="00AA2723">
        <w:tc>
          <w:tcPr>
            <w:tcW w:w="219" w:type="pct"/>
            <w:tcBorders>
              <w:left w:val="single" w:sz="4" w:space="0" w:color="auto"/>
              <w:right w:val="single" w:sz="4" w:space="0" w:color="auto"/>
            </w:tcBorders>
            <w:vAlign w:val="center"/>
          </w:tcPr>
          <w:p w:rsidR="0072585A" w:rsidRPr="00E95CFE" w:rsidRDefault="0072585A" w:rsidP="00AA2723">
            <w:pPr>
              <w:tabs>
                <w:tab w:val="right" w:pos="426"/>
              </w:tabs>
              <w:spacing w:before="60" w:after="60"/>
              <w:ind w:firstLine="0"/>
              <w:jc w:val="left"/>
              <w:rPr>
                <w:bCs/>
                <w:sz w:val="20"/>
                <w:szCs w:val="20"/>
                <w:lang w:val="es-AR" w:eastAsia="es-AR"/>
              </w:rPr>
            </w:pPr>
            <w:r w:rsidRPr="00E95CFE">
              <w:rPr>
                <w:bCs/>
                <w:sz w:val="20"/>
                <w:szCs w:val="20"/>
                <w:lang w:val="fi-FI" w:eastAsia="es-AR"/>
              </w:rPr>
              <w:tab/>
              <w:t>33</w:t>
            </w:r>
          </w:p>
        </w:tc>
        <w:tc>
          <w:tcPr>
            <w:tcW w:w="321" w:type="pct"/>
            <w:tcBorders>
              <w:left w:val="single" w:sz="4" w:space="0" w:color="auto"/>
            </w:tcBorders>
            <w:vAlign w:val="bottom"/>
          </w:tcPr>
          <w:p w:rsidR="0072585A" w:rsidRDefault="0072585A" w:rsidP="00AA2723">
            <w:pPr>
              <w:spacing w:after="60"/>
              <w:ind w:right="144" w:firstLine="0"/>
              <w:jc w:val="right"/>
              <w:rPr>
                <w:color w:val="000000"/>
                <w:sz w:val="20"/>
                <w:szCs w:val="20"/>
                <w:lang w:val="fi-FI"/>
              </w:rPr>
            </w:pPr>
            <w:r>
              <w:rPr>
                <w:color w:val="000000"/>
                <w:sz w:val="20"/>
                <w:szCs w:val="20"/>
                <w:lang w:val="fi-FI"/>
              </w:rPr>
              <w:t>0</w:t>
            </w:r>
          </w:p>
        </w:tc>
        <w:tc>
          <w:tcPr>
            <w:tcW w:w="335" w:type="pct"/>
            <w:vAlign w:val="bottom"/>
          </w:tcPr>
          <w:p w:rsidR="0072585A" w:rsidRDefault="0072585A" w:rsidP="00AA2723">
            <w:pPr>
              <w:spacing w:after="60"/>
              <w:ind w:right="144" w:firstLine="0"/>
              <w:jc w:val="right"/>
              <w:rPr>
                <w:color w:val="000000"/>
                <w:sz w:val="20"/>
                <w:szCs w:val="20"/>
                <w:lang w:val="fi-FI"/>
              </w:rPr>
            </w:pPr>
            <w:r>
              <w:rPr>
                <w:color w:val="000000"/>
                <w:sz w:val="20"/>
                <w:szCs w:val="20"/>
                <w:lang w:val="fi-FI"/>
              </w:rPr>
              <w:t>0</w:t>
            </w:r>
          </w:p>
        </w:tc>
        <w:tc>
          <w:tcPr>
            <w:tcW w:w="332" w:type="pct"/>
            <w:vAlign w:val="bottom"/>
          </w:tcPr>
          <w:p w:rsidR="0072585A" w:rsidRDefault="0072585A" w:rsidP="00AA2723">
            <w:pPr>
              <w:spacing w:after="60"/>
              <w:ind w:right="144" w:firstLine="0"/>
              <w:jc w:val="right"/>
              <w:rPr>
                <w:color w:val="000000"/>
                <w:sz w:val="20"/>
                <w:szCs w:val="20"/>
                <w:lang w:val="fi-FI"/>
              </w:rPr>
            </w:pPr>
            <w:r>
              <w:rPr>
                <w:color w:val="000000"/>
                <w:sz w:val="20"/>
                <w:szCs w:val="20"/>
                <w:lang w:val="fi-FI"/>
              </w:rPr>
              <w:t>0</w:t>
            </w:r>
          </w:p>
        </w:tc>
        <w:tc>
          <w:tcPr>
            <w:tcW w:w="292" w:type="pct"/>
            <w:vAlign w:val="bottom"/>
          </w:tcPr>
          <w:p w:rsidR="0072585A" w:rsidRDefault="0072585A" w:rsidP="00AA2723">
            <w:pPr>
              <w:spacing w:after="60"/>
              <w:ind w:right="144" w:firstLine="0"/>
              <w:jc w:val="right"/>
              <w:rPr>
                <w:color w:val="000000"/>
                <w:sz w:val="20"/>
                <w:szCs w:val="20"/>
                <w:lang w:val="fi-FI"/>
              </w:rPr>
            </w:pPr>
            <w:r>
              <w:rPr>
                <w:color w:val="000000"/>
                <w:sz w:val="20"/>
                <w:szCs w:val="20"/>
                <w:lang w:val="fi-FI"/>
              </w:rPr>
              <w:t>0</w:t>
            </w:r>
          </w:p>
        </w:tc>
        <w:tc>
          <w:tcPr>
            <w:tcW w:w="360" w:type="pct"/>
            <w:vAlign w:val="bottom"/>
          </w:tcPr>
          <w:p w:rsidR="0072585A" w:rsidRDefault="0072585A" w:rsidP="00AA2723">
            <w:pPr>
              <w:spacing w:after="60"/>
              <w:ind w:right="144" w:firstLine="0"/>
              <w:jc w:val="right"/>
              <w:rPr>
                <w:color w:val="000000"/>
                <w:sz w:val="20"/>
                <w:szCs w:val="20"/>
                <w:lang w:val="fi-FI"/>
              </w:rPr>
            </w:pPr>
            <w:r>
              <w:rPr>
                <w:color w:val="000000"/>
                <w:sz w:val="20"/>
                <w:szCs w:val="20"/>
                <w:lang w:val="fi-FI"/>
              </w:rPr>
              <w:t>0</w:t>
            </w:r>
          </w:p>
        </w:tc>
        <w:tc>
          <w:tcPr>
            <w:tcW w:w="419" w:type="pct"/>
            <w:vAlign w:val="bottom"/>
          </w:tcPr>
          <w:p w:rsidR="0072585A" w:rsidRDefault="0072585A" w:rsidP="00AA2723">
            <w:pPr>
              <w:spacing w:after="60"/>
              <w:ind w:right="144" w:firstLine="0"/>
              <w:jc w:val="right"/>
              <w:rPr>
                <w:color w:val="000000"/>
                <w:sz w:val="20"/>
                <w:szCs w:val="20"/>
                <w:lang w:val="fi-FI"/>
              </w:rPr>
            </w:pPr>
            <w:r>
              <w:rPr>
                <w:color w:val="000000"/>
                <w:sz w:val="20"/>
                <w:szCs w:val="20"/>
                <w:lang w:val="fi-FI"/>
              </w:rPr>
              <w:t>0</w:t>
            </w:r>
          </w:p>
        </w:tc>
        <w:tc>
          <w:tcPr>
            <w:tcW w:w="302" w:type="pct"/>
            <w:tcBorders>
              <w:right w:val="single" w:sz="4" w:space="0" w:color="auto"/>
            </w:tcBorders>
            <w:vAlign w:val="bottom"/>
          </w:tcPr>
          <w:p w:rsidR="0072585A" w:rsidRDefault="0072585A" w:rsidP="00AA2723">
            <w:pPr>
              <w:spacing w:after="60"/>
              <w:ind w:right="144" w:firstLine="0"/>
              <w:jc w:val="right"/>
              <w:rPr>
                <w:color w:val="000000"/>
                <w:sz w:val="20"/>
                <w:szCs w:val="20"/>
                <w:lang w:val="fi-FI"/>
              </w:rPr>
            </w:pPr>
            <w:r>
              <w:rPr>
                <w:color w:val="000000"/>
                <w:sz w:val="20"/>
                <w:szCs w:val="20"/>
                <w:lang w:val="fi-FI"/>
              </w:rPr>
              <w:t>0</w:t>
            </w:r>
          </w:p>
        </w:tc>
        <w:tc>
          <w:tcPr>
            <w:tcW w:w="289" w:type="pct"/>
            <w:tcBorders>
              <w:left w:val="single" w:sz="4" w:space="0" w:color="auto"/>
            </w:tcBorders>
            <w:vAlign w:val="bottom"/>
          </w:tcPr>
          <w:p w:rsidR="0072585A" w:rsidRDefault="0072585A" w:rsidP="00AA2723">
            <w:pPr>
              <w:spacing w:after="60"/>
              <w:ind w:right="144" w:firstLine="0"/>
              <w:jc w:val="right"/>
              <w:rPr>
                <w:color w:val="000000"/>
                <w:sz w:val="20"/>
                <w:szCs w:val="20"/>
                <w:lang w:val="fi-FI"/>
              </w:rPr>
            </w:pPr>
            <w:r>
              <w:rPr>
                <w:color w:val="000000"/>
                <w:sz w:val="20"/>
                <w:szCs w:val="20"/>
                <w:lang w:val="fi-FI"/>
              </w:rPr>
              <w:t>13498</w:t>
            </w:r>
          </w:p>
        </w:tc>
        <w:tc>
          <w:tcPr>
            <w:tcW w:w="330" w:type="pct"/>
            <w:vAlign w:val="bottom"/>
          </w:tcPr>
          <w:p w:rsidR="0072585A" w:rsidRDefault="0072585A" w:rsidP="00AA2723">
            <w:pPr>
              <w:spacing w:after="60"/>
              <w:ind w:right="144" w:firstLine="0"/>
              <w:jc w:val="right"/>
              <w:rPr>
                <w:color w:val="000000"/>
                <w:sz w:val="20"/>
                <w:szCs w:val="20"/>
                <w:lang w:val="fi-FI"/>
              </w:rPr>
            </w:pPr>
            <w:r>
              <w:rPr>
                <w:color w:val="000000"/>
                <w:sz w:val="20"/>
                <w:szCs w:val="20"/>
                <w:lang w:val="fi-FI"/>
              </w:rPr>
              <w:t>27834</w:t>
            </w:r>
          </w:p>
        </w:tc>
        <w:tc>
          <w:tcPr>
            <w:tcW w:w="332" w:type="pct"/>
            <w:vAlign w:val="bottom"/>
          </w:tcPr>
          <w:p w:rsidR="0072585A" w:rsidRDefault="0072585A" w:rsidP="00AA2723">
            <w:pPr>
              <w:spacing w:after="60"/>
              <w:ind w:right="144" w:firstLine="0"/>
              <w:jc w:val="right"/>
              <w:rPr>
                <w:color w:val="000000"/>
                <w:sz w:val="20"/>
                <w:szCs w:val="20"/>
                <w:lang w:val="fi-FI"/>
              </w:rPr>
            </w:pPr>
            <w:r>
              <w:rPr>
                <w:color w:val="000000"/>
                <w:sz w:val="20"/>
                <w:szCs w:val="20"/>
                <w:lang w:val="fi-FI"/>
              </w:rPr>
              <w:t>0</w:t>
            </w:r>
          </w:p>
        </w:tc>
        <w:tc>
          <w:tcPr>
            <w:tcW w:w="325" w:type="pct"/>
            <w:vAlign w:val="bottom"/>
          </w:tcPr>
          <w:p w:rsidR="0072585A" w:rsidRDefault="0072585A" w:rsidP="00AA2723">
            <w:pPr>
              <w:spacing w:after="60"/>
              <w:ind w:right="64" w:firstLine="0"/>
              <w:jc w:val="right"/>
              <w:rPr>
                <w:color w:val="000000"/>
                <w:sz w:val="20"/>
                <w:szCs w:val="20"/>
                <w:lang w:val="fi-FI"/>
              </w:rPr>
            </w:pPr>
            <w:r>
              <w:rPr>
                <w:sz w:val="20"/>
                <w:szCs w:val="20"/>
                <w:lang w:val="fi-FI"/>
              </w:rPr>
              <w:sym w:font="Symbol" w:char="F02D"/>
            </w:r>
            <w:r>
              <w:rPr>
                <w:sz w:val="20"/>
                <w:szCs w:val="20"/>
                <w:lang w:val="fi-FI"/>
              </w:rPr>
              <w:t>14336</w:t>
            </w:r>
          </w:p>
        </w:tc>
        <w:tc>
          <w:tcPr>
            <w:tcW w:w="379" w:type="pct"/>
            <w:vAlign w:val="bottom"/>
          </w:tcPr>
          <w:p w:rsidR="0072585A" w:rsidRDefault="0072585A" w:rsidP="00AA2723">
            <w:pPr>
              <w:spacing w:after="60"/>
              <w:ind w:right="144" w:firstLine="0"/>
              <w:jc w:val="right"/>
              <w:rPr>
                <w:color w:val="000000"/>
                <w:sz w:val="20"/>
                <w:szCs w:val="20"/>
                <w:lang w:val="fi-FI"/>
              </w:rPr>
            </w:pPr>
            <w:r>
              <w:rPr>
                <w:sz w:val="20"/>
                <w:szCs w:val="20"/>
                <w:lang w:val="fi-FI"/>
              </w:rPr>
              <w:t>27834</w:t>
            </w:r>
          </w:p>
        </w:tc>
        <w:tc>
          <w:tcPr>
            <w:tcW w:w="419" w:type="pct"/>
            <w:vAlign w:val="bottom"/>
          </w:tcPr>
          <w:p w:rsidR="0072585A" w:rsidRDefault="0072585A" w:rsidP="00AA2723">
            <w:pPr>
              <w:spacing w:after="60"/>
              <w:ind w:right="144" w:firstLine="0"/>
              <w:jc w:val="right"/>
              <w:rPr>
                <w:color w:val="000000"/>
                <w:sz w:val="20"/>
                <w:szCs w:val="20"/>
                <w:lang w:val="fi-FI"/>
              </w:rPr>
            </w:pPr>
            <w:r>
              <w:rPr>
                <w:color w:val="000000"/>
                <w:sz w:val="20"/>
                <w:szCs w:val="20"/>
                <w:lang w:val="fi-FI"/>
              </w:rPr>
              <w:t>0</w:t>
            </w:r>
          </w:p>
        </w:tc>
        <w:tc>
          <w:tcPr>
            <w:tcW w:w="344" w:type="pct"/>
            <w:tcBorders>
              <w:right w:val="single" w:sz="4" w:space="0" w:color="auto"/>
            </w:tcBorders>
            <w:vAlign w:val="bottom"/>
          </w:tcPr>
          <w:p w:rsidR="0072585A" w:rsidRDefault="0072585A" w:rsidP="00AA2723">
            <w:pPr>
              <w:spacing w:after="60"/>
              <w:ind w:right="144" w:firstLine="0"/>
              <w:jc w:val="right"/>
              <w:rPr>
                <w:color w:val="000000"/>
                <w:sz w:val="20"/>
                <w:szCs w:val="20"/>
                <w:lang w:val="fi-FI"/>
              </w:rPr>
            </w:pPr>
            <w:r>
              <w:rPr>
                <w:color w:val="000000"/>
                <w:sz w:val="20"/>
                <w:szCs w:val="20"/>
                <w:lang w:val="fi-FI"/>
              </w:rPr>
              <w:t>0</w:t>
            </w:r>
          </w:p>
        </w:tc>
      </w:tr>
      <w:tr w:rsidR="0072585A" w:rsidTr="00AA2723">
        <w:tc>
          <w:tcPr>
            <w:tcW w:w="219" w:type="pct"/>
            <w:tcBorders>
              <w:left w:val="single" w:sz="4" w:space="0" w:color="auto"/>
              <w:right w:val="single" w:sz="4" w:space="0" w:color="auto"/>
            </w:tcBorders>
            <w:vAlign w:val="center"/>
          </w:tcPr>
          <w:p w:rsidR="0072585A" w:rsidRPr="00E95CFE" w:rsidRDefault="0072585A" w:rsidP="00AA2723">
            <w:pPr>
              <w:tabs>
                <w:tab w:val="right" w:pos="426"/>
              </w:tabs>
              <w:spacing w:before="60" w:after="60"/>
              <w:ind w:firstLine="0"/>
              <w:jc w:val="left"/>
              <w:rPr>
                <w:bCs/>
                <w:sz w:val="20"/>
                <w:szCs w:val="20"/>
                <w:lang w:val="es-AR" w:eastAsia="es-AR"/>
              </w:rPr>
            </w:pPr>
            <w:r w:rsidRPr="00E95CFE">
              <w:rPr>
                <w:bCs/>
                <w:sz w:val="20"/>
                <w:szCs w:val="20"/>
                <w:lang w:val="fi-FI" w:eastAsia="es-AR"/>
              </w:rPr>
              <w:tab/>
              <w:t>34</w:t>
            </w:r>
          </w:p>
        </w:tc>
        <w:tc>
          <w:tcPr>
            <w:tcW w:w="321" w:type="pct"/>
            <w:tcBorders>
              <w:left w:val="single" w:sz="4" w:space="0" w:color="auto"/>
            </w:tcBorders>
            <w:vAlign w:val="bottom"/>
          </w:tcPr>
          <w:p w:rsidR="0072585A" w:rsidRDefault="0072585A" w:rsidP="00AA2723">
            <w:pPr>
              <w:spacing w:after="60"/>
              <w:ind w:right="144" w:firstLine="0"/>
              <w:jc w:val="right"/>
              <w:rPr>
                <w:color w:val="000000"/>
                <w:sz w:val="20"/>
                <w:szCs w:val="20"/>
                <w:lang w:val="fi-FI"/>
              </w:rPr>
            </w:pPr>
            <w:r>
              <w:rPr>
                <w:color w:val="000000"/>
                <w:sz w:val="20"/>
                <w:szCs w:val="20"/>
                <w:lang w:val="fi-FI"/>
              </w:rPr>
              <w:t>13615</w:t>
            </w:r>
          </w:p>
        </w:tc>
        <w:tc>
          <w:tcPr>
            <w:tcW w:w="335" w:type="pct"/>
            <w:vAlign w:val="bottom"/>
          </w:tcPr>
          <w:p w:rsidR="0072585A" w:rsidRDefault="0072585A" w:rsidP="00AA2723">
            <w:pPr>
              <w:spacing w:after="60"/>
              <w:ind w:right="144" w:firstLine="0"/>
              <w:jc w:val="right"/>
              <w:rPr>
                <w:color w:val="000000"/>
                <w:sz w:val="20"/>
                <w:szCs w:val="20"/>
                <w:lang w:val="fi-FI"/>
              </w:rPr>
            </w:pPr>
            <w:r>
              <w:rPr>
                <w:color w:val="000000"/>
                <w:sz w:val="20"/>
                <w:szCs w:val="20"/>
                <w:lang w:val="fi-FI"/>
              </w:rPr>
              <w:t>10265</w:t>
            </w:r>
          </w:p>
        </w:tc>
        <w:tc>
          <w:tcPr>
            <w:tcW w:w="332" w:type="pct"/>
            <w:vAlign w:val="bottom"/>
          </w:tcPr>
          <w:p w:rsidR="0072585A" w:rsidRDefault="0072585A" w:rsidP="00AA2723">
            <w:pPr>
              <w:spacing w:after="60"/>
              <w:ind w:right="144" w:firstLine="0"/>
              <w:jc w:val="right"/>
              <w:rPr>
                <w:color w:val="000000"/>
                <w:sz w:val="20"/>
                <w:szCs w:val="20"/>
                <w:lang w:val="fi-FI"/>
              </w:rPr>
            </w:pPr>
            <w:r>
              <w:rPr>
                <w:color w:val="000000"/>
                <w:sz w:val="20"/>
                <w:szCs w:val="20"/>
                <w:lang w:val="fi-FI"/>
              </w:rPr>
              <w:t>5005</w:t>
            </w:r>
          </w:p>
        </w:tc>
        <w:tc>
          <w:tcPr>
            <w:tcW w:w="292" w:type="pct"/>
            <w:vAlign w:val="bottom"/>
          </w:tcPr>
          <w:p w:rsidR="0072585A" w:rsidRDefault="0072585A" w:rsidP="00AA2723">
            <w:pPr>
              <w:spacing w:after="60"/>
              <w:ind w:right="144" w:firstLine="0"/>
              <w:jc w:val="right"/>
              <w:rPr>
                <w:color w:val="000000"/>
                <w:sz w:val="20"/>
                <w:szCs w:val="20"/>
                <w:lang w:val="fi-FI"/>
              </w:rPr>
            </w:pPr>
            <w:r>
              <w:rPr>
                <w:color w:val="000000"/>
                <w:sz w:val="20"/>
                <w:szCs w:val="20"/>
                <w:lang w:val="fi-FI"/>
              </w:rPr>
              <w:t>3350</w:t>
            </w:r>
          </w:p>
        </w:tc>
        <w:tc>
          <w:tcPr>
            <w:tcW w:w="360" w:type="pct"/>
            <w:vAlign w:val="bottom"/>
          </w:tcPr>
          <w:p w:rsidR="0072585A" w:rsidRDefault="0072585A" w:rsidP="00AA2723">
            <w:pPr>
              <w:spacing w:after="60"/>
              <w:ind w:right="144" w:firstLine="0"/>
              <w:jc w:val="right"/>
              <w:rPr>
                <w:color w:val="000000"/>
                <w:sz w:val="20"/>
                <w:szCs w:val="20"/>
                <w:lang w:val="fi-FI"/>
              </w:rPr>
            </w:pPr>
            <w:r>
              <w:rPr>
                <w:sz w:val="20"/>
                <w:szCs w:val="20"/>
                <w:lang w:val="fi-FI"/>
              </w:rPr>
              <w:t>5261</w:t>
            </w:r>
          </w:p>
        </w:tc>
        <w:tc>
          <w:tcPr>
            <w:tcW w:w="419" w:type="pct"/>
            <w:vAlign w:val="bottom"/>
          </w:tcPr>
          <w:p w:rsidR="0072585A" w:rsidRDefault="0072585A" w:rsidP="00AA2723">
            <w:pPr>
              <w:spacing w:after="60"/>
              <w:ind w:right="144" w:firstLine="0"/>
              <w:jc w:val="right"/>
              <w:rPr>
                <w:color w:val="000000"/>
                <w:sz w:val="20"/>
                <w:szCs w:val="20"/>
                <w:lang w:val="fi-FI"/>
              </w:rPr>
            </w:pPr>
            <w:r>
              <w:rPr>
                <w:sz w:val="20"/>
                <w:szCs w:val="20"/>
                <w:lang w:val="fi-FI"/>
              </w:rPr>
              <w:t>4425</w:t>
            </w:r>
          </w:p>
        </w:tc>
        <w:tc>
          <w:tcPr>
            <w:tcW w:w="302" w:type="pct"/>
            <w:tcBorders>
              <w:right w:val="single" w:sz="4" w:space="0" w:color="auto"/>
            </w:tcBorders>
            <w:vAlign w:val="bottom"/>
          </w:tcPr>
          <w:p w:rsidR="0072585A" w:rsidRDefault="0072585A" w:rsidP="00AA2723">
            <w:pPr>
              <w:spacing w:after="60"/>
              <w:ind w:right="144" w:firstLine="0"/>
              <w:jc w:val="right"/>
              <w:rPr>
                <w:color w:val="000000"/>
                <w:sz w:val="20"/>
                <w:szCs w:val="20"/>
                <w:lang w:val="fi-FI"/>
              </w:rPr>
            </w:pPr>
            <w:r>
              <w:rPr>
                <w:color w:val="000000"/>
                <w:sz w:val="20"/>
                <w:szCs w:val="20"/>
                <w:lang w:val="fi-FI"/>
              </w:rPr>
              <w:t>580</w:t>
            </w:r>
          </w:p>
        </w:tc>
        <w:tc>
          <w:tcPr>
            <w:tcW w:w="289" w:type="pct"/>
            <w:tcBorders>
              <w:left w:val="single" w:sz="4" w:space="0" w:color="auto"/>
            </w:tcBorders>
            <w:vAlign w:val="bottom"/>
          </w:tcPr>
          <w:p w:rsidR="0072585A" w:rsidRDefault="0072585A" w:rsidP="00AA2723">
            <w:pPr>
              <w:spacing w:after="60"/>
              <w:ind w:right="144" w:firstLine="0"/>
              <w:jc w:val="right"/>
              <w:rPr>
                <w:color w:val="000000"/>
                <w:sz w:val="20"/>
                <w:szCs w:val="20"/>
                <w:lang w:val="fi-FI"/>
              </w:rPr>
            </w:pPr>
            <w:r>
              <w:rPr>
                <w:color w:val="000000"/>
                <w:sz w:val="20"/>
                <w:szCs w:val="20"/>
                <w:lang w:val="fi-FI"/>
              </w:rPr>
              <w:t>5915</w:t>
            </w:r>
          </w:p>
        </w:tc>
        <w:tc>
          <w:tcPr>
            <w:tcW w:w="330" w:type="pct"/>
            <w:vAlign w:val="bottom"/>
          </w:tcPr>
          <w:p w:rsidR="0072585A" w:rsidRDefault="0072585A" w:rsidP="00AA2723">
            <w:pPr>
              <w:spacing w:after="60"/>
              <w:ind w:right="144" w:firstLine="0"/>
              <w:jc w:val="right"/>
              <w:rPr>
                <w:color w:val="000000"/>
                <w:sz w:val="20"/>
                <w:szCs w:val="20"/>
                <w:lang w:val="fi-FI"/>
              </w:rPr>
            </w:pPr>
            <w:r>
              <w:rPr>
                <w:color w:val="000000"/>
                <w:sz w:val="20"/>
                <w:szCs w:val="20"/>
                <w:lang w:val="fi-FI"/>
              </w:rPr>
              <w:t>5594</w:t>
            </w:r>
          </w:p>
        </w:tc>
        <w:tc>
          <w:tcPr>
            <w:tcW w:w="332" w:type="pct"/>
            <w:vAlign w:val="bottom"/>
          </w:tcPr>
          <w:p w:rsidR="0072585A" w:rsidRDefault="0072585A" w:rsidP="00AA2723">
            <w:pPr>
              <w:spacing w:after="60"/>
              <w:ind w:right="144" w:firstLine="0"/>
              <w:jc w:val="right"/>
              <w:rPr>
                <w:color w:val="000000"/>
                <w:sz w:val="20"/>
                <w:szCs w:val="20"/>
                <w:lang w:val="fi-FI"/>
              </w:rPr>
            </w:pPr>
            <w:r>
              <w:rPr>
                <w:color w:val="000000"/>
                <w:sz w:val="20"/>
                <w:szCs w:val="20"/>
                <w:lang w:val="fi-FI"/>
              </w:rPr>
              <w:t>5902</w:t>
            </w:r>
          </w:p>
        </w:tc>
        <w:tc>
          <w:tcPr>
            <w:tcW w:w="325" w:type="pct"/>
            <w:vAlign w:val="bottom"/>
          </w:tcPr>
          <w:p w:rsidR="0072585A" w:rsidRDefault="0072585A" w:rsidP="00AA2723">
            <w:pPr>
              <w:spacing w:after="60"/>
              <w:ind w:right="64" w:firstLine="0"/>
              <w:jc w:val="right"/>
              <w:rPr>
                <w:color w:val="000000"/>
                <w:sz w:val="20"/>
                <w:szCs w:val="20"/>
                <w:lang w:val="fi-FI"/>
              </w:rPr>
            </w:pPr>
            <w:r>
              <w:rPr>
                <w:color w:val="000000"/>
                <w:sz w:val="20"/>
                <w:szCs w:val="20"/>
                <w:lang w:val="fi-FI"/>
              </w:rPr>
              <w:t>321</w:t>
            </w:r>
          </w:p>
        </w:tc>
        <w:tc>
          <w:tcPr>
            <w:tcW w:w="379" w:type="pct"/>
            <w:vAlign w:val="bottom"/>
          </w:tcPr>
          <w:p w:rsidR="0072585A" w:rsidRDefault="0072585A" w:rsidP="00AA2723">
            <w:pPr>
              <w:spacing w:after="60"/>
              <w:ind w:right="144" w:firstLine="0"/>
              <w:jc w:val="right"/>
              <w:rPr>
                <w:color w:val="000000"/>
                <w:sz w:val="20"/>
                <w:szCs w:val="20"/>
                <w:lang w:val="fi-FI"/>
              </w:rPr>
            </w:pPr>
            <w:r>
              <w:rPr>
                <w:sz w:val="20"/>
                <w:szCs w:val="20"/>
                <w:lang w:val="fi-FI"/>
              </w:rPr>
              <w:sym w:font="Symbol" w:char="F02D"/>
            </w:r>
            <w:r>
              <w:rPr>
                <w:color w:val="000000"/>
                <w:sz w:val="20"/>
                <w:szCs w:val="20"/>
                <w:lang w:val="fi-FI"/>
              </w:rPr>
              <w:t>308</w:t>
            </w:r>
          </w:p>
        </w:tc>
        <w:tc>
          <w:tcPr>
            <w:tcW w:w="419" w:type="pct"/>
            <w:vAlign w:val="bottom"/>
          </w:tcPr>
          <w:p w:rsidR="0072585A" w:rsidRDefault="0072585A" w:rsidP="00AA2723">
            <w:pPr>
              <w:spacing w:after="60"/>
              <w:ind w:right="144" w:firstLine="0"/>
              <w:jc w:val="right"/>
              <w:rPr>
                <w:color w:val="000000"/>
                <w:sz w:val="20"/>
                <w:szCs w:val="20"/>
                <w:lang w:val="fi-FI"/>
              </w:rPr>
            </w:pPr>
            <w:r>
              <w:rPr>
                <w:sz w:val="20"/>
                <w:szCs w:val="20"/>
                <w:lang w:val="fi-FI"/>
              </w:rPr>
              <w:t>4425</w:t>
            </w:r>
          </w:p>
        </w:tc>
        <w:tc>
          <w:tcPr>
            <w:tcW w:w="344" w:type="pct"/>
            <w:tcBorders>
              <w:right w:val="single" w:sz="4" w:space="0" w:color="auto"/>
            </w:tcBorders>
            <w:vAlign w:val="bottom"/>
          </w:tcPr>
          <w:p w:rsidR="0072585A" w:rsidRDefault="0072585A" w:rsidP="00AA2723">
            <w:pPr>
              <w:spacing w:after="60"/>
              <w:ind w:right="144" w:firstLine="0"/>
              <w:jc w:val="right"/>
              <w:rPr>
                <w:color w:val="000000"/>
                <w:sz w:val="20"/>
                <w:szCs w:val="20"/>
                <w:lang w:val="fi-FI"/>
              </w:rPr>
            </w:pPr>
            <w:r>
              <w:rPr>
                <w:color w:val="000000"/>
                <w:sz w:val="20"/>
                <w:szCs w:val="20"/>
                <w:lang w:val="fi-FI"/>
              </w:rPr>
              <w:t>1477</w:t>
            </w:r>
          </w:p>
        </w:tc>
      </w:tr>
      <w:tr w:rsidR="0072585A" w:rsidTr="00AA2723">
        <w:tc>
          <w:tcPr>
            <w:tcW w:w="219" w:type="pct"/>
            <w:tcBorders>
              <w:left w:val="single" w:sz="4" w:space="0" w:color="auto"/>
              <w:right w:val="single" w:sz="4" w:space="0" w:color="auto"/>
            </w:tcBorders>
            <w:vAlign w:val="center"/>
          </w:tcPr>
          <w:p w:rsidR="0072585A" w:rsidRPr="00E95CFE" w:rsidRDefault="0072585A" w:rsidP="00AA2723">
            <w:pPr>
              <w:tabs>
                <w:tab w:val="right" w:pos="426"/>
              </w:tabs>
              <w:spacing w:before="60" w:after="60"/>
              <w:ind w:firstLine="0"/>
              <w:jc w:val="left"/>
              <w:rPr>
                <w:bCs/>
                <w:sz w:val="20"/>
                <w:szCs w:val="20"/>
                <w:lang w:val="es-AR" w:eastAsia="es-AR"/>
              </w:rPr>
            </w:pPr>
            <w:r w:rsidRPr="00E95CFE">
              <w:rPr>
                <w:bCs/>
                <w:sz w:val="20"/>
                <w:szCs w:val="20"/>
                <w:lang w:val="fi-FI" w:eastAsia="es-AR"/>
              </w:rPr>
              <w:tab/>
              <w:t>35</w:t>
            </w:r>
          </w:p>
        </w:tc>
        <w:tc>
          <w:tcPr>
            <w:tcW w:w="321" w:type="pct"/>
            <w:tcBorders>
              <w:left w:val="single" w:sz="4" w:space="0" w:color="auto"/>
            </w:tcBorders>
            <w:vAlign w:val="bottom"/>
          </w:tcPr>
          <w:p w:rsidR="0072585A" w:rsidRDefault="0072585A" w:rsidP="00AA2723">
            <w:pPr>
              <w:spacing w:after="60"/>
              <w:ind w:right="144" w:firstLine="0"/>
              <w:jc w:val="right"/>
              <w:rPr>
                <w:color w:val="000000"/>
                <w:sz w:val="20"/>
                <w:szCs w:val="20"/>
                <w:lang w:val="fi-FI"/>
              </w:rPr>
            </w:pPr>
            <w:r>
              <w:rPr>
                <w:color w:val="000000"/>
                <w:sz w:val="20"/>
                <w:szCs w:val="20"/>
                <w:lang w:val="fi-FI"/>
              </w:rPr>
              <w:t>759</w:t>
            </w:r>
          </w:p>
        </w:tc>
        <w:tc>
          <w:tcPr>
            <w:tcW w:w="335" w:type="pct"/>
            <w:vAlign w:val="bottom"/>
          </w:tcPr>
          <w:p w:rsidR="0072585A" w:rsidRDefault="0072585A" w:rsidP="00AA2723">
            <w:pPr>
              <w:spacing w:after="60"/>
              <w:ind w:right="144" w:firstLine="0"/>
              <w:jc w:val="right"/>
              <w:rPr>
                <w:color w:val="000000"/>
                <w:sz w:val="20"/>
                <w:szCs w:val="20"/>
                <w:lang w:val="fi-FI"/>
              </w:rPr>
            </w:pPr>
            <w:r>
              <w:rPr>
                <w:color w:val="000000"/>
                <w:sz w:val="20"/>
                <w:szCs w:val="20"/>
                <w:lang w:val="fi-FI"/>
              </w:rPr>
              <w:t>59</w:t>
            </w:r>
          </w:p>
        </w:tc>
        <w:tc>
          <w:tcPr>
            <w:tcW w:w="332" w:type="pct"/>
            <w:vAlign w:val="bottom"/>
          </w:tcPr>
          <w:p w:rsidR="0072585A" w:rsidRDefault="0072585A" w:rsidP="00AA2723">
            <w:pPr>
              <w:spacing w:after="60"/>
              <w:ind w:right="144" w:firstLine="0"/>
              <w:jc w:val="right"/>
              <w:rPr>
                <w:color w:val="000000"/>
                <w:sz w:val="20"/>
                <w:szCs w:val="20"/>
                <w:lang w:val="fi-FI"/>
              </w:rPr>
            </w:pPr>
            <w:r>
              <w:rPr>
                <w:color w:val="000000"/>
                <w:sz w:val="20"/>
                <w:szCs w:val="20"/>
                <w:lang w:val="fi-FI"/>
              </w:rPr>
              <w:t>1609</w:t>
            </w:r>
          </w:p>
        </w:tc>
        <w:tc>
          <w:tcPr>
            <w:tcW w:w="292" w:type="pct"/>
            <w:vAlign w:val="bottom"/>
          </w:tcPr>
          <w:p w:rsidR="0072585A" w:rsidRDefault="0072585A" w:rsidP="00AA2723">
            <w:pPr>
              <w:spacing w:after="60"/>
              <w:ind w:right="144" w:firstLine="0"/>
              <w:jc w:val="right"/>
              <w:rPr>
                <w:color w:val="000000"/>
                <w:sz w:val="20"/>
                <w:szCs w:val="20"/>
                <w:lang w:val="fi-FI"/>
              </w:rPr>
            </w:pPr>
            <w:r>
              <w:rPr>
                <w:color w:val="000000"/>
                <w:sz w:val="20"/>
                <w:szCs w:val="20"/>
                <w:lang w:val="fi-FI"/>
              </w:rPr>
              <w:t>700</w:t>
            </w:r>
          </w:p>
        </w:tc>
        <w:tc>
          <w:tcPr>
            <w:tcW w:w="360" w:type="pct"/>
            <w:vAlign w:val="bottom"/>
          </w:tcPr>
          <w:p w:rsidR="0072585A" w:rsidRDefault="0072585A" w:rsidP="00AA2723">
            <w:pPr>
              <w:spacing w:after="60"/>
              <w:ind w:right="144" w:firstLine="0"/>
              <w:jc w:val="right"/>
              <w:rPr>
                <w:color w:val="000000"/>
                <w:sz w:val="20"/>
                <w:szCs w:val="20"/>
                <w:lang w:val="fi-FI"/>
              </w:rPr>
            </w:pPr>
            <w:r>
              <w:rPr>
                <w:sz w:val="20"/>
                <w:szCs w:val="20"/>
                <w:lang w:val="fi-FI"/>
              </w:rPr>
              <w:sym w:font="Symbol" w:char="F02D"/>
            </w:r>
            <w:r>
              <w:rPr>
                <w:color w:val="000000"/>
                <w:sz w:val="20"/>
                <w:szCs w:val="20"/>
                <w:lang w:val="fi-FI"/>
              </w:rPr>
              <w:t>1550</w:t>
            </w:r>
          </w:p>
        </w:tc>
        <w:tc>
          <w:tcPr>
            <w:tcW w:w="419" w:type="pct"/>
            <w:vAlign w:val="bottom"/>
          </w:tcPr>
          <w:p w:rsidR="0072585A" w:rsidRDefault="0072585A" w:rsidP="00AA2723">
            <w:pPr>
              <w:spacing w:after="60"/>
              <w:ind w:right="144" w:firstLine="0"/>
              <w:jc w:val="right"/>
              <w:rPr>
                <w:color w:val="000000"/>
                <w:sz w:val="20"/>
                <w:szCs w:val="20"/>
                <w:lang w:val="fi-FI"/>
              </w:rPr>
            </w:pPr>
            <w:r>
              <w:rPr>
                <w:sz w:val="20"/>
                <w:szCs w:val="20"/>
                <w:lang w:val="fi-FI"/>
              </w:rPr>
              <w:sym w:font="Symbol" w:char="F02D"/>
            </w:r>
            <w:r>
              <w:rPr>
                <w:color w:val="000000"/>
                <w:sz w:val="20"/>
                <w:szCs w:val="20"/>
                <w:lang w:val="fi-FI"/>
              </w:rPr>
              <w:t>37</w:t>
            </w:r>
          </w:p>
        </w:tc>
        <w:tc>
          <w:tcPr>
            <w:tcW w:w="302" w:type="pct"/>
            <w:tcBorders>
              <w:right w:val="single" w:sz="4" w:space="0" w:color="auto"/>
            </w:tcBorders>
            <w:vAlign w:val="bottom"/>
          </w:tcPr>
          <w:p w:rsidR="0072585A" w:rsidRDefault="0072585A" w:rsidP="00AA2723">
            <w:pPr>
              <w:spacing w:after="60"/>
              <w:ind w:right="144" w:firstLine="0"/>
              <w:jc w:val="right"/>
              <w:rPr>
                <w:color w:val="000000"/>
                <w:sz w:val="20"/>
                <w:szCs w:val="20"/>
                <w:lang w:val="fi-FI"/>
              </w:rPr>
            </w:pPr>
            <w:r>
              <w:rPr>
                <w:color w:val="000000"/>
                <w:sz w:val="20"/>
                <w:szCs w:val="20"/>
                <w:lang w:val="fi-FI"/>
              </w:rPr>
              <w:t>1646</w:t>
            </w:r>
          </w:p>
        </w:tc>
        <w:tc>
          <w:tcPr>
            <w:tcW w:w="289" w:type="pct"/>
            <w:tcBorders>
              <w:left w:val="single" w:sz="4" w:space="0" w:color="auto"/>
            </w:tcBorders>
            <w:vAlign w:val="bottom"/>
          </w:tcPr>
          <w:p w:rsidR="0072585A" w:rsidRDefault="0072585A" w:rsidP="00AA2723">
            <w:pPr>
              <w:spacing w:after="60"/>
              <w:ind w:right="144" w:firstLine="0"/>
              <w:jc w:val="right"/>
              <w:rPr>
                <w:color w:val="000000"/>
                <w:sz w:val="20"/>
                <w:szCs w:val="20"/>
                <w:lang w:val="fi-FI"/>
              </w:rPr>
            </w:pPr>
            <w:r>
              <w:rPr>
                <w:color w:val="000000"/>
                <w:sz w:val="20"/>
                <w:szCs w:val="20"/>
                <w:lang w:val="fi-FI"/>
              </w:rPr>
              <w:t>70</w:t>
            </w:r>
          </w:p>
        </w:tc>
        <w:tc>
          <w:tcPr>
            <w:tcW w:w="330" w:type="pct"/>
            <w:vAlign w:val="bottom"/>
          </w:tcPr>
          <w:p w:rsidR="0072585A" w:rsidRDefault="0072585A" w:rsidP="00AA2723">
            <w:pPr>
              <w:spacing w:after="60"/>
              <w:ind w:right="144" w:firstLine="0"/>
              <w:jc w:val="right"/>
              <w:rPr>
                <w:color w:val="000000"/>
                <w:sz w:val="20"/>
                <w:szCs w:val="20"/>
                <w:lang w:val="fi-FI"/>
              </w:rPr>
            </w:pPr>
            <w:r>
              <w:rPr>
                <w:color w:val="000000"/>
                <w:sz w:val="20"/>
                <w:szCs w:val="20"/>
                <w:lang w:val="fi-FI"/>
              </w:rPr>
              <w:t>795</w:t>
            </w:r>
          </w:p>
        </w:tc>
        <w:tc>
          <w:tcPr>
            <w:tcW w:w="332" w:type="pct"/>
            <w:vAlign w:val="bottom"/>
          </w:tcPr>
          <w:p w:rsidR="0072585A" w:rsidRDefault="0072585A" w:rsidP="00AA2723">
            <w:pPr>
              <w:spacing w:after="60"/>
              <w:ind w:right="144" w:firstLine="0"/>
              <w:jc w:val="right"/>
              <w:rPr>
                <w:color w:val="000000"/>
                <w:sz w:val="20"/>
                <w:szCs w:val="20"/>
                <w:lang w:val="fi-FI"/>
              </w:rPr>
            </w:pPr>
            <w:r>
              <w:rPr>
                <w:color w:val="000000"/>
                <w:sz w:val="20"/>
                <w:szCs w:val="20"/>
                <w:lang w:val="fi-FI"/>
              </w:rPr>
              <w:t>77</w:t>
            </w:r>
          </w:p>
        </w:tc>
        <w:tc>
          <w:tcPr>
            <w:tcW w:w="325" w:type="pct"/>
            <w:vAlign w:val="bottom"/>
          </w:tcPr>
          <w:p w:rsidR="0072585A" w:rsidRDefault="0072585A" w:rsidP="00AA2723">
            <w:pPr>
              <w:spacing w:after="60"/>
              <w:ind w:right="64" w:firstLine="0"/>
              <w:jc w:val="right"/>
              <w:rPr>
                <w:color w:val="000000"/>
                <w:sz w:val="20"/>
                <w:szCs w:val="20"/>
                <w:lang w:val="fi-FI"/>
              </w:rPr>
            </w:pPr>
            <w:r>
              <w:rPr>
                <w:sz w:val="20"/>
                <w:szCs w:val="20"/>
                <w:lang w:val="fi-FI"/>
              </w:rPr>
              <w:sym w:font="Symbol" w:char="F02D"/>
            </w:r>
            <w:r>
              <w:rPr>
                <w:sz w:val="20"/>
                <w:szCs w:val="20"/>
                <w:lang w:val="fi-FI"/>
              </w:rPr>
              <w:t>725</w:t>
            </w:r>
          </w:p>
        </w:tc>
        <w:tc>
          <w:tcPr>
            <w:tcW w:w="379" w:type="pct"/>
            <w:vAlign w:val="bottom"/>
          </w:tcPr>
          <w:p w:rsidR="0072585A" w:rsidRDefault="0072585A" w:rsidP="00AA2723">
            <w:pPr>
              <w:spacing w:after="60"/>
              <w:ind w:right="144" w:firstLine="0"/>
              <w:jc w:val="right"/>
              <w:rPr>
                <w:color w:val="000000"/>
                <w:sz w:val="20"/>
                <w:szCs w:val="20"/>
                <w:lang w:val="fi-FI"/>
              </w:rPr>
            </w:pPr>
            <w:r>
              <w:rPr>
                <w:sz w:val="20"/>
                <w:szCs w:val="20"/>
                <w:lang w:val="fi-FI"/>
              </w:rPr>
              <w:t>719</w:t>
            </w:r>
          </w:p>
        </w:tc>
        <w:tc>
          <w:tcPr>
            <w:tcW w:w="419" w:type="pct"/>
            <w:vAlign w:val="bottom"/>
          </w:tcPr>
          <w:p w:rsidR="0072585A" w:rsidRDefault="0072585A" w:rsidP="00AA2723">
            <w:pPr>
              <w:spacing w:after="60"/>
              <w:ind w:right="144" w:firstLine="0"/>
              <w:jc w:val="right"/>
              <w:rPr>
                <w:color w:val="000000"/>
                <w:sz w:val="20"/>
                <w:szCs w:val="20"/>
                <w:lang w:val="fi-FI"/>
              </w:rPr>
            </w:pPr>
            <w:r>
              <w:rPr>
                <w:sz w:val="20"/>
                <w:szCs w:val="20"/>
                <w:lang w:val="fi-FI"/>
              </w:rPr>
              <w:sym w:font="Symbol" w:char="F02D"/>
            </w:r>
            <w:r>
              <w:rPr>
                <w:color w:val="000000"/>
                <w:sz w:val="20"/>
                <w:szCs w:val="20"/>
                <w:lang w:val="fi-FI"/>
              </w:rPr>
              <w:t>37</w:t>
            </w:r>
          </w:p>
        </w:tc>
        <w:tc>
          <w:tcPr>
            <w:tcW w:w="344" w:type="pct"/>
            <w:tcBorders>
              <w:right w:val="single" w:sz="4" w:space="0" w:color="auto"/>
            </w:tcBorders>
            <w:vAlign w:val="bottom"/>
          </w:tcPr>
          <w:p w:rsidR="0072585A" w:rsidRDefault="0072585A" w:rsidP="00AA2723">
            <w:pPr>
              <w:spacing w:after="60"/>
              <w:ind w:right="144" w:firstLine="0"/>
              <w:jc w:val="right"/>
              <w:rPr>
                <w:color w:val="000000"/>
                <w:sz w:val="20"/>
                <w:szCs w:val="20"/>
                <w:lang w:val="fi-FI"/>
              </w:rPr>
            </w:pPr>
            <w:r>
              <w:rPr>
                <w:color w:val="000000"/>
                <w:sz w:val="20"/>
                <w:szCs w:val="20"/>
                <w:lang w:val="fi-FI"/>
              </w:rPr>
              <w:t>114</w:t>
            </w:r>
          </w:p>
        </w:tc>
      </w:tr>
      <w:tr w:rsidR="0072585A" w:rsidTr="00AA2723">
        <w:tc>
          <w:tcPr>
            <w:tcW w:w="219" w:type="pct"/>
            <w:tcBorders>
              <w:left w:val="single" w:sz="4" w:space="0" w:color="auto"/>
              <w:right w:val="single" w:sz="4" w:space="0" w:color="auto"/>
            </w:tcBorders>
            <w:vAlign w:val="center"/>
          </w:tcPr>
          <w:p w:rsidR="0072585A" w:rsidRPr="00E95CFE" w:rsidRDefault="0072585A" w:rsidP="00AA2723">
            <w:pPr>
              <w:tabs>
                <w:tab w:val="right" w:pos="426"/>
              </w:tabs>
              <w:spacing w:before="60" w:after="60"/>
              <w:ind w:firstLine="0"/>
              <w:jc w:val="left"/>
              <w:rPr>
                <w:bCs/>
                <w:sz w:val="20"/>
                <w:szCs w:val="20"/>
                <w:lang w:val="fi-FI" w:eastAsia="es-AR"/>
              </w:rPr>
            </w:pPr>
            <w:r w:rsidRPr="00E95CFE">
              <w:rPr>
                <w:bCs/>
                <w:sz w:val="20"/>
                <w:szCs w:val="20"/>
                <w:lang w:val="fi-FI" w:eastAsia="es-AR"/>
              </w:rPr>
              <w:tab/>
              <w:t>36</w:t>
            </w:r>
          </w:p>
        </w:tc>
        <w:tc>
          <w:tcPr>
            <w:tcW w:w="321" w:type="pct"/>
            <w:tcBorders>
              <w:left w:val="single" w:sz="4" w:space="0" w:color="auto"/>
            </w:tcBorders>
            <w:vAlign w:val="bottom"/>
          </w:tcPr>
          <w:p w:rsidR="0072585A" w:rsidRDefault="0072585A" w:rsidP="00AA2723">
            <w:pPr>
              <w:spacing w:after="60"/>
              <w:ind w:right="144" w:firstLine="0"/>
              <w:jc w:val="right"/>
              <w:rPr>
                <w:color w:val="000000"/>
                <w:sz w:val="20"/>
                <w:szCs w:val="20"/>
                <w:lang w:val="fi-FI"/>
              </w:rPr>
            </w:pPr>
            <w:r>
              <w:rPr>
                <w:color w:val="000000"/>
                <w:sz w:val="20"/>
                <w:szCs w:val="20"/>
                <w:lang w:val="fi-FI"/>
              </w:rPr>
              <w:t>2481</w:t>
            </w:r>
          </w:p>
        </w:tc>
        <w:tc>
          <w:tcPr>
            <w:tcW w:w="335" w:type="pct"/>
            <w:vAlign w:val="bottom"/>
          </w:tcPr>
          <w:p w:rsidR="0072585A" w:rsidRDefault="0072585A" w:rsidP="00AA2723">
            <w:pPr>
              <w:spacing w:after="60"/>
              <w:ind w:right="144" w:firstLine="0"/>
              <w:jc w:val="right"/>
              <w:rPr>
                <w:color w:val="000000"/>
                <w:sz w:val="20"/>
                <w:szCs w:val="20"/>
                <w:lang w:val="fi-FI"/>
              </w:rPr>
            </w:pPr>
            <w:r>
              <w:rPr>
                <w:color w:val="000000"/>
                <w:sz w:val="20"/>
                <w:szCs w:val="20"/>
                <w:lang w:val="fi-FI"/>
              </w:rPr>
              <w:t>0</w:t>
            </w:r>
          </w:p>
        </w:tc>
        <w:tc>
          <w:tcPr>
            <w:tcW w:w="332" w:type="pct"/>
            <w:vAlign w:val="bottom"/>
          </w:tcPr>
          <w:p w:rsidR="0072585A" w:rsidRDefault="0072585A" w:rsidP="00AA2723">
            <w:pPr>
              <w:spacing w:after="60"/>
              <w:ind w:right="144" w:firstLine="0"/>
              <w:jc w:val="right"/>
              <w:rPr>
                <w:color w:val="000000"/>
                <w:sz w:val="20"/>
                <w:szCs w:val="20"/>
                <w:lang w:val="fi-FI"/>
              </w:rPr>
            </w:pPr>
            <w:r>
              <w:rPr>
                <w:color w:val="000000"/>
                <w:sz w:val="20"/>
                <w:szCs w:val="20"/>
                <w:lang w:val="fi-FI"/>
              </w:rPr>
              <w:t>2702</w:t>
            </w:r>
          </w:p>
        </w:tc>
        <w:tc>
          <w:tcPr>
            <w:tcW w:w="292" w:type="pct"/>
            <w:vAlign w:val="bottom"/>
          </w:tcPr>
          <w:p w:rsidR="0072585A" w:rsidRDefault="0072585A" w:rsidP="00AA2723">
            <w:pPr>
              <w:spacing w:after="60"/>
              <w:ind w:right="144" w:firstLine="0"/>
              <w:jc w:val="right"/>
              <w:rPr>
                <w:color w:val="000000"/>
                <w:sz w:val="20"/>
                <w:szCs w:val="20"/>
                <w:lang w:val="fi-FI"/>
              </w:rPr>
            </w:pPr>
            <w:r>
              <w:rPr>
                <w:color w:val="000000"/>
                <w:sz w:val="20"/>
                <w:szCs w:val="20"/>
                <w:lang w:val="fi-FI"/>
              </w:rPr>
              <w:t>2481</w:t>
            </w:r>
          </w:p>
        </w:tc>
        <w:tc>
          <w:tcPr>
            <w:tcW w:w="360" w:type="pct"/>
            <w:vAlign w:val="bottom"/>
          </w:tcPr>
          <w:p w:rsidR="0072585A" w:rsidRDefault="0072585A" w:rsidP="00AA2723">
            <w:pPr>
              <w:spacing w:after="60"/>
              <w:ind w:right="144" w:firstLine="0"/>
              <w:jc w:val="right"/>
              <w:rPr>
                <w:color w:val="000000"/>
                <w:sz w:val="20"/>
                <w:szCs w:val="20"/>
                <w:lang w:val="fi-FI"/>
              </w:rPr>
            </w:pPr>
            <w:r>
              <w:rPr>
                <w:sz w:val="20"/>
                <w:szCs w:val="20"/>
                <w:lang w:val="fi-FI"/>
              </w:rPr>
              <w:sym w:font="Symbol" w:char="F02D"/>
            </w:r>
            <w:r>
              <w:rPr>
                <w:color w:val="000000"/>
                <w:sz w:val="20"/>
                <w:szCs w:val="20"/>
                <w:lang w:val="fi-FI"/>
              </w:rPr>
              <w:t>2702</w:t>
            </w:r>
          </w:p>
        </w:tc>
        <w:tc>
          <w:tcPr>
            <w:tcW w:w="419" w:type="pct"/>
            <w:vAlign w:val="bottom"/>
          </w:tcPr>
          <w:p w:rsidR="0072585A" w:rsidRDefault="0072585A" w:rsidP="00AA2723">
            <w:pPr>
              <w:spacing w:after="60"/>
              <w:ind w:right="144" w:firstLine="0"/>
              <w:jc w:val="right"/>
              <w:rPr>
                <w:color w:val="000000"/>
                <w:sz w:val="20"/>
                <w:szCs w:val="20"/>
                <w:lang w:val="fi-FI"/>
              </w:rPr>
            </w:pPr>
            <w:r>
              <w:rPr>
                <w:color w:val="000000"/>
                <w:sz w:val="20"/>
                <w:szCs w:val="20"/>
                <w:lang w:val="fi-FI"/>
              </w:rPr>
              <w:t>0</w:t>
            </w:r>
          </w:p>
        </w:tc>
        <w:tc>
          <w:tcPr>
            <w:tcW w:w="302" w:type="pct"/>
            <w:tcBorders>
              <w:right w:val="single" w:sz="4" w:space="0" w:color="auto"/>
            </w:tcBorders>
            <w:vAlign w:val="bottom"/>
          </w:tcPr>
          <w:p w:rsidR="0072585A" w:rsidRDefault="0072585A" w:rsidP="00AA2723">
            <w:pPr>
              <w:spacing w:after="60"/>
              <w:ind w:right="144" w:firstLine="0"/>
              <w:jc w:val="right"/>
              <w:rPr>
                <w:color w:val="000000"/>
                <w:sz w:val="20"/>
                <w:szCs w:val="20"/>
                <w:lang w:val="fi-FI"/>
              </w:rPr>
            </w:pPr>
            <w:r>
              <w:rPr>
                <w:color w:val="000000"/>
                <w:sz w:val="20"/>
                <w:szCs w:val="20"/>
                <w:lang w:val="fi-FI"/>
              </w:rPr>
              <w:t>2702</w:t>
            </w:r>
          </w:p>
        </w:tc>
        <w:tc>
          <w:tcPr>
            <w:tcW w:w="289" w:type="pct"/>
            <w:tcBorders>
              <w:left w:val="single" w:sz="4" w:space="0" w:color="auto"/>
            </w:tcBorders>
            <w:vAlign w:val="bottom"/>
          </w:tcPr>
          <w:p w:rsidR="0072585A" w:rsidRDefault="0072585A" w:rsidP="00AA2723">
            <w:pPr>
              <w:spacing w:after="60"/>
              <w:ind w:right="144" w:firstLine="0"/>
              <w:jc w:val="right"/>
              <w:rPr>
                <w:color w:val="000000"/>
                <w:sz w:val="20"/>
                <w:szCs w:val="20"/>
                <w:lang w:val="fi-FI"/>
              </w:rPr>
            </w:pPr>
            <w:r>
              <w:rPr>
                <w:color w:val="000000"/>
                <w:sz w:val="20"/>
                <w:szCs w:val="20"/>
                <w:lang w:val="fi-FI"/>
              </w:rPr>
              <w:t>0</w:t>
            </w:r>
          </w:p>
        </w:tc>
        <w:tc>
          <w:tcPr>
            <w:tcW w:w="330" w:type="pct"/>
            <w:vAlign w:val="bottom"/>
          </w:tcPr>
          <w:p w:rsidR="0072585A" w:rsidRDefault="0072585A" w:rsidP="00AA2723">
            <w:pPr>
              <w:spacing w:after="60"/>
              <w:ind w:right="144" w:firstLine="0"/>
              <w:jc w:val="right"/>
              <w:rPr>
                <w:color w:val="000000"/>
                <w:sz w:val="20"/>
                <w:szCs w:val="20"/>
                <w:lang w:val="fi-FI"/>
              </w:rPr>
            </w:pPr>
            <w:r>
              <w:rPr>
                <w:color w:val="000000"/>
                <w:sz w:val="20"/>
                <w:szCs w:val="20"/>
                <w:lang w:val="fi-FI"/>
              </w:rPr>
              <w:t>187</w:t>
            </w:r>
          </w:p>
        </w:tc>
        <w:tc>
          <w:tcPr>
            <w:tcW w:w="332" w:type="pct"/>
            <w:vAlign w:val="bottom"/>
          </w:tcPr>
          <w:p w:rsidR="0072585A" w:rsidRDefault="0072585A" w:rsidP="00AA2723">
            <w:pPr>
              <w:spacing w:after="60"/>
              <w:ind w:right="144" w:firstLine="0"/>
              <w:jc w:val="right"/>
              <w:rPr>
                <w:color w:val="000000"/>
                <w:sz w:val="20"/>
                <w:szCs w:val="20"/>
                <w:lang w:val="fi-FI"/>
              </w:rPr>
            </w:pPr>
            <w:r>
              <w:rPr>
                <w:color w:val="000000"/>
                <w:sz w:val="20"/>
                <w:szCs w:val="20"/>
                <w:lang w:val="fi-FI"/>
              </w:rPr>
              <w:t>0</w:t>
            </w:r>
          </w:p>
        </w:tc>
        <w:tc>
          <w:tcPr>
            <w:tcW w:w="325" w:type="pct"/>
            <w:vAlign w:val="bottom"/>
          </w:tcPr>
          <w:p w:rsidR="0072585A" w:rsidRDefault="0072585A" w:rsidP="00AA2723">
            <w:pPr>
              <w:spacing w:after="60"/>
              <w:ind w:right="64" w:firstLine="0"/>
              <w:jc w:val="right"/>
              <w:rPr>
                <w:color w:val="000000"/>
                <w:sz w:val="20"/>
                <w:szCs w:val="20"/>
                <w:lang w:val="fi-FI"/>
              </w:rPr>
            </w:pPr>
            <w:r>
              <w:rPr>
                <w:sz w:val="20"/>
                <w:szCs w:val="20"/>
                <w:lang w:val="fi-FI"/>
              </w:rPr>
              <w:sym w:font="Symbol" w:char="F02D"/>
            </w:r>
            <w:r>
              <w:rPr>
                <w:sz w:val="20"/>
                <w:szCs w:val="20"/>
                <w:lang w:val="fi-FI"/>
              </w:rPr>
              <w:t>187</w:t>
            </w:r>
          </w:p>
        </w:tc>
        <w:tc>
          <w:tcPr>
            <w:tcW w:w="379" w:type="pct"/>
            <w:vAlign w:val="bottom"/>
          </w:tcPr>
          <w:p w:rsidR="0072585A" w:rsidRDefault="0072585A" w:rsidP="00AA2723">
            <w:pPr>
              <w:spacing w:after="60"/>
              <w:ind w:right="144" w:firstLine="0"/>
              <w:jc w:val="right"/>
              <w:rPr>
                <w:color w:val="000000"/>
                <w:sz w:val="20"/>
                <w:szCs w:val="20"/>
                <w:lang w:val="fi-FI"/>
              </w:rPr>
            </w:pPr>
            <w:r>
              <w:rPr>
                <w:sz w:val="20"/>
                <w:szCs w:val="20"/>
                <w:lang w:val="fi-FI"/>
              </w:rPr>
              <w:t>187</w:t>
            </w:r>
          </w:p>
        </w:tc>
        <w:tc>
          <w:tcPr>
            <w:tcW w:w="419" w:type="pct"/>
            <w:vAlign w:val="bottom"/>
          </w:tcPr>
          <w:p w:rsidR="0072585A" w:rsidRDefault="0072585A" w:rsidP="00AA2723">
            <w:pPr>
              <w:spacing w:after="60"/>
              <w:ind w:right="144" w:firstLine="0"/>
              <w:jc w:val="right"/>
              <w:rPr>
                <w:color w:val="000000"/>
                <w:sz w:val="20"/>
                <w:szCs w:val="20"/>
                <w:lang w:val="fi-FI"/>
              </w:rPr>
            </w:pPr>
            <w:r>
              <w:rPr>
                <w:color w:val="000000"/>
                <w:sz w:val="20"/>
                <w:szCs w:val="20"/>
                <w:lang w:val="fi-FI"/>
              </w:rPr>
              <w:t>0</w:t>
            </w:r>
          </w:p>
        </w:tc>
        <w:tc>
          <w:tcPr>
            <w:tcW w:w="344" w:type="pct"/>
            <w:tcBorders>
              <w:right w:val="single" w:sz="4" w:space="0" w:color="auto"/>
            </w:tcBorders>
            <w:vAlign w:val="bottom"/>
          </w:tcPr>
          <w:p w:rsidR="0072585A" w:rsidRDefault="0072585A" w:rsidP="00AA2723">
            <w:pPr>
              <w:spacing w:after="60"/>
              <w:ind w:right="144" w:firstLine="0"/>
              <w:jc w:val="right"/>
              <w:rPr>
                <w:color w:val="000000"/>
                <w:sz w:val="20"/>
                <w:szCs w:val="20"/>
                <w:lang w:val="fi-FI"/>
              </w:rPr>
            </w:pPr>
            <w:r>
              <w:rPr>
                <w:color w:val="000000"/>
                <w:sz w:val="20"/>
                <w:szCs w:val="20"/>
                <w:lang w:val="fi-FI"/>
              </w:rPr>
              <w:t>0</w:t>
            </w:r>
          </w:p>
        </w:tc>
      </w:tr>
      <w:tr w:rsidR="0072585A" w:rsidTr="00AA2723">
        <w:tc>
          <w:tcPr>
            <w:tcW w:w="219" w:type="pct"/>
            <w:tcBorders>
              <w:left w:val="single" w:sz="4" w:space="0" w:color="auto"/>
              <w:right w:val="single" w:sz="4" w:space="0" w:color="auto"/>
            </w:tcBorders>
            <w:vAlign w:val="center"/>
          </w:tcPr>
          <w:p w:rsidR="0072585A" w:rsidRPr="00E95CFE" w:rsidRDefault="0072585A" w:rsidP="00AA2723">
            <w:pPr>
              <w:tabs>
                <w:tab w:val="right" w:pos="426"/>
              </w:tabs>
              <w:spacing w:before="60" w:after="60"/>
              <w:ind w:firstLine="0"/>
              <w:jc w:val="left"/>
              <w:rPr>
                <w:bCs/>
                <w:sz w:val="20"/>
                <w:szCs w:val="20"/>
                <w:lang w:val="es-AR" w:eastAsia="es-AR"/>
              </w:rPr>
            </w:pPr>
            <w:r w:rsidRPr="00E95CFE">
              <w:rPr>
                <w:bCs/>
                <w:sz w:val="20"/>
                <w:szCs w:val="20"/>
                <w:lang w:val="fi-FI" w:eastAsia="es-AR"/>
              </w:rPr>
              <w:tab/>
              <w:t>37</w:t>
            </w:r>
          </w:p>
        </w:tc>
        <w:tc>
          <w:tcPr>
            <w:tcW w:w="321" w:type="pct"/>
            <w:tcBorders>
              <w:left w:val="single" w:sz="4" w:space="0" w:color="auto"/>
            </w:tcBorders>
            <w:vAlign w:val="bottom"/>
          </w:tcPr>
          <w:p w:rsidR="0072585A" w:rsidRDefault="0072585A" w:rsidP="00AA2723">
            <w:pPr>
              <w:spacing w:after="60"/>
              <w:ind w:right="144" w:firstLine="0"/>
              <w:jc w:val="right"/>
              <w:rPr>
                <w:color w:val="000000"/>
                <w:sz w:val="20"/>
                <w:szCs w:val="20"/>
                <w:lang w:val="fi-FI"/>
              </w:rPr>
            </w:pPr>
            <w:r>
              <w:rPr>
                <w:color w:val="000000"/>
                <w:sz w:val="20"/>
                <w:szCs w:val="20"/>
                <w:lang w:val="fi-FI"/>
              </w:rPr>
              <w:t>0</w:t>
            </w:r>
          </w:p>
        </w:tc>
        <w:tc>
          <w:tcPr>
            <w:tcW w:w="335" w:type="pct"/>
            <w:vAlign w:val="bottom"/>
          </w:tcPr>
          <w:p w:rsidR="0072585A" w:rsidRDefault="0072585A" w:rsidP="00AA2723">
            <w:pPr>
              <w:spacing w:after="60"/>
              <w:ind w:right="144" w:firstLine="0"/>
              <w:jc w:val="right"/>
              <w:rPr>
                <w:color w:val="000000"/>
                <w:sz w:val="20"/>
                <w:szCs w:val="20"/>
                <w:lang w:val="fi-FI"/>
              </w:rPr>
            </w:pPr>
            <w:r>
              <w:rPr>
                <w:color w:val="000000"/>
                <w:sz w:val="20"/>
                <w:szCs w:val="20"/>
                <w:lang w:val="fi-FI"/>
              </w:rPr>
              <w:t>0</w:t>
            </w:r>
          </w:p>
        </w:tc>
        <w:tc>
          <w:tcPr>
            <w:tcW w:w="332" w:type="pct"/>
            <w:vAlign w:val="bottom"/>
          </w:tcPr>
          <w:p w:rsidR="0072585A" w:rsidRDefault="0072585A" w:rsidP="00AA2723">
            <w:pPr>
              <w:spacing w:after="60"/>
              <w:ind w:right="144" w:firstLine="0"/>
              <w:jc w:val="right"/>
              <w:rPr>
                <w:color w:val="000000"/>
                <w:sz w:val="20"/>
                <w:szCs w:val="20"/>
                <w:lang w:val="fi-FI"/>
              </w:rPr>
            </w:pPr>
            <w:r>
              <w:rPr>
                <w:color w:val="000000"/>
                <w:sz w:val="20"/>
                <w:szCs w:val="20"/>
                <w:lang w:val="fi-FI"/>
              </w:rPr>
              <w:t>0</w:t>
            </w:r>
          </w:p>
        </w:tc>
        <w:tc>
          <w:tcPr>
            <w:tcW w:w="292" w:type="pct"/>
            <w:vAlign w:val="bottom"/>
          </w:tcPr>
          <w:p w:rsidR="0072585A" w:rsidRDefault="0072585A" w:rsidP="00AA2723">
            <w:pPr>
              <w:spacing w:after="60"/>
              <w:ind w:right="144" w:firstLine="0"/>
              <w:jc w:val="right"/>
              <w:rPr>
                <w:color w:val="000000"/>
                <w:sz w:val="20"/>
                <w:szCs w:val="20"/>
                <w:lang w:val="fi-FI"/>
              </w:rPr>
            </w:pPr>
            <w:r>
              <w:rPr>
                <w:color w:val="000000"/>
                <w:sz w:val="20"/>
                <w:szCs w:val="20"/>
                <w:lang w:val="fi-FI"/>
              </w:rPr>
              <w:t>0</w:t>
            </w:r>
          </w:p>
        </w:tc>
        <w:tc>
          <w:tcPr>
            <w:tcW w:w="360" w:type="pct"/>
            <w:vAlign w:val="bottom"/>
          </w:tcPr>
          <w:p w:rsidR="0072585A" w:rsidRDefault="0072585A" w:rsidP="00AA2723">
            <w:pPr>
              <w:spacing w:after="60"/>
              <w:ind w:right="144" w:firstLine="0"/>
              <w:jc w:val="right"/>
              <w:rPr>
                <w:color w:val="000000"/>
                <w:sz w:val="20"/>
                <w:szCs w:val="20"/>
                <w:lang w:val="fi-FI"/>
              </w:rPr>
            </w:pPr>
            <w:r>
              <w:rPr>
                <w:color w:val="000000"/>
                <w:sz w:val="20"/>
                <w:szCs w:val="20"/>
                <w:lang w:val="fi-FI"/>
              </w:rPr>
              <w:t>0</w:t>
            </w:r>
          </w:p>
        </w:tc>
        <w:tc>
          <w:tcPr>
            <w:tcW w:w="419" w:type="pct"/>
            <w:vAlign w:val="bottom"/>
          </w:tcPr>
          <w:p w:rsidR="0072585A" w:rsidRDefault="0072585A" w:rsidP="00AA2723">
            <w:pPr>
              <w:spacing w:after="60"/>
              <w:ind w:right="144" w:firstLine="0"/>
              <w:jc w:val="right"/>
              <w:rPr>
                <w:color w:val="000000"/>
                <w:sz w:val="20"/>
                <w:szCs w:val="20"/>
                <w:lang w:val="fi-FI"/>
              </w:rPr>
            </w:pPr>
            <w:r>
              <w:rPr>
                <w:color w:val="000000"/>
                <w:sz w:val="20"/>
                <w:szCs w:val="20"/>
                <w:lang w:val="fi-FI"/>
              </w:rPr>
              <w:t>0</w:t>
            </w:r>
          </w:p>
        </w:tc>
        <w:tc>
          <w:tcPr>
            <w:tcW w:w="302" w:type="pct"/>
            <w:tcBorders>
              <w:right w:val="single" w:sz="4" w:space="0" w:color="auto"/>
            </w:tcBorders>
            <w:vAlign w:val="bottom"/>
          </w:tcPr>
          <w:p w:rsidR="0072585A" w:rsidRDefault="0072585A" w:rsidP="00AA2723">
            <w:pPr>
              <w:spacing w:after="60"/>
              <w:ind w:right="144" w:firstLine="0"/>
              <w:jc w:val="right"/>
              <w:rPr>
                <w:color w:val="000000"/>
                <w:sz w:val="20"/>
                <w:szCs w:val="20"/>
                <w:lang w:val="fi-FI"/>
              </w:rPr>
            </w:pPr>
            <w:r>
              <w:rPr>
                <w:color w:val="000000"/>
                <w:sz w:val="20"/>
                <w:szCs w:val="20"/>
                <w:lang w:val="fi-FI"/>
              </w:rPr>
              <w:t>0</w:t>
            </w:r>
          </w:p>
        </w:tc>
        <w:tc>
          <w:tcPr>
            <w:tcW w:w="289" w:type="pct"/>
            <w:tcBorders>
              <w:left w:val="single" w:sz="4" w:space="0" w:color="auto"/>
            </w:tcBorders>
            <w:vAlign w:val="bottom"/>
          </w:tcPr>
          <w:p w:rsidR="0072585A" w:rsidRDefault="0072585A" w:rsidP="00AA2723">
            <w:pPr>
              <w:spacing w:after="60"/>
              <w:ind w:right="144" w:firstLine="0"/>
              <w:jc w:val="right"/>
              <w:rPr>
                <w:color w:val="000000"/>
                <w:sz w:val="20"/>
                <w:szCs w:val="20"/>
                <w:lang w:val="fi-FI"/>
              </w:rPr>
            </w:pPr>
            <w:r>
              <w:rPr>
                <w:color w:val="000000"/>
                <w:sz w:val="20"/>
                <w:szCs w:val="20"/>
                <w:lang w:val="fi-FI"/>
              </w:rPr>
              <w:t>1229</w:t>
            </w:r>
          </w:p>
        </w:tc>
        <w:tc>
          <w:tcPr>
            <w:tcW w:w="330" w:type="pct"/>
            <w:vAlign w:val="bottom"/>
          </w:tcPr>
          <w:p w:rsidR="0072585A" w:rsidRDefault="0072585A" w:rsidP="00AA2723">
            <w:pPr>
              <w:spacing w:after="60"/>
              <w:ind w:right="144" w:firstLine="0"/>
              <w:jc w:val="right"/>
              <w:rPr>
                <w:color w:val="000000"/>
                <w:sz w:val="20"/>
                <w:szCs w:val="20"/>
                <w:lang w:val="fi-FI"/>
              </w:rPr>
            </w:pPr>
            <w:r>
              <w:rPr>
                <w:color w:val="000000"/>
                <w:sz w:val="20"/>
                <w:szCs w:val="20"/>
                <w:lang w:val="fi-FI"/>
              </w:rPr>
              <w:t>741</w:t>
            </w:r>
          </w:p>
        </w:tc>
        <w:tc>
          <w:tcPr>
            <w:tcW w:w="332" w:type="pct"/>
            <w:vAlign w:val="bottom"/>
          </w:tcPr>
          <w:p w:rsidR="0072585A" w:rsidRDefault="0072585A" w:rsidP="00AA2723">
            <w:pPr>
              <w:spacing w:after="60"/>
              <w:ind w:right="144" w:firstLine="0"/>
              <w:jc w:val="right"/>
              <w:rPr>
                <w:color w:val="000000"/>
                <w:sz w:val="20"/>
                <w:szCs w:val="20"/>
                <w:lang w:val="fi-FI"/>
              </w:rPr>
            </w:pPr>
            <w:r>
              <w:rPr>
                <w:color w:val="000000"/>
                <w:sz w:val="20"/>
                <w:szCs w:val="20"/>
                <w:lang w:val="fi-FI"/>
              </w:rPr>
              <w:t>0</w:t>
            </w:r>
          </w:p>
        </w:tc>
        <w:tc>
          <w:tcPr>
            <w:tcW w:w="325" w:type="pct"/>
            <w:vAlign w:val="bottom"/>
          </w:tcPr>
          <w:p w:rsidR="0072585A" w:rsidRDefault="0072585A" w:rsidP="00AA2723">
            <w:pPr>
              <w:spacing w:after="60"/>
              <w:ind w:right="64" w:firstLine="0"/>
              <w:jc w:val="right"/>
              <w:rPr>
                <w:color w:val="000000"/>
                <w:sz w:val="20"/>
                <w:szCs w:val="20"/>
                <w:lang w:val="fi-FI"/>
              </w:rPr>
            </w:pPr>
            <w:r>
              <w:rPr>
                <w:sz w:val="20"/>
                <w:szCs w:val="20"/>
                <w:lang w:val="fi-FI"/>
              </w:rPr>
              <w:t>488</w:t>
            </w:r>
          </w:p>
        </w:tc>
        <w:tc>
          <w:tcPr>
            <w:tcW w:w="379" w:type="pct"/>
            <w:vAlign w:val="bottom"/>
          </w:tcPr>
          <w:p w:rsidR="0072585A" w:rsidRDefault="0072585A" w:rsidP="00AA2723">
            <w:pPr>
              <w:spacing w:after="60"/>
              <w:ind w:right="144" w:firstLine="0"/>
              <w:jc w:val="right"/>
              <w:rPr>
                <w:color w:val="000000"/>
                <w:sz w:val="20"/>
                <w:szCs w:val="20"/>
                <w:lang w:val="fi-FI"/>
              </w:rPr>
            </w:pPr>
            <w:r>
              <w:rPr>
                <w:sz w:val="20"/>
                <w:szCs w:val="20"/>
                <w:lang w:val="fi-FI"/>
              </w:rPr>
              <w:t>741</w:t>
            </w:r>
          </w:p>
        </w:tc>
        <w:tc>
          <w:tcPr>
            <w:tcW w:w="419" w:type="pct"/>
            <w:vAlign w:val="bottom"/>
          </w:tcPr>
          <w:p w:rsidR="0072585A" w:rsidRDefault="0072585A" w:rsidP="00AA2723">
            <w:pPr>
              <w:spacing w:after="60"/>
              <w:ind w:right="144" w:firstLine="0"/>
              <w:jc w:val="right"/>
              <w:rPr>
                <w:color w:val="000000"/>
                <w:sz w:val="20"/>
                <w:szCs w:val="20"/>
                <w:lang w:val="fi-FI"/>
              </w:rPr>
            </w:pPr>
            <w:r>
              <w:rPr>
                <w:color w:val="000000"/>
                <w:sz w:val="20"/>
                <w:szCs w:val="20"/>
                <w:lang w:val="fi-FI"/>
              </w:rPr>
              <w:t>0</w:t>
            </w:r>
          </w:p>
        </w:tc>
        <w:tc>
          <w:tcPr>
            <w:tcW w:w="344" w:type="pct"/>
            <w:tcBorders>
              <w:right w:val="single" w:sz="4" w:space="0" w:color="auto"/>
            </w:tcBorders>
            <w:vAlign w:val="bottom"/>
          </w:tcPr>
          <w:p w:rsidR="0072585A" w:rsidRDefault="0072585A" w:rsidP="00AA2723">
            <w:pPr>
              <w:spacing w:after="60"/>
              <w:ind w:right="144" w:firstLine="0"/>
              <w:jc w:val="right"/>
              <w:rPr>
                <w:color w:val="000000"/>
                <w:sz w:val="20"/>
                <w:szCs w:val="20"/>
                <w:lang w:val="fi-FI"/>
              </w:rPr>
            </w:pPr>
            <w:r>
              <w:rPr>
                <w:color w:val="000000"/>
                <w:sz w:val="20"/>
                <w:szCs w:val="20"/>
                <w:lang w:val="fi-FI"/>
              </w:rPr>
              <w:t>0</w:t>
            </w:r>
          </w:p>
        </w:tc>
      </w:tr>
      <w:tr w:rsidR="0072585A" w:rsidTr="00AA2723">
        <w:tc>
          <w:tcPr>
            <w:tcW w:w="219" w:type="pct"/>
            <w:tcBorders>
              <w:left w:val="single" w:sz="4" w:space="0" w:color="auto"/>
              <w:right w:val="single" w:sz="4" w:space="0" w:color="auto"/>
            </w:tcBorders>
            <w:vAlign w:val="center"/>
          </w:tcPr>
          <w:p w:rsidR="0072585A" w:rsidRPr="00E95CFE" w:rsidRDefault="0072585A" w:rsidP="00AA2723">
            <w:pPr>
              <w:tabs>
                <w:tab w:val="right" w:pos="426"/>
              </w:tabs>
              <w:spacing w:before="60" w:after="60"/>
              <w:ind w:firstLine="0"/>
              <w:jc w:val="left"/>
              <w:rPr>
                <w:bCs/>
                <w:sz w:val="20"/>
                <w:szCs w:val="20"/>
                <w:lang w:val="es-AR" w:eastAsia="es-AR"/>
              </w:rPr>
            </w:pPr>
            <w:r w:rsidRPr="00E95CFE">
              <w:rPr>
                <w:bCs/>
                <w:sz w:val="20"/>
                <w:szCs w:val="20"/>
                <w:lang w:val="fi-FI" w:eastAsia="es-AR"/>
              </w:rPr>
              <w:tab/>
              <w:t>38</w:t>
            </w:r>
          </w:p>
        </w:tc>
        <w:tc>
          <w:tcPr>
            <w:tcW w:w="321" w:type="pct"/>
            <w:tcBorders>
              <w:left w:val="single" w:sz="4" w:space="0" w:color="auto"/>
            </w:tcBorders>
            <w:vAlign w:val="bottom"/>
          </w:tcPr>
          <w:p w:rsidR="0072585A" w:rsidRDefault="0072585A" w:rsidP="00AA2723">
            <w:pPr>
              <w:spacing w:after="60"/>
              <w:ind w:right="144" w:firstLine="0"/>
              <w:jc w:val="right"/>
              <w:rPr>
                <w:color w:val="000000"/>
                <w:sz w:val="20"/>
                <w:szCs w:val="20"/>
                <w:lang w:val="fi-FI"/>
              </w:rPr>
            </w:pPr>
            <w:r>
              <w:rPr>
                <w:color w:val="000000"/>
                <w:sz w:val="20"/>
                <w:szCs w:val="20"/>
                <w:lang w:val="fi-FI"/>
              </w:rPr>
              <w:t>633</w:t>
            </w:r>
          </w:p>
        </w:tc>
        <w:tc>
          <w:tcPr>
            <w:tcW w:w="335" w:type="pct"/>
            <w:vAlign w:val="bottom"/>
          </w:tcPr>
          <w:p w:rsidR="0072585A" w:rsidRDefault="0072585A" w:rsidP="00AA2723">
            <w:pPr>
              <w:spacing w:after="60"/>
              <w:ind w:right="144" w:firstLine="0"/>
              <w:jc w:val="right"/>
              <w:rPr>
                <w:color w:val="000000"/>
                <w:sz w:val="20"/>
                <w:szCs w:val="20"/>
                <w:lang w:val="fi-FI"/>
              </w:rPr>
            </w:pPr>
            <w:r>
              <w:rPr>
                <w:color w:val="000000"/>
                <w:sz w:val="20"/>
                <w:szCs w:val="20"/>
                <w:lang w:val="fi-FI"/>
              </w:rPr>
              <w:t>565</w:t>
            </w:r>
          </w:p>
        </w:tc>
        <w:tc>
          <w:tcPr>
            <w:tcW w:w="332" w:type="pct"/>
            <w:vAlign w:val="bottom"/>
          </w:tcPr>
          <w:p w:rsidR="0072585A" w:rsidRDefault="0072585A" w:rsidP="00AA2723">
            <w:pPr>
              <w:spacing w:after="60"/>
              <w:ind w:right="144" w:firstLine="0"/>
              <w:jc w:val="right"/>
              <w:rPr>
                <w:color w:val="000000"/>
                <w:sz w:val="20"/>
                <w:szCs w:val="20"/>
                <w:lang w:val="fi-FI"/>
              </w:rPr>
            </w:pPr>
            <w:r>
              <w:rPr>
                <w:color w:val="000000"/>
                <w:sz w:val="20"/>
                <w:szCs w:val="20"/>
                <w:lang w:val="fi-FI"/>
              </w:rPr>
              <w:t>680</w:t>
            </w:r>
          </w:p>
        </w:tc>
        <w:tc>
          <w:tcPr>
            <w:tcW w:w="292" w:type="pct"/>
            <w:vAlign w:val="bottom"/>
          </w:tcPr>
          <w:p w:rsidR="0072585A" w:rsidRDefault="0072585A" w:rsidP="00AA2723">
            <w:pPr>
              <w:spacing w:after="60"/>
              <w:ind w:right="144" w:firstLine="0"/>
              <w:jc w:val="right"/>
              <w:rPr>
                <w:color w:val="000000"/>
                <w:sz w:val="20"/>
                <w:szCs w:val="20"/>
                <w:lang w:val="fi-FI"/>
              </w:rPr>
            </w:pPr>
            <w:r>
              <w:rPr>
                <w:color w:val="000000"/>
                <w:sz w:val="20"/>
                <w:szCs w:val="20"/>
                <w:lang w:val="fi-FI"/>
              </w:rPr>
              <w:t>68</w:t>
            </w:r>
          </w:p>
        </w:tc>
        <w:tc>
          <w:tcPr>
            <w:tcW w:w="360" w:type="pct"/>
            <w:vAlign w:val="bottom"/>
          </w:tcPr>
          <w:p w:rsidR="0072585A" w:rsidRDefault="0072585A" w:rsidP="00AA2723">
            <w:pPr>
              <w:spacing w:after="60"/>
              <w:ind w:right="144" w:firstLine="0"/>
              <w:jc w:val="right"/>
              <w:rPr>
                <w:color w:val="000000"/>
                <w:sz w:val="20"/>
                <w:szCs w:val="20"/>
                <w:lang w:val="fi-FI"/>
              </w:rPr>
            </w:pPr>
            <w:r>
              <w:rPr>
                <w:sz w:val="20"/>
                <w:szCs w:val="20"/>
                <w:lang w:val="fi-FI"/>
              </w:rPr>
              <w:sym w:font="Symbol" w:char="F02D"/>
            </w:r>
            <w:r>
              <w:rPr>
                <w:color w:val="000000"/>
                <w:sz w:val="20"/>
                <w:szCs w:val="20"/>
                <w:lang w:val="fi-FI"/>
              </w:rPr>
              <w:t>115</w:t>
            </w:r>
          </w:p>
        </w:tc>
        <w:tc>
          <w:tcPr>
            <w:tcW w:w="419" w:type="pct"/>
            <w:vAlign w:val="bottom"/>
          </w:tcPr>
          <w:p w:rsidR="0072585A" w:rsidRDefault="0072585A" w:rsidP="00AA2723">
            <w:pPr>
              <w:spacing w:after="60"/>
              <w:ind w:right="144" w:firstLine="0"/>
              <w:jc w:val="right"/>
              <w:rPr>
                <w:color w:val="000000"/>
                <w:sz w:val="20"/>
                <w:szCs w:val="20"/>
                <w:lang w:val="fi-FI"/>
              </w:rPr>
            </w:pPr>
            <w:r>
              <w:rPr>
                <w:color w:val="000000"/>
                <w:sz w:val="20"/>
                <w:szCs w:val="20"/>
                <w:lang w:val="fi-FI"/>
              </w:rPr>
              <w:t>680</w:t>
            </w:r>
          </w:p>
        </w:tc>
        <w:tc>
          <w:tcPr>
            <w:tcW w:w="302" w:type="pct"/>
            <w:tcBorders>
              <w:right w:val="single" w:sz="4" w:space="0" w:color="auto"/>
            </w:tcBorders>
            <w:vAlign w:val="bottom"/>
          </w:tcPr>
          <w:p w:rsidR="0072585A" w:rsidRDefault="0072585A" w:rsidP="00AA2723">
            <w:pPr>
              <w:spacing w:after="60"/>
              <w:ind w:right="144" w:firstLine="0"/>
              <w:jc w:val="right"/>
              <w:rPr>
                <w:color w:val="000000"/>
                <w:sz w:val="20"/>
                <w:szCs w:val="20"/>
                <w:lang w:val="fi-FI"/>
              </w:rPr>
            </w:pPr>
            <w:r>
              <w:rPr>
                <w:color w:val="000000"/>
                <w:sz w:val="20"/>
                <w:szCs w:val="20"/>
                <w:lang w:val="fi-FI"/>
              </w:rPr>
              <w:t>0</w:t>
            </w:r>
          </w:p>
        </w:tc>
        <w:tc>
          <w:tcPr>
            <w:tcW w:w="289" w:type="pct"/>
            <w:tcBorders>
              <w:left w:val="single" w:sz="4" w:space="0" w:color="auto"/>
            </w:tcBorders>
            <w:vAlign w:val="bottom"/>
          </w:tcPr>
          <w:p w:rsidR="0072585A" w:rsidRDefault="0072585A" w:rsidP="00AA2723">
            <w:pPr>
              <w:spacing w:after="60"/>
              <w:ind w:right="144" w:firstLine="0"/>
              <w:jc w:val="right"/>
              <w:rPr>
                <w:color w:val="000000"/>
                <w:sz w:val="20"/>
                <w:szCs w:val="20"/>
                <w:lang w:val="fi-FI"/>
              </w:rPr>
            </w:pPr>
            <w:r>
              <w:rPr>
                <w:color w:val="000000"/>
                <w:sz w:val="20"/>
                <w:szCs w:val="20"/>
                <w:lang w:val="fi-FI"/>
              </w:rPr>
              <w:t>4663</w:t>
            </w:r>
          </w:p>
        </w:tc>
        <w:tc>
          <w:tcPr>
            <w:tcW w:w="330" w:type="pct"/>
            <w:vAlign w:val="bottom"/>
          </w:tcPr>
          <w:p w:rsidR="0072585A" w:rsidRDefault="0072585A" w:rsidP="00AA2723">
            <w:pPr>
              <w:spacing w:after="60"/>
              <w:ind w:right="144" w:firstLine="0"/>
              <w:jc w:val="right"/>
              <w:rPr>
                <w:color w:val="000000"/>
                <w:sz w:val="20"/>
                <w:szCs w:val="20"/>
                <w:lang w:val="fi-FI"/>
              </w:rPr>
            </w:pPr>
            <w:r>
              <w:rPr>
                <w:color w:val="000000"/>
                <w:sz w:val="20"/>
                <w:szCs w:val="20"/>
                <w:lang w:val="fi-FI"/>
              </w:rPr>
              <w:t>10443</w:t>
            </w:r>
          </w:p>
        </w:tc>
        <w:tc>
          <w:tcPr>
            <w:tcW w:w="332" w:type="pct"/>
            <w:vAlign w:val="bottom"/>
          </w:tcPr>
          <w:p w:rsidR="0072585A" w:rsidRDefault="0072585A" w:rsidP="00AA2723">
            <w:pPr>
              <w:spacing w:after="60"/>
              <w:ind w:right="144" w:firstLine="0"/>
              <w:jc w:val="right"/>
              <w:rPr>
                <w:color w:val="000000"/>
                <w:sz w:val="20"/>
                <w:szCs w:val="20"/>
                <w:lang w:val="fi-FI"/>
              </w:rPr>
            </w:pPr>
            <w:r>
              <w:rPr>
                <w:color w:val="000000"/>
                <w:sz w:val="20"/>
                <w:szCs w:val="20"/>
                <w:lang w:val="fi-FI"/>
              </w:rPr>
              <w:t>680</w:t>
            </w:r>
          </w:p>
        </w:tc>
        <w:tc>
          <w:tcPr>
            <w:tcW w:w="325" w:type="pct"/>
            <w:vAlign w:val="bottom"/>
          </w:tcPr>
          <w:p w:rsidR="0072585A" w:rsidRDefault="0072585A" w:rsidP="00AA2723">
            <w:pPr>
              <w:spacing w:after="60"/>
              <w:ind w:right="64" w:firstLine="0"/>
              <w:jc w:val="right"/>
              <w:rPr>
                <w:color w:val="000000"/>
                <w:sz w:val="20"/>
                <w:szCs w:val="20"/>
                <w:lang w:val="fi-FI"/>
              </w:rPr>
            </w:pPr>
            <w:r>
              <w:rPr>
                <w:sz w:val="20"/>
                <w:szCs w:val="20"/>
                <w:lang w:val="fi-FI"/>
              </w:rPr>
              <w:sym w:font="Symbol" w:char="F02D"/>
            </w:r>
            <w:r>
              <w:rPr>
                <w:sz w:val="20"/>
                <w:szCs w:val="20"/>
                <w:lang w:val="fi-FI"/>
              </w:rPr>
              <w:t>5780</w:t>
            </w:r>
          </w:p>
        </w:tc>
        <w:tc>
          <w:tcPr>
            <w:tcW w:w="379" w:type="pct"/>
            <w:vAlign w:val="bottom"/>
          </w:tcPr>
          <w:p w:rsidR="0072585A" w:rsidRDefault="0072585A" w:rsidP="00AA2723">
            <w:pPr>
              <w:spacing w:after="60"/>
              <w:ind w:right="144" w:firstLine="0"/>
              <w:jc w:val="right"/>
              <w:rPr>
                <w:color w:val="000000"/>
                <w:sz w:val="20"/>
                <w:szCs w:val="20"/>
                <w:lang w:val="fi-FI"/>
              </w:rPr>
            </w:pPr>
            <w:r>
              <w:rPr>
                <w:sz w:val="20"/>
                <w:szCs w:val="20"/>
                <w:lang w:val="fi-FI"/>
              </w:rPr>
              <w:t>9763</w:t>
            </w:r>
          </w:p>
        </w:tc>
        <w:tc>
          <w:tcPr>
            <w:tcW w:w="419" w:type="pct"/>
            <w:vAlign w:val="bottom"/>
          </w:tcPr>
          <w:p w:rsidR="0072585A" w:rsidRDefault="0072585A" w:rsidP="00AA2723">
            <w:pPr>
              <w:spacing w:after="60"/>
              <w:ind w:right="144" w:firstLine="0"/>
              <w:jc w:val="right"/>
              <w:rPr>
                <w:color w:val="000000"/>
                <w:sz w:val="20"/>
                <w:szCs w:val="20"/>
                <w:lang w:val="fi-FI"/>
              </w:rPr>
            </w:pPr>
            <w:r>
              <w:rPr>
                <w:color w:val="000000"/>
                <w:sz w:val="20"/>
                <w:szCs w:val="20"/>
                <w:lang w:val="fi-FI"/>
              </w:rPr>
              <w:t>680</w:t>
            </w:r>
          </w:p>
        </w:tc>
        <w:tc>
          <w:tcPr>
            <w:tcW w:w="344" w:type="pct"/>
            <w:tcBorders>
              <w:right w:val="single" w:sz="4" w:space="0" w:color="auto"/>
            </w:tcBorders>
            <w:vAlign w:val="bottom"/>
          </w:tcPr>
          <w:p w:rsidR="0072585A" w:rsidRDefault="0072585A" w:rsidP="00AA2723">
            <w:pPr>
              <w:spacing w:after="60"/>
              <w:ind w:right="144" w:firstLine="0"/>
              <w:jc w:val="right"/>
              <w:rPr>
                <w:color w:val="000000"/>
                <w:sz w:val="20"/>
                <w:szCs w:val="20"/>
                <w:lang w:val="fi-FI"/>
              </w:rPr>
            </w:pPr>
            <w:r>
              <w:rPr>
                <w:color w:val="000000"/>
                <w:sz w:val="20"/>
                <w:szCs w:val="20"/>
                <w:lang w:val="fi-FI"/>
              </w:rPr>
              <w:t>0</w:t>
            </w:r>
          </w:p>
        </w:tc>
      </w:tr>
      <w:tr w:rsidR="0072585A" w:rsidTr="00AA2723">
        <w:tc>
          <w:tcPr>
            <w:tcW w:w="219" w:type="pct"/>
            <w:tcBorders>
              <w:left w:val="single" w:sz="4" w:space="0" w:color="auto"/>
              <w:right w:val="single" w:sz="4" w:space="0" w:color="auto"/>
            </w:tcBorders>
            <w:vAlign w:val="center"/>
          </w:tcPr>
          <w:p w:rsidR="0072585A" w:rsidRPr="00E95CFE" w:rsidRDefault="0072585A" w:rsidP="00AA2723">
            <w:pPr>
              <w:tabs>
                <w:tab w:val="right" w:pos="426"/>
              </w:tabs>
              <w:spacing w:before="60" w:after="60"/>
              <w:ind w:firstLine="0"/>
              <w:jc w:val="left"/>
              <w:rPr>
                <w:bCs/>
                <w:sz w:val="20"/>
                <w:szCs w:val="20"/>
                <w:lang w:val="es-AR" w:eastAsia="es-AR"/>
              </w:rPr>
            </w:pPr>
            <w:r w:rsidRPr="00E95CFE">
              <w:rPr>
                <w:bCs/>
                <w:sz w:val="20"/>
                <w:szCs w:val="20"/>
                <w:lang w:val="fi-FI" w:eastAsia="es-AR"/>
              </w:rPr>
              <w:tab/>
              <w:t>39</w:t>
            </w:r>
          </w:p>
        </w:tc>
        <w:tc>
          <w:tcPr>
            <w:tcW w:w="321" w:type="pct"/>
            <w:tcBorders>
              <w:left w:val="single" w:sz="4" w:space="0" w:color="auto"/>
            </w:tcBorders>
            <w:vAlign w:val="bottom"/>
          </w:tcPr>
          <w:p w:rsidR="0072585A" w:rsidRDefault="0072585A" w:rsidP="00AA2723">
            <w:pPr>
              <w:spacing w:after="60"/>
              <w:ind w:right="144" w:firstLine="0"/>
              <w:jc w:val="right"/>
              <w:rPr>
                <w:color w:val="000000"/>
                <w:sz w:val="20"/>
                <w:szCs w:val="20"/>
                <w:lang w:val="fi-FI"/>
              </w:rPr>
            </w:pPr>
            <w:r>
              <w:rPr>
                <w:color w:val="000000"/>
                <w:sz w:val="20"/>
                <w:szCs w:val="20"/>
                <w:lang w:val="fi-FI"/>
              </w:rPr>
              <w:t>103</w:t>
            </w:r>
          </w:p>
        </w:tc>
        <w:tc>
          <w:tcPr>
            <w:tcW w:w="335" w:type="pct"/>
            <w:vAlign w:val="bottom"/>
          </w:tcPr>
          <w:p w:rsidR="0072585A" w:rsidRDefault="0072585A" w:rsidP="00AA2723">
            <w:pPr>
              <w:spacing w:after="60"/>
              <w:ind w:right="144" w:firstLine="0"/>
              <w:jc w:val="right"/>
              <w:rPr>
                <w:color w:val="000000"/>
                <w:sz w:val="20"/>
                <w:szCs w:val="20"/>
                <w:lang w:val="fi-FI"/>
              </w:rPr>
            </w:pPr>
            <w:r>
              <w:rPr>
                <w:color w:val="000000"/>
                <w:sz w:val="20"/>
                <w:szCs w:val="20"/>
                <w:lang w:val="fi-FI"/>
              </w:rPr>
              <w:t>126</w:t>
            </w:r>
          </w:p>
        </w:tc>
        <w:tc>
          <w:tcPr>
            <w:tcW w:w="332" w:type="pct"/>
            <w:vAlign w:val="bottom"/>
          </w:tcPr>
          <w:p w:rsidR="0072585A" w:rsidRDefault="0072585A" w:rsidP="00AA2723">
            <w:pPr>
              <w:spacing w:after="60"/>
              <w:ind w:right="144" w:firstLine="0"/>
              <w:jc w:val="right"/>
              <w:rPr>
                <w:color w:val="000000"/>
                <w:sz w:val="20"/>
                <w:szCs w:val="20"/>
                <w:lang w:val="fi-FI"/>
              </w:rPr>
            </w:pPr>
            <w:r>
              <w:rPr>
                <w:color w:val="000000"/>
                <w:sz w:val="20"/>
                <w:szCs w:val="20"/>
                <w:lang w:val="fi-FI"/>
              </w:rPr>
              <w:t>132</w:t>
            </w:r>
          </w:p>
        </w:tc>
        <w:tc>
          <w:tcPr>
            <w:tcW w:w="292" w:type="pct"/>
            <w:vAlign w:val="bottom"/>
          </w:tcPr>
          <w:p w:rsidR="0072585A" w:rsidRDefault="0072585A" w:rsidP="00AA2723">
            <w:pPr>
              <w:spacing w:after="60"/>
              <w:ind w:right="144" w:firstLine="0"/>
              <w:jc w:val="right"/>
              <w:rPr>
                <w:color w:val="000000"/>
                <w:sz w:val="20"/>
                <w:szCs w:val="20"/>
                <w:lang w:val="fi-FI"/>
              </w:rPr>
            </w:pPr>
            <w:r>
              <w:rPr>
                <w:sz w:val="20"/>
                <w:szCs w:val="20"/>
                <w:lang w:val="fi-FI"/>
              </w:rPr>
              <w:sym w:font="Symbol" w:char="F02D"/>
            </w:r>
            <w:r>
              <w:rPr>
                <w:sz w:val="20"/>
                <w:szCs w:val="20"/>
                <w:lang w:val="fi-FI"/>
              </w:rPr>
              <w:t>23</w:t>
            </w:r>
          </w:p>
        </w:tc>
        <w:tc>
          <w:tcPr>
            <w:tcW w:w="360" w:type="pct"/>
            <w:vAlign w:val="bottom"/>
          </w:tcPr>
          <w:p w:rsidR="0072585A" w:rsidRDefault="0072585A" w:rsidP="00AA2723">
            <w:pPr>
              <w:spacing w:after="60"/>
              <w:ind w:right="144" w:firstLine="0"/>
              <w:jc w:val="right"/>
              <w:rPr>
                <w:color w:val="000000"/>
                <w:sz w:val="20"/>
                <w:szCs w:val="20"/>
                <w:lang w:val="fi-FI"/>
              </w:rPr>
            </w:pPr>
            <w:r>
              <w:rPr>
                <w:sz w:val="20"/>
                <w:szCs w:val="20"/>
                <w:lang w:val="fi-FI"/>
              </w:rPr>
              <w:sym w:font="Symbol" w:char="F02D"/>
            </w:r>
            <w:r>
              <w:rPr>
                <w:color w:val="000000"/>
                <w:sz w:val="20"/>
                <w:szCs w:val="20"/>
                <w:lang w:val="fi-FI"/>
              </w:rPr>
              <w:t>6</w:t>
            </w:r>
          </w:p>
        </w:tc>
        <w:tc>
          <w:tcPr>
            <w:tcW w:w="419" w:type="pct"/>
            <w:vAlign w:val="bottom"/>
          </w:tcPr>
          <w:p w:rsidR="0072585A" w:rsidRDefault="0072585A" w:rsidP="00AA2723">
            <w:pPr>
              <w:spacing w:after="60"/>
              <w:ind w:right="144" w:firstLine="0"/>
              <w:jc w:val="right"/>
              <w:rPr>
                <w:color w:val="000000"/>
                <w:sz w:val="20"/>
                <w:szCs w:val="20"/>
                <w:lang w:val="fi-FI"/>
              </w:rPr>
            </w:pPr>
            <w:r w:rsidRPr="006B79E5">
              <w:rPr>
                <w:sz w:val="20"/>
                <w:szCs w:val="20"/>
                <w:lang w:val="fi-FI"/>
              </w:rPr>
              <w:sym w:font="Symbol" w:char="F02D"/>
            </w:r>
            <w:r>
              <w:rPr>
                <w:color w:val="000000"/>
                <w:sz w:val="20"/>
                <w:szCs w:val="20"/>
                <w:lang w:val="fi-FI"/>
              </w:rPr>
              <w:t>656</w:t>
            </w:r>
          </w:p>
        </w:tc>
        <w:tc>
          <w:tcPr>
            <w:tcW w:w="302" w:type="pct"/>
            <w:tcBorders>
              <w:right w:val="single" w:sz="4" w:space="0" w:color="auto"/>
            </w:tcBorders>
            <w:vAlign w:val="bottom"/>
          </w:tcPr>
          <w:p w:rsidR="0072585A" w:rsidRDefault="0072585A" w:rsidP="00AA2723">
            <w:pPr>
              <w:spacing w:after="60"/>
              <w:ind w:right="144" w:firstLine="0"/>
              <w:jc w:val="right"/>
              <w:rPr>
                <w:color w:val="000000"/>
                <w:sz w:val="20"/>
                <w:szCs w:val="20"/>
                <w:lang w:val="fi-FI"/>
              </w:rPr>
            </w:pPr>
            <w:r>
              <w:rPr>
                <w:color w:val="000000"/>
                <w:sz w:val="20"/>
                <w:szCs w:val="20"/>
                <w:lang w:val="fi-FI"/>
              </w:rPr>
              <w:t>788</w:t>
            </w:r>
          </w:p>
        </w:tc>
        <w:tc>
          <w:tcPr>
            <w:tcW w:w="289" w:type="pct"/>
            <w:tcBorders>
              <w:left w:val="single" w:sz="4" w:space="0" w:color="auto"/>
            </w:tcBorders>
            <w:vAlign w:val="bottom"/>
          </w:tcPr>
          <w:p w:rsidR="0072585A" w:rsidRDefault="0072585A" w:rsidP="00AA2723">
            <w:pPr>
              <w:spacing w:after="60"/>
              <w:ind w:right="144" w:firstLine="0"/>
              <w:jc w:val="right"/>
              <w:rPr>
                <w:color w:val="000000"/>
                <w:sz w:val="20"/>
                <w:szCs w:val="20"/>
                <w:lang w:val="fi-FI"/>
              </w:rPr>
            </w:pPr>
            <w:r>
              <w:rPr>
                <w:color w:val="000000"/>
                <w:sz w:val="20"/>
                <w:szCs w:val="20"/>
                <w:lang w:val="fi-FI"/>
              </w:rPr>
              <w:t>31031</w:t>
            </w:r>
          </w:p>
        </w:tc>
        <w:tc>
          <w:tcPr>
            <w:tcW w:w="330" w:type="pct"/>
            <w:vAlign w:val="bottom"/>
          </w:tcPr>
          <w:p w:rsidR="0072585A" w:rsidRDefault="0072585A" w:rsidP="00AA2723">
            <w:pPr>
              <w:spacing w:after="60"/>
              <w:ind w:right="144" w:firstLine="0"/>
              <w:jc w:val="right"/>
              <w:rPr>
                <w:color w:val="000000"/>
                <w:sz w:val="20"/>
                <w:szCs w:val="20"/>
                <w:lang w:val="fi-FI"/>
              </w:rPr>
            </w:pPr>
            <w:r>
              <w:rPr>
                <w:color w:val="000000"/>
                <w:sz w:val="20"/>
                <w:szCs w:val="20"/>
                <w:lang w:val="fi-FI"/>
              </w:rPr>
              <w:t>8274</w:t>
            </w:r>
          </w:p>
        </w:tc>
        <w:tc>
          <w:tcPr>
            <w:tcW w:w="332" w:type="pct"/>
            <w:vAlign w:val="bottom"/>
          </w:tcPr>
          <w:p w:rsidR="0072585A" w:rsidRDefault="0072585A" w:rsidP="00AA2723">
            <w:pPr>
              <w:spacing w:after="60"/>
              <w:ind w:right="144" w:firstLine="0"/>
              <w:jc w:val="right"/>
              <w:rPr>
                <w:color w:val="000000"/>
                <w:sz w:val="20"/>
                <w:szCs w:val="20"/>
                <w:lang w:val="fi-FI"/>
              </w:rPr>
            </w:pPr>
            <w:r>
              <w:rPr>
                <w:color w:val="000000"/>
                <w:sz w:val="20"/>
                <w:szCs w:val="20"/>
                <w:lang w:val="fi-FI"/>
              </w:rPr>
              <w:t>2346</w:t>
            </w:r>
          </w:p>
        </w:tc>
        <w:tc>
          <w:tcPr>
            <w:tcW w:w="325" w:type="pct"/>
            <w:vAlign w:val="bottom"/>
          </w:tcPr>
          <w:p w:rsidR="0072585A" w:rsidRDefault="0072585A" w:rsidP="00AA2723">
            <w:pPr>
              <w:spacing w:after="60"/>
              <w:ind w:right="64" w:firstLine="0"/>
              <w:jc w:val="right"/>
              <w:rPr>
                <w:color w:val="000000"/>
                <w:sz w:val="20"/>
                <w:szCs w:val="20"/>
                <w:lang w:val="fi-FI"/>
              </w:rPr>
            </w:pPr>
            <w:r>
              <w:rPr>
                <w:sz w:val="20"/>
                <w:szCs w:val="20"/>
                <w:lang w:val="fi-FI"/>
              </w:rPr>
              <w:t>22757</w:t>
            </w:r>
          </w:p>
        </w:tc>
        <w:tc>
          <w:tcPr>
            <w:tcW w:w="379" w:type="pct"/>
            <w:vAlign w:val="bottom"/>
          </w:tcPr>
          <w:p w:rsidR="0072585A" w:rsidRDefault="0072585A" w:rsidP="00AA2723">
            <w:pPr>
              <w:spacing w:after="60"/>
              <w:ind w:right="144" w:firstLine="0"/>
              <w:jc w:val="right"/>
              <w:rPr>
                <w:color w:val="000000"/>
                <w:sz w:val="20"/>
                <w:szCs w:val="20"/>
                <w:lang w:val="fi-FI"/>
              </w:rPr>
            </w:pPr>
            <w:r>
              <w:rPr>
                <w:sz w:val="20"/>
                <w:szCs w:val="20"/>
                <w:lang w:val="fi-FI"/>
              </w:rPr>
              <w:t>5928</w:t>
            </w:r>
          </w:p>
        </w:tc>
        <w:tc>
          <w:tcPr>
            <w:tcW w:w="419" w:type="pct"/>
            <w:vAlign w:val="bottom"/>
          </w:tcPr>
          <w:p w:rsidR="0072585A" w:rsidRDefault="0072585A" w:rsidP="00AA2723">
            <w:pPr>
              <w:spacing w:after="60"/>
              <w:ind w:right="144" w:firstLine="0"/>
              <w:jc w:val="right"/>
              <w:rPr>
                <w:color w:val="000000"/>
                <w:sz w:val="20"/>
                <w:szCs w:val="20"/>
                <w:lang w:val="fi-FI"/>
              </w:rPr>
            </w:pPr>
            <w:r w:rsidRPr="006B79E5">
              <w:rPr>
                <w:sz w:val="20"/>
                <w:szCs w:val="20"/>
                <w:lang w:val="fi-FI"/>
              </w:rPr>
              <w:sym w:font="Symbol" w:char="F02D"/>
            </w:r>
            <w:r>
              <w:rPr>
                <w:color w:val="000000"/>
                <w:sz w:val="20"/>
                <w:szCs w:val="20"/>
                <w:lang w:val="fi-FI"/>
              </w:rPr>
              <w:t>656</w:t>
            </w:r>
          </w:p>
        </w:tc>
        <w:tc>
          <w:tcPr>
            <w:tcW w:w="344" w:type="pct"/>
            <w:tcBorders>
              <w:right w:val="single" w:sz="4" w:space="0" w:color="auto"/>
            </w:tcBorders>
            <w:vAlign w:val="bottom"/>
          </w:tcPr>
          <w:p w:rsidR="0072585A" w:rsidRDefault="0072585A" w:rsidP="00AA2723">
            <w:pPr>
              <w:spacing w:after="60"/>
              <w:ind w:right="144" w:firstLine="0"/>
              <w:jc w:val="right"/>
              <w:rPr>
                <w:color w:val="000000"/>
                <w:sz w:val="20"/>
                <w:szCs w:val="20"/>
                <w:lang w:val="fi-FI"/>
              </w:rPr>
            </w:pPr>
            <w:r>
              <w:rPr>
                <w:color w:val="000000"/>
                <w:sz w:val="20"/>
                <w:szCs w:val="20"/>
                <w:lang w:val="fi-FI"/>
              </w:rPr>
              <w:t>3003</w:t>
            </w:r>
          </w:p>
        </w:tc>
      </w:tr>
      <w:tr w:rsidR="0072585A" w:rsidTr="00AA2723">
        <w:tc>
          <w:tcPr>
            <w:tcW w:w="219" w:type="pct"/>
            <w:tcBorders>
              <w:left w:val="single" w:sz="4" w:space="0" w:color="auto"/>
              <w:right w:val="single" w:sz="4" w:space="0" w:color="auto"/>
            </w:tcBorders>
            <w:vAlign w:val="center"/>
          </w:tcPr>
          <w:p w:rsidR="0072585A" w:rsidRPr="00E95CFE" w:rsidRDefault="0072585A" w:rsidP="00AA2723">
            <w:pPr>
              <w:tabs>
                <w:tab w:val="right" w:pos="426"/>
              </w:tabs>
              <w:spacing w:before="60" w:after="60"/>
              <w:ind w:firstLine="0"/>
              <w:jc w:val="left"/>
              <w:rPr>
                <w:bCs/>
                <w:sz w:val="20"/>
                <w:szCs w:val="20"/>
                <w:lang w:val="es-AR" w:eastAsia="es-AR"/>
              </w:rPr>
            </w:pPr>
            <w:r w:rsidRPr="00E95CFE">
              <w:rPr>
                <w:bCs/>
                <w:sz w:val="20"/>
                <w:szCs w:val="20"/>
                <w:lang w:val="fi-FI" w:eastAsia="es-AR"/>
              </w:rPr>
              <w:tab/>
              <w:t>40</w:t>
            </w:r>
          </w:p>
        </w:tc>
        <w:tc>
          <w:tcPr>
            <w:tcW w:w="321" w:type="pct"/>
            <w:tcBorders>
              <w:left w:val="single" w:sz="4" w:space="0" w:color="auto"/>
            </w:tcBorders>
            <w:vAlign w:val="bottom"/>
          </w:tcPr>
          <w:p w:rsidR="0072585A" w:rsidRDefault="0072585A" w:rsidP="00AA2723">
            <w:pPr>
              <w:spacing w:after="60"/>
              <w:ind w:right="144" w:firstLine="0"/>
              <w:jc w:val="right"/>
              <w:rPr>
                <w:color w:val="000000"/>
                <w:sz w:val="20"/>
                <w:szCs w:val="20"/>
                <w:lang w:val="fi-FI"/>
              </w:rPr>
            </w:pPr>
            <w:r>
              <w:rPr>
                <w:color w:val="000000"/>
                <w:sz w:val="20"/>
                <w:szCs w:val="20"/>
                <w:lang w:val="fi-FI"/>
              </w:rPr>
              <w:t>61</w:t>
            </w:r>
          </w:p>
        </w:tc>
        <w:tc>
          <w:tcPr>
            <w:tcW w:w="335" w:type="pct"/>
            <w:vAlign w:val="bottom"/>
          </w:tcPr>
          <w:p w:rsidR="0072585A" w:rsidRDefault="0072585A" w:rsidP="00AA2723">
            <w:pPr>
              <w:spacing w:after="60"/>
              <w:ind w:right="144" w:firstLine="0"/>
              <w:jc w:val="right"/>
              <w:rPr>
                <w:color w:val="000000"/>
                <w:sz w:val="20"/>
                <w:szCs w:val="20"/>
                <w:lang w:val="fi-FI"/>
              </w:rPr>
            </w:pPr>
            <w:r>
              <w:rPr>
                <w:color w:val="000000"/>
                <w:sz w:val="20"/>
                <w:szCs w:val="20"/>
                <w:lang w:val="fi-FI"/>
              </w:rPr>
              <w:t>58</w:t>
            </w:r>
          </w:p>
        </w:tc>
        <w:tc>
          <w:tcPr>
            <w:tcW w:w="332" w:type="pct"/>
            <w:vAlign w:val="bottom"/>
          </w:tcPr>
          <w:p w:rsidR="0072585A" w:rsidRDefault="0072585A" w:rsidP="00AA2723">
            <w:pPr>
              <w:spacing w:after="60"/>
              <w:ind w:right="144" w:firstLine="0"/>
              <w:jc w:val="right"/>
              <w:rPr>
                <w:color w:val="000000"/>
                <w:sz w:val="20"/>
                <w:szCs w:val="20"/>
                <w:lang w:val="fi-FI"/>
              </w:rPr>
            </w:pPr>
            <w:r>
              <w:rPr>
                <w:color w:val="000000"/>
                <w:sz w:val="20"/>
                <w:szCs w:val="20"/>
                <w:lang w:val="fi-FI"/>
              </w:rPr>
              <w:t>68</w:t>
            </w:r>
          </w:p>
        </w:tc>
        <w:tc>
          <w:tcPr>
            <w:tcW w:w="292" w:type="pct"/>
            <w:vAlign w:val="bottom"/>
          </w:tcPr>
          <w:p w:rsidR="0072585A" w:rsidRDefault="0072585A" w:rsidP="00AA2723">
            <w:pPr>
              <w:spacing w:after="60"/>
              <w:ind w:right="144" w:firstLine="0"/>
              <w:jc w:val="right"/>
              <w:rPr>
                <w:color w:val="000000"/>
                <w:sz w:val="20"/>
                <w:szCs w:val="20"/>
                <w:lang w:val="fi-FI"/>
              </w:rPr>
            </w:pPr>
            <w:r>
              <w:rPr>
                <w:color w:val="000000"/>
                <w:sz w:val="20"/>
                <w:szCs w:val="20"/>
                <w:lang w:val="fi-FI"/>
              </w:rPr>
              <w:t>3</w:t>
            </w:r>
          </w:p>
        </w:tc>
        <w:tc>
          <w:tcPr>
            <w:tcW w:w="360" w:type="pct"/>
            <w:vAlign w:val="bottom"/>
          </w:tcPr>
          <w:p w:rsidR="0072585A" w:rsidRDefault="0072585A" w:rsidP="00AA2723">
            <w:pPr>
              <w:spacing w:after="60"/>
              <w:ind w:right="144" w:firstLine="0"/>
              <w:jc w:val="right"/>
              <w:rPr>
                <w:color w:val="000000"/>
                <w:sz w:val="20"/>
                <w:szCs w:val="20"/>
                <w:lang w:val="fi-FI"/>
              </w:rPr>
            </w:pPr>
            <w:r>
              <w:rPr>
                <w:sz w:val="20"/>
                <w:szCs w:val="20"/>
                <w:lang w:val="fi-FI"/>
              </w:rPr>
              <w:sym w:font="Symbol" w:char="F02D"/>
            </w:r>
            <w:r>
              <w:rPr>
                <w:color w:val="000000"/>
                <w:sz w:val="20"/>
                <w:szCs w:val="20"/>
                <w:lang w:val="fi-FI"/>
              </w:rPr>
              <w:t>10</w:t>
            </w:r>
          </w:p>
        </w:tc>
        <w:tc>
          <w:tcPr>
            <w:tcW w:w="419" w:type="pct"/>
            <w:vAlign w:val="bottom"/>
          </w:tcPr>
          <w:p w:rsidR="0072585A" w:rsidRDefault="0072585A" w:rsidP="00AA2723">
            <w:pPr>
              <w:spacing w:after="60"/>
              <w:ind w:right="144" w:firstLine="0"/>
              <w:jc w:val="right"/>
              <w:rPr>
                <w:color w:val="000000"/>
                <w:sz w:val="20"/>
                <w:szCs w:val="20"/>
                <w:lang w:val="fi-FI"/>
              </w:rPr>
            </w:pPr>
            <w:r>
              <w:rPr>
                <w:color w:val="000000"/>
                <w:sz w:val="20"/>
                <w:szCs w:val="20"/>
                <w:lang w:val="fi-FI"/>
              </w:rPr>
              <w:t>68</w:t>
            </w:r>
          </w:p>
        </w:tc>
        <w:tc>
          <w:tcPr>
            <w:tcW w:w="302" w:type="pct"/>
            <w:tcBorders>
              <w:right w:val="single" w:sz="4" w:space="0" w:color="auto"/>
            </w:tcBorders>
            <w:vAlign w:val="bottom"/>
          </w:tcPr>
          <w:p w:rsidR="0072585A" w:rsidRDefault="0072585A" w:rsidP="00AA2723">
            <w:pPr>
              <w:spacing w:after="60"/>
              <w:ind w:right="144" w:firstLine="0"/>
              <w:jc w:val="right"/>
              <w:rPr>
                <w:color w:val="000000"/>
                <w:sz w:val="20"/>
                <w:szCs w:val="20"/>
                <w:lang w:val="fi-FI"/>
              </w:rPr>
            </w:pPr>
            <w:r>
              <w:rPr>
                <w:color w:val="000000"/>
                <w:sz w:val="20"/>
                <w:szCs w:val="20"/>
                <w:lang w:val="fi-FI"/>
              </w:rPr>
              <w:t>0</w:t>
            </w:r>
          </w:p>
        </w:tc>
        <w:tc>
          <w:tcPr>
            <w:tcW w:w="289" w:type="pct"/>
            <w:tcBorders>
              <w:left w:val="single" w:sz="4" w:space="0" w:color="auto"/>
            </w:tcBorders>
            <w:vAlign w:val="bottom"/>
          </w:tcPr>
          <w:p w:rsidR="0072585A" w:rsidRDefault="0072585A" w:rsidP="00AA2723">
            <w:pPr>
              <w:spacing w:after="60"/>
              <w:ind w:right="144" w:firstLine="0"/>
              <w:jc w:val="right"/>
              <w:rPr>
                <w:color w:val="000000"/>
                <w:sz w:val="20"/>
                <w:szCs w:val="20"/>
                <w:lang w:val="fi-FI"/>
              </w:rPr>
            </w:pPr>
            <w:r>
              <w:rPr>
                <w:color w:val="000000"/>
                <w:sz w:val="20"/>
                <w:szCs w:val="20"/>
                <w:lang w:val="fi-FI"/>
              </w:rPr>
              <w:t>7624</w:t>
            </w:r>
          </w:p>
        </w:tc>
        <w:tc>
          <w:tcPr>
            <w:tcW w:w="330" w:type="pct"/>
            <w:vAlign w:val="bottom"/>
          </w:tcPr>
          <w:p w:rsidR="0072585A" w:rsidRDefault="0072585A" w:rsidP="00AA2723">
            <w:pPr>
              <w:spacing w:after="60"/>
              <w:ind w:right="144" w:firstLine="0"/>
              <w:jc w:val="right"/>
              <w:rPr>
                <w:color w:val="000000"/>
                <w:sz w:val="20"/>
                <w:szCs w:val="20"/>
                <w:lang w:val="fi-FI"/>
              </w:rPr>
            </w:pPr>
            <w:r>
              <w:rPr>
                <w:color w:val="000000"/>
                <w:sz w:val="20"/>
                <w:szCs w:val="20"/>
                <w:lang w:val="fi-FI"/>
              </w:rPr>
              <w:t>11490</w:t>
            </w:r>
          </w:p>
        </w:tc>
        <w:tc>
          <w:tcPr>
            <w:tcW w:w="332" w:type="pct"/>
            <w:vAlign w:val="bottom"/>
          </w:tcPr>
          <w:p w:rsidR="0072585A" w:rsidRDefault="0072585A" w:rsidP="00AA2723">
            <w:pPr>
              <w:spacing w:after="60"/>
              <w:ind w:right="144" w:firstLine="0"/>
              <w:jc w:val="right"/>
              <w:rPr>
                <w:color w:val="000000"/>
                <w:sz w:val="20"/>
                <w:szCs w:val="20"/>
                <w:lang w:val="fi-FI"/>
              </w:rPr>
            </w:pPr>
            <w:r>
              <w:rPr>
                <w:color w:val="000000"/>
                <w:sz w:val="20"/>
                <w:szCs w:val="20"/>
                <w:lang w:val="fi-FI"/>
              </w:rPr>
              <w:t>68</w:t>
            </w:r>
          </w:p>
        </w:tc>
        <w:tc>
          <w:tcPr>
            <w:tcW w:w="325" w:type="pct"/>
            <w:vAlign w:val="bottom"/>
          </w:tcPr>
          <w:p w:rsidR="0072585A" w:rsidRDefault="0072585A" w:rsidP="00AA2723">
            <w:pPr>
              <w:spacing w:after="60"/>
              <w:ind w:right="64" w:firstLine="0"/>
              <w:jc w:val="right"/>
              <w:rPr>
                <w:color w:val="000000"/>
                <w:sz w:val="20"/>
                <w:szCs w:val="20"/>
                <w:lang w:val="fi-FI"/>
              </w:rPr>
            </w:pPr>
            <w:r>
              <w:rPr>
                <w:sz w:val="20"/>
                <w:szCs w:val="20"/>
                <w:lang w:val="fi-FI"/>
              </w:rPr>
              <w:sym w:font="Symbol" w:char="F02D"/>
            </w:r>
            <w:r>
              <w:rPr>
                <w:sz w:val="20"/>
                <w:szCs w:val="20"/>
                <w:lang w:val="fi-FI"/>
              </w:rPr>
              <w:t>3866</w:t>
            </w:r>
          </w:p>
        </w:tc>
        <w:tc>
          <w:tcPr>
            <w:tcW w:w="379" w:type="pct"/>
            <w:vAlign w:val="bottom"/>
          </w:tcPr>
          <w:p w:rsidR="0072585A" w:rsidRDefault="0072585A" w:rsidP="00AA2723">
            <w:pPr>
              <w:spacing w:after="60"/>
              <w:ind w:right="144" w:firstLine="0"/>
              <w:jc w:val="right"/>
              <w:rPr>
                <w:color w:val="000000"/>
                <w:sz w:val="20"/>
                <w:szCs w:val="20"/>
                <w:lang w:val="fi-FI"/>
              </w:rPr>
            </w:pPr>
            <w:r>
              <w:rPr>
                <w:sz w:val="20"/>
                <w:szCs w:val="20"/>
                <w:lang w:val="fi-FI"/>
              </w:rPr>
              <w:t>11422</w:t>
            </w:r>
          </w:p>
        </w:tc>
        <w:tc>
          <w:tcPr>
            <w:tcW w:w="419" w:type="pct"/>
            <w:vAlign w:val="bottom"/>
          </w:tcPr>
          <w:p w:rsidR="0072585A" w:rsidRDefault="0072585A" w:rsidP="00AA2723">
            <w:pPr>
              <w:spacing w:after="60"/>
              <w:ind w:right="144" w:firstLine="0"/>
              <w:jc w:val="right"/>
              <w:rPr>
                <w:color w:val="000000"/>
                <w:sz w:val="20"/>
                <w:szCs w:val="20"/>
                <w:lang w:val="fi-FI"/>
              </w:rPr>
            </w:pPr>
            <w:r>
              <w:rPr>
                <w:color w:val="000000"/>
                <w:sz w:val="20"/>
                <w:szCs w:val="20"/>
                <w:lang w:val="fi-FI"/>
              </w:rPr>
              <w:t>68</w:t>
            </w:r>
          </w:p>
        </w:tc>
        <w:tc>
          <w:tcPr>
            <w:tcW w:w="344" w:type="pct"/>
            <w:tcBorders>
              <w:right w:val="single" w:sz="4" w:space="0" w:color="auto"/>
            </w:tcBorders>
            <w:vAlign w:val="bottom"/>
          </w:tcPr>
          <w:p w:rsidR="0072585A" w:rsidRDefault="0072585A" w:rsidP="00AA2723">
            <w:pPr>
              <w:spacing w:after="60"/>
              <w:ind w:right="144" w:firstLine="0"/>
              <w:jc w:val="right"/>
              <w:rPr>
                <w:color w:val="000000"/>
                <w:sz w:val="20"/>
                <w:szCs w:val="20"/>
                <w:lang w:val="fi-FI"/>
              </w:rPr>
            </w:pPr>
            <w:r>
              <w:rPr>
                <w:color w:val="000000"/>
                <w:sz w:val="20"/>
                <w:szCs w:val="20"/>
                <w:lang w:val="fi-FI"/>
              </w:rPr>
              <w:t>0</w:t>
            </w:r>
          </w:p>
        </w:tc>
      </w:tr>
      <w:tr w:rsidR="0072585A" w:rsidTr="00AA2723">
        <w:tc>
          <w:tcPr>
            <w:tcW w:w="219" w:type="pct"/>
            <w:tcBorders>
              <w:left w:val="single" w:sz="4" w:space="0" w:color="auto"/>
              <w:right w:val="single" w:sz="4" w:space="0" w:color="auto"/>
            </w:tcBorders>
            <w:vAlign w:val="center"/>
          </w:tcPr>
          <w:p w:rsidR="0072585A" w:rsidRPr="00E95CFE" w:rsidRDefault="0072585A" w:rsidP="00AA2723">
            <w:pPr>
              <w:tabs>
                <w:tab w:val="right" w:pos="426"/>
              </w:tabs>
              <w:spacing w:before="60" w:after="60"/>
              <w:ind w:firstLine="0"/>
              <w:jc w:val="left"/>
              <w:rPr>
                <w:bCs/>
                <w:sz w:val="20"/>
                <w:szCs w:val="20"/>
                <w:lang w:val="es-AR" w:eastAsia="es-AR"/>
              </w:rPr>
            </w:pPr>
            <w:r w:rsidRPr="00E95CFE">
              <w:rPr>
                <w:bCs/>
                <w:sz w:val="20"/>
                <w:szCs w:val="20"/>
                <w:lang w:val="fi-FI" w:eastAsia="es-AR"/>
              </w:rPr>
              <w:tab/>
              <w:t>41</w:t>
            </w:r>
          </w:p>
        </w:tc>
        <w:tc>
          <w:tcPr>
            <w:tcW w:w="321" w:type="pct"/>
            <w:tcBorders>
              <w:left w:val="single" w:sz="4" w:space="0" w:color="auto"/>
            </w:tcBorders>
            <w:vAlign w:val="bottom"/>
          </w:tcPr>
          <w:p w:rsidR="0072585A" w:rsidRDefault="0072585A" w:rsidP="00AA2723">
            <w:pPr>
              <w:spacing w:after="60"/>
              <w:ind w:right="144" w:firstLine="0"/>
              <w:jc w:val="right"/>
              <w:rPr>
                <w:color w:val="000000"/>
                <w:sz w:val="20"/>
                <w:szCs w:val="20"/>
                <w:lang w:val="fi-FI"/>
              </w:rPr>
            </w:pPr>
            <w:r>
              <w:rPr>
                <w:color w:val="000000"/>
                <w:sz w:val="20"/>
                <w:szCs w:val="20"/>
                <w:lang w:val="fi-FI"/>
              </w:rPr>
              <w:t>1013</w:t>
            </w:r>
          </w:p>
        </w:tc>
        <w:tc>
          <w:tcPr>
            <w:tcW w:w="335" w:type="pct"/>
            <w:vAlign w:val="bottom"/>
          </w:tcPr>
          <w:p w:rsidR="0072585A" w:rsidRDefault="0072585A" w:rsidP="00AA2723">
            <w:pPr>
              <w:spacing w:after="60"/>
              <w:ind w:right="144" w:firstLine="0"/>
              <w:jc w:val="right"/>
              <w:rPr>
                <w:color w:val="000000"/>
                <w:sz w:val="20"/>
                <w:szCs w:val="20"/>
                <w:lang w:val="fi-FI"/>
              </w:rPr>
            </w:pPr>
            <w:r>
              <w:rPr>
                <w:color w:val="000000"/>
                <w:sz w:val="20"/>
                <w:szCs w:val="20"/>
                <w:lang w:val="fi-FI"/>
              </w:rPr>
              <w:t>993</w:t>
            </w:r>
          </w:p>
        </w:tc>
        <w:tc>
          <w:tcPr>
            <w:tcW w:w="332" w:type="pct"/>
            <w:vAlign w:val="bottom"/>
          </w:tcPr>
          <w:p w:rsidR="0072585A" w:rsidRDefault="0072585A" w:rsidP="00AA2723">
            <w:pPr>
              <w:spacing w:after="60"/>
              <w:ind w:right="144" w:firstLine="0"/>
              <w:jc w:val="right"/>
              <w:rPr>
                <w:color w:val="000000"/>
                <w:sz w:val="20"/>
                <w:szCs w:val="20"/>
                <w:lang w:val="fi-FI"/>
              </w:rPr>
            </w:pPr>
            <w:r>
              <w:rPr>
                <w:color w:val="000000"/>
                <w:sz w:val="20"/>
                <w:szCs w:val="20"/>
                <w:lang w:val="fi-FI"/>
              </w:rPr>
              <w:t>1223</w:t>
            </w:r>
          </w:p>
        </w:tc>
        <w:tc>
          <w:tcPr>
            <w:tcW w:w="292" w:type="pct"/>
            <w:vAlign w:val="bottom"/>
          </w:tcPr>
          <w:p w:rsidR="0072585A" w:rsidRDefault="0072585A" w:rsidP="00AA2723">
            <w:pPr>
              <w:spacing w:after="60"/>
              <w:ind w:right="144" w:firstLine="0"/>
              <w:jc w:val="right"/>
              <w:rPr>
                <w:color w:val="000000"/>
                <w:sz w:val="20"/>
                <w:szCs w:val="20"/>
                <w:lang w:val="fi-FI"/>
              </w:rPr>
            </w:pPr>
            <w:r>
              <w:rPr>
                <w:color w:val="000000"/>
                <w:sz w:val="20"/>
                <w:szCs w:val="20"/>
                <w:lang w:val="fi-FI"/>
              </w:rPr>
              <w:t>20</w:t>
            </w:r>
          </w:p>
        </w:tc>
        <w:tc>
          <w:tcPr>
            <w:tcW w:w="360" w:type="pct"/>
            <w:vAlign w:val="bottom"/>
          </w:tcPr>
          <w:p w:rsidR="0072585A" w:rsidRDefault="0072585A" w:rsidP="00AA2723">
            <w:pPr>
              <w:spacing w:after="60"/>
              <w:ind w:right="144" w:firstLine="0"/>
              <w:jc w:val="right"/>
              <w:rPr>
                <w:color w:val="000000"/>
                <w:sz w:val="20"/>
                <w:szCs w:val="20"/>
                <w:lang w:val="fi-FI"/>
              </w:rPr>
            </w:pPr>
            <w:r>
              <w:rPr>
                <w:sz w:val="20"/>
                <w:szCs w:val="20"/>
                <w:lang w:val="fi-FI"/>
              </w:rPr>
              <w:sym w:font="Symbol" w:char="F02D"/>
            </w:r>
            <w:r>
              <w:rPr>
                <w:color w:val="000000"/>
                <w:sz w:val="20"/>
                <w:szCs w:val="20"/>
                <w:lang w:val="fi-FI"/>
              </w:rPr>
              <w:t>230</w:t>
            </w:r>
          </w:p>
        </w:tc>
        <w:tc>
          <w:tcPr>
            <w:tcW w:w="419" w:type="pct"/>
            <w:vAlign w:val="bottom"/>
          </w:tcPr>
          <w:p w:rsidR="0072585A" w:rsidRDefault="0072585A" w:rsidP="00AA2723">
            <w:pPr>
              <w:spacing w:after="60"/>
              <w:ind w:right="144" w:firstLine="0"/>
              <w:jc w:val="right"/>
              <w:rPr>
                <w:color w:val="000000"/>
                <w:sz w:val="20"/>
                <w:szCs w:val="20"/>
                <w:lang w:val="fi-FI"/>
              </w:rPr>
            </w:pPr>
            <w:r>
              <w:rPr>
                <w:sz w:val="20"/>
                <w:szCs w:val="20"/>
                <w:lang w:val="fi-FI"/>
              </w:rPr>
              <w:t>1094</w:t>
            </w:r>
          </w:p>
        </w:tc>
        <w:tc>
          <w:tcPr>
            <w:tcW w:w="302" w:type="pct"/>
            <w:tcBorders>
              <w:right w:val="single" w:sz="4" w:space="0" w:color="auto"/>
            </w:tcBorders>
            <w:vAlign w:val="bottom"/>
          </w:tcPr>
          <w:p w:rsidR="0072585A" w:rsidRDefault="0072585A" w:rsidP="00AA2723">
            <w:pPr>
              <w:spacing w:after="60"/>
              <w:ind w:right="144" w:firstLine="0"/>
              <w:jc w:val="right"/>
              <w:rPr>
                <w:color w:val="000000"/>
                <w:sz w:val="20"/>
                <w:szCs w:val="20"/>
                <w:lang w:val="fi-FI"/>
              </w:rPr>
            </w:pPr>
            <w:r>
              <w:rPr>
                <w:color w:val="000000"/>
                <w:sz w:val="20"/>
                <w:szCs w:val="20"/>
                <w:lang w:val="fi-FI"/>
              </w:rPr>
              <w:t>129</w:t>
            </w:r>
          </w:p>
        </w:tc>
        <w:tc>
          <w:tcPr>
            <w:tcW w:w="289" w:type="pct"/>
            <w:tcBorders>
              <w:left w:val="single" w:sz="4" w:space="0" w:color="auto"/>
            </w:tcBorders>
            <w:vAlign w:val="bottom"/>
          </w:tcPr>
          <w:p w:rsidR="0072585A" w:rsidRDefault="0072585A" w:rsidP="00AA2723">
            <w:pPr>
              <w:spacing w:after="60"/>
              <w:ind w:right="144" w:firstLine="0"/>
              <w:jc w:val="right"/>
              <w:rPr>
                <w:color w:val="000000"/>
                <w:sz w:val="20"/>
                <w:szCs w:val="20"/>
                <w:lang w:val="fi-FI"/>
              </w:rPr>
            </w:pPr>
            <w:r>
              <w:rPr>
                <w:color w:val="000000"/>
                <w:sz w:val="20"/>
                <w:szCs w:val="20"/>
                <w:lang w:val="fi-FI"/>
              </w:rPr>
              <w:t>3563</w:t>
            </w:r>
          </w:p>
        </w:tc>
        <w:tc>
          <w:tcPr>
            <w:tcW w:w="330" w:type="pct"/>
            <w:vAlign w:val="bottom"/>
          </w:tcPr>
          <w:p w:rsidR="0072585A" w:rsidRDefault="0072585A" w:rsidP="00AA2723">
            <w:pPr>
              <w:spacing w:after="60"/>
              <w:ind w:right="144" w:firstLine="0"/>
              <w:jc w:val="right"/>
              <w:rPr>
                <w:color w:val="000000"/>
                <w:sz w:val="20"/>
                <w:szCs w:val="20"/>
                <w:lang w:val="fi-FI"/>
              </w:rPr>
            </w:pPr>
            <w:r>
              <w:rPr>
                <w:color w:val="000000"/>
                <w:sz w:val="20"/>
                <w:szCs w:val="20"/>
                <w:lang w:val="fi-FI"/>
              </w:rPr>
              <w:t>4004</w:t>
            </w:r>
          </w:p>
        </w:tc>
        <w:tc>
          <w:tcPr>
            <w:tcW w:w="332" w:type="pct"/>
            <w:vAlign w:val="bottom"/>
          </w:tcPr>
          <w:p w:rsidR="0072585A" w:rsidRDefault="0072585A" w:rsidP="00AA2723">
            <w:pPr>
              <w:spacing w:after="60"/>
              <w:ind w:right="144" w:firstLine="0"/>
              <w:jc w:val="right"/>
              <w:rPr>
                <w:color w:val="000000"/>
                <w:sz w:val="20"/>
                <w:szCs w:val="20"/>
                <w:lang w:val="fi-FI"/>
              </w:rPr>
            </w:pPr>
            <w:r>
              <w:rPr>
                <w:color w:val="000000"/>
                <w:sz w:val="20"/>
                <w:szCs w:val="20"/>
                <w:lang w:val="fi-FI"/>
              </w:rPr>
              <w:t>1126</w:t>
            </w:r>
          </w:p>
        </w:tc>
        <w:tc>
          <w:tcPr>
            <w:tcW w:w="325" w:type="pct"/>
            <w:vAlign w:val="bottom"/>
          </w:tcPr>
          <w:p w:rsidR="0072585A" w:rsidRDefault="0072585A" w:rsidP="00AA2723">
            <w:pPr>
              <w:spacing w:after="60"/>
              <w:ind w:right="64" w:firstLine="0"/>
              <w:jc w:val="right"/>
              <w:rPr>
                <w:color w:val="000000"/>
                <w:sz w:val="20"/>
                <w:szCs w:val="20"/>
                <w:lang w:val="fi-FI"/>
              </w:rPr>
            </w:pPr>
            <w:r>
              <w:rPr>
                <w:sz w:val="20"/>
                <w:szCs w:val="20"/>
                <w:lang w:val="fi-FI"/>
              </w:rPr>
              <w:sym w:font="Symbol" w:char="F02D"/>
            </w:r>
            <w:r>
              <w:rPr>
                <w:sz w:val="20"/>
                <w:szCs w:val="20"/>
                <w:lang w:val="fi-FI"/>
              </w:rPr>
              <w:t>441</w:t>
            </w:r>
          </w:p>
        </w:tc>
        <w:tc>
          <w:tcPr>
            <w:tcW w:w="379" w:type="pct"/>
            <w:vAlign w:val="bottom"/>
          </w:tcPr>
          <w:p w:rsidR="0072585A" w:rsidRDefault="0072585A" w:rsidP="00AA2723">
            <w:pPr>
              <w:spacing w:after="60"/>
              <w:ind w:right="144" w:firstLine="0"/>
              <w:jc w:val="right"/>
              <w:rPr>
                <w:color w:val="000000"/>
                <w:sz w:val="20"/>
                <w:szCs w:val="20"/>
                <w:lang w:val="fi-FI"/>
              </w:rPr>
            </w:pPr>
            <w:r>
              <w:rPr>
                <w:sz w:val="20"/>
                <w:szCs w:val="20"/>
                <w:lang w:val="fi-FI"/>
              </w:rPr>
              <w:t>2877</w:t>
            </w:r>
          </w:p>
        </w:tc>
        <w:tc>
          <w:tcPr>
            <w:tcW w:w="419" w:type="pct"/>
            <w:vAlign w:val="bottom"/>
          </w:tcPr>
          <w:p w:rsidR="0072585A" w:rsidRDefault="0072585A" w:rsidP="00AA2723">
            <w:pPr>
              <w:spacing w:after="60"/>
              <w:ind w:right="144" w:firstLine="0"/>
              <w:jc w:val="right"/>
              <w:rPr>
                <w:color w:val="000000"/>
                <w:sz w:val="20"/>
                <w:szCs w:val="20"/>
                <w:lang w:val="fi-FI"/>
              </w:rPr>
            </w:pPr>
            <w:r>
              <w:rPr>
                <w:sz w:val="20"/>
                <w:szCs w:val="20"/>
                <w:lang w:val="fi-FI"/>
              </w:rPr>
              <w:t>1094</w:t>
            </w:r>
          </w:p>
        </w:tc>
        <w:tc>
          <w:tcPr>
            <w:tcW w:w="344" w:type="pct"/>
            <w:tcBorders>
              <w:right w:val="single" w:sz="4" w:space="0" w:color="auto"/>
            </w:tcBorders>
            <w:vAlign w:val="bottom"/>
          </w:tcPr>
          <w:p w:rsidR="0072585A" w:rsidRDefault="0072585A" w:rsidP="00AA2723">
            <w:pPr>
              <w:spacing w:after="60"/>
              <w:ind w:right="144" w:firstLine="0"/>
              <w:jc w:val="right"/>
              <w:rPr>
                <w:color w:val="000000"/>
                <w:sz w:val="20"/>
                <w:szCs w:val="20"/>
                <w:lang w:val="fi-FI"/>
              </w:rPr>
            </w:pPr>
            <w:r>
              <w:rPr>
                <w:color w:val="000000"/>
                <w:sz w:val="20"/>
                <w:szCs w:val="20"/>
                <w:lang w:val="fi-FI"/>
              </w:rPr>
              <w:t>32</w:t>
            </w:r>
          </w:p>
        </w:tc>
      </w:tr>
      <w:tr w:rsidR="0072585A" w:rsidTr="00AA2723">
        <w:tc>
          <w:tcPr>
            <w:tcW w:w="219" w:type="pct"/>
            <w:tcBorders>
              <w:left w:val="single" w:sz="4" w:space="0" w:color="auto"/>
              <w:bottom w:val="single" w:sz="4" w:space="0" w:color="auto"/>
              <w:right w:val="single" w:sz="4" w:space="0" w:color="auto"/>
            </w:tcBorders>
            <w:vAlign w:val="center"/>
          </w:tcPr>
          <w:p w:rsidR="0072585A" w:rsidRPr="00E95CFE" w:rsidRDefault="0072585A" w:rsidP="00AA2723">
            <w:pPr>
              <w:tabs>
                <w:tab w:val="right" w:pos="426"/>
              </w:tabs>
              <w:spacing w:before="60" w:after="100"/>
              <w:ind w:firstLine="0"/>
              <w:jc w:val="left"/>
              <w:rPr>
                <w:bCs/>
                <w:sz w:val="20"/>
                <w:szCs w:val="20"/>
                <w:lang w:val="es-AR" w:eastAsia="es-AR"/>
              </w:rPr>
            </w:pPr>
            <w:r w:rsidRPr="00E95CFE">
              <w:rPr>
                <w:bCs/>
                <w:sz w:val="20"/>
                <w:szCs w:val="20"/>
                <w:lang w:val="fi-FI" w:eastAsia="es-AR"/>
              </w:rPr>
              <w:tab/>
              <w:t>42</w:t>
            </w:r>
          </w:p>
        </w:tc>
        <w:tc>
          <w:tcPr>
            <w:tcW w:w="321" w:type="pct"/>
            <w:tcBorders>
              <w:left w:val="single" w:sz="4" w:space="0" w:color="auto"/>
              <w:bottom w:val="single" w:sz="4" w:space="0" w:color="auto"/>
            </w:tcBorders>
            <w:vAlign w:val="bottom"/>
          </w:tcPr>
          <w:p w:rsidR="0072585A" w:rsidRDefault="0072585A" w:rsidP="00AA2723">
            <w:pPr>
              <w:spacing w:after="100"/>
              <w:ind w:right="144" w:firstLine="0"/>
              <w:jc w:val="right"/>
              <w:rPr>
                <w:color w:val="000000"/>
                <w:sz w:val="20"/>
                <w:szCs w:val="20"/>
                <w:lang w:val="fi-FI"/>
              </w:rPr>
            </w:pPr>
            <w:r>
              <w:rPr>
                <w:color w:val="000000"/>
                <w:sz w:val="20"/>
                <w:szCs w:val="20"/>
                <w:lang w:val="fi-FI"/>
              </w:rPr>
              <w:t>145</w:t>
            </w:r>
          </w:p>
        </w:tc>
        <w:tc>
          <w:tcPr>
            <w:tcW w:w="335" w:type="pct"/>
            <w:tcBorders>
              <w:bottom w:val="single" w:sz="4" w:space="0" w:color="auto"/>
            </w:tcBorders>
            <w:vAlign w:val="bottom"/>
          </w:tcPr>
          <w:p w:rsidR="0072585A" w:rsidRDefault="0072585A" w:rsidP="00AA2723">
            <w:pPr>
              <w:spacing w:after="100"/>
              <w:ind w:right="144" w:firstLine="0"/>
              <w:jc w:val="right"/>
              <w:rPr>
                <w:color w:val="000000"/>
                <w:sz w:val="20"/>
                <w:szCs w:val="20"/>
                <w:lang w:val="fi-FI"/>
              </w:rPr>
            </w:pPr>
            <w:r>
              <w:rPr>
                <w:color w:val="000000"/>
                <w:sz w:val="20"/>
                <w:szCs w:val="20"/>
                <w:lang w:val="fi-FI"/>
              </w:rPr>
              <w:t>176</w:t>
            </w:r>
          </w:p>
        </w:tc>
        <w:tc>
          <w:tcPr>
            <w:tcW w:w="332" w:type="pct"/>
            <w:tcBorders>
              <w:bottom w:val="single" w:sz="4" w:space="0" w:color="auto"/>
            </w:tcBorders>
            <w:vAlign w:val="bottom"/>
          </w:tcPr>
          <w:p w:rsidR="0072585A" w:rsidRDefault="0072585A" w:rsidP="00AA2723">
            <w:pPr>
              <w:spacing w:after="100"/>
              <w:ind w:right="144" w:firstLine="0"/>
              <w:jc w:val="right"/>
              <w:rPr>
                <w:color w:val="000000"/>
                <w:sz w:val="20"/>
                <w:szCs w:val="20"/>
                <w:lang w:val="fi-FI"/>
              </w:rPr>
            </w:pPr>
            <w:r>
              <w:rPr>
                <w:color w:val="000000"/>
                <w:sz w:val="20"/>
                <w:szCs w:val="20"/>
                <w:lang w:val="fi-FI"/>
              </w:rPr>
              <w:t>177</w:t>
            </w:r>
          </w:p>
        </w:tc>
        <w:tc>
          <w:tcPr>
            <w:tcW w:w="292" w:type="pct"/>
            <w:tcBorders>
              <w:bottom w:val="single" w:sz="4" w:space="0" w:color="auto"/>
            </w:tcBorders>
            <w:vAlign w:val="bottom"/>
          </w:tcPr>
          <w:p w:rsidR="0072585A" w:rsidRDefault="0072585A" w:rsidP="00AA2723">
            <w:pPr>
              <w:spacing w:after="100"/>
              <w:ind w:right="144" w:firstLine="0"/>
              <w:jc w:val="right"/>
              <w:rPr>
                <w:color w:val="000000"/>
                <w:sz w:val="20"/>
                <w:szCs w:val="20"/>
                <w:lang w:val="fi-FI"/>
              </w:rPr>
            </w:pPr>
            <w:r>
              <w:rPr>
                <w:sz w:val="20"/>
                <w:szCs w:val="20"/>
                <w:lang w:val="fi-FI"/>
              </w:rPr>
              <w:sym w:font="Symbol" w:char="F02D"/>
            </w:r>
            <w:r>
              <w:rPr>
                <w:sz w:val="20"/>
                <w:szCs w:val="20"/>
                <w:lang w:val="fi-FI"/>
              </w:rPr>
              <w:t>3</w:t>
            </w:r>
            <w:r>
              <w:rPr>
                <w:color w:val="000000"/>
                <w:sz w:val="20"/>
                <w:szCs w:val="20"/>
                <w:lang w:val="fi-FI"/>
              </w:rPr>
              <w:t>1</w:t>
            </w:r>
          </w:p>
        </w:tc>
        <w:tc>
          <w:tcPr>
            <w:tcW w:w="360" w:type="pct"/>
            <w:tcBorders>
              <w:bottom w:val="single" w:sz="4" w:space="0" w:color="auto"/>
            </w:tcBorders>
            <w:vAlign w:val="bottom"/>
          </w:tcPr>
          <w:p w:rsidR="0072585A" w:rsidRDefault="0072585A" w:rsidP="00AA2723">
            <w:pPr>
              <w:spacing w:after="100"/>
              <w:ind w:right="144" w:firstLine="0"/>
              <w:jc w:val="right"/>
              <w:rPr>
                <w:color w:val="000000"/>
                <w:sz w:val="20"/>
                <w:szCs w:val="20"/>
                <w:lang w:val="fi-FI"/>
              </w:rPr>
            </w:pPr>
            <w:r>
              <w:rPr>
                <w:sz w:val="20"/>
                <w:szCs w:val="20"/>
                <w:lang w:val="fi-FI"/>
              </w:rPr>
              <w:sym w:font="Symbol" w:char="F02D"/>
            </w:r>
            <w:r>
              <w:rPr>
                <w:color w:val="000000"/>
                <w:sz w:val="20"/>
                <w:szCs w:val="20"/>
                <w:lang w:val="fi-FI"/>
              </w:rPr>
              <w:t>1</w:t>
            </w:r>
          </w:p>
        </w:tc>
        <w:tc>
          <w:tcPr>
            <w:tcW w:w="419" w:type="pct"/>
            <w:tcBorders>
              <w:bottom w:val="single" w:sz="4" w:space="0" w:color="auto"/>
            </w:tcBorders>
            <w:vAlign w:val="bottom"/>
          </w:tcPr>
          <w:p w:rsidR="0072585A" w:rsidRDefault="0072585A" w:rsidP="00AA2723">
            <w:pPr>
              <w:spacing w:after="100"/>
              <w:ind w:right="144" w:firstLine="0"/>
              <w:jc w:val="right"/>
              <w:rPr>
                <w:color w:val="000000"/>
                <w:sz w:val="20"/>
                <w:szCs w:val="20"/>
                <w:lang w:val="fi-FI"/>
              </w:rPr>
            </w:pPr>
            <w:r>
              <w:rPr>
                <w:sz w:val="20"/>
                <w:szCs w:val="20"/>
                <w:lang w:val="fi-FI"/>
              </w:rPr>
              <w:t>177</w:t>
            </w:r>
          </w:p>
        </w:tc>
        <w:tc>
          <w:tcPr>
            <w:tcW w:w="302" w:type="pct"/>
            <w:tcBorders>
              <w:bottom w:val="single" w:sz="4" w:space="0" w:color="auto"/>
              <w:right w:val="single" w:sz="4" w:space="0" w:color="auto"/>
            </w:tcBorders>
            <w:vAlign w:val="bottom"/>
          </w:tcPr>
          <w:p w:rsidR="0072585A" w:rsidRDefault="0072585A" w:rsidP="00AA2723">
            <w:pPr>
              <w:spacing w:after="100"/>
              <w:ind w:right="144" w:firstLine="0"/>
              <w:jc w:val="right"/>
              <w:rPr>
                <w:color w:val="000000"/>
                <w:sz w:val="20"/>
                <w:szCs w:val="20"/>
                <w:lang w:val="fi-FI"/>
              </w:rPr>
            </w:pPr>
            <w:r>
              <w:rPr>
                <w:color w:val="000000"/>
                <w:sz w:val="20"/>
                <w:szCs w:val="20"/>
                <w:lang w:val="fi-FI"/>
              </w:rPr>
              <w:t>0</w:t>
            </w:r>
          </w:p>
        </w:tc>
        <w:tc>
          <w:tcPr>
            <w:tcW w:w="289" w:type="pct"/>
            <w:tcBorders>
              <w:left w:val="single" w:sz="4" w:space="0" w:color="auto"/>
              <w:bottom w:val="single" w:sz="4" w:space="0" w:color="auto"/>
            </w:tcBorders>
            <w:vAlign w:val="bottom"/>
          </w:tcPr>
          <w:p w:rsidR="0072585A" w:rsidRDefault="0072585A" w:rsidP="00AA2723">
            <w:pPr>
              <w:spacing w:after="100"/>
              <w:ind w:right="144" w:firstLine="0"/>
              <w:jc w:val="right"/>
              <w:rPr>
                <w:color w:val="000000"/>
                <w:sz w:val="20"/>
                <w:szCs w:val="20"/>
                <w:lang w:val="fi-FI"/>
              </w:rPr>
            </w:pPr>
            <w:r>
              <w:rPr>
                <w:color w:val="000000"/>
                <w:sz w:val="20"/>
                <w:szCs w:val="20"/>
                <w:lang w:val="fi-FI"/>
              </w:rPr>
              <w:t>23741</w:t>
            </w:r>
          </w:p>
        </w:tc>
        <w:tc>
          <w:tcPr>
            <w:tcW w:w="330" w:type="pct"/>
            <w:tcBorders>
              <w:bottom w:val="single" w:sz="4" w:space="0" w:color="auto"/>
            </w:tcBorders>
            <w:vAlign w:val="bottom"/>
          </w:tcPr>
          <w:p w:rsidR="0072585A" w:rsidRDefault="0072585A" w:rsidP="00AA2723">
            <w:pPr>
              <w:spacing w:after="100"/>
              <w:ind w:right="144" w:firstLine="0"/>
              <w:jc w:val="right"/>
              <w:rPr>
                <w:color w:val="000000"/>
                <w:sz w:val="20"/>
                <w:szCs w:val="20"/>
                <w:lang w:val="fi-FI"/>
              </w:rPr>
            </w:pPr>
            <w:r>
              <w:rPr>
                <w:color w:val="000000"/>
                <w:sz w:val="20"/>
                <w:szCs w:val="20"/>
                <w:lang w:val="fi-FI"/>
              </w:rPr>
              <w:t>925</w:t>
            </w:r>
          </w:p>
        </w:tc>
        <w:tc>
          <w:tcPr>
            <w:tcW w:w="332" w:type="pct"/>
            <w:tcBorders>
              <w:bottom w:val="single" w:sz="4" w:space="0" w:color="auto"/>
            </w:tcBorders>
            <w:vAlign w:val="bottom"/>
          </w:tcPr>
          <w:p w:rsidR="0072585A" w:rsidRDefault="0072585A" w:rsidP="00AA2723">
            <w:pPr>
              <w:spacing w:after="100"/>
              <w:ind w:right="144" w:firstLine="0"/>
              <w:jc w:val="right"/>
              <w:rPr>
                <w:color w:val="000000"/>
                <w:sz w:val="20"/>
                <w:szCs w:val="20"/>
                <w:lang w:val="fi-FI"/>
              </w:rPr>
            </w:pPr>
            <w:r>
              <w:rPr>
                <w:color w:val="000000"/>
                <w:sz w:val="20"/>
                <w:szCs w:val="20"/>
                <w:lang w:val="fi-FI"/>
              </w:rPr>
              <w:t>177</w:t>
            </w:r>
          </w:p>
        </w:tc>
        <w:tc>
          <w:tcPr>
            <w:tcW w:w="325" w:type="pct"/>
            <w:tcBorders>
              <w:bottom w:val="single" w:sz="4" w:space="0" w:color="auto"/>
            </w:tcBorders>
            <w:vAlign w:val="bottom"/>
          </w:tcPr>
          <w:p w:rsidR="0072585A" w:rsidRDefault="0072585A" w:rsidP="00AA2723">
            <w:pPr>
              <w:spacing w:after="60"/>
              <w:ind w:right="64" w:firstLine="0"/>
              <w:jc w:val="right"/>
              <w:rPr>
                <w:color w:val="000000"/>
                <w:sz w:val="20"/>
                <w:szCs w:val="20"/>
                <w:lang w:val="fi-FI"/>
              </w:rPr>
            </w:pPr>
            <w:r>
              <w:rPr>
                <w:color w:val="000000"/>
                <w:sz w:val="20"/>
                <w:szCs w:val="20"/>
                <w:lang w:val="fi-FI"/>
              </w:rPr>
              <w:t>22816</w:t>
            </w:r>
          </w:p>
        </w:tc>
        <w:tc>
          <w:tcPr>
            <w:tcW w:w="379" w:type="pct"/>
            <w:tcBorders>
              <w:bottom w:val="single" w:sz="4" w:space="0" w:color="auto"/>
            </w:tcBorders>
            <w:vAlign w:val="bottom"/>
          </w:tcPr>
          <w:p w:rsidR="0072585A" w:rsidRDefault="0072585A" w:rsidP="00AA2723">
            <w:pPr>
              <w:spacing w:after="60"/>
              <w:ind w:right="144" w:firstLine="0"/>
              <w:jc w:val="right"/>
              <w:rPr>
                <w:color w:val="000000"/>
                <w:sz w:val="20"/>
                <w:szCs w:val="20"/>
                <w:lang w:val="fi-FI"/>
              </w:rPr>
            </w:pPr>
            <w:r>
              <w:rPr>
                <w:sz w:val="20"/>
                <w:szCs w:val="20"/>
                <w:lang w:val="fi-FI"/>
              </w:rPr>
              <w:t>749</w:t>
            </w:r>
          </w:p>
        </w:tc>
        <w:tc>
          <w:tcPr>
            <w:tcW w:w="419" w:type="pct"/>
            <w:tcBorders>
              <w:bottom w:val="single" w:sz="4" w:space="0" w:color="auto"/>
            </w:tcBorders>
            <w:vAlign w:val="bottom"/>
          </w:tcPr>
          <w:p w:rsidR="0072585A" w:rsidRDefault="0072585A" w:rsidP="00AA2723">
            <w:pPr>
              <w:spacing w:after="100"/>
              <w:ind w:right="144" w:firstLine="0"/>
              <w:jc w:val="right"/>
              <w:rPr>
                <w:color w:val="000000"/>
                <w:sz w:val="20"/>
                <w:szCs w:val="20"/>
                <w:lang w:val="fi-FI"/>
              </w:rPr>
            </w:pPr>
            <w:r>
              <w:rPr>
                <w:sz w:val="20"/>
                <w:szCs w:val="20"/>
                <w:lang w:val="fi-FI"/>
              </w:rPr>
              <w:t>177</w:t>
            </w:r>
          </w:p>
        </w:tc>
        <w:tc>
          <w:tcPr>
            <w:tcW w:w="344" w:type="pct"/>
            <w:tcBorders>
              <w:bottom w:val="single" w:sz="4" w:space="0" w:color="auto"/>
              <w:right w:val="single" w:sz="4" w:space="0" w:color="auto"/>
            </w:tcBorders>
            <w:vAlign w:val="bottom"/>
          </w:tcPr>
          <w:p w:rsidR="0072585A" w:rsidRDefault="0072585A" w:rsidP="00AA2723">
            <w:pPr>
              <w:spacing w:after="100"/>
              <w:ind w:right="144" w:firstLine="0"/>
              <w:jc w:val="right"/>
              <w:rPr>
                <w:color w:val="000000"/>
                <w:sz w:val="20"/>
                <w:szCs w:val="20"/>
                <w:lang w:val="fi-FI"/>
              </w:rPr>
            </w:pPr>
            <w:r>
              <w:rPr>
                <w:color w:val="000000"/>
                <w:sz w:val="20"/>
                <w:szCs w:val="20"/>
                <w:lang w:val="fi-FI"/>
              </w:rPr>
              <w:t>0</w:t>
            </w:r>
          </w:p>
        </w:tc>
      </w:tr>
      <w:tr w:rsidR="0072585A" w:rsidTr="00AA2723">
        <w:tc>
          <w:tcPr>
            <w:tcW w:w="219" w:type="pct"/>
            <w:tcBorders>
              <w:top w:val="single" w:sz="4" w:space="0" w:color="auto"/>
              <w:left w:val="single" w:sz="4" w:space="0" w:color="auto"/>
              <w:bottom w:val="single" w:sz="12" w:space="0" w:color="auto"/>
              <w:right w:val="single" w:sz="4" w:space="0" w:color="auto"/>
            </w:tcBorders>
            <w:vAlign w:val="center"/>
          </w:tcPr>
          <w:p w:rsidR="0072585A" w:rsidRDefault="0072585A" w:rsidP="00AA2723">
            <w:pPr>
              <w:spacing w:after="60"/>
              <w:ind w:firstLine="0"/>
              <w:jc w:val="center"/>
              <w:rPr>
                <w:color w:val="000000"/>
                <w:sz w:val="20"/>
                <w:szCs w:val="20"/>
                <w:lang w:val="fi-FI"/>
              </w:rPr>
            </w:pPr>
            <w:r>
              <w:rPr>
                <w:color w:val="000000"/>
                <w:sz w:val="20"/>
                <w:szCs w:val="20"/>
                <w:lang w:val="fi-FI"/>
              </w:rPr>
              <w:t>Sum</w:t>
            </w:r>
          </w:p>
        </w:tc>
        <w:tc>
          <w:tcPr>
            <w:tcW w:w="321" w:type="pct"/>
            <w:tcBorders>
              <w:top w:val="single" w:sz="4" w:space="0" w:color="auto"/>
              <w:left w:val="single" w:sz="4" w:space="0" w:color="auto"/>
              <w:bottom w:val="single" w:sz="12" w:space="0" w:color="auto"/>
            </w:tcBorders>
            <w:vAlign w:val="center"/>
          </w:tcPr>
          <w:p w:rsidR="0072585A" w:rsidRDefault="0072585A" w:rsidP="00AA2723">
            <w:pPr>
              <w:spacing w:after="60"/>
              <w:ind w:right="144" w:firstLine="0"/>
              <w:jc w:val="right"/>
              <w:rPr>
                <w:bCs/>
                <w:color w:val="000000"/>
                <w:sz w:val="20"/>
                <w:szCs w:val="20"/>
                <w:lang w:val="fi-FI"/>
              </w:rPr>
            </w:pPr>
            <w:r>
              <w:rPr>
                <w:bCs/>
                <w:color w:val="000000"/>
                <w:sz w:val="20"/>
                <w:szCs w:val="20"/>
                <w:lang w:val="fi-FI"/>
              </w:rPr>
              <w:t>347775</w:t>
            </w:r>
          </w:p>
        </w:tc>
        <w:tc>
          <w:tcPr>
            <w:tcW w:w="335" w:type="pct"/>
            <w:tcBorders>
              <w:top w:val="single" w:sz="4" w:space="0" w:color="auto"/>
              <w:bottom w:val="single" w:sz="12" w:space="0" w:color="auto"/>
            </w:tcBorders>
            <w:vAlign w:val="center"/>
          </w:tcPr>
          <w:p w:rsidR="0072585A" w:rsidRDefault="0072585A" w:rsidP="00AA2723">
            <w:pPr>
              <w:spacing w:after="60"/>
              <w:ind w:right="144" w:firstLine="0"/>
              <w:jc w:val="right"/>
              <w:rPr>
                <w:bCs/>
                <w:color w:val="000000"/>
                <w:sz w:val="20"/>
                <w:szCs w:val="20"/>
                <w:lang w:val="fi-FI"/>
              </w:rPr>
            </w:pPr>
            <w:r>
              <w:rPr>
                <w:bCs/>
                <w:color w:val="000000"/>
                <w:sz w:val="20"/>
                <w:szCs w:val="20"/>
                <w:lang w:val="fi-FI"/>
              </w:rPr>
              <w:t>438138</w:t>
            </w:r>
          </w:p>
        </w:tc>
        <w:tc>
          <w:tcPr>
            <w:tcW w:w="332" w:type="pct"/>
            <w:tcBorders>
              <w:top w:val="single" w:sz="4" w:space="0" w:color="auto"/>
              <w:bottom w:val="single" w:sz="12" w:space="0" w:color="auto"/>
            </w:tcBorders>
            <w:vAlign w:val="center"/>
          </w:tcPr>
          <w:p w:rsidR="0072585A" w:rsidRDefault="0072585A" w:rsidP="00AA2723">
            <w:pPr>
              <w:spacing w:after="60"/>
              <w:ind w:right="144" w:firstLine="0"/>
              <w:jc w:val="right"/>
              <w:rPr>
                <w:color w:val="000000"/>
                <w:sz w:val="20"/>
                <w:szCs w:val="20"/>
                <w:lang w:val="fi-FI"/>
              </w:rPr>
            </w:pPr>
            <w:r>
              <w:rPr>
                <w:color w:val="000000"/>
                <w:sz w:val="20"/>
                <w:szCs w:val="20"/>
                <w:lang w:val="fi-FI"/>
              </w:rPr>
              <w:t>206145</w:t>
            </w:r>
          </w:p>
        </w:tc>
        <w:tc>
          <w:tcPr>
            <w:tcW w:w="292" w:type="pct"/>
            <w:tcBorders>
              <w:top w:val="single" w:sz="4" w:space="0" w:color="auto"/>
              <w:bottom w:val="single" w:sz="12" w:space="0" w:color="auto"/>
            </w:tcBorders>
            <w:vAlign w:val="center"/>
          </w:tcPr>
          <w:p w:rsidR="0072585A" w:rsidRPr="006B79E5" w:rsidRDefault="0072585A" w:rsidP="00AA2723">
            <w:pPr>
              <w:spacing w:after="60"/>
              <w:ind w:right="144" w:firstLine="0"/>
              <w:jc w:val="right"/>
              <w:rPr>
                <w:bCs/>
                <w:color w:val="000000"/>
                <w:sz w:val="20"/>
                <w:szCs w:val="20"/>
                <w:lang w:val="fi-FI"/>
              </w:rPr>
            </w:pPr>
            <w:r>
              <w:rPr>
                <w:sz w:val="20"/>
                <w:szCs w:val="20"/>
                <w:lang w:val="fi-FI"/>
              </w:rPr>
              <w:sym w:font="Symbol" w:char="F02D"/>
            </w:r>
            <w:r>
              <w:rPr>
                <w:color w:val="000000"/>
                <w:sz w:val="20"/>
                <w:szCs w:val="20"/>
                <w:lang w:val="fi-FI"/>
              </w:rPr>
              <w:t>90363</w:t>
            </w:r>
          </w:p>
        </w:tc>
        <w:tc>
          <w:tcPr>
            <w:tcW w:w="360" w:type="pct"/>
            <w:tcBorders>
              <w:top w:val="single" w:sz="4" w:space="0" w:color="auto"/>
              <w:bottom w:val="single" w:sz="12" w:space="0" w:color="auto"/>
            </w:tcBorders>
            <w:vAlign w:val="center"/>
          </w:tcPr>
          <w:p w:rsidR="0072585A" w:rsidRPr="006B79E5" w:rsidRDefault="0072585A" w:rsidP="00AA2723">
            <w:pPr>
              <w:spacing w:after="60"/>
              <w:ind w:right="144" w:firstLine="0"/>
              <w:jc w:val="right"/>
              <w:rPr>
                <w:bCs/>
                <w:color w:val="000000"/>
                <w:sz w:val="20"/>
                <w:szCs w:val="20"/>
                <w:lang w:val="fi-FI"/>
              </w:rPr>
            </w:pPr>
            <w:r w:rsidRPr="006B79E5">
              <w:rPr>
                <w:sz w:val="20"/>
                <w:szCs w:val="20"/>
                <w:lang w:val="fi-FI"/>
              </w:rPr>
              <w:t>231993</w:t>
            </w:r>
          </w:p>
        </w:tc>
        <w:tc>
          <w:tcPr>
            <w:tcW w:w="419" w:type="pct"/>
            <w:tcBorders>
              <w:top w:val="single" w:sz="4" w:space="0" w:color="auto"/>
              <w:bottom w:val="single" w:sz="12" w:space="0" w:color="auto"/>
            </w:tcBorders>
            <w:vAlign w:val="center"/>
          </w:tcPr>
          <w:p w:rsidR="0072585A" w:rsidRPr="006B79E5" w:rsidRDefault="0072585A" w:rsidP="00AA2723">
            <w:pPr>
              <w:spacing w:after="60"/>
              <w:ind w:right="144" w:firstLine="0"/>
              <w:jc w:val="right"/>
              <w:rPr>
                <w:color w:val="000000"/>
                <w:sz w:val="20"/>
                <w:szCs w:val="20"/>
                <w:lang w:val="fi-FI"/>
              </w:rPr>
            </w:pPr>
            <w:r>
              <w:rPr>
                <w:sz w:val="20"/>
                <w:szCs w:val="20"/>
                <w:lang w:val="fi-FI"/>
              </w:rPr>
              <w:sym w:font="Symbol" w:char="F02D"/>
            </w:r>
            <w:r w:rsidRPr="006B79E5">
              <w:rPr>
                <w:color w:val="000000"/>
                <w:sz w:val="20"/>
                <w:szCs w:val="20"/>
                <w:lang w:val="fi-FI"/>
              </w:rPr>
              <w:t>763</w:t>
            </w:r>
            <w:r>
              <w:rPr>
                <w:color w:val="000000"/>
                <w:sz w:val="20"/>
                <w:szCs w:val="20"/>
                <w:lang w:val="fi-FI"/>
              </w:rPr>
              <w:t>29</w:t>
            </w:r>
          </w:p>
        </w:tc>
        <w:tc>
          <w:tcPr>
            <w:tcW w:w="302" w:type="pct"/>
            <w:tcBorders>
              <w:top w:val="single" w:sz="4" w:space="0" w:color="auto"/>
              <w:bottom w:val="single" w:sz="12" w:space="0" w:color="auto"/>
              <w:right w:val="single" w:sz="4" w:space="0" w:color="auto"/>
            </w:tcBorders>
            <w:vAlign w:val="center"/>
          </w:tcPr>
          <w:p w:rsidR="0072585A" w:rsidRDefault="0072585A" w:rsidP="00AA2723">
            <w:pPr>
              <w:spacing w:after="60"/>
              <w:ind w:right="144" w:firstLine="0"/>
              <w:jc w:val="right"/>
              <w:rPr>
                <w:bCs/>
                <w:color w:val="000000"/>
                <w:sz w:val="20"/>
                <w:szCs w:val="20"/>
                <w:lang w:val="fi-FI"/>
              </w:rPr>
            </w:pPr>
            <w:r>
              <w:rPr>
                <w:bCs/>
                <w:color w:val="000000"/>
                <w:sz w:val="20"/>
                <w:szCs w:val="20"/>
                <w:lang w:val="fi-FI"/>
              </w:rPr>
              <w:t>282474</w:t>
            </w:r>
          </w:p>
        </w:tc>
        <w:tc>
          <w:tcPr>
            <w:tcW w:w="289" w:type="pct"/>
            <w:tcBorders>
              <w:top w:val="single" w:sz="4" w:space="0" w:color="auto"/>
              <w:left w:val="single" w:sz="4" w:space="0" w:color="auto"/>
              <w:bottom w:val="single" w:sz="12" w:space="0" w:color="auto"/>
            </w:tcBorders>
            <w:vAlign w:val="center"/>
          </w:tcPr>
          <w:p w:rsidR="0072585A" w:rsidRDefault="0072585A" w:rsidP="00AA2723">
            <w:pPr>
              <w:spacing w:after="60"/>
              <w:ind w:right="144" w:firstLine="0"/>
              <w:jc w:val="right"/>
              <w:rPr>
                <w:bCs/>
                <w:color w:val="000000"/>
                <w:sz w:val="20"/>
                <w:szCs w:val="20"/>
                <w:lang w:val="fi-FI"/>
              </w:rPr>
            </w:pPr>
            <w:r>
              <w:rPr>
                <w:bCs/>
                <w:color w:val="000000"/>
                <w:sz w:val="20"/>
                <w:szCs w:val="20"/>
                <w:lang w:val="fi-FI"/>
              </w:rPr>
              <w:t>478459</w:t>
            </w:r>
          </w:p>
        </w:tc>
        <w:tc>
          <w:tcPr>
            <w:tcW w:w="330" w:type="pct"/>
            <w:tcBorders>
              <w:top w:val="single" w:sz="4" w:space="0" w:color="auto"/>
              <w:bottom w:val="single" w:sz="12" w:space="0" w:color="auto"/>
            </w:tcBorders>
            <w:vAlign w:val="center"/>
          </w:tcPr>
          <w:p w:rsidR="0072585A" w:rsidRDefault="0072585A" w:rsidP="00AA2723">
            <w:pPr>
              <w:spacing w:after="60"/>
              <w:ind w:right="144" w:firstLine="0"/>
              <w:jc w:val="right"/>
              <w:rPr>
                <w:bCs/>
                <w:color w:val="000000"/>
                <w:sz w:val="20"/>
                <w:szCs w:val="20"/>
                <w:lang w:val="fi-FI"/>
              </w:rPr>
            </w:pPr>
            <w:r>
              <w:rPr>
                <w:bCs/>
                <w:color w:val="000000"/>
                <w:sz w:val="20"/>
                <w:szCs w:val="20"/>
                <w:lang w:val="fi-FI"/>
              </w:rPr>
              <w:t>305340</w:t>
            </w:r>
          </w:p>
        </w:tc>
        <w:tc>
          <w:tcPr>
            <w:tcW w:w="332" w:type="pct"/>
            <w:tcBorders>
              <w:top w:val="single" w:sz="4" w:space="0" w:color="auto"/>
              <w:bottom w:val="single" w:sz="12" w:space="0" w:color="auto"/>
            </w:tcBorders>
            <w:vAlign w:val="center"/>
          </w:tcPr>
          <w:p w:rsidR="0072585A" w:rsidRDefault="0072585A" w:rsidP="00AA2723">
            <w:pPr>
              <w:spacing w:after="60"/>
              <w:ind w:right="144" w:firstLine="0"/>
              <w:jc w:val="right"/>
              <w:rPr>
                <w:color w:val="000000"/>
                <w:sz w:val="20"/>
                <w:szCs w:val="20"/>
                <w:lang w:val="fi-FI"/>
              </w:rPr>
            </w:pPr>
            <w:r>
              <w:rPr>
                <w:color w:val="000000"/>
                <w:sz w:val="20"/>
                <w:szCs w:val="20"/>
                <w:lang w:val="fi-FI"/>
              </w:rPr>
              <w:t>220461</w:t>
            </w:r>
          </w:p>
        </w:tc>
        <w:tc>
          <w:tcPr>
            <w:tcW w:w="325" w:type="pct"/>
            <w:tcBorders>
              <w:top w:val="single" w:sz="4" w:space="0" w:color="auto"/>
              <w:bottom w:val="single" w:sz="12" w:space="0" w:color="auto"/>
            </w:tcBorders>
            <w:vAlign w:val="center"/>
          </w:tcPr>
          <w:p w:rsidR="0072585A" w:rsidRDefault="0072585A" w:rsidP="00AA2723">
            <w:pPr>
              <w:spacing w:after="60"/>
              <w:ind w:right="64" w:firstLine="0"/>
              <w:jc w:val="right"/>
              <w:rPr>
                <w:color w:val="000000"/>
                <w:sz w:val="20"/>
                <w:szCs w:val="20"/>
                <w:lang w:val="fi-FI"/>
              </w:rPr>
            </w:pPr>
            <w:r>
              <w:rPr>
                <w:color w:val="000000"/>
                <w:sz w:val="20"/>
                <w:szCs w:val="20"/>
                <w:lang w:val="fi-FI"/>
              </w:rPr>
              <w:t>173119</w:t>
            </w:r>
          </w:p>
        </w:tc>
        <w:tc>
          <w:tcPr>
            <w:tcW w:w="379" w:type="pct"/>
            <w:tcBorders>
              <w:top w:val="single" w:sz="4" w:space="0" w:color="auto"/>
              <w:bottom w:val="single" w:sz="12" w:space="0" w:color="auto"/>
            </w:tcBorders>
            <w:vAlign w:val="center"/>
          </w:tcPr>
          <w:p w:rsidR="0072585A" w:rsidRDefault="0072585A" w:rsidP="00AA2723">
            <w:pPr>
              <w:spacing w:after="60"/>
              <w:ind w:right="144" w:firstLine="0"/>
              <w:jc w:val="right"/>
              <w:rPr>
                <w:color w:val="000000"/>
                <w:sz w:val="20"/>
                <w:szCs w:val="20"/>
                <w:lang w:val="fi-FI"/>
              </w:rPr>
            </w:pPr>
            <w:r>
              <w:rPr>
                <w:color w:val="000000"/>
                <w:sz w:val="20"/>
                <w:szCs w:val="20"/>
                <w:lang w:val="fi-FI"/>
              </w:rPr>
              <w:t>84879</w:t>
            </w:r>
          </w:p>
        </w:tc>
        <w:tc>
          <w:tcPr>
            <w:tcW w:w="419" w:type="pct"/>
            <w:tcBorders>
              <w:top w:val="single" w:sz="4" w:space="0" w:color="auto"/>
              <w:bottom w:val="single" w:sz="12" w:space="0" w:color="auto"/>
            </w:tcBorders>
            <w:vAlign w:val="bottom"/>
          </w:tcPr>
          <w:p w:rsidR="0072585A" w:rsidRPr="004F3932" w:rsidRDefault="0072585A" w:rsidP="00AA2723">
            <w:pPr>
              <w:spacing w:after="60"/>
              <w:ind w:right="102" w:firstLine="0"/>
              <w:jc w:val="right"/>
              <w:rPr>
                <w:bCs/>
                <w:color w:val="000000"/>
                <w:sz w:val="20"/>
                <w:szCs w:val="20"/>
              </w:rPr>
            </w:pPr>
            <w:r w:rsidRPr="006B79E5">
              <w:rPr>
                <w:sz w:val="20"/>
                <w:szCs w:val="20"/>
                <w:lang w:val="fi-FI"/>
              </w:rPr>
              <w:sym w:font="Symbol" w:char="F02D"/>
            </w:r>
            <w:r w:rsidRPr="004F3932">
              <w:rPr>
                <w:bCs/>
                <w:color w:val="000000"/>
                <w:sz w:val="20"/>
                <w:szCs w:val="20"/>
              </w:rPr>
              <w:t>76329</w:t>
            </w:r>
          </w:p>
        </w:tc>
        <w:tc>
          <w:tcPr>
            <w:tcW w:w="344" w:type="pct"/>
            <w:tcBorders>
              <w:top w:val="single" w:sz="4" w:space="0" w:color="auto"/>
              <w:bottom w:val="single" w:sz="12" w:space="0" w:color="auto"/>
              <w:right w:val="single" w:sz="4" w:space="0" w:color="auto"/>
            </w:tcBorders>
            <w:vAlign w:val="center"/>
          </w:tcPr>
          <w:p w:rsidR="0072585A" w:rsidRDefault="0072585A" w:rsidP="00AA2723">
            <w:pPr>
              <w:spacing w:after="60"/>
              <w:ind w:right="144" w:firstLine="0"/>
              <w:jc w:val="right"/>
              <w:rPr>
                <w:bCs/>
                <w:color w:val="000000"/>
                <w:sz w:val="20"/>
                <w:szCs w:val="20"/>
                <w:lang w:val="fi-FI"/>
              </w:rPr>
            </w:pPr>
            <w:r>
              <w:rPr>
                <w:bCs/>
                <w:color w:val="000000"/>
                <w:sz w:val="20"/>
                <w:szCs w:val="20"/>
                <w:lang w:val="fi-FI"/>
              </w:rPr>
              <w:t>296790</w:t>
            </w:r>
          </w:p>
        </w:tc>
      </w:tr>
    </w:tbl>
    <w:p w:rsidR="0072585A" w:rsidRDefault="0072585A" w:rsidP="0072585A">
      <w:pPr>
        <w:spacing w:after="0"/>
        <w:ind w:firstLine="0"/>
        <w:jc w:val="left"/>
        <w:rPr>
          <w:sz w:val="22"/>
          <w:szCs w:val="22"/>
        </w:rPr>
      </w:pPr>
    </w:p>
    <w:p w:rsidR="0072585A" w:rsidRDefault="0072585A" w:rsidP="0072585A">
      <w:pPr>
        <w:spacing w:after="0"/>
        <w:ind w:left="567" w:hanging="567"/>
        <w:rPr>
          <w:sz w:val="22"/>
          <w:szCs w:val="22"/>
        </w:rPr>
      </w:pPr>
      <w:r>
        <w:rPr>
          <w:i/>
          <w:sz w:val="20"/>
          <w:szCs w:val="20"/>
          <w:lang w:val="en-US"/>
        </w:rPr>
        <w:t>Source:</w:t>
      </w:r>
      <w:r>
        <w:rPr>
          <w:sz w:val="20"/>
          <w:szCs w:val="20"/>
          <w:lang w:val="en-US"/>
        </w:rPr>
        <w:t xml:space="preserve"> See Table 4.</w:t>
      </w:r>
    </w:p>
    <w:p w:rsidR="0072585A" w:rsidRDefault="0072585A" w:rsidP="0072585A">
      <w:pPr>
        <w:spacing w:after="0"/>
        <w:ind w:firstLine="0"/>
        <w:jc w:val="left"/>
        <w:rPr>
          <w:sz w:val="22"/>
          <w:szCs w:val="22"/>
        </w:rPr>
        <w:sectPr w:rsidR="0072585A" w:rsidSect="0092075F">
          <w:pgSz w:w="16838" w:h="11906" w:orient="landscape"/>
          <w:pgMar w:top="1134" w:right="1440" w:bottom="1134" w:left="1440" w:header="709" w:footer="709" w:gutter="0"/>
          <w:cols w:space="708"/>
          <w:titlePg/>
          <w:docGrid w:linePitch="360"/>
        </w:sectPr>
      </w:pPr>
    </w:p>
    <w:p w:rsidR="0072585A" w:rsidRDefault="0072585A" w:rsidP="0072585A">
      <w:pPr>
        <w:pStyle w:val="Caption"/>
        <w:ind w:left="567" w:firstLine="0"/>
        <w:jc w:val="left"/>
        <w:rPr>
          <w:rFonts w:ascii="Times New Roman" w:hAnsi="Times New Roman" w:cs="Times New Roman"/>
          <w:b w:val="0"/>
          <w:sz w:val="24"/>
          <w:szCs w:val="24"/>
          <w:lang w:val="en-US"/>
        </w:rPr>
      </w:pPr>
      <w:r w:rsidRPr="00C31E2F">
        <w:rPr>
          <w:rFonts w:ascii="Times New Roman" w:hAnsi="Times New Roman" w:cs="Times New Roman"/>
          <w:sz w:val="24"/>
          <w:szCs w:val="24"/>
          <w:lang w:val="en-US"/>
        </w:rPr>
        <w:t>TABLE 7.</w:t>
      </w:r>
      <w:r>
        <w:rPr>
          <w:rFonts w:ascii="Times New Roman" w:hAnsi="Times New Roman" w:cs="Times New Roman"/>
          <w:b w:val="0"/>
          <w:sz w:val="24"/>
          <w:szCs w:val="24"/>
          <w:lang w:val="en-US"/>
        </w:rPr>
        <w:t xml:space="preserve">  Alternative estimates of supply multipl</w:t>
      </w:r>
      <w:r>
        <w:rPr>
          <w:rFonts w:ascii="Times New Roman" w:hAnsi="Times New Roman" w:cs="Times New Roman"/>
          <w:b w:val="0"/>
          <w:sz w:val="24"/>
          <w:szCs w:val="24"/>
          <w:lang w:val="en-US"/>
        </w:rPr>
        <w:t>iers in 2007: Province of Hubei</w:t>
      </w:r>
    </w:p>
    <w:tbl>
      <w:tblPr>
        <w:tblW w:w="8181" w:type="dxa"/>
        <w:tblInd w:w="637" w:type="dxa"/>
        <w:tblCellMar>
          <w:left w:w="70" w:type="dxa"/>
          <w:right w:w="70" w:type="dxa"/>
        </w:tblCellMar>
        <w:tblLook w:val="04A0" w:firstRow="1" w:lastRow="0" w:firstColumn="1" w:lastColumn="0" w:noHBand="0" w:noVBand="1"/>
      </w:tblPr>
      <w:tblGrid>
        <w:gridCol w:w="696"/>
        <w:gridCol w:w="1100"/>
        <w:gridCol w:w="993"/>
        <w:gridCol w:w="1039"/>
        <w:gridCol w:w="1275"/>
        <w:gridCol w:w="1396"/>
        <w:gridCol w:w="1682"/>
      </w:tblGrid>
      <w:tr w:rsidR="0072585A" w:rsidTr="00AA2723">
        <w:trPr>
          <w:trHeight w:val="276"/>
        </w:trPr>
        <w:tc>
          <w:tcPr>
            <w:tcW w:w="696" w:type="dxa"/>
            <w:tcBorders>
              <w:top w:val="single" w:sz="12" w:space="0" w:color="000000"/>
              <w:left w:val="nil"/>
              <w:bottom w:val="single" w:sz="4" w:space="0" w:color="auto"/>
              <w:right w:val="nil"/>
            </w:tcBorders>
            <w:vAlign w:val="center"/>
            <w:hideMark/>
          </w:tcPr>
          <w:p w:rsidR="0072585A" w:rsidRPr="00302665" w:rsidRDefault="0072585A" w:rsidP="00AA2723">
            <w:pPr>
              <w:spacing w:after="0"/>
              <w:ind w:firstLine="0"/>
              <w:jc w:val="center"/>
              <w:rPr>
                <w:bCs/>
                <w:sz w:val="20"/>
                <w:szCs w:val="20"/>
                <w:lang w:val="es-AR" w:eastAsia="es-AR"/>
              </w:rPr>
            </w:pPr>
            <w:r w:rsidRPr="00302665">
              <w:rPr>
                <w:bCs/>
                <w:sz w:val="20"/>
                <w:szCs w:val="20"/>
                <w:lang w:val="es-AR" w:eastAsia="es-AR"/>
              </w:rPr>
              <w:t>Sector</w:t>
            </w:r>
          </w:p>
        </w:tc>
        <w:tc>
          <w:tcPr>
            <w:tcW w:w="1100" w:type="dxa"/>
            <w:tcBorders>
              <w:top w:val="single" w:sz="12" w:space="0" w:color="000000"/>
              <w:left w:val="nil"/>
              <w:bottom w:val="single" w:sz="4" w:space="0" w:color="auto"/>
              <w:right w:val="nil"/>
            </w:tcBorders>
            <w:vAlign w:val="center"/>
            <w:hideMark/>
          </w:tcPr>
          <w:p w:rsidR="0072585A" w:rsidRPr="00302665" w:rsidRDefault="0072585A" w:rsidP="00AA2723">
            <w:pPr>
              <w:spacing w:before="60"/>
              <w:ind w:firstLine="0"/>
              <w:jc w:val="center"/>
              <w:rPr>
                <w:bCs/>
                <w:sz w:val="20"/>
                <w:szCs w:val="20"/>
                <w:lang w:val="es-AR" w:eastAsia="es-AR"/>
              </w:rPr>
            </w:pPr>
            <w:r>
              <w:rPr>
                <w:sz w:val="20"/>
                <w:szCs w:val="20"/>
              </w:rPr>
              <w:t xml:space="preserve"> </w:t>
            </w:r>
            <w:r w:rsidRPr="00302665">
              <w:rPr>
                <w:sz w:val="20"/>
                <w:szCs w:val="20"/>
              </w:rPr>
              <w:t xml:space="preserve">CB </w:t>
            </w:r>
            <w:r>
              <w:rPr>
                <w:sz w:val="20"/>
                <w:szCs w:val="20"/>
              </w:rPr>
              <w:t>met</w:t>
            </w:r>
            <w:r w:rsidRPr="00302665">
              <w:rPr>
                <w:sz w:val="20"/>
                <w:szCs w:val="20"/>
              </w:rPr>
              <w:t>h</w:t>
            </w:r>
            <w:r>
              <w:rPr>
                <w:sz w:val="20"/>
                <w:szCs w:val="20"/>
              </w:rPr>
              <w:t>od</w:t>
            </w:r>
          </w:p>
        </w:tc>
        <w:tc>
          <w:tcPr>
            <w:tcW w:w="993" w:type="dxa"/>
            <w:tcBorders>
              <w:top w:val="single" w:sz="12" w:space="0" w:color="000000"/>
              <w:left w:val="nil"/>
              <w:bottom w:val="single" w:sz="4" w:space="0" w:color="auto"/>
              <w:right w:val="nil"/>
            </w:tcBorders>
            <w:vAlign w:val="bottom"/>
          </w:tcPr>
          <w:p w:rsidR="0072585A" w:rsidRPr="00302665" w:rsidRDefault="0072585A" w:rsidP="00AA2723">
            <w:pPr>
              <w:spacing w:before="60"/>
              <w:ind w:firstLine="0"/>
              <w:jc w:val="center"/>
              <w:rPr>
                <w:sz w:val="20"/>
                <w:szCs w:val="20"/>
              </w:rPr>
            </w:pPr>
            <w:r w:rsidRPr="00302665">
              <w:rPr>
                <w:sz w:val="20"/>
                <w:szCs w:val="20"/>
              </w:rPr>
              <w:t>CHARM</w:t>
            </w:r>
          </w:p>
        </w:tc>
        <w:tc>
          <w:tcPr>
            <w:tcW w:w="1039" w:type="dxa"/>
            <w:tcBorders>
              <w:top w:val="single" w:sz="12" w:space="0" w:color="000000"/>
              <w:left w:val="nil"/>
              <w:bottom w:val="single" w:sz="4" w:space="0" w:color="auto"/>
              <w:right w:val="nil"/>
            </w:tcBorders>
          </w:tcPr>
          <w:p w:rsidR="0072585A" w:rsidRPr="00302665" w:rsidRDefault="0072585A" w:rsidP="00AA2723">
            <w:pPr>
              <w:spacing w:before="60"/>
              <w:ind w:firstLine="0"/>
              <w:jc w:val="center"/>
              <w:rPr>
                <w:bCs/>
                <w:color w:val="000000"/>
                <w:sz w:val="20"/>
                <w:szCs w:val="20"/>
                <w:lang w:val="fi-FI"/>
              </w:rPr>
            </w:pPr>
            <w:r w:rsidRPr="00302665">
              <w:rPr>
                <w:bCs/>
                <w:color w:val="000000"/>
                <w:sz w:val="20"/>
                <w:szCs w:val="20"/>
                <w:lang w:val="fi-FI"/>
              </w:rPr>
              <w:t>Scaling error</w:t>
            </w:r>
          </w:p>
        </w:tc>
        <w:tc>
          <w:tcPr>
            <w:tcW w:w="1275" w:type="dxa"/>
            <w:tcBorders>
              <w:top w:val="single" w:sz="12" w:space="0" w:color="000000"/>
              <w:left w:val="nil"/>
              <w:bottom w:val="single" w:sz="4" w:space="0" w:color="auto"/>
              <w:right w:val="nil"/>
            </w:tcBorders>
            <w:vAlign w:val="bottom"/>
            <w:hideMark/>
          </w:tcPr>
          <w:p w:rsidR="0072585A" w:rsidRPr="00302665" w:rsidRDefault="0072585A" w:rsidP="00AA2723">
            <w:pPr>
              <w:spacing w:before="60"/>
              <w:ind w:firstLine="0"/>
              <w:jc w:val="center"/>
              <w:rPr>
                <w:sz w:val="20"/>
                <w:szCs w:val="20"/>
              </w:rPr>
            </w:pPr>
            <w:r w:rsidRPr="00302665">
              <w:rPr>
                <w:bCs/>
                <w:color w:val="000000"/>
                <w:sz w:val="20"/>
                <w:szCs w:val="20"/>
                <w:lang w:val="fi-FI"/>
              </w:rPr>
              <w:t>Technology error</w:t>
            </w:r>
          </w:p>
        </w:tc>
        <w:tc>
          <w:tcPr>
            <w:tcW w:w="1396" w:type="dxa"/>
            <w:tcBorders>
              <w:top w:val="single" w:sz="12" w:space="0" w:color="000000"/>
              <w:left w:val="nil"/>
              <w:bottom w:val="single" w:sz="4" w:space="0" w:color="auto"/>
              <w:right w:val="nil"/>
            </w:tcBorders>
          </w:tcPr>
          <w:p w:rsidR="0072585A" w:rsidRPr="00302665" w:rsidRDefault="0072585A" w:rsidP="00AA2723">
            <w:pPr>
              <w:spacing w:before="60"/>
              <w:ind w:firstLine="0"/>
              <w:jc w:val="center"/>
              <w:rPr>
                <w:sz w:val="20"/>
                <w:szCs w:val="20"/>
              </w:rPr>
            </w:pPr>
            <w:r w:rsidRPr="00302665">
              <w:rPr>
                <w:color w:val="000000"/>
                <w:sz w:val="20"/>
                <w:szCs w:val="20"/>
                <w:lang w:val="fi-FI"/>
              </w:rPr>
              <w:t>Heterogeneity error</w:t>
            </w:r>
          </w:p>
        </w:tc>
        <w:tc>
          <w:tcPr>
            <w:tcW w:w="1682" w:type="dxa"/>
            <w:tcBorders>
              <w:top w:val="single" w:sz="12" w:space="0" w:color="000000"/>
              <w:left w:val="nil"/>
              <w:bottom w:val="single" w:sz="4" w:space="0" w:color="auto"/>
              <w:right w:val="nil"/>
            </w:tcBorders>
            <w:vAlign w:val="bottom"/>
          </w:tcPr>
          <w:p w:rsidR="0072585A" w:rsidRPr="00302665" w:rsidRDefault="0072585A" w:rsidP="00AA2723">
            <w:pPr>
              <w:spacing w:before="60"/>
              <w:ind w:left="79" w:right="74" w:hanging="79"/>
              <w:jc w:val="center"/>
              <w:rPr>
                <w:sz w:val="20"/>
                <w:szCs w:val="20"/>
              </w:rPr>
            </w:pPr>
            <w:r w:rsidRPr="00302665">
              <w:rPr>
                <w:sz w:val="20"/>
                <w:szCs w:val="20"/>
              </w:rPr>
              <w:t>Official data</w:t>
            </w:r>
          </w:p>
        </w:tc>
      </w:tr>
      <w:tr w:rsidR="0072585A" w:rsidTr="00AA2723">
        <w:trPr>
          <w:trHeight w:val="255"/>
        </w:trPr>
        <w:tc>
          <w:tcPr>
            <w:tcW w:w="696" w:type="dxa"/>
            <w:tcBorders>
              <w:top w:val="single" w:sz="4" w:space="0" w:color="auto"/>
              <w:left w:val="nil"/>
              <w:bottom w:val="nil"/>
              <w:right w:val="nil"/>
            </w:tcBorders>
            <w:vAlign w:val="center"/>
            <w:hideMark/>
          </w:tcPr>
          <w:p w:rsidR="0072585A" w:rsidRPr="00302665" w:rsidRDefault="0072585A" w:rsidP="00AA2723">
            <w:pPr>
              <w:spacing w:before="60" w:after="60"/>
              <w:ind w:firstLine="0"/>
              <w:jc w:val="center"/>
              <w:rPr>
                <w:bCs/>
                <w:sz w:val="20"/>
                <w:szCs w:val="20"/>
                <w:lang w:val="es-AR" w:eastAsia="es-AR"/>
              </w:rPr>
            </w:pPr>
            <w:r w:rsidRPr="00302665">
              <w:rPr>
                <w:bCs/>
                <w:sz w:val="20"/>
                <w:szCs w:val="20"/>
                <w:lang w:eastAsia="es-AR"/>
              </w:rPr>
              <w:t>1</w:t>
            </w:r>
          </w:p>
        </w:tc>
        <w:tc>
          <w:tcPr>
            <w:tcW w:w="1100" w:type="dxa"/>
            <w:tcBorders>
              <w:top w:val="single" w:sz="4" w:space="0" w:color="auto"/>
              <w:left w:val="nil"/>
              <w:bottom w:val="nil"/>
              <w:right w:val="nil"/>
            </w:tcBorders>
            <w:vAlign w:val="bottom"/>
          </w:tcPr>
          <w:p w:rsidR="0072585A" w:rsidRPr="00302665" w:rsidRDefault="0072585A" w:rsidP="00AA2723">
            <w:pPr>
              <w:spacing w:before="60" w:after="60"/>
              <w:ind w:firstLine="0"/>
              <w:jc w:val="center"/>
              <w:rPr>
                <w:color w:val="000000"/>
                <w:sz w:val="20"/>
                <w:szCs w:val="20"/>
              </w:rPr>
            </w:pPr>
            <w:r w:rsidRPr="00302665">
              <w:rPr>
                <w:color w:val="000000"/>
                <w:sz w:val="20"/>
                <w:szCs w:val="20"/>
              </w:rPr>
              <w:t>1.920</w:t>
            </w:r>
          </w:p>
        </w:tc>
        <w:tc>
          <w:tcPr>
            <w:tcW w:w="993" w:type="dxa"/>
            <w:tcBorders>
              <w:top w:val="single" w:sz="4" w:space="0" w:color="auto"/>
              <w:left w:val="nil"/>
              <w:bottom w:val="nil"/>
              <w:right w:val="nil"/>
            </w:tcBorders>
            <w:vAlign w:val="bottom"/>
          </w:tcPr>
          <w:p w:rsidR="0072585A" w:rsidRPr="00302665" w:rsidRDefault="0072585A" w:rsidP="00AA2723">
            <w:pPr>
              <w:spacing w:before="60" w:after="60"/>
              <w:ind w:firstLine="0"/>
              <w:jc w:val="center"/>
              <w:rPr>
                <w:color w:val="000000"/>
                <w:sz w:val="20"/>
                <w:szCs w:val="20"/>
              </w:rPr>
            </w:pPr>
            <w:r w:rsidRPr="00302665">
              <w:rPr>
                <w:color w:val="000000"/>
                <w:sz w:val="20"/>
                <w:szCs w:val="20"/>
              </w:rPr>
              <w:t>1.862</w:t>
            </w:r>
          </w:p>
        </w:tc>
        <w:tc>
          <w:tcPr>
            <w:tcW w:w="1039" w:type="dxa"/>
            <w:tcBorders>
              <w:top w:val="single" w:sz="4" w:space="0" w:color="auto"/>
              <w:left w:val="nil"/>
              <w:bottom w:val="nil"/>
              <w:right w:val="nil"/>
            </w:tcBorders>
            <w:vAlign w:val="bottom"/>
          </w:tcPr>
          <w:p w:rsidR="0072585A" w:rsidRDefault="0072585A" w:rsidP="00AA2723">
            <w:pPr>
              <w:tabs>
                <w:tab w:val="decimal" w:pos="402"/>
              </w:tabs>
              <w:spacing w:before="60" w:after="60"/>
              <w:ind w:firstLine="0"/>
              <w:jc w:val="left"/>
              <w:rPr>
                <w:color w:val="000000"/>
                <w:sz w:val="20"/>
                <w:szCs w:val="20"/>
              </w:rPr>
            </w:pPr>
            <w:r>
              <w:rPr>
                <w:color w:val="000000"/>
                <w:sz w:val="20"/>
                <w:szCs w:val="20"/>
              </w:rPr>
              <w:t>0.040</w:t>
            </w:r>
          </w:p>
        </w:tc>
        <w:tc>
          <w:tcPr>
            <w:tcW w:w="1275" w:type="dxa"/>
            <w:tcBorders>
              <w:top w:val="single" w:sz="4" w:space="0" w:color="auto"/>
              <w:left w:val="nil"/>
              <w:bottom w:val="nil"/>
              <w:right w:val="nil"/>
            </w:tcBorders>
            <w:vAlign w:val="bottom"/>
          </w:tcPr>
          <w:p w:rsidR="0072585A" w:rsidRDefault="0072585A" w:rsidP="00AA2723">
            <w:pPr>
              <w:tabs>
                <w:tab w:val="decimal" w:pos="497"/>
              </w:tabs>
              <w:spacing w:before="60" w:after="60"/>
              <w:ind w:firstLine="0"/>
              <w:jc w:val="left"/>
              <w:rPr>
                <w:color w:val="000000"/>
                <w:sz w:val="20"/>
                <w:szCs w:val="20"/>
              </w:rPr>
            </w:pPr>
            <w:r>
              <w:rPr>
                <w:color w:val="000000"/>
                <w:sz w:val="20"/>
                <w:szCs w:val="20"/>
              </w:rPr>
              <w:t>0.048</w:t>
            </w:r>
          </w:p>
        </w:tc>
        <w:tc>
          <w:tcPr>
            <w:tcW w:w="1396" w:type="dxa"/>
            <w:tcBorders>
              <w:top w:val="single" w:sz="4" w:space="0" w:color="auto"/>
              <w:left w:val="nil"/>
              <w:bottom w:val="nil"/>
              <w:right w:val="nil"/>
            </w:tcBorders>
            <w:vAlign w:val="bottom"/>
          </w:tcPr>
          <w:p w:rsidR="0072585A" w:rsidRDefault="0072585A" w:rsidP="00AA2723">
            <w:pPr>
              <w:tabs>
                <w:tab w:val="decimal" w:pos="476"/>
              </w:tabs>
              <w:spacing w:before="60" w:after="60"/>
              <w:ind w:firstLine="0"/>
              <w:jc w:val="left"/>
              <w:rPr>
                <w:color w:val="000000"/>
                <w:sz w:val="20"/>
                <w:szCs w:val="20"/>
              </w:rPr>
            </w:pPr>
            <w:r>
              <w:rPr>
                <w:color w:val="000000"/>
                <w:sz w:val="20"/>
                <w:szCs w:val="20"/>
              </w:rPr>
              <w:t>0.126</w:t>
            </w:r>
          </w:p>
        </w:tc>
        <w:tc>
          <w:tcPr>
            <w:tcW w:w="1682" w:type="dxa"/>
            <w:tcBorders>
              <w:top w:val="single" w:sz="4" w:space="0" w:color="auto"/>
              <w:left w:val="nil"/>
              <w:bottom w:val="nil"/>
              <w:right w:val="nil"/>
            </w:tcBorders>
            <w:vAlign w:val="bottom"/>
          </w:tcPr>
          <w:p w:rsidR="0072585A" w:rsidRPr="00302665" w:rsidRDefault="0072585A" w:rsidP="00AA2723">
            <w:pPr>
              <w:spacing w:before="60" w:after="60"/>
              <w:ind w:firstLine="0"/>
              <w:jc w:val="center"/>
              <w:rPr>
                <w:color w:val="000000"/>
                <w:sz w:val="20"/>
                <w:szCs w:val="20"/>
              </w:rPr>
            </w:pPr>
            <w:r w:rsidRPr="00302665">
              <w:rPr>
                <w:color w:val="000000"/>
                <w:sz w:val="20"/>
                <w:szCs w:val="20"/>
              </w:rPr>
              <w:t>1.648</w:t>
            </w:r>
          </w:p>
        </w:tc>
      </w:tr>
      <w:tr w:rsidR="0072585A" w:rsidTr="00AA2723">
        <w:trPr>
          <w:trHeight w:val="255"/>
        </w:trPr>
        <w:tc>
          <w:tcPr>
            <w:tcW w:w="696" w:type="dxa"/>
            <w:vAlign w:val="center"/>
            <w:hideMark/>
          </w:tcPr>
          <w:p w:rsidR="0072585A" w:rsidRPr="00302665" w:rsidRDefault="0072585A" w:rsidP="00AA2723">
            <w:pPr>
              <w:spacing w:before="60" w:after="60"/>
              <w:ind w:firstLine="0"/>
              <w:jc w:val="center"/>
              <w:rPr>
                <w:bCs/>
                <w:sz w:val="20"/>
                <w:szCs w:val="20"/>
                <w:lang w:val="es-AR" w:eastAsia="es-AR"/>
              </w:rPr>
            </w:pPr>
            <w:r w:rsidRPr="00302665">
              <w:rPr>
                <w:bCs/>
                <w:sz w:val="20"/>
                <w:szCs w:val="20"/>
                <w:lang w:eastAsia="es-AR"/>
              </w:rPr>
              <w:t>2</w:t>
            </w:r>
          </w:p>
        </w:tc>
        <w:tc>
          <w:tcPr>
            <w:tcW w:w="1100" w:type="dxa"/>
            <w:vAlign w:val="bottom"/>
          </w:tcPr>
          <w:p w:rsidR="0072585A" w:rsidRPr="00302665" w:rsidRDefault="0072585A" w:rsidP="00AA2723">
            <w:pPr>
              <w:spacing w:before="60" w:after="60"/>
              <w:ind w:firstLine="0"/>
              <w:jc w:val="center"/>
              <w:rPr>
                <w:color w:val="000000"/>
                <w:sz w:val="20"/>
                <w:szCs w:val="20"/>
              </w:rPr>
            </w:pPr>
            <w:r w:rsidRPr="00302665">
              <w:rPr>
                <w:color w:val="000000"/>
                <w:sz w:val="20"/>
                <w:szCs w:val="20"/>
              </w:rPr>
              <w:t>1.145</w:t>
            </w:r>
          </w:p>
        </w:tc>
        <w:tc>
          <w:tcPr>
            <w:tcW w:w="993" w:type="dxa"/>
            <w:vAlign w:val="bottom"/>
          </w:tcPr>
          <w:p w:rsidR="0072585A" w:rsidRPr="00302665" w:rsidRDefault="0072585A" w:rsidP="00AA2723">
            <w:pPr>
              <w:spacing w:before="60" w:after="60"/>
              <w:ind w:firstLine="0"/>
              <w:jc w:val="center"/>
              <w:rPr>
                <w:color w:val="000000"/>
                <w:sz w:val="20"/>
                <w:szCs w:val="20"/>
              </w:rPr>
            </w:pPr>
            <w:r w:rsidRPr="00302665">
              <w:rPr>
                <w:color w:val="000000"/>
                <w:sz w:val="20"/>
                <w:szCs w:val="20"/>
              </w:rPr>
              <w:t>1.135</w:t>
            </w:r>
          </w:p>
        </w:tc>
        <w:tc>
          <w:tcPr>
            <w:tcW w:w="1039" w:type="dxa"/>
            <w:vAlign w:val="bottom"/>
          </w:tcPr>
          <w:p w:rsidR="0072585A" w:rsidRDefault="0072585A" w:rsidP="00AA2723">
            <w:pPr>
              <w:tabs>
                <w:tab w:val="decimal" w:pos="402"/>
              </w:tabs>
              <w:spacing w:before="60" w:after="60"/>
              <w:ind w:firstLine="0"/>
              <w:jc w:val="left"/>
              <w:rPr>
                <w:color w:val="000000"/>
                <w:sz w:val="20"/>
                <w:szCs w:val="20"/>
              </w:rPr>
            </w:pPr>
            <w:r>
              <w:rPr>
                <w:color w:val="000000"/>
                <w:sz w:val="20"/>
                <w:szCs w:val="20"/>
              </w:rPr>
              <w:t>0.008</w:t>
            </w:r>
          </w:p>
        </w:tc>
        <w:tc>
          <w:tcPr>
            <w:tcW w:w="1275" w:type="dxa"/>
            <w:vAlign w:val="bottom"/>
          </w:tcPr>
          <w:p w:rsidR="0072585A" w:rsidRDefault="0072585A" w:rsidP="00AA2723">
            <w:pPr>
              <w:tabs>
                <w:tab w:val="decimal" w:pos="497"/>
              </w:tabs>
              <w:spacing w:before="60" w:after="60"/>
              <w:ind w:firstLine="0"/>
              <w:jc w:val="left"/>
              <w:rPr>
                <w:color w:val="000000"/>
                <w:sz w:val="20"/>
                <w:szCs w:val="20"/>
              </w:rPr>
            </w:pPr>
            <w:r>
              <w:rPr>
                <w:sz w:val="20"/>
                <w:szCs w:val="20"/>
                <w:lang w:val="fi-FI"/>
              </w:rPr>
              <w:sym w:font="Symbol" w:char="F02D"/>
            </w:r>
            <w:r>
              <w:rPr>
                <w:color w:val="000000"/>
                <w:sz w:val="20"/>
                <w:szCs w:val="20"/>
              </w:rPr>
              <w:t>0.011</w:t>
            </w:r>
          </w:p>
        </w:tc>
        <w:tc>
          <w:tcPr>
            <w:tcW w:w="1396" w:type="dxa"/>
            <w:vAlign w:val="bottom"/>
          </w:tcPr>
          <w:p w:rsidR="0072585A" w:rsidRDefault="0072585A" w:rsidP="00AA2723">
            <w:pPr>
              <w:tabs>
                <w:tab w:val="decimal" w:pos="476"/>
              </w:tabs>
              <w:spacing w:before="60" w:after="60"/>
              <w:ind w:firstLine="0"/>
              <w:jc w:val="left"/>
              <w:rPr>
                <w:color w:val="000000"/>
                <w:sz w:val="20"/>
                <w:szCs w:val="20"/>
              </w:rPr>
            </w:pPr>
            <w:r>
              <w:rPr>
                <w:color w:val="000000"/>
                <w:sz w:val="20"/>
                <w:szCs w:val="20"/>
              </w:rPr>
              <w:t>0.002</w:t>
            </w:r>
          </w:p>
        </w:tc>
        <w:tc>
          <w:tcPr>
            <w:tcW w:w="1682" w:type="dxa"/>
            <w:vAlign w:val="bottom"/>
          </w:tcPr>
          <w:p w:rsidR="0072585A" w:rsidRPr="00302665" w:rsidRDefault="0072585A" w:rsidP="00AA2723">
            <w:pPr>
              <w:spacing w:before="60" w:after="60"/>
              <w:ind w:firstLine="0"/>
              <w:jc w:val="center"/>
              <w:rPr>
                <w:color w:val="000000"/>
                <w:sz w:val="20"/>
                <w:szCs w:val="20"/>
              </w:rPr>
            </w:pPr>
            <w:r w:rsidRPr="00302665">
              <w:rPr>
                <w:color w:val="000000"/>
                <w:sz w:val="20"/>
                <w:szCs w:val="20"/>
              </w:rPr>
              <w:t>1.137</w:t>
            </w:r>
          </w:p>
        </w:tc>
      </w:tr>
      <w:tr w:rsidR="0072585A" w:rsidTr="00AA2723">
        <w:trPr>
          <w:trHeight w:val="255"/>
        </w:trPr>
        <w:tc>
          <w:tcPr>
            <w:tcW w:w="696" w:type="dxa"/>
            <w:vAlign w:val="center"/>
            <w:hideMark/>
          </w:tcPr>
          <w:p w:rsidR="0072585A" w:rsidRPr="00302665" w:rsidRDefault="0072585A" w:rsidP="00AA2723">
            <w:pPr>
              <w:spacing w:before="60" w:after="60"/>
              <w:ind w:firstLine="0"/>
              <w:jc w:val="center"/>
              <w:rPr>
                <w:bCs/>
                <w:sz w:val="20"/>
                <w:szCs w:val="20"/>
                <w:lang w:eastAsia="es-AR"/>
              </w:rPr>
            </w:pPr>
            <w:r w:rsidRPr="00302665">
              <w:rPr>
                <w:bCs/>
                <w:sz w:val="20"/>
                <w:szCs w:val="20"/>
                <w:lang w:eastAsia="es-AR"/>
              </w:rPr>
              <w:t>3</w:t>
            </w:r>
          </w:p>
        </w:tc>
        <w:tc>
          <w:tcPr>
            <w:tcW w:w="1100" w:type="dxa"/>
            <w:vAlign w:val="bottom"/>
          </w:tcPr>
          <w:p w:rsidR="0072585A" w:rsidRPr="00302665" w:rsidRDefault="0072585A" w:rsidP="00AA2723">
            <w:pPr>
              <w:spacing w:before="60" w:after="60"/>
              <w:ind w:firstLine="0"/>
              <w:jc w:val="center"/>
              <w:rPr>
                <w:color w:val="000000"/>
                <w:sz w:val="20"/>
                <w:szCs w:val="20"/>
              </w:rPr>
            </w:pPr>
            <w:r w:rsidRPr="00302665">
              <w:rPr>
                <w:color w:val="000000"/>
                <w:sz w:val="20"/>
                <w:szCs w:val="20"/>
              </w:rPr>
              <w:t>1.059</w:t>
            </w:r>
          </w:p>
        </w:tc>
        <w:tc>
          <w:tcPr>
            <w:tcW w:w="993" w:type="dxa"/>
            <w:vAlign w:val="bottom"/>
          </w:tcPr>
          <w:p w:rsidR="0072585A" w:rsidRPr="00302665" w:rsidRDefault="0072585A" w:rsidP="00AA2723">
            <w:pPr>
              <w:spacing w:before="60" w:after="60"/>
              <w:ind w:firstLine="0"/>
              <w:jc w:val="center"/>
              <w:rPr>
                <w:color w:val="000000"/>
                <w:sz w:val="20"/>
                <w:szCs w:val="20"/>
              </w:rPr>
            </w:pPr>
            <w:r w:rsidRPr="00302665">
              <w:rPr>
                <w:color w:val="000000"/>
                <w:sz w:val="20"/>
                <w:szCs w:val="20"/>
              </w:rPr>
              <w:t>1.055</w:t>
            </w:r>
          </w:p>
        </w:tc>
        <w:tc>
          <w:tcPr>
            <w:tcW w:w="1039" w:type="dxa"/>
            <w:vAlign w:val="bottom"/>
          </w:tcPr>
          <w:p w:rsidR="0072585A" w:rsidRDefault="0072585A" w:rsidP="00AA2723">
            <w:pPr>
              <w:tabs>
                <w:tab w:val="decimal" w:pos="402"/>
              </w:tabs>
              <w:spacing w:before="60" w:after="60"/>
              <w:ind w:firstLine="0"/>
              <w:jc w:val="left"/>
              <w:rPr>
                <w:color w:val="000000"/>
                <w:sz w:val="20"/>
                <w:szCs w:val="20"/>
              </w:rPr>
            </w:pPr>
            <w:r>
              <w:rPr>
                <w:color w:val="000000"/>
                <w:sz w:val="20"/>
                <w:szCs w:val="20"/>
              </w:rPr>
              <w:t>0.002</w:t>
            </w:r>
          </w:p>
        </w:tc>
        <w:tc>
          <w:tcPr>
            <w:tcW w:w="1275" w:type="dxa"/>
            <w:vAlign w:val="bottom"/>
          </w:tcPr>
          <w:p w:rsidR="0072585A" w:rsidRDefault="0072585A" w:rsidP="00AA2723">
            <w:pPr>
              <w:tabs>
                <w:tab w:val="decimal" w:pos="497"/>
              </w:tabs>
              <w:spacing w:before="60" w:after="60"/>
              <w:ind w:firstLine="0"/>
              <w:jc w:val="left"/>
              <w:rPr>
                <w:color w:val="000000"/>
                <w:sz w:val="20"/>
                <w:szCs w:val="20"/>
              </w:rPr>
            </w:pPr>
            <w:r>
              <w:rPr>
                <w:sz w:val="20"/>
                <w:szCs w:val="20"/>
                <w:lang w:val="fi-FI"/>
              </w:rPr>
              <w:sym w:font="Symbol" w:char="F02D"/>
            </w:r>
            <w:r>
              <w:rPr>
                <w:color w:val="000000"/>
                <w:sz w:val="20"/>
                <w:szCs w:val="20"/>
              </w:rPr>
              <w:t>0.056</w:t>
            </w:r>
          </w:p>
        </w:tc>
        <w:tc>
          <w:tcPr>
            <w:tcW w:w="1396" w:type="dxa"/>
            <w:vAlign w:val="bottom"/>
          </w:tcPr>
          <w:p w:rsidR="0072585A" w:rsidRDefault="0072585A" w:rsidP="00AA2723">
            <w:pPr>
              <w:tabs>
                <w:tab w:val="decimal" w:pos="476"/>
              </w:tabs>
              <w:spacing w:before="60" w:after="60"/>
              <w:ind w:firstLine="0"/>
              <w:jc w:val="left"/>
              <w:rPr>
                <w:color w:val="000000"/>
                <w:sz w:val="20"/>
                <w:szCs w:val="20"/>
              </w:rPr>
            </w:pPr>
            <w:r>
              <w:rPr>
                <w:color w:val="000000"/>
                <w:sz w:val="20"/>
                <w:szCs w:val="20"/>
              </w:rPr>
              <w:t>0.002</w:t>
            </w:r>
          </w:p>
        </w:tc>
        <w:tc>
          <w:tcPr>
            <w:tcW w:w="1682" w:type="dxa"/>
            <w:vAlign w:val="bottom"/>
          </w:tcPr>
          <w:p w:rsidR="0072585A" w:rsidRPr="00302665" w:rsidRDefault="0072585A" w:rsidP="00AA2723">
            <w:pPr>
              <w:spacing w:before="60" w:after="60"/>
              <w:ind w:firstLine="0"/>
              <w:jc w:val="center"/>
              <w:rPr>
                <w:color w:val="000000"/>
                <w:sz w:val="20"/>
                <w:szCs w:val="20"/>
              </w:rPr>
            </w:pPr>
            <w:r w:rsidRPr="00302665">
              <w:rPr>
                <w:color w:val="000000"/>
                <w:sz w:val="20"/>
                <w:szCs w:val="20"/>
              </w:rPr>
              <w:t>1.107</w:t>
            </w:r>
          </w:p>
        </w:tc>
      </w:tr>
      <w:tr w:rsidR="0072585A" w:rsidTr="00AA2723">
        <w:trPr>
          <w:trHeight w:val="255"/>
        </w:trPr>
        <w:tc>
          <w:tcPr>
            <w:tcW w:w="696" w:type="dxa"/>
            <w:vAlign w:val="center"/>
            <w:hideMark/>
          </w:tcPr>
          <w:p w:rsidR="0072585A" w:rsidRPr="00302665" w:rsidRDefault="0072585A" w:rsidP="00AA2723">
            <w:pPr>
              <w:spacing w:before="60" w:after="60"/>
              <w:ind w:firstLine="0"/>
              <w:jc w:val="center"/>
              <w:rPr>
                <w:bCs/>
                <w:sz w:val="20"/>
                <w:szCs w:val="20"/>
                <w:lang w:eastAsia="es-AR"/>
              </w:rPr>
            </w:pPr>
            <w:r w:rsidRPr="00302665">
              <w:rPr>
                <w:bCs/>
                <w:sz w:val="20"/>
                <w:szCs w:val="20"/>
                <w:lang w:eastAsia="es-AR"/>
              </w:rPr>
              <w:t>4</w:t>
            </w:r>
          </w:p>
        </w:tc>
        <w:tc>
          <w:tcPr>
            <w:tcW w:w="1100" w:type="dxa"/>
            <w:vAlign w:val="bottom"/>
          </w:tcPr>
          <w:p w:rsidR="0072585A" w:rsidRPr="00302665" w:rsidRDefault="0072585A" w:rsidP="00AA2723">
            <w:pPr>
              <w:spacing w:before="60" w:after="60"/>
              <w:ind w:firstLine="0"/>
              <w:jc w:val="center"/>
              <w:rPr>
                <w:color w:val="000000"/>
                <w:sz w:val="20"/>
                <w:szCs w:val="20"/>
              </w:rPr>
            </w:pPr>
            <w:r w:rsidRPr="00302665">
              <w:rPr>
                <w:color w:val="000000"/>
                <w:sz w:val="20"/>
                <w:szCs w:val="20"/>
              </w:rPr>
              <w:t>1.728</w:t>
            </w:r>
          </w:p>
        </w:tc>
        <w:tc>
          <w:tcPr>
            <w:tcW w:w="993" w:type="dxa"/>
            <w:vAlign w:val="bottom"/>
          </w:tcPr>
          <w:p w:rsidR="0072585A" w:rsidRPr="00302665" w:rsidRDefault="0072585A" w:rsidP="00AA2723">
            <w:pPr>
              <w:spacing w:before="60" w:after="60"/>
              <w:ind w:firstLine="0"/>
              <w:jc w:val="center"/>
              <w:rPr>
                <w:color w:val="000000"/>
                <w:sz w:val="20"/>
                <w:szCs w:val="20"/>
              </w:rPr>
            </w:pPr>
            <w:r w:rsidRPr="00302665">
              <w:rPr>
                <w:color w:val="000000"/>
                <w:sz w:val="20"/>
                <w:szCs w:val="20"/>
              </w:rPr>
              <w:t>1.684</w:t>
            </w:r>
          </w:p>
        </w:tc>
        <w:tc>
          <w:tcPr>
            <w:tcW w:w="1039" w:type="dxa"/>
            <w:vAlign w:val="bottom"/>
          </w:tcPr>
          <w:p w:rsidR="0072585A" w:rsidRDefault="0072585A" w:rsidP="00AA2723">
            <w:pPr>
              <w:tabs>
                <w:tab w:val="decimal" w:pos="402"/>
              </w:tabs>
              <w:spacing w:before="60" w:after="60"/>
              <w:ind w:firstLine="0"/>
              <w:jc w:val="left"/>
              <w:rPr>
                <w:color w:val="000000"/>
                <w:sz w:val="20"/>
                <w:szCs w:val="20"/>
              </w:rPr>
            </w:pPr>
            <w:r>
              <w:rPr>
                <w:color w:val="000000"/>
                <w:sz w:val="20"/>
                <w:szCs w:val="20"/>
              </w:rPr>
              <w:t>0.013</w:t>
            </w:r>
          </w:p>
        </w:tc>
        <w:tc>
          <w:tcPr>
            <w:tcW w:w="1275" w:type="dxa"/>
            <w:vAlign w:val="bottom"/>
          </w:tcPr>
          <w:p w:rsidR="0072585A" w:rsidRDefault="0072585A" w:rsidP="00AA2723">
            <w:pPr>
              <w:tabs>
                <w:tab w:val="decimal" w:pos="497"/>
              </w:tabs>
              <w:spacing w:before="60" w:after="60"/>
              <w:ind w:firstLine="0"/>
              <w:jc w:val="left"/>
              <w:rPr>
                <w:color w:val="000000"/>
                <w:sz w:val="20"/>
                <w:szCs w:val="20"/>
              </w:rPr>
            </w:pPr>
            <w:r>
              <w:rPr>
                <w:sz w:val="20"/>
                <w:szCs w:val="20"/>
                <w:lang w:val="fi-FI"/>
              </w:rPr>
              <w:sym w:font="Symbol" w:char="F02D"/>
            </w:r>
            <w:r>
              <w:rPr>
                <w:color w:val="000000"/>
                <w:sz w:val="20"/>
                <w:szCs w:val="20"/>
              </w:rPr>
              <w:t>0.215</w:t>
            </w:r>
          </w:p>
        </w:tc>
        <w:tc>
          <w:tcPr>
            <w:tcW w:w="1396" w:type="dxa"/>
            <w:vAlign w:val="bottom"/>
          </w:tcPr>
          <w:p w:rsidR="0072585A" w:rsidRDefault="0072585A" w:rsidP="00AA2723">
            <w:pPr>
              <w:tabs>
                <w:tab w:val="decimal" w:pos="476"/>
              </w:tabs>
              <w:spacing w:before="60" w:after="60"/>
              <w:ind w:firstLine="0"/>
              <w:jc w:val="left"/>
              <w:rPr>
                <w:color w:val="000000"/>
                <w:sz w:val="20"/>
                <w:szCs w:val="20"/>
              </w:rPr>
            </w:pPr>
            <w:r>
              <w:rPr>
                <w:color w:val="000000"/>
                <w:sz w:val="20"/>
                <w:szCs w:val="20"/>
              </w:rPr>
              <w:t>0.302</w:t>
            </w:r>
          </w:p>
        </w:tc>
        <w:tc>
          <w:tcPr>
            <w:tcW w:w="1682" w:type="dxa"/>
            <w:vAlign w:val="bottom"/>
          </w:tcPr>
          <w:p w:rsidR="0072585A" w:rsidRPr="00302665" w:rsidRDefault="0072585A" w:rsidP="00AA2723">
            <w:pPr>
              <w:spacing w:before="60" w:after="60"/>
              <w:ind w:firstLine="0"/>
              <w:jc w:val="center"/>
              <w:rPr>
                <w:color w:val="000000"/>
                <w:sz w:val="20"/>
                <w:szCs w:val="20"/>
              </w:rPr>
            </w:pPr>
            <w:r w:rsidRPr="00302665">
              <w:rPr>
                <w:color w:val="000000"/>
                <w:sz w:val="20"/>
                <w:szCs w:val="20"/>
              </w:rPr>
              <w:t>1.583</w:t>
            </w:r>
          </w:p>
        </w:tc>
      </w:tr>
      <w:tr w:rsidR="0072585A" w:rsidTr="00AA2723">
        <w:trPr>
          <w:trHeight w:val="255"/>
        </w:trPr>
        <w:tc>
          <w:tcPr>
            <w:tcW w:w="696" w:type="dxa"/>
            <w:vAlign w:val="center"/>
            <w:hideMark/>
          </w:tcPr>
          <w:p w:rsidR="0072585A" w:rsidRPr="00302665" w:rsidRDefault="0072585A" w:rsidP="00AA2723">
            <w:pPr>
              <w:spacing w:before="60" w:after="60"/>
              <w:ind w:firstLine="0"/>
              <w:jc w:val="center"/>
              <w:rPr>
                <w:bCs/>
                <w:sz w:val="20"/>
                <w:szCs w:val="20"/>
                <w:lang w:val="es-AR" w:eastAsia="es-AR"/>
              </w:rPr>
            </w:pPr>
            <w:r w:rsidRPr="00302665">
              <w:rPr>
                <w:bCs/>
                <w:sz w:val="20"/>
                <w:szCs w:val="20"/>
                <w:lang w:eastAsia="es-AR"/>
              </w:rPr>
              <w:t>5</w:t>
            </w:r>
          </w:p>
        </w:tc>
        <w:tc>
          <w:tcPr>
            <w:tcW w:w="1100" w:type="dxa"/>
            <w:vAlign w:val="bottom"/>
          </w:tcPr>
          <w:p w:rsidR="0072585A" w:rsidRPr="00302665" w:rsidRDefault="0072585A" w:rsidP="00AA2723">
            <w:pPr>
              <w:spacing w:before="60" w:after="60"/>
              <w:ind w:firstLine="0"/>
              <w:jc w:val="center"/>
              <w:rPr>
                <w:color w:val="000000"/>
                <w:sz w:val="20"/>
                <w:szCs w:val="20"/>
              </w:rPr>
            </w:pPr>
            <w:r w:rsidRPr="00302665">
              <w:rPr>
                <w:color w:val="000000"/>
                <w:sz w:val="20"/>
                <w:szCs w:val="20"/>
              </w:rPr>
              <w:t>2.366</w:t>
            </w:r>
          </w:p>
        </w:tc>
        <w:tc>
          <w:tcPr>
            <w:tcW w:w="993" w:type="dxa"/>
            <w:vAlign w:val="bottom"/>
          </w:tcPr>
          <w:p w:rsidR="0072585A" w:rsidRPr="00302665" w:rsidRDefault="0072585A" w:rsidP="00AA2723">
            <w:pPr>
              <w:spacing w:before="60" w:after="60"/>
              <w:ind w:firstLine="0"/>
              <w:jc w:val="center"/>
              <w:rPr>
                <w:color w:val="000000"/>
                <w:sz w:val="20"/>
                <w:szCs w:val="20"/>
              </w:rPr>
            </w:pPr>
            <w:r w:rsidRPr="00302665">
              <w:rPr>
                <w:color w:val="000000"/>
                <w:sz w:val="20"/>
                <w:szCs w:val="20"/>
              </w:rPr>
              <w:t>2.243</w:t>
            </w:r>
          </w:p>
        </w:tc>
        <w:tc>
          <w:tcPr>
            <w:tcW w:w="1039" w:type="dxa"/>
            <w:vAlign w:val="bottom"/>
          </w:tcPr>
          <w:p w:rsidR="0072585A" w:rsidRDefault="0072585A" w:rsidP="00AA2723">
            <w:pPr>
              <w:tabs>
                <w:tab w:val="decimal" w:pos="402"/>
              </w:tabs>
              <w:spacing w:before="60" w:after="60"/>
              <w:ind w:firstLine="0"/>
              <w:jc w:val="left"/>
              <w:rPr>
                <w:color w:val="000000"/>
                <w:sz w:val="20"/>
                <w:szCs w:val="20"/>
              </w:rPr>
            </w:pPr>
            <w:r>
              <w:rPr>
                <w:color w:val="000000"/>
                <w:sz w:val="20"/>
                <w:szCs w:val="20"/>
              </w:rPr>
              <w:t>0.045</w:t>
            </w:r>
          </w:p>
        </w:tc>
        <w:tc>
          <w:tcPr>
            <w:tcW w:w="1275" w:type="dxa"/>
            <w:vAlign w:val="bottom"/>
          </w:tcPr>
          <w:p w:rsidR="0072585A" w:rsidRDefault="0072585A" w:rsidP="00AA2723">
            <w:pPr>
              <w:tabs>
                <w:tab w:val="decimal" w:pos="497"/>
              </w:tabs>
              <w:spacing w:before="60" w:after="60"/>
              <w:ind w:firstLine="0"/>
              <w:jc w:val="left"/>
              <w:rPr>
                <w:color w:val="000000"/>
                <w:sz w:val="20"/>
                <w:szCs w:val="20"/>
              </w:rPr>
            </w:pPr>
            <w:r>
              <w:rPr>
                <w:sz w:val="20"/>
                <w:szCs w:val="20"/>
                <w:lang w:val="fi-FI"/>
              </w:rPr>
              <w:sym w:font="Symbol" w:char="F02D"/>
            </w:r>
            <w:r>
              <w:rPr>
                <w:color w:val="000000"/>
                <w:sz w:val="20"/>
                <w:szCs w:val="20"/>
              </w:rPr>
              <w:t>0.049</w:t>
            </w:r>
          </w:p>
        </w:tc>
        <w:tc>
          <w:tcPr>
            <w:tcW w:w="1396" w:type="dxa"/>
            <w:vAlign w:val="bottom"/>
          </w:tcPr>
          <w:p w:rsidR="0072585A" w:rsidRDefault="0072585A" w:rsidP="00AA2723">
            <w:pPr>
              <w:tabs>
                <w:tab w:val="decimal" w:pos="476"/>
              </w:tabs>
              <w:spacing w:before="60" w:after="60"/>
              <w:ind w:firstLine="0"/>
              <w:jc w:val="left"/>
              <w:rPr>
                <w:color w:val="000000"/>
                <w:sz w:val="20"/>
                <w:szCs w:val="20"/>
              </w:rPr>
            </w:pPr>
            <w:r>
              <w:rPr>
                <w:color w:val="000000"/>
                <w:sz w:val="20"/>
                <w:szCs w:val="20"/>
              </w:rPr>
              <w:t>0.058</w:t>
            </w:r>
          </w:p>
        </w:tc>
        <w:tc>
          <w:tcPr>
            <w:tcW w:w="1682" w:type="dxa"/>
            <w:vAlign w:val="bottom"/>
          </w:tcPr>
          <w:p w:rsidR="0072585A" w:rsidRPr="00302665" w:rsidRDefault="0072585A" w:rsidP="00AA2723">
            <w:pPr>
              <w:spacing w:before="60" w:after="60"/>
              <w:ind w:firstLine="0"/>
              <w:jc w:val="center"/>
              <w:rPr>
                <w:color w:val="000000"/>
                <w:sz w:val="20"/>
                <w:szCs w:val="20"/>
              </w:rPr>
            </w:pPr>
            <w:r w:rsidRPr="00302665">
              <w:rPr>
                <w:color w:val="000000"/>
                <w:sz w:val="20"/>
                <w:szCs w:val="20"/>
              </w:rPr>
              <w:t>2.190</w:t>
            </w:r>
          </w:p>
        </w:tc>
      </w:tr>
      <w:tr w:rsidR="0072585A" w:rsidTr="00AA2723">
        <w:trPr>
          <w:trHeight w:val="255"/>
        </w:trPr>
        <w:tc>
          <w:tcPr>
            <w:tcW w:w="696" w:type="dxa"/>
            <w:vAlign w:val="center"/>
            <w:hideMark/>
          </w:tcPr>
          <w:p w:rsidR="0072585A" w:rsidRPr="00302665" w:rsidRDefault="0072585A" w:rsidP="00AA2723">
            <w:pPr>
              <w:spacing w:before="60" w:after="60"/>
              <w:ind w:firstLine="0"/>
              <w:jc w:val="center"/>
              <w:rPr>
                <w:bCs/>
                <w:sz w:val="20"/>
                <w:szCs w:val="20"/>
                <w:lang w:eastAsia="es-AR"/>
              </w:rPr>
            </w:pPr>
            <w:r w:rsidRPr="00302665">
              <w:rPr>
                <w:bCs/>
                <w:sz w:val="20"/>
                <w:szCs w:val="20"/>
                <w:lang w:eastAsia="es-AR"/>
              </w:rPr>
              <w:t>6</w:t>
            </w:r>
          </w:p>
        </w:tc>
        <w:tc>
          <w:tcPr>
            <w:tcW w:w="1100" w:type="dxa"/>
            <w:vAlign w:val="bottom"/>
          </w:tcPr>
          <w:p w:rsidR="0072585A" w:rsidRPr="00302665" w:rsidRDefault="0072585A" w:rsidP="00AA2723">
            <w:pPr>
              <w:spacing w:before="60" w:after="60"/>
              <w:ind w:firstLine="0"/>
              <w:jc w:val="center"/>
              <w:rPr>
                <w:color w:val="000000"/>
                <w:sz w:val="20"/>
                <w:szCs w:val="20"/>
              </w:rPr>
            </w:pPr>
            <w:r w:rsidRPr="00302665">
              <w:rPr>
                <w:color w:val="000000"/>
                <w:sz w:val="20"/>
                <w:szCs w:val="20"/>
              </w:rPr>
              <w:t>2.653</w:t>
            </w:r>
          </w:p>
        </w:tc>
        <w:tc>
          <w:tcPr>
            <w:tcW w:w="993" w:type="dxa"/>
            <w:vAlign w:val="bottom"/>
          </w:tcPr>
          <w:p w:rsidR="0072585A" w:rsidRPr="00302665" w:rsidRDefault="0072585A" w:rsidP="00AA2723">
            <w:pPr>
              <w:spacing w:before="60" w:after="60"/>
              <w:ind w:firstLine="0"/>
              <w:jc w:val="center"/>
              <w:rPr>
                <w:color w:val="000000"/>
                <w:sz w:val="20"/>
                <w:szCs w:val="20"/>
              </w:rPr>
            </w:pPr>
            <w:r w:rsidRPr="00302665">
              <w:rPr>
                <w:color w:val="000000"/>
                <w:sz w:val="20"/>
                <w:szCs w:val="20"/>
              </w:rPr>
              <w:t>2.529</w:t>
            </w:r>
          </w:p>
        </w:tc>
        <w:tc>
          <w:tcPr>
            <w:tcW w:w="1039" w:type="dxa"/>
            <w:vAlign w:val="bottom"/>
          </w:tcPr>
          <w:p w:rsidR="0072585A" w:rsidRDefault="0072585A" w:rsidP="00AA2723">
            <w:pPr>
              <w:tabs>
                <w:tab w:val="decimal" w:pos="402"/>
              </w:tabs>
              <w:spacing w:before="60" w:after="60"/>
              <w:ind w:firstLine="0"/>
              <w:jc w:val="left"/>
              <w:rPr>
                <w:color w:val="000000"/>
                <w:sz w:val="20"/>
                <w:szCs w:val="20"/>
              </w:rPr>
            </w:pPr>
            <w:r>
              <w:rPr>
                <w:color w:val="000000"/>
                <w:sz w:val="20"/>
                <w:szCs w:val="20"/>
              </w:rPr>
              <w:t>0.194</w:t>
            </w:r>
          </w:p>
        </w:tc>
        <w:tc>
          <w:tcPr>
            <w:tcW w:w="1275" w:type="dxa"/>
            <w:vAlign w:val="bottom"/>
          </w:tcPr>
          <w:p w:rsidR="0072585A" w:rsidRDefault="0072585A" w:rsidP="00AA2723">
            <w:pPr>
              <w:tabs>
                <w:tab w:val="decimal" w:pos="497"/>
              </w:tabs>
              <w:spacing w:before="60" w:after="60"/>
              <w:ind w:firstLine="0"/>
              <w:jc w:val="left"/>
              <w:rPr>
                <w:color w:val="000000"/>
                <w:sz w:val="20"/>
                <w:szCs w:val="20"/>
              </w:rPr>
            </w:pPr>
            <w:r>
              <w:rPr>
                <w:sz w:val="20"/>
                <w:szCs w:val="20"/>
                <w:lang w:val="fi-FI"/>
              </w:rPr>
              <w:sym w:font="Symbol" w:char="F02D"/>
            </w:r>
            <w:r>
              <w:rPr>
                <w:color w:val="000000"/>
                <w:sz w:val="20"/>
                <w:szCs w:val="20"/>
              </w:rPr>
              <w:t>0.037</w:t>
            </w:r>
          </w:p>
        </w:tc>
        <w:tc>
          <w:tcPr>
            <w:tcW w:w="1396" w:type="dxa"/>
            <w:vAlign w:val="bottom"/>
          </w:tcPr>
          <w:p w:rsidR="0072585A" w:rsidRDefault="0072585A" w:rsidP="00AA2723">
            <w:pPr>
              <w:tabs>
                <w:tab w:val="decimal" w:pos="476"/>
              </w:tabs>
              <w:spacing w:before="60" w:after="60"/>
              <w:ind w:firstLine="0"/>
              <w:jc w:val="left"/>
              <w:rPr>
                <w:color w:val="000000"/>
                <w:sz w:val="20"/>
                <w:szCs w:val="20"/>
              </w:rPr>
            </w:pPr>
            <w:r>
              <w:rPr>
                <w:color w:val="000000"/>
                <w:sz w:val="20"/>
                <w:szCs w:val="20"/>
              </w:rPr>
              <w:t>0.233</w:t>
            </w:r>
          </w:p>
        </w:tc>
        <w:tc>
          <w:tcPr>
            <w:tcW w:w="1682" w:type="dxa"/>
            <w:vAlign w:val="bottom"/>
          </w:tcPr>
          <w:p w:rsidR="0072585A" w:rsidRPr="00302665" w:rsidRDefault="0072585A" w:rsidP="00AA2723">
            <w:pPr>
              <w:spacing w:before="60" w:after="60"/>
              <w:ind w:firstLine="0"/>
              <w:jc w:val="center"/>
              <w:rPr>
                <w:color w:val="000000"/>
                <w:sz w:val="20"/>
                <w:szCs w:val="20"/>
              </w:rPr>
            </w:pPr>
            <w:r w:rsidRPr="00302665">
              <w:rPr>
                <w:color w:val="000000"/>
                <w:sz w:val="20"/>
                <w:szCs w:val="20"/>
              </w:rPr>
              <w:t>2.138</w:t>
            </w:r>
          </w:p>
        </w:tc>
      </w:tr>
      <w:tr w:rsidR="0072585A" w:rsidTr="00AA2723">
        <w:trPr>
          <w:trHeight w:val="255"/>
        </w:trPr>
        <w:tc>
          <w:tcPr>
            <w:tcW w:w="696" w:type="dxa"/>
            <w:vAlign w:val="center"/>
            <w:hideMark/>
          </w:tcPr>
          <w:p w:rsidR="0072585A" w:rsidRPr="00302665" w:rsidRDefault="0072585A" w:rsidP="00AA2723">
            <w:pPr>
              <w:spacing w:before="60" w:after="60"/>
              <w:ind w:firstLine="0"/>
              <w:jc w:val="center"/>
              <w:rPr>
                <w:bCs/>
                <w:sz w:val="20"/>
                <w:szCs w:val="20"/>
                <w:lang w:eastAsia="es-AR"/>
              </w:rPr>
            </w:pPr>
            <w:r w:rsidRPr="00302665">
              <w:rPr>
                <w:bCs/>
                <w:sz w:val="20"/>
                <w:szCs w:val="20"/>
                <w:lang w:eastAsia="es-AR"/>
              </w:rPr>
              <w:t>7</w:t>
            </w:r>
          </w:p>
        </w:tc>
        <w:tc>
          <w:tcPr>
            <w:tcW w:w="1100" w:type="dxa"/>
            <w:vAlign w:val="bottom"/>
          </w:tcPr>
          <w:p w:rsidR="0072585A" w:rsidRPr="00302665" w:rsidRDefault="0072585A" w:rsidP="00AA2723">
            <w:pPr>
              <w:spacing w:before="60" w:after="60"/>
              <w:ind w:firstLine="0"/>
              <w:jc w:val="center"/>
              <w:rPr>
                <w:color w:val="000000"/>
                <w:sz w:val="20"/>
                <w:szCs w:val="20"/>
              </w:rPr>
            </w:pPr>
            <w:r w:rsidRPr="00302665">
              <w:rPr>
                <w:color w:val="000000"/>
                <w:sz w:val="20"/>
                <w:szCs w:val="20"/>
              </w:rPr>
              <w:t>3.117</w:t>
            </w:r>
          </w:p>
        </w:tc>
        <w:tc>
          <w:tcPr>
            <w:tcW w:w="993" w:type="dxa"/>
            <w:vAlign w:val="bottom"/>
          </w:tcPr>
          <w:p w:rsidR="0072585A" w:rsidRPr="00302665" w:rsidRDefault="0072585A" w:rsidP="00AA2723">
            <w:pPr>
              <w:spacing w:before="60" w:after="60"/>
              <w:ind w:firstLine="0"/>
              <w:jc w:val="center"/>
              <w:rPr>
                <w:color w:val="000000"/>
                <w:sz w:val="20"/>
                <w:szCs w:val="20"/>
              </w:rPr>
            </w:pPr>
            <w:r w:rsidRPr="00302665">
              <w:rPr>
                <w:color w:val="000000"/>
                <w:sz w:val="20"/>
                <w:szCs w:val="20"/>
              </w:rPr>
              <w:t>2.928</w:t>
            </w:r>
          </w:p>
        </w:tc>
        <w:tc>
          <w:tcPr>
            <w:tcW w:w="1039" w:type="dxa"/>
            <w:vAlign w:val="bottom"/>
          </w:tcPr>
          <w:p w:rsidR="0072585A" w:rsidRDefault="0072585A" w:rsidP="00AA2723">
            <w:pPr>
              <w:tabs>
                <w:tab w:val="decimal" w:pos="402"/>
              </w:tabs>
              <w:spacing w:before="60" w:after="60"/>
              <w:ind w:firstLine="0"/>
              <w:jc w:val="left"/>
              <w:rPr>
                <w:color w:val="000000"/>
                <w:sz w:val="20"/>
                <w:szCs w:val="20"/>
              </w:rPr>
            </w:pPr>
            <w:r>
              <w:rPr>
                <w:color w:val="000000"/>
                <w:sz w:val="20"/>
                <w:szCs w:val="20"/>
              </w:rPr>
              <w:t>0.062</w:t>
            </w:r>
          </w:p>
        </w:tc>
        <w:tc>
          <w:tcPr>
            <w:tcW w:w="1275" w:type="dxa"/>
            <w:vAlign w:val="bottom"/>
          </w:tcPr>
          <w:p w:rsidR="0072585A" w:rsidRDefault="0072585A" w:rsidP="00AA2723">
            <w:pPr>
              <w:tabs>
                <w:tab w:val="decimal" w:pos="497"/>
              </w:tabs>
              <w:spacing w:before="60" w:after="60"/>
              <w:ind w:firstLine="0"/>
              <w:jc w:val="left"/>
              <w:rPr>
                <w:color w:val="000000"/>
                <w:sz w:val="20"/>
                <w:szCs w:val="20"/>
              </w:rPr>
            </w:pPr>
            <w:r>
              <w:rPr>
                <w:color w:val="000000"/>
                <w:sz w:val="20"/>
                <w:szCs w:val="20"/>
              </w:rPr>
              <w:t>0.204</w:t>
            </w:r>
          </w:p>
        </w:tc>
        <w:tc>
          <w:tcPr>
            <w:tcW w:w="1396" w:type="dxa"/>
            <w:vAlign w:val="bottom"/>
          </w:tcPr>
          <w:p w:rsidR="0072585A" w:rsidRDefault="0072585A" w:rsidP="00AA2723">
            <w:pPr>
              <w:tabs>
                <w:tab w:val="decimal" w:pos="476"/>
              </w:tabs>
              <w:spacing w:before="60" w:after="60"/>
              <w:ind w:firstLine="0"/>
              <w:jc w:val="left"/>
              <w:rPr>
                <w:color w:val="000000"/>
                <w:sz w:val="20"/>
                <w:szCs w:val="20"/>
              </w:rPr>
            </w:pPr>
            <w:r>
              <w:rPr>
                <w:color w:val="000000"/>
                <w:sz w:val="20"/>
                <w:szCs w:val="20"/>
              </w:rPr>
              <w:t>0.135</w:t>
            </w:r>
          </w:p>
        </w:tc>
        <w:tc>
          <w:tcPr>
            <w:tcW w:w="1682" w:type="dxa"/>
            <w:vAlign w:val="bottom"/>
          </w:tcPr>
          <w:p w:rsidR="0072585A" w:rsidRPr="00302665" w:rsidRDefault="0072585A" w:rsidP="00AA2723">
            <w:pPr>
              <w:spacing w:before="60" w:after="60"/>
              <w:ind w:firstLine="0"/>
              <w:jc w:val="center"/>
              <w:rPr>
                <w:color w:val="000000"/>
                <w:sz w:val="20"/>
                <w:szCs w:val="20"/>
              </w:rPr>
            </w:pPr>
            <w:r w:rsidRPr="00302665">
              <w:rPr>
                <w:color w:val="000000"/>
                <w:sz w:val="20"/>
                <w:szCs w:val="20"/>
              </w:rPr>
              <w:t>2.527</w:t>
            </w:r>
          </w:p>
        </w:tc>
      </w:tr>
      <w:tr w:rsidR="0072585A" w:rsidTr="00AA2723">
        <w:trPr>
          <w:trHeight w:val="255"/>
        </w:trPr>
        <w:tc>
          <w:tcPr>
            <w:tcW w:w="696" w:type="dxa"/>
            <w:vAlign w:val="center"/>
            <w:hideMark/>
          </w:tcPr>
          <w:p w:rsidR="0072585A" w:rsidRPr="00302665" w:rsidRDefault="0072585A" w:rsidP="00AA2723">
            <w:pPr>
              <w:spacing w:before="60" w:after="60"/>
              <w:ind w:firstLine="0"/>
              <w:jc w:val="center"/>
              <w:rPr>
                <w:bCs/>
                <w:sz w:val="20"/>
                <w:szCs w:val="20"/>
                <w:lang w:eastAsia="es-AR"/>
              </w:rPr>
            </w:pPr>
            <w:r w:rsidRPr="00302665">
              <w:rPr>
                <w:bCs/>
                <w:sz w:val="20"/>
                <w:szCs w:val="20"/>
                <w:lang w:eastAsia="es-AR"/>
              </w:rPr>
              <w:t>8</w:t>
            </w:r>
          </w:p>
        </w:tc>
        <w:tc>
          <w:tcPr>
            <w:tcW w:w="1100" w:type="dxa"/>
            <w:vAlign w:val="bottom"/>
          </w:tcPr>
          <w:p w:rsidR="0072585A" w:rsidRPr="00302665" w:rsidRDefault="0072585A" w:rsidP="00AA2723">
            <w:pPr>
              <w:spacing w:before="60" w:after="60"/>
              <w:ind w:firstLine="0"/>
              <w:jc w:val="center"/>
              <w:rPr>
                <w:color w:val="000000"/>
                <w:sz w:val="20"/>
                <w:szCs w:val="20"/>
              </w:rPr>
            </w:pPr>
            <w:r w:rsidRPr="00302665">
              <w:rPr>
                <w:color w:val="000000"/>
                <w:sz w:val="20"/>
                <w:szCs w:val="20"/>
              </w:rPr>
              <w:t>3.175</w:t>
            </w:r>
          </w:p>
        </w:tc>
        <w:tc>
          <w:tcPr>
            <w:tcW w:w="993" w:type="dxa"/>
            <w:vAlign w:val="bottom"/>
          </w:tcPr>
          <w:p w:rsidR="0072585A" w:rsidRPr="00302665" w:rsidRDefault="0072585A" w:rsidP="00AA2723">
            <w:pPr>
              <w:spacing w:before="60" w:after="60"/>
              <w:ind w:firstLine="0"/>
              <w:jc w:val="center"/>
              <w:rPr>
                <w:color w:val="000000"/>
                <w:sz w:val="20"/>
                <w:szCs w:val="20"/>
              </w:rPr>
            </w:pPr>
            <w:r w:rsidRPr="00302665">
              <w:rPr>
                <w:color w:val="000000"/>
                <w:sz w:val="20"/>
                <w:szCs w:val="20"/>
              </w:rPr>
              <w:t>2.976</w:t>
            </w:r>
          </w:p>
        </w:tc>
        <w:tc>
          <w:tcPr>
            <w:tcW w:w="1039" w:type="dxa"/>
            <w:vAlign w:val="bottom"/>
          </w:tcPr>
          <w:p w:rsidR="0072585A" w:rsidRDefault="0072585A" w:rsidP="00AA2723">
            <w:pPr>
              <w:tabs>
                <w:tab w:val="decimal" w:pos="402"/>
              </w:tabs>
              <w:spacing w:before="60" w:after="60"/>
              <w:ind w:firstLine="0"/>
              <w:jc w:val="left"/>
              <w:rPr>
                <w:color w:val="000000"/>
                <w:sz w:val="20"/>
                <w:szCs w:val="20"/>
              </w:rPr>
            </w:pPr>
            <w:r>
              <w:rPr>
                <w:color w:val="000000"/>
                <w:sz w:val="20"/>
                <w:szCs w:val="20"/>
              </w:rPr>
              <w:t>0.064</w:t>
            </w:r>
          </w:p>
        </w:tc>
        <w:tc>
          <w:tcPr>
            <w:tcW w:w="1275" w:type="dxa"/>
            <w:vAlign w:val="bottom"/>
          </w:tcPr>
          <w:p w:rsidR="0072585A" w:rsidRDefault="0072585A" w:rsidP="00AA2723">
            <w:pPr>
              <w:tabs>
                <w:tab w:val="decimal" w:pos="497"/>
              </w:tabs>
              <w:spacing w:before="60" w:after="60"/>
              <w:ind w:firstLine="0"/>
              <w:jc w:val="left"/>
              <w:rPr>
                <w:color w:val="000000"/>
                <w:sz w:val="20"/>
                <w:szCs w:val="20"/>
              </w:rPr>
            </w:pPr>
            <w:r>
              <w:rPr>
                <w:color w:val="000000"/>
                <w:sz w:val="20"/>
                <w:szCs w:val="20"/>
              </w:rPr>
              <w:t>0.285</w:t>
            </w:r>
          </w:p>
        </w:tc>
        <w:tc>
          <w:tcPr>
            <w:tcW w:w="1396" w:type="dxa"/>
            <w:vAlign w:val="bottom"/>
          </w:tcPr>
          <w:p w:rsidR="0072585A" w:rsidRDefault="0072585A" w:rsidP="00AA2723">
            <w:pPr>
              <w:tabs>
                <w:tab w:val="decimal" w:pos="476"/>
              </w:tabs>
              <w:spacing w:before="60" w:after="60"/>
              <w:ind w:firstLine="0"/>
              <w:jc w:val="left"/>
              <w:rPr>
                <w:color w:val="000000"/>
                <w:sz w:val="20"/>
                <w:szCs w:val="20"/>
              </w:rPr>
            </w:pPr>
            <w:r>
              <w:rPr>
                <w:color w:val="000000"/>
                <w:sz w:val="20"/>
                <w:szCs w:val="20"/>
              </w:rPr>
              <w:t>0.018</w:t>
            </w:r>
          </w:p>
        </w:tc>
        <w:tc>
          <w:tcPr>
            <w:tcW w:w="1682" w:type="dxa"/>
            <w:vAlign w:val="bottom"/>
          </w:tcPr>
          <w:p w:rsidR="0072585A" w:rsidRPr="00302665" w:rsidRDefault="0072585A" w:rsidP="00AA2723">
            <w:pPr>
              <w:spacing w:before="60" w:after="60"/>
              <w:ind w:firstLine="0"/>
              <w:jc w:val="center"/>
              <w:rPr>
                <w:color w:val="000000"/>
                <w:sz w:val="20"/>
                <w:szCs w:val="20"/>
              </w:rPr>
            </w:pPr>
            <w:r w:rsidRPr="00302665">
              <w:rPr>
                <w:color w:val="000000"/>
                <w:sz w:val="20"/>
                <w:szCs w:val="20"/>
              </w:rPr>
              <w:t>2.609</w:t>
            </w:r>
          </w:p>
        </w:tc>
      </w:tr>
      <w:tr w:rsidR="0072585A" w:rsidTr="00AA2723">
        <w:trPr>
          <w:trHeight w:val="255"/>
        </w:trPr>
        <w:tc>
          <w:tcPr>
            <w:tcW w:w="696" w:type="dxa"/>
            <w:vAlign w:val="center"/>
            <w:hideMark/>
          </w:tcPr>
          <w:p w:rsidR="0072585A" w:rsidRPr="00302665" w:rsidRDefault="0072585A" w:rsidP="00AA2723">
            <w:pPr>
              <w:spacing w:before="60" w:after="60"/>
              <w:ind w:firstLine="0"/>
              <w:jc w:val="center"/>
              <w:rPr>
                <w:bCs/>
                <w:sz w:val="20"/>
                <w:szCs w:val="20"/>
                <w:lang w:eastAsia="es-AR"/>
              </w:rPr>
            </w:pPr>
            <w:r w:rsidRPr="00302665">
              <w:rPr>
                <w:bCs/>
                <w:sz w:val="20"/>
                <w:szCs w:val="20"/>
                <w:lang w:eastAsia="es-AR"/>
              </w:rPr>
              <w:t>9</w:t>
            </w:r>
          </w:p>
        </w:tc>
        <w:tc>
          <w:tcPr>
            <w:tcW w:w="1100" w:type="dxa"/>
            <w:vAlign w:val="bottom"/>
          </w:tcPr>
          <w:p w:rsidR="0072585A" w:rsidRPr="00302665" w:rsidRDefault="0072585A" w:rsidP="00AA2723">
            <w:pPr>
              <w:spacing w:before="60" w:after="60"/>
              <w:ind w:firstLine="0"/>
              <w:jc w:val="center"/>
              <w:rPr>
                <w:color w:val="000000"/>
                <w:sz w:val="20"/>
                <w:szCs w:val="20"/>
              </w:rPr>
            </w:pPr>
            <w:r w:rsidRPr="00302665">
              <w:rPr>
                <w:color w:val="000000"/>
                <w:sz w:val="20"/>
                <w:szCs w:val="20"/>
              </w:rPr>
              <w:t>2.912</w:t>
            </w:r>
          </w:p>
        </w:tc>
        <w:tc>
          <w:tcPr>
            <w:tcW w:w="993" w:type="dxa"/>
            <w:vAlign w:val="bottom"/>
          </w:tcPr>
          <w:p w:rsidR="0072585A" w:rsidRPr="00302665" w:rsidRDefault="0072585A" w:rsidP="00AA2723">
            <w:pPr>
              <w:spacing w:before="60" w:after="60"/>
              <w:ind w:firstLine="0"/>
              <w:jc w:val="center"/>
              <w:rPr>
                <w:color w:val="000000"/>
                <w:sz w:val="20"/>
                <w:szCs w:val="20"/>
              </w:rPr>
            </w:pPr>
            <w:r w:rsidRPr="00302665">
              <w:rPr>
                <w:color w:val="000000"/>
                <w:sz w:val="20"/>
                <w:szCs w:val="20"/>
              </w:rPr>
              <w:t>2.756</w:t>
            </w:r>
          </w:p>
        </w:tc>
        <w:tc>
          <w:tcPr>
            <w:tcW w:w="1039" w:type="dxa"/>
            <w:vAlign w:val="bottom"/>
          </w:tcPr>
          <w:p w:rsidR="0072585A" w:rsidRDefault="0072585A" w:rsidP="00AA2723">
            <w:pPr>
              <w:tabs>
                <w:tab w:val="decimal" w:pos="402"/>
              </w:tabs>
              <w:spacing w:before="60" w:after="60"/>
              <w:ind w:firstLine="0"/>
              <w:jc w:val="left"/>
              <w:rPr>
                <w:color w:val="000000"/>
                <w:sz w:val="20"/>
                <w:szCs w:val="20"/>
              </w:rPr>
            </w:pPr>
            <w:r>
              <w:rPr>
                <w:color w:val="000000"/>
                <w:sz w:val="20"/>
                <w:szCs w:val="20"/>
              </w:rPr>
              <w:t>0.520</w:t>
            </w:r>
          </w:p>
        </w:tc>
        <w:tc>
          <w:tcPr>
            <w:tcW w:w="1275" w:type="dxa"/>
            <w:vAlign w:val="bottom"/>
          </w:tcPr>
          <w:p w:rsidR="0072585A" w:rsidRDefault="0072585A" w:rsidP="00AA2723">
            <w:pPr>
              <w:tabs>
                <w:tab w:val="decimal" w:pos="497"/>
              </w:tabs>
              <w:spacing w:before="60" w:after="60"/>
              <w:ind w:firstLine="0"/>
              <w:jc w:val="left"/>
              <w:rPr>
                <w:color w:val="000000"/>
                <w:sz w:val="20"/>
                <w:szCs w:val="20"/>
              </w:rPr>
            </w:pPr>
            <w:r>
              <w:rPr>
                <w:sz w:val="20"/>
                <w:szCs w:val="20"/>
                <w:lang w:val="fi-FI"/>
              </w:rPr>
              <w:sym w:font="Symbol" w:char="F02D"/>
            </w:r>
            <w:r>
              <w:rPr>
                <w:color w:val="000000"/>
                <w:sz w:val="20"/>
                <w:szCs w:val="20"/>
              </w:rPr>
              <w:t>0.076</w:t>
            </w:r>
          </w:p>
        </w:tc>
        <w:tc>
          <w:tcPr>
            <w:tcW w:w="1396" w:type="dxa"/>
            <w:vAlign w:val="bottom"/>
          </w:tcPr>
          <w:p w:rsidR="0072585A" w:rsidRDefault="0072585A" w:rsidP="00AA2723">
            <w:pPr>
              <w:tabs>
                <w:tab w:val="decimal" w:pos="476"/>
              </w:tabs>
              <w:spacing w:before="60" w:after="60"/>
              <w:ind w:firstLine="0"/>
              <w:jc w:val="left"/>
              <w:rPr>
                <w:color w:val="000000"/>
                <w:sz w:val="20"/>
                <w:szCs w:val="20"/>
              </w:rPr>
            </w:pPr>
            <w:r>
              <w:rPr>
                <w:color w:val="000000"/>
                <w:sz w:val="20"/>
                <w:szCs w:val="20"/>
              </w:rPr>
              <w:t>0.039</w:t>
            </w:r>
          </w:p>
        </w:tc>
        <w:tc>
          <w:tcPr>
            <w:tcW w:w="1682" w:type="dxa"/>
            <w:vAlign w:val="bottom"/>
          </w:tcPr>
          <w:p w:rsidR="0072585A" w:rsidRPr="00302665" w:rsidRDefault="0072585A" w:rsidP="00AA2723">
            <w:pPr>
              <w:spacing w:before="60" w:after="60"/>
              <w:ind w:firstLine="0"/>
              <w:jc w:val="center"/>
              <w:rPr>
                <w:color w:val="000000"/>
                <w:sz w:val="20"/>
                <w:szCs w:val="20"/>
              </w:rPr>
            </w:pPr>
            <w:r w:rsidRPr="00302665">
              <w:rPr>
                <w:color w:val="000000"/>
                <w:sz w:val="20"/>
                <w:szCs w:val="20"/>
              </w:rPr>
              <w:t>2.272</w:t>
            </w:r>
          </w:p>
        </w:tc>
      </w:tr>
      <w:tr w:rsidR="0072585A" w:rsidTr="00AA2723">
        <w:trPr>
          <w:trHeight w:val="255"/>
        </w:trPr>
        <w:tc>
          <w:tcPr>
            <w:tcW w:w="696" w:type="dxa"/>
            <w:vAlign w:val="center"/>
            <w:hideMark/>
          </w:tcPr>
          <w:p w:rsidR="0072585A" w:rsidRPr="00302665" w:rsidRDefault="0072585A" w:rsidP="00AA2723">
            <w:pPr>
              <w:spacing w:before="60" w:after="60"/>
              <w:ind w:firstLine="0"/>
              <w:jc w:val="center"/>
              <w:rPr>
                <w:bCs/>
                <w:sz w:val="20"/>
                <w:szCs w:val="20"/>
                <w:lang w:eastAsia="es-AR"/>
              </w:rPr>
            </w:pPr>
            <w:r w:rsidRPr="00302665">
              <w:rPr>
                <w:bCs/>
                <w:sz w:val="20"/>
                <w:szCs w:val="20"/>
                <w:lang w:eastAsia="es-AR"/>
              </w:rPr>
              <w:t>10</w:t>
            </w:r>
          </w:p>
        </w:tc>
        <w:tc>
          <w:tcPr>
            <w:tcW w:w="1100" w:type="dxa"/>
            <w:vAlign w:val="bottom"/>
          </w:tcPr>
          <w:p w:rsidR="0072585A" w:rsidRPr="00302665" w:rsidRDefault="0072585A" w:rsidP="00AA2723">
            <w:pPr>
              <w:spacing w:before="60" w:after="60"/>
              <w:ind w:firstLine="0"/>
              <w:jc w:val="center"/>
              <w:rPr>
                <w:color w:val="000000"/>
                <w:sz w:val="20"/>
                <w:szCs w:val="20"/>
              </w:rPr>
            </w:pPr>
            <w:r w:rsidRPr="00302665">
              <w:rPr>
                <w:color w:val="000000"/>
                <w:sz w:val="20"/>
                <w:szCs w:val="20"/>
              </w:rPr>
              <w:t>2.866</w:t>
            </w:r>
          </w:p>
        </w:tc>
        <w:tc>
          <w:tcPr>
            <w:tcW w:w="993" w:type="dxa"/>
            <w:vAlign w:val="bottom"/>
          </w:tcPr>
          <w:p w:rsidR="0072585A" w:rsidRPr="00302665" w:rsidRDefault="0072585A" w:rsidP="00AA2723">
            <w:pPr>
              <w:spacing w:before="60" w:after="60"/>
              <w:ind w:firstLine="0"/>
              <w:jc w:val="center"/>
              <w:rPr>
                <w:color w:val="000000"/>
                <w:sz w:val="20"/>
                <w:szCs w:val="20"/>
              </w:rPr>
            </w:pPr>
            <w:r w:rsidRPr="00302665">
              <w:rPr>
                <w:color w:val="000000"/>
                <w:sz w:val="20"/>
                <w:szCs w:val="20"/>
              </w:rPr>
              <w:t>2.632</w:t>
            </w:r>
          </w:p>
        </w:tc>
        <w:tc>
          <w:tcPr>
            <w:tcW w:w="1039" w:type="dxa"/>
            <w:vAlign w:val="bottom"/>
          </w:tcPr>
          <w:p w:rsidR="0072585A" w:rsidRDefault="0072585A" w:rsidP="00AA2723">
            <w:pPr>
              <w:tabs>
                <w:tab w:val="decimal" w:pos="402"/>
              </w:tabs>
              <w:spacing w:before="60" w:after="60"/>
              <w:ind w:firstLine="0"/>
              <w:jc w:val="left"/>
              <w:rPr>
                <w:color w:val="000000"/>
                <w:sz w:val="20"/>
                <w:szCs w:val="20"/>
              </w:rPr>
            </w:pPr>
            <w:r>
              <w:rPr>
                <w:color w:val="000000"/>
                <w:sz w:val="20"/>
                <w:szCs w:val="20"/>
              </w:rPr>
              <w:t>0.267</w:t>
            </w:r>
          </w:p>
        </w:tc>
        <w:tc>
          <w:tcPr>
            <w:tcW w:w="1275" w:type="dxa"/>
            <w:vAlign w:val="bottom"/>
          </w:tcPr>
          <w:p w:rsidR="0072585A" w:rsidRDefault="0072585A" w:rsidP="00AA2723">
            <w:pPr>
              <w:tabs>
                <w:tab w:val="decimal" w:pos="497"/>
              </w:tabs>
              <w:spacing w:before="60" w:after="60"/>
              <w:ind w:firstLine="0"/>
              <w:jc w:val="left"/>
              <w:rPr>
                <w:color w:val="000000"/>
                <w:sz w:val="20"/>
                <w:szCs w:val="20"/>
              </w:rPr>
            </w:pPr>
            <w:r>
              <w:rPr>
                <w:color w:val="000000"/>
                <w:sz w:val="20"/>
                <w:szCs w:val="20"/>
              </w:rPr>
              <w:t>0.132</w:t>
            </w:r>
          </w:p>
        </w:tc>
        <w:tc>
          <w:tcPr>
            <w:tcW w:w="1396" w:type="dxa"/>
            <w:vAlign w:val="bottom"/>
          </w:tcPr>
          <w:p w:rsidR="0072585A" w:rsidRDefault="0072585A" w:rsidP="00AA2723">
            <w:pPr>
              <w:tabs>
                <w:tab w:val="decimal" w:pos="476"/>
              </w:tabs>
              <w:spacing w:before="60" w:after="60"/>
              <w:ind w:firstLine="0"/>
              <w:jc w:val="left"/>
              <w:rPr>
                <w:color w:val="000000"/>
                <w:sz w:val="20"/>
                <w:szCs w:val="20"/>
              </w:rPr>
            </w:pPr>
            <w:r>
              <w:rPr>
                <w:sz w:val="20"/>
                <w:szCs w:val="20"/>
                <w:lang w:val="fi-FI"/>
              </w:rPr>
              <w:sym w:font="Symbol" w:char="F02D"/>
            </w:r>
            <w:r>
              <w:rPr>
                <w:color w:val="000000"/>
                <w:sz w:val="20"/>
                <w:szCs w:val="20"/>
              </w:rPr>
              <w:t>0.040</w:t>
            </w:r>
          </w:p>
        </w:tc>
        <w:tc>
          <w:tcPr>
            <w:tcW w:w="1682" w:type="dxa"/>
            <w:vAlign w:val="bottom"/>
          </w:tcPr>
          <w:p w:rsidR="0072585A" w:rsidRPr="00302665" w:rsidRDefault="0072585A" w:rsidP="00AA2723">
            <w:pPr>
              <w:spacing w:before="60" w:after="60"/>
              <w:ind w:firstLine="0"/>
              <w:jc w:val="center"/>
              <w:rPr>
                <w:color w:val="000000"/>
                <w:sz w:val="20"/>
                <w:szCs w:val="20"/>
              </w:rPr>
            </w:pPr>
            <w:r w:rsidRPr="00302665">
              <w:rPr>
                <w:color w:val="000000"/>
                <w:sz w:val="20"/>
                <w:szCs w:val="20"/>
              </w:rPr>
              <w:t>2.274</w:t>
            </w:r>
          </w:p>
        </w:tc>
      </w:tr>
      <w:tr w:rsidR="0072585A" w:rsidTr="00AA2723">
        <w:trPr>
          <w:trHeight w:val="255"/>
        </w:trPr>
        <w:tc>
          <w:tcPr>
            <w:tcW w:w="696" w:type="dxa"/>
            <w:vAlign w:val="center"/>
            <w:hideMark/>
          </w:tcPr>
          <w:p w:rsidR="0072585A" w:rsidRPr="00302665" w:rsidRDefault="0072585A" w:rsidP="00AA2723">
            <w:pPr>
              <w:spacing w:before="60" w:after="60"/>
              <w:ind w:firstLine="0"/>
              <w:jc w:val="center"/>
              <w:rPr>
                <w:bCs/>
                <w:sz w:val="20"/>
                <w:szCs w:val="20"/>
                <w:lang w:eastAsia="es-AR"/>
              </w:rPr>
            </w:pPr>
            <w:r w:rsidRPr="00302665">
              <w:rPr>
                <w:bCs/>
                <w:sz w:val="20"/>
                <w:szCs w:val="20"/>
                <w:lang w:eastAsia="es-AR"/>
              </w:rPr>
              <w:t>11</w:t>
            </w:r>
          </w:p>
        </w:tc>
        <w:tc>
          <w:tcPr>
            <w:tcW w:w="1100" w:type="dxa"/>
            <w:vAlign w:val="bottom"/>
          </w:tcPr>
          <w:p w:rsidR="0072585A" w:rsidRPr="00302665" w:rsidRDefault="0072585A" w:rsidP="00AA2723">
            <w:pPr>
              <w:spacing w:before="60" w:after="60"/>
              <w:ind w:firstLine="0"/>
              <w:jc w:val="center"/>
              <w:rPr>
                <w:color w:val="000000"/>
                <w:sz w:val="20"/>
                <w:szCs w:val="20"/>
              </w:rPr>
            </w:pPr>
            <w:r w:rsidRPr="00302665">
              <w:rPr>
                <w:color w:val="000000"/>
                <w:sz w:val="20"/>
                <w:szCs w:val="20"/>
              </w:rPr>
              <w:t>1.548</w:t>
            </w:r>
          </w:p>
        </w:tc>
        <w:tc>
          <w:tcPr>
            <w:tcW w:w="993" w:type="dxa"/>
            <w:vAlign w:val="bottom"/>
          </w:tcPr>
          <w:p w:rsidR="0072585A" w:rsidRPr="00302665" w:rsidRDefault="0072585A" w:rsidP="00AA2723">
            <w:pPr>
              <w:spacing w:before="60" w:after="60"/>
              <w:ind w:firstLine="0"/>
              <w:jc w:val="center"/>
              <w:rPr>
                <w:color w:val="000000"/>
                <w:sz w:val="20"/>
                <w:szCs w:val="20"/>
              </w:rPr>
            </w:pPr>
            <w:r w:rsidRPr="00302665">
              <w:rPr>
                <w:color w:val="000000"/>
                <w:sz w:val="20"/>
                <w:szCs w:val="20"/>
              </w:rPr>
              <w:t>1.521</w:t>
            </w:r>
          </w:p>
        </w:tc>
        <w:tc>
          <w:tcPr>
            <w:tcW w:w="1039" w:type="dxa"/>
            <w:vAlign w:val="bottom"/>
          </w:tcPr>
          <w:p w:rsidR="0072585A" w:rsidRDefault="0072585A" w:rsidP="00AA2723">
            <w:pPr>
              <w:tabs>
                <w:tab w:val="decimal" w:pos="402"/>
              </w:tabs>
              <w:spacing w:before="60" w:after="60"/>
              <w:ind w:firstLine="0"/>
              <w:jc w:val="left"/>
              <w:rPr>
                <w:color w:val="000000"/>
                <w:sz w:val="20"/>
                <w:szCs w:val="20"/>
              </w:rPr>
            </w:pPr>
            <w:r>
              <w:rPr>
                <w:color w:val="000000"/>
                <w:sz w:val="20"/>
                <w:szCs w:val="20"/>
              </w:rPr>
              <w:t>0.022</w:t>
            </w:r>
          </w:p>
        </w:tc>
        <w:tc>
          <w:tcPr>
            <w:tcW w:w="1275" w:type="dxa"/>
            <w:vAlign w:val="bottom"/>
          </w:tcPr>
          <w:p w:rsidR="0072585A" w:rsidRDefault="0072585A" w:rsidP="00AA2723">
            <w:pPr>
              <w:tabs>
                <w:tab w:val="decimal" w:pos="497"/>
              </w:tabs>
              <w:spacing w:before="60" w:after="60"/>
              <w:ind w:firstLine="0"/>
              <w:jc w:val="left"/>
              <w:rPr>
                <w:color w:val="000000"/>
                <w:sz w:val="20"/>
                <w:szCs w:val="20"/>
              </w:rPr>
            </w:pPr>
            <w:r>
              <w:rPr>
                <w:sz w:val="20"/>
                <w:szCs w:val="20"/>
                <w:lang w:val="fi-FI"/>
              </w:rPr>
              <w:sym w:font="Symbol" w:char="F02D"/>
            </w:r>
            <w:r>
              <w:rPr>
                <w:color w:val="000000"/>
                <w:sz w:val="20"/>
                <w:szCs w:val="20"/>
              </w:rPr>
              <w:t>0.280</w:t>
            </w:r>
          </w:p>
        </w:tc>
        <w:tc>
          <w:tcPr>
            <w:tcW w:w="1396" w:type="dxa"/>
            <w:vAlign w:val="bottom"/>
          </w:tcPr>
          <w:p w:rsidR="0072585A" w:rsidRDefault="0072585A" w:rsidP="00AA2723">
            <w:pPr>
              <w:tabs>
                <w:tab w:val="decimal" w:pos="476"/>
              </w:tabs>
              <w:spacing w:before="60" w:after="60"/>
              <w:ind w:firstLine="0"/>
              <w:jc w:val="left"/>
              <w:rPr>
                <w:color w:val="000000"/>
                <w:sz w:val="20"/>
                <w:szCs w:val="20"/>
              </w:rPr>
            </w:pPr>
            <w:r>
              <w:rPr>
                <w:sz w:val="20"/>
                <w:szCs w:val="20"/>
                <w:lang w:val="fi-FI"/>
              </w:rPr>
              <w:sym w:font="Symbol" w:char="F02D"/>
            </w:r>
            <w:r>
              <w:rPr>
                <w:color w:val="000000"/>
                <w:sz w:val="20"/>
                <w:szCs w:val="20"/>
              </w:rPr>
              <w:t>0.009</w:t>
            </w:r>
          </w:p>
        </w:tc>
        <w:tc>
          <w:tcPr>
            <w:tcW w:w="1682" w:type="dxa"/>
            <w:vAlign w:val="bottom"/>
          </w:tcPr>
          <w:p w:rsidR="0072585A" w:rsidRPr="00302665" w:rsidRDefault="0072585A" w:rsidP="00AA2723">
            <w:pPr>
              <w:spacing w:before="60" w:after="60"/>
              <w:ind w:firstLine="0"/>
              <w:jc w:val="center"/>
              <w:rPr>
                <w:color w:val="000000"/>
                <w:sz w:val="20"/>
                <w:szCs w:val="20"/>
              </w:rPr>
            </w:pPr>
            <w:r w:rsidRPr="00302665">
              <w:rPr>
                <w:color w:val="000000"/>
                <w:sz w:val="20"/>
                <w:szCs w:val="20"/>
              </w:rPr>
              <w:t>1.788</w:t>
            </w:r>
          </w:p>
        </w:tc>
      </w:tr>
      <w:tr w:rsidR="0072585A" w:rsidTr="00AA2723">
        <w:trPr>
          <w:trHeight w:val="255"/>
        </w:trPr>
        <w:tc>
          <w:tcPr>
            <w:tcW w:w="696" w:type="dxa"/>
            <w:vAlign w:val="center"/>
            <w:hideMark/>
          </w:tcPr>
          <w:p w:rsidR="0072585A" w:rsidRPr="00302665" w:rsidRDefault="0072585A" w:rsidP="00AA2723">
            <w:pPr>
              <w:spacing w:before="60" w:after="60"/>
              <w:ind w:firstLine="0"/>
              <w:jc w:val="center"/>
              <w:rPr>
                <w:bCs/>
                <w:sz w:val="20"/>
                <w:szCs w:val="20"/>
                <w:lang w:eastAsia="es-AR"/>
              </w:rPr>
            </w:pPr>
            <w:r w:rsidRPr="00302665">
              <w:rPr>
                <w:bCs/>
                <w:sz w:val="20"/>
                <w:szCs w:val="20"/>
                <w:lang w:eastAsia="es-AR"/>
              </w:rPr>
              <w:t>12</w:t>
            </w:r>
          </w:p>
        </w:tc>
        <w:tc>
          <w:tcPr>
            <w:tcW w:w="1100" w:type="dxa"/>
            <w:vAlign w:val="bottom"/>
          </w:tcPr>
          <w:p w:rsidR="0072585A" w:rsidRPr="00302665" w:rsidRDefault="0072585A" w:rsidP="00AA2723">
            <w:pPr>
              <w:spacing w:before="60" w:after="60"/>
              <w:ind w:firstLine="0"/>
              <w:jc w:val="center"/>
              <w:rPr>
                <w:color w:val="000000"/>
                <w:sz w:val="20"/>
                <w:szCs w:val="20"/>
              </w:rPr>
            </w:pPr>
            <w:r w:rsidRPr="00302665">
              <w:rPr>
                <w:color w:val="000000"/>
                <w:sz w:val="20"/>
                <w:szCs w:val="20"/>
              </w:rPr>
              <w:t>2.394</w:t>
            </w:r>
          </w:p>
        </w:tc>
        <w:tc>
          <w:tcPr>
            <w:tcW w:w="993" w:type="dxa"/>
            <w:vAlign w:val="bottom"/>
          </w:tcPr>
          <w:p w:rsidR="0072585A" w:rsidRPr="00302665" w:rsidRDefault="0072585A" w:rsidP="00AA2723">
            <w:pPr>
              <w:spacing w:before="60" w:after="60"/>
              <w:ind w:firstLine="0"/>
              <w:jc w:val="center"/>
              <w:rPr>
                <w:color w:val="000000"/>
                <w:sz w:val="20"/>
                <w:szCs w:val="20"/>
              </w:rPr>
            </w:pPr>
            <w:r w:rsidRPr="00302665">
              <w:rPr>
                <w:color w:val="000000"/>
                <w:sz w:val="20"/>
                <w:szCs w:val="20"/>
              </w:rPr>
              <w:t>2.172</w:t>
            </w:r>
          </w:p>
        </w:tc>
        <w:tc>
          <w:tcPr>
            <w:tcW w:w="1039" w:type="dxa"/>
            <w:vAlign w:val="bottom"/>
          </w:tcPr>
          <w:p w:rsidR="0072585A" w:rsidRDefault="0072585A" w:rsidP="00AA2723">
            <w:pPr>
              <w:tabs>
                <w:tab w:val="decimal" w:pos="402"/>
              </w:tabs>
              <w:spacing w:before="60" w:after="60"/>
              <w:ind w:firstLine="0"/>
              <w:jc w:val="left"/>
              <w:rPr>
                <w:color w:val="000000"/>
                <w:sz w:val="20"/>
                <w:szCs w:val="20"/>
              </w:rPr>
            </w:pPr>
            <w:r>
              <w:rPr>
                <w:color w:val="000000"/>
                <w:sz w:val="20"/>
                <w:szCs w:val="20"/>
              </w:rPr>
              <w:t>0.122</w:t>
            </w:r>
          </w:p>
        </w:tc>
        <w:tc>
          <w:tcPr>
            <w:tcW w:w="1275" w:type="dxa"/>
            <w:vAlign w:val="bottom"/>
          </w:tcPr>
          <w:p w:rsidR="0072585A" w:rsidRDefault="0072585A" w:rsidP="00AA2723">
            <w:pPr>
              <w:tabs>
                <w:tab w:val="decimal" w:pos="497"/>
              </w:tabs>
              <w:spacing w:before="60" w:after="60"/>
              <w:ind w:firstLine="0"/>
              <w:jc w:val="left"/>
              <w:rPr>
                <w:color w:val="000000"/>
                <w:sz w:val="20"/>
                <w:szCs w:val="20"/>
              </w:rPr>
            </w:pPr>
            <w:r>
              <w:rPr>
                <w:sz w:val="20"/>
                <w:szCs w:val="20"/>
                <w:lang w:val="fi-FI"/>
              </w:rPr>
              <w:sym w:font="Symbol" w:char="F02D"/>
            </w:r>
            <w:r>
              <w:rPr>
                <w:color w:val="000000"/>
                <w:sz w:val="20"/>
                <w:szCs w:val="20"/>
              </w:rPr>
              <w:t>0.087</w:t>
            </w:r>
          </w:p>
        </w:tc>
        <w:tc>
          <w:tcPr>
            <w:tcW w:w="1396" w:type="dxa"/>
            <w:vAlign w:val="bottom"/>
          </w:tcPr>
          <w:p w:rsidR="0072585A" w:rsidRDefault="0072585A" w:rsidP="00AA2723">
            <w:pPr>
              <w:tabs>
                <w:tab w:val="decimal" w:pos="476"/>
              </w:tabs>
              <w:spacing w:before="60" w:after="60"/>
              <w:ind w:firstLine="0"/>
              <w:jc w:val="left"/>
              <w:rPr>
                <w:color w:val="000000"/>
                <w:sz w:val="20"/>
                <w:szCs w:val="20"/>
              </w:rPr>
            </w:pPr>
            <w:r>
              <w:rPr>
                <w:sz w:val="20"/>
                <w:szCs w:val="20"/>
                <w:lang w:val="fi-FI"/>
              </w:rPr>
              <w:sym w:font="Symbol" w:char="F02D"/>
            </w:r>
            <w:r>
              <w:rPr>
                <w:color w:val="000000"/>
                <w:sz w:val="20"/>
                <w:szCs w:val="20"/>
              </w:rPr>
              <w:t>0.013</w:t>
            </w:r>
          </w:p>
        </w:tc>
        <w:tc>
          <w:tcPr>
            <w:tcW w:w="1682" w:type="dxa"/>
            <w:vAlign w:val="bottom"/>
          </w:tcPr>
          <w:p w:rsidR="0072585A" w:rsidRPr="00302665" w:rsidRDefault="0072585A" w:rsidP="00AA2723">
            <w:pPr>
              <w:spacing w:before="60" w:after="60"/>
              <w:ind w:firstLine="0"/>
              <w:jc w:val="center"/>
              <w:rPr>
                <w:color w:val="000000"/>
                <w:sz w:val="20"/>
                <w:szCs w:val="20"/>
              </w:rPr>
            </w:pPr>
            <w:r w:rsidRPr="00302665">
              <w:rPr>
                <w:color w:val="000000"/>
                <w:sz w:val="20"/>
                <w:szCs w:val="20"/>
              </w:rPr>
              <w:t>2.150</w:t>
            </w:r>
          </w:p>
        </w:tc>
      </w:tr>
      <w:tr w:rsidR="0072585A" w:rsidTr="00AA2723">
        <w:trPr>
          <w:trHeight w:val="255"/>
        </w:trPr>
        <w:tc>
          <w:tcPr>
            <w:tcW w:w="696" w:type="dxa"/>
            <w:vAlign w:val="center"/>
            <w:hideMark/>
          </w:tcPr>
          <w:p w:rsidR="0072585A" w:rsidRPr="00302665" w:rsidRDefault="0072585A" w:rsidP="00AA2723">
            <w:pPr>
              <w:spacing w:before="60" w:after="60"/>
              <w:ind w:firstLine="0"/>
              <w:jc w:val="center"/>
              <w:rPr>
                <w:bCs/>
                <w:sz w:val="20"/>
                <w:szCs w:val="20"/>
                <w:lang w:eastAsia="es-AR"/>
              </w:rPr>
            </w:pPr>
            <w:r w:rsidRPr="00302665">
              <w:rPr>
                <w:bCs/>
                <w:sz w:val="20"/>
                <w:szCs w:val="20"/>
                <w:lang w:eastAsia="es-AR"/>
              </w:rPr>
              <w:t>13</w:t>
            </w:r>
          </w:p>
        </w:tc>
        <w:tc>
          <w:tcPr>
            <w:tcW w:w="1100" w:type="dxa"/>
            <w:vAlign w:val="bottom"/>
          </w:tcPr>
          <w:p w:rsidR="0072585A" w:rsidRPr="00302665" w:rsidRDefault="0072585A" w:rsidP="00AA2723">
            <w:pPr>
              <w:spacing w:before="60" w:after="60"/>
              <w:ind w:firstLine="0"/>
              <w:jc w:val="center"/>
              <w:rPr>
                <w:color w:val="000000"/>
                <w:sz w:val="20"/>
                <w:szCs w:val="20"/>
              </w:rPr>
            </w:pPr>
            <w:r w:rsidRPr="00302665">
              <w:rPr>
                <w:color w:val="000000"/>
                <w:sz w:val="20"/>
                <w:szCs w:val="20"/>
              </w:rPr>
              <w:t>2.643</w:t>
            </w:r>
          </w:p>
        </w:tc>
        <w:tc>
          <w:tcPr>
            <w:tcW w:w="993" w:type="dxa"/>
            <w:vAlign w:val="bottom"/>
          </w:tcPr>
          <w:p w:rsidR="0072585A" w:rsidRPr="00302665" w:rsidRDefault="0072585A" w:rsidP="00AA2723">
            <w:pPr>
              <w:spacing w:before="60" w:after="60"/>
              <w:ind w:firstLine="0"/>
              <w:jc w:val="center"/>
              <w:rPr>
                <w:color w:val="000000"/>
                <w:sz w:val="20"/>
                <w:szCs w:val="20"/>
              </w:rPr>
            </w:pPr>
            <w:r w:rsidRPr="00302665">
              <w:rPr>
                <w:color w:val="000000"/>
                <w:sz w:val="20"/>
                <w:szCs w:val="20"/>
              </w:rPr>
              <w:t>2.532</w:t>
            </w:r>
          </w:p>
        </w:tc>
        <w:tc>
          <w:tcPr>
            <w:tcW w:w="1039" w:type="dxa"/>
            <w:vAlign w:val="bottom"/>
          </w:tcPr>
          <w:p w:rsidR="0072585A" w:rsidRDefault="0072585A" w:rsidP="00AA2723">
            <w:pPr>
              <w:tabs>
                <w:tab w:val="decimal" w:pos="402"/>
              </w:tabs>
              <w:spacing w:before="60" w:after="60"/>
              <w:ind w:firstLine="0"/>
              <w:jc w:val="left"/>
              <w:rPr>
                <w:color w:val="000000"/>
                <w:sz w:val="20"/>
                <w:szCs w:val="20"/>
              </w:rPr>
            </w:pPr>
            <w:r>
              <w:rPr>
                <w:color w:val="000000"/>
                <w:sz w:val="20"/>
                <w:szCs w:val="20"/>
              </w:rPr>
              <w:t>0.050</w:t>
            </w:r>
          </w:p>
        </w:tc>
        <w:tc>
          <w:tcPr>
            <w:tcW w:w="1275" w:type="dxa"/>
            <w:vAlign w:val="bottom"/>
          </w:tcPr>
          <w:p w:rsidR="0072585A" w:rsidRDefault="0072585A" w:rsidP="00AA2723">
            <w:pPr>
              <w:tabs>
                <w:tab w:val="decimal" w:pos="497"/>
              </w:tabs>
              <w:spacing w:before="60" w:after="60"/>
              <w:ind w:firstLine="0"/>
              <w:jc w:val="left"/>
              <w:rPr>
                <w:color w:val="000000"/>
                <w:sz w:val="20"/>
                <w:szCs w:val="20"/>
              </w:rPr>
            </w:pPr>
            <w:r>
              <w:rPr>
                <w:color w:val="000000"/>
                <w:sz w:val="20"/>
                <w:szCs w:val="20"/>
              </w:rPr>
              <w:t>0.122</w:t>
            </w:r>
          </w:p>
        </w:tc>
        <w:tc>
          <w:tcPr>
            <w:tcW w:w="1396" w:type="dxa"/>
            <w:vAlign w:val="bottom"/>
          </w:tcPr>
          <w:p w:rsidR="0072585A" w:rsidRDefault="0072585A" w:rsidP="00AA2723">
            <w:pPr>
              <w:tabs>
                <w:tab w:val="decimal" w:pos="476"/>
              </w:tabs>
              <w:spacing w:before="60" w:after="60"/>
              <w:ind w:firstLine="0"/>
              <w:jc w:val="left"/>
              <w:rPr>
                <w:color w:val="000000"/>
                <w:sz w:val="20"/>
                <w:szCs w:val="20"/>
              </w:rPr>
            </w:pPr>
            <w:r>
              <w:rPr>
                <w:color w:val="000000"/>
                <w:sz w:val="20"/>
                <w:szCs w:val="20"/>
              </w:rPr>
              <w:t>0.080</w:t>
            </w:r>
          </w:p>
        </w:tc>
        <w:tc>
          <w:tcPr>
            <w:tcW w:w="1682" w:type="dxa"/>
            <w:vAlign w:val="bottom"/>
          </w:tcPr>
          <w:p w:rsidR="0072585A" w:rsidRPr="00302665" w:rsidRDefault="0072585A" w:rsidP="00AA2723">
            <w:pPr>
              <w:spacing w:before="60" w:after="60"/>
              <w:ind w:firstLine="0"/>
              <w:jc w:val="center"/>
              <w:rPr>
                <w:color w:val="000000"/>
                <w:sz w:val="20"/>
                <w:szCs w:val="20"/>
              </w:rPr>
            </w:pPr>
            <w:r w:rsidRPr="00302665">
              <w:rPr>
                <w:color w:val="000000"/>
                <w:sz w:val="20"/>
                <w:szCs w:val="20"/>
              </w:rPr>
              <w:t>2.280</w:t>
            </w:r>
          </w:p>
        </w:tc>
      </w:tr>
      <w:tr w:rsidR="0072585A" w:rsidTr="00AA2723">
        <w:trPr>
          <w:trHeight w:val="255"/>
        </w:trPr>
        <w:tc>
          <w:tcPr>
            <w:tcW w:w="696" w:type="dxa"/>
            <w:vAlign w:val="center"/>
            <w:hideMark/>
          </w:tcPr>
          <w:p w:rsidR="0072585A" w:rsidRPr="00302665" w:rsidRDefault="0072585A" w:rsidP="00AA2723">
            <w:pPr>
              <w:spacing w:before="60" w:after="60"/>
              <w:ind w:firstLine="0"/>
              <w:jc w:val="center"/>
              <w:rPr>
                <w:bCs/>
                <w:sz w:val="20"/>
                <w:szCs w:val="20"/>
                <w:lang w:eastAsia="es-AR"/>
              </w:rPr>
            </w:pPr>
            <w:r w:rsidRPr="00302665">
              <w:rPr>
                <w:bCs/>
                <w:sz w:val="20"/>
                <w:szCs w:val="20"/>
                <w:lang w:eastAsia="es-AR"/>
              </w:rPr>
              <w:t>14</w:t>
            </w:r>
          </w:p>
        </w:tc>
        <w:tc>
          <w:tcPr>
            <w:tcW w:w="1100" w:type="dxa"/>
            <w:vAlign w:val="bottom"/>
          </w:tcPr>
          <w:p w:rsidR="0072585A" w:rsidRPr="00302665" w:rsidRDefault="0072585A" w:rsidP="00AA2723">
            <w:pPr>
              <w:spacing w:before="60" w:after="60"/>
              <w:ind w:firstLine="0"/>
              <w:jc w:val="center"/>
              <w:rPr>
                <w:color w:val="000000"/>
                <w:sz w:val="20"/>
                <w:szCs w:val="20"/>
              </w:rPr>
            </w:pPr>
            <w:r w:rsidRPr="00302665">
              <w:rPr>
                <w:color w:val="000000"/>
                <w:sz w:val="20"/>
                <w:szCs w:val="20"/>
              </w:rPr>
              <w:t>2.347</w:t>
            </w:r>
          </w:p>
        </w:tc>
        <w:tc>
          <w:tcPr>
            <w:tcW w:w="993" w:type="dxa"/>
            <w:vAlign w:val="bottom"/>
          </w:tcPr>
          <w:p w:rsidR="0072585A" w:rsidRPr="00302665" w:rsidRDefault="0072585A" w:rsidP="00AA2723">
            <w:pPr>
              <w:spacing w:before="60" w:after="60"/>
              <w:ind w:firstLine="0"/>
              <w:jc w:val="center"/>
              <w:rPr>
                <w:color w:val="000000"/>
                <w:sz w:val="20"/>
                <w:szCs w:val="20"/>
              </w:rPr>
            </w:pPr>
            <w:r w:rsidRPr="00302665">
              <w:rPr>
                <w:color w:val="000000"/>
                <w:sz w:val="20"/>
                <w:szCs w:val="20"/>
              </w:rPr>
              <w:t>2.200</w:t>
            </w:r>
          </w:p>
        </w:tc>
        <w:tc>
          <w:tcPr>
            <w:tcW w:w="1039" w:type="dxa"/>
            <w:vAlign w:val="bottom"/>
          </w:tcPr>
          <w:p w:rsidR="0072585A" w:rsidRDefault="0072585A" w:rsidP="00AA2723">
            <w:pPr>
              <w:tabs>
                <w:tab w:val="decimal" w:pos="402"/>
              </w:tabs>
              <w:spacing w:before="60" w:after="60"/>
              <w:ind w:firstLine="0"/>
              <w:jc w:val="left"/>
              <w:rPr>
                <w:color w:val="000000"/>
                <w:sz w:val="20"/>
                <w:szCs w:val="20"/>
              </w:rPr>
            </w:pPr>
            <w:r>
              <w:rPr>
                <w:color w:val="000000"/>
                <w:sz w:val="20"/>
                <w:szCs w:val="20"/>
              </w:rPr>
              <w:t>0.044</w:t>
            </w:r>
          </w:p>
        </w:tc>
        <w:tc>
          <w:tcPr>
            <w:tcW w:w="1275" w:type="dxa"/>
            <w:vAlign w:val="bottom"/>
          </w:tcPr>
          <w:p w:rsidR="0072585A" w:rsidRDefault="0072585A" w:rsidP="00AA2723">
            <w:pPr>
              <w:tabs>
                <w:tab w:val="decimal" w:pos="497"/>
              </w:tabs>
              <w:spacing w:before="60" w:after="60"/>
              <w:ind w:firstLine="0"/>
              <w:jc w:val="left"/>
              <w:rPr>
                <w:color w:val="000000"/>
                <w:sz w:val="20"/>
                <w:szCs w:val="20"/>
              </w:rPr>
            </w:pPr>
            <w:r>
              <w:rPr>
                <w:sz w:val="20"/>
                <w:szCs w:val="20"/>
                <w:lang w:val="fi-FI"/>
              </w:rPr>
              <w:sym w:font="Symbol" w:char="F02D"/>
            </w:r>
            <w:r>
              <w:rPr>
                <w:color w:val="000000"/>
                <w:sz w:val="20"/>
                <w:szCs w:val="20"/>
              </w:rPr>
              <w:t>0.136</w:t>
            </w:r>
          </w:p>
        </w:tc>
        <w:tc>
          <w:tcPr>
            <w:tcW w:w="1396" w:type="dxa"/>
            <w:vAlign w:val="bottom"/>
          </w:tcPr>
          <w:p w:rsidR="0072585A" w:rsidRDefault="0072585A" w:rsidP="00AA2723">
            <w:pPr>
              <w:tabs>
                <w:tab w:val="decimal" w:pos="476"/>
              </w:tabs>
              <w:spacing w:before="60" w:after="60"/>
              <w:ind w:firstLine="0"/>
              <w:jc w:val="left"/>
              <w:rPr>
                <w:color w:val="000000"/>
                <w:sz w:val="20"/>
                <w:szCs w:val="20"/>
              </w:rPr>
            </w:pPr>
            <w:r>
              <w:rPr>
                <w:color w:val="000000"/>
                <w:sz w:val="20"/>
                <w:szCs w:val="20"/>
              </w:rPr>
              <w:t>0.152</w:t>
            </w:r>
          </w:p>
        </w:tc>
        <w:tc>
          <w:tcPr>
            <w:tcW w:w="1682" w:type="dxa"/>
            <w:vAlign w:val="bottom"/>
          </w:tcPr>
          <w:p w:rsidR="0072585A" w:rsidRPr="00302665" w:rsidRDefault="0072585A" w:rsidP="00AA2723">
            <w:pPr>
              <w:spacing w:before="60" w:after="60"/>
              <w:ind w:firstLine="0"/>
              <w:jc w:val="center"/>
              <w:rPr>
                <w:color w:val="000000"/>
                <w:sz w:val="20"/>
                <w:szCs w:val="20"/>
              </w:rPr>
            </w:pPr>
            <w:r w:rsidRPr="00302665">
              <w:rPr>
                <w:color w:val="000000"/>
                <w:sz w:val="20"/>
                <w:szCs w:val="20"/>
              </w:rPr>
              <w:t>2.140</w:t>
            </w:r>
          </w:p>
        </w:tc>
      </w:tr>
      <w:tr w:rsidR="0072585A" w:rsidTr="00AA2723">
        <w:trPr>
          <w:trHeight w:val="255"/>
        </w:trPr>
        <w:tc>
          <w:tcPr>
            <w:tcW w:w="696" w:type="dxa"/>
            <w:vAlign w:val="center"/>
            <w:hideMark/>
          </w:tcPr>
          <w:p w:rsidR="0072585A" w:rsidRPr="00302665" w:rsidRDefault="0072585A" w:rsidP="00AA2723">
            <w:pPr>
              <w:spacing w:before="60" w:after="60"/>
              <w:ind w:firstLine="0"/>
              <w:jc w:val="center"/>
              <w:rPr>
                <w:bCs/>
                <w:sz w:val="20"/>
                <w:szCs w:val="20"/>
                <w:lang w:eastAsia="es-AR"/>
              </w:rPr>
            </w:pPr>
            <w:r w:rsidRPr="00302665">
              <w:rPr>
                <w:bCs/>
                <w:sz w:val="20"/>
                <w:szCs w:val="20"/>
                <w:lang w:eastAsia="es-AR"/>
              </w:rPr>
              <w:t>15</w:t>
            </w:r>
          </w:p>
        </w:tc>
        <w:tc>
          <w:tcPr>
            <w:tcW w:w="1100" w:type="dxa"/>
            <w:vAlign w:val="bottom"/>
          </w:tcPr>
          <w:p w:rsidR="0072585A" w:rsidRPr="00302665" w:rsidRDefault="0072585A" w:rsidP="00AA2723">
            <w:pPr>
              <w:spacing w:before="60" w:after="60"/>
              <w:ind w:firstLine="0"/>
              <w:jc w:val="center"/>
              <w:rPr>
                <w:color w:val="000000"/>
                <w:sz w:val="20"/>
                <w:szCs w:val="20"/>
              </w:rPr>
            </w:pPr>
            <w:r w:rsidRPr="00302665">
              <w:rPr>
                <w:color w:val="000000"/>
                <w:sz w:val="20"/>
                <w:szCs w:val="20"/>
              </w:rPr>
              <w:t>2.904</w:t>
            </w:r>
          </w:p>
        </w:tc>
        <w:tc>
          <w:tcPr>
            <w:tcW w:w="993" w:type="dxa"/>
            <w:vAlign w:val="bottom"/>
          </w:tcPr>
          <w:p w:rsidR="0072585A" w:rsidRPr="00302665" w:rsidRDefault="0072585A" w:rsidP="00AA2723">
            <w:pPr>
              <w:spacing w:before="60" w:after="60"/>
              <w:ind w:firstLine="0"/>
              <w:jc w:val="center"/>
              <w:rPr>
                <w:color w:val="000000"/>
                <w:sz w:val="20"/>
                <w:szCs w:val="20"/>
              </w:rPr>
            </w:pPr>
            <w:r w:rsidRPr="00302665">
              <w:rPr>
                <w:color w:val="000000"/>
                <w:sz w:val="20"/>
                <w:szCs w:val="20"/>
              </w:rPr>
              <w:t>2.732</w:t>
            </w:r>
          </w:p>
        </w:tc>
        <w:tc>
          <w:tcPr>
            <w:tcW w:w="1039" w:type="dxa"/>
            <w:vAlign w:val="bottom"/>
          </w:tcPr>
          <w:p w:rsidR="0072585A" w:rsidRDefault="0072585A" w:rsidP="00AA2723">
            <w:pPr>
              <w:tabs>
                <w:tab w:val="decimal" w:pos="402"/>
              </w:tabs>
              <w:spacing w:before="60" w:after="60"/>
              <w:ind w:firstLine="0"/>
              <w:jc w:val="left"/>
              <w:rPr>
                <w:color w:val="000000"/>
                <w:sz w:val="20"/>
                <w:szCs w:val="20"/>
              </w:rPr>
            </w:pPr>
            <w:r>
              <w:rPr>
                <w:color w:val="000000"/>
                <w:sz w:val="20"/>
                <w:szCs w:val="20"/>
              </w:rPr>
              <w:t>0.054</w:t>
            </w:r>
          </w:p>
        </w:tc>
        <w:tc>
          <w:tcPr>
            <w:tcW w:w="1275" w:type="dxa"/>
            <w:vAlign w:val="bottom"/>
          </w:tcPr>
          <w:p w:rsidR="0072585A" w:rsidRDefault="0072585A" w:rsidP="00AA2723">
            <w:pPr>
              <w:tabs>
                <w:tab w:val="decimal" w:pos="497"/>
              </w:tabs>
              <w:spacing w:before="60" w:after="60"/>
              <w:ind w:firstLine="0"/>
              <w:jc w:val="left"/>
              <w:rPr>
                <w:color w:val="000000"/>
                <w:sz w:val="20"/>
                <w:szCs w:val="20"/>
              </w:rPr>
            </w:pPr>
            <w:r>
              <w:rPr>
                <w:color w:val="000000"/>
                <w:sz w:val="20"/>
                <w:szCs w:val="20"/>
              </w:rPr>
              <w:t>0.350</w:t>
            </w:r>
          </w:p>
        </w:tc>
        <w:tc>
          <w:tcPr>
            <w:tcW w:w="1396" w:type="dxa"/>
            <w:vAlign w:val="bottom"/>
          </w:tcPr>
          <w:p w:rsidR="0072585A" w:rsidRDefault="0072585A" w:rsidP="00AA2723">
            <w:pPr>
              <w:tabs>
                <w:tab w:val="decimal" w:pos="476"/>
              </w:tabs>
              <w:spacing w:before="60" w:after="60"/>
              <w:ind w:firstLine="0"/>
              <w:jc w:val="left"/>
              <w:rPr>
                <w:color w:val="000000"/>
                <w:sz w:val="20"/>
                <w:szCs w:val="20"/>
              </w:rPr>
            </w:pPr>
            <w:r>
              <w:rPr>
                <w:color w:val="000000"/>
                <w:sz w:val="20"/>
                <w:szCs w:val="20"/>
              </w:rPr>
              <w:t>0.053</w:t>
            </w:r>
          </w:p>
        </w:tc>
        <w:tc>
          <w:tcPr>
            <w:tcW w:w="1682" w:type="dxa"/>
            <w:vAlign w:val="bottom"/>
          </w:tcPr>
          <w:p w:rsidR="0072585A" w:rsidRPr="00302665" w:rsidRDefault="0072585A" w:rsidP="00AA2723">
            <w:pPr>
              <w:spacing w:before="60" w:after="60"/>
              <w:ind w:firstLine="0"/>
              <w:jc w:val="center"/>
              <w:rPr>
                <w:color w:val="000000"/>
                <w:sz w:val="20"/>
                <w:szCs w:val="20"/>
              </w:rPr>
            </w:pPr>
            <w:r w:rsidRPr="00302665">
              <w:rPr>
                <w:color w:val="000000"/>
                <w:sz w:val="20"/>
                <w:szCs w:val="20"/>
              </w:rPr>
              <w:t>2.275</w:t>
            </w:r>
          </w:p>
        </w:tc>
      </w:tr>
      <w:tr w:rsidR="0072585A" w:rsidTr="00AA2723">
        <w:trPr>
          <w:trHeight w:val="255"/>
        </w:trPr>
        <w:tc>
          <w:tcPr>
            <w:tcW w:w="696" w:type="dxa"/>
            <w:vAlign w:val="center"/>
            <w:hideMark/>
          </w:tcPr>
          <w:p w:rsidR="0072585A" w:rsidRPr="00302665" w:rsidRDefault="0072585A" w:rsidP="00AA2723">
            <w:pPr>
              <w:spacing w:before="60" w:after="60"/>
              <w:ind w:firstLine="0"/>
              <w:jc w:val="center"/>
              <w:rPr>
                <w:bCs/>
                <w:sz w:val="20"/>
                <w:szCs w:val="20"/>
                <w:lang w:eastAsia="es-AR"/>
              </w:rPr>
            </w:pPr>
            <w:r w:rsidRPr="00302665">
              <w:rPr>
                <w:bCs/>
                <w:sz w:val="20"/>
                <w:szCs w:val="20"/>
                <w:lang w:eastAsia="es-AR"/>
              </w:rPr>
              <w:t>16</w:t>
            </w:r>
          </w:p>
        </w:tc>
        <w:tc>
          <w:tcPr>
            <w:tcW w:w="1100" w:type="dxa"/>
            <w:vAlign w:val="bottom"/>
          </w:tcPr>
          <w:p w:rsidR="0072585A" w:rsidRPr="00302665" w:rsidRDefault="0072585A" w:rsidP="00AA2723">
            <w:pPr>
              <w:spacing w:before="60" w:after="60"/>
              <w:ind w:firstLine="0"/>
              <w:jc w:val="center"/>
              <w:rPr>
                <w:color w:val="000000"/>
                <w:sz w:val="20"/>
                <w:szCs w:val="20"/>
              </w:rPr>
            </w:pPr>
            <w:r w:rsidRPr="00302665">
              <w:rPr>
                <w:color w:val="000000"/>
                <w:sz w:val="20"/>
                <w:szCs w:val="20"/>
              </w:rPr>
              <w:t>2.417</w:t>
            </w:r>
          </w:p>
        </w:tc>
        <w:tc>
          <w:tcPr>
            <w:tcW w:w="993" w:type="dxa"/>
            <w:vAlign w:val="bottom"/>
          </w:tcPr>
          <w:p w:rsidR="0072585A" w:rsidRPr="00302665" w:rsidRDefault="0072585A" w:rsidP="00AA2723">
            <w:pPr>
              <w:spacing w:before="60" w:after="60"/>
              <w:ind w:firstLine="0"/>
              <w:jc w:val="center"/>
              <w:rPr>
                <w:color w:val="000000"/>
                <w:sz w:val="20"/>
                <w:szCs w:val="20"/>
              </w:rPr>
            </w:pPr>
            <w:r w:rsidRPr="00302665">
              <w:rPr>
                <w:color w:val="000000"/>
                <w:sz w:val="20"/>
                <w:szCs w:val="20"/>
              </w:rPr>
              <w:t>2.152</w:t>
            </w:r>
          </w:p>
        </w:tc>
        <w:tc>
          <w:tcPr>
            <w:tcW w:w="1039" w:type="dxa"/>
            <w:vAlign w:val="bottom"/>
          </w:tcPr>
          <w:p w:rsidR="0072585A" w:rsidRDefault="0072585A" w:rsidP="00AA2723">
            <w:pPr>
              <w:tabs>
                <w:tab w:val="decimal" w:pos="402"/>
              </w:tabs>
              <w:spacing w:before="60" w:after="60"/>
              <w:ind w:firstLine="0"/>
              <w:jc w:val="left"/>
              <w:rPr>
                <w:color w:val="000000"/>
                <w:sz w:val="20"/>
                <w:szCs w:val="20"/>
              </w:rPr>
            </w:pPr>
            <w:r>
              <w:rPr>
                <w:color w:val="000000"/>
                <w:sz w:val="20"/>
                <w:szCs w:val="20"/>
              </w:rPr>
              <w:t>0.083</w:t>
            </w:r>
          </w:p>
        </w:tc>
        <w:tc>
          <w:tcPr>
            <w:tcW w:w="1275" w:type="dxa"/>
            <w:vAlign w:val="bottom"/>
          </w:tcPr>
          <w:p w:rsidR="0072585A" w:rsidRDefault="0072585A" w:rsidP="00AA2723">
            <w:pPr>
              <w:tabs>
                <w:tab w:val="decimal" w:pos="497"/>
              </w:tabs>
              <w:spacing w:before="60" w:after="60"/>
              <w:ind w:firstLine="0"/>
              <w:jc w:val="left"/>
              <w:rPr>
                <w:color w:val="000000"/>
                <w:sz w:val="20"/>
                <w:szCs w:val="20"/>
              </w:rPr>
            </w:pPr>
            <w:r>
              <w:rPr>
                <w:sz w:val="20"/>
                <w:szCs w:val="20"/>
                <w:lang w:val="fi-FI"/>
              </w:rPr>
              <w:sym w:font="Symbol" w:char="F02D"/>
            </w:r>
            <w:r>
              <w:rPr>
                <w:color w:val="000000"/>
                <w:sz w:val="20"/>
                <w:szCs w:val="20"/>
              </w:rPr>
              <w:t>0.034</w:t>
            </w:r>
          </w:p>
        </w:tc>
        <w:tc>
          <w:tcPr>
            <w:tcW w:w="1396" w:type="dxa"/>
            <w:vAlign w:val="bottom"/>
          </w:tcPr>
          <w:p w:rsidR="0072585A" w:rsidRDefault="0072585A" w:rsidP="00AA2723">
            <w:pPr>
              <w:tabs>
                <w:tab w:val="decimal" w:pos="476"/>
              </w:tabs>
              <w:spacing w:before="60" w:after="60"/>
              <w:ind w:firstLine="0"/>
              <w:jc w:val="left"/>
              <w:rPr>
                <w:color w:val="000000"/>
                <w:sz w:val="20"/>
                <w:szCs w:val="20"/>
              </w:rPr>
            </w:pPr>
            <w:r>
              <w:rPr>
                <w:color w:val="000000"/>
                <w:sz w:val="20"/>
                <w:szCs w:val="20"/>
              </w:rPr>
              <w:t>0.030</w:t>
            </w:r>
          </w:p>
        </w:tc>
        <w:tc>
          <w:tcPr>
            <w:tcW w:w="1682" w:type="dxa"/>
            <w:vAlign w:val="bottom"/>
          </w:tcPr>
          <w:p w:rsidR="0072585A" w:rsidRPr="00302665" w:rsidRDefault="0072585A" w:rsidP="00AA2723">
            <w:pPr>
              <w:spacing w:before="60" w:after="60"/>
              <w:ind w:firstLine="0"/>
              <w:jc w:val="center"/>
              <w:rPr>
                <w:color w:val="000000"/>
                <w:sz w:val="20"/>
                <w:szCs w:val="20"/>
              </w:rPr>
            </w:pPr>
            <w:r w:rsidRPr="00302665">
              <w:rPr>
                <w:color w:val="000000"/>
                <w:sz w:val="20"/>
                <w:szCs w:val="20"/>
              </w:rPr>
              <w:t>2.073</w:t>
            </w:r>
          </w:p>
        </w:tc>
      </w:tr>
      <w:tr w:rsidR="0072585A" w:rsidTr="00AA2723">
        <w:trPr>
          <w:trHeight w:val="255"/>
        </w:trPr>
        <w:tc>
          <w:tcPr>
            <w:tcW w:w="696" w:type="dxa"/>
            <w:vAlign w:val="center"/>
            <w:hideMark/>
          </w:tcPr>
          <w:p w:rsidR="0072585A" w:rsidRPr="00302665" w:rsidRDefault="0072585A" w:rsidP="00AA2723">
            <w:pPr>
              <w:spacing w:before="60" w:after="60"/>
              <w:ind w:firstLine="0"/>
              <w:jc w:val="center"/>
              <w:rPr>
                <w:bCs/>
                <w:sz w:val="20"/>
                <w:szCs w:val="20"/>
                <w:lang w:eastAsia="es-AR"/>
              </w:rPr>
            </w:pPr>
            <w:r w:rsidRPr="00302665">
              <w:rPr>
                <w:bCs/>
                <w:sz w:val="20"/>
                <w:szCs w:val="20"/>
                <w:lang w:eastAsia="es-AR"/>
              </w:rPr>
              <w:t>17</w:t>
            </w:r>
          </w:p>
        </w:tc>
        <w:tc>
          <w:tcPr>
            <w:tcW w:w="1100" w:type="dxa"/>
            <w:vAlign w:val="bottom"/>
          </w:tcPr>
          <w:p w:rsidR="0072585A" w:rsidRPr="00302665" w:rsidRDefault="0072585A" w:rsidP="00AA2723">
            <w:pPr>
              <w:spacing w:before="60" w:after="60"/>
              <w:ind w:firstLine="0"/>
              <w:jc w:val="center"/>
              <w:rPr>
                <w:color w:val="000000"/>
                <w:sz w:val="20"/>
                <w:szCs w:val="20"/>
              </w:rPr>
            </w:pPr>
            <w:r w:rsidRPr="00302665">
              <w:rPr>
                <w:color w:val="000000"/>
                <w:sz w:val="20"/>
                <w:szCs w:val="20"/>
              </w:rPr>
              <w:t>3.142</w:t>
            </w:r>
          </w:p>
        </w:tc>
        <w:tc>
          <w:tcPr>
            <w:tcW w:w="993" w:type="dxa"/>
            <w:vAlign w:val="bottom"/>
          </w:tcPr>
          <w:p w:rsidR="0072585A" w:rsidRPr="00302665" w:rsidRDefault="0072585A" w:rsidP="00AA2723">
            <w:pPr>
              <w:spacing w:before="60" w:after="60"/>
              <w:ind w:firstLine="0"/>
              <w:jc w:val="center"/>
              <w:rPr>
                <w:color w:val="000000"/>
                <w:sz w:val="20"/>
                <w:szCs w:val="20"/>
              </w:rPr>
            </w:pPr>
            <w:r w:rsidRPr="00302665">
              <w:rPr>
                <w:color w:val="000000"/>
                <w:sz w:val="20"/>
                <w:szCs w:val="20"/>
              </w:rPr>
              <w:t>2.771</w:t>
            </w:r>
          </w:p>
        </w:tc>
        <w:tc>
          <w:tcPr>
            <w:tcW w:w="1039" w:type="dxa"/>
            <w:vAlign w:val="bottom"/>
          </w:tcPr>
          <w:p w:rsidR="0072585A" w:rsidRDefault="0072585A" w:rsidP="00AA2723">
            <w:pPr>
              <w:tabs>
                <w:tab w:val="decimal" w:pos="402"/>
              </w:tabs>
              <w:spacing w:before="60" w:after="60"/>
              <w:ind w:firstLine="0"/>
              <w:jc w:val="left"/>
              <w:rPr>
                <w:color w:val="000000"/>
                <w:sz w:val="20"/>
                <w:szCs w:val="20"/>
              </w:rPr>
            </w:pPr>
            <w:r>
              <w:rPr>
                <w:color w:val="000000"/>
                <w:sz w:val="20"/>
                <w:szCs w:val="20"/>
              </w:rPr>
              <w:t>0.555</w:t>
            </w:r>
          </w:p>
        </w:tc>
        <w:tc>
          <w:tcPr>
            <w:tcW w:w="1275" w:type="dxa"/>
            <w:vAlign w:val="bottom"/>
          </w:tcPr>
          <w:p w:rsidR="0072585A" w:rsidRDefault="0072585A" w:rsidP="00AA2723">
            <w:pPr>
              <w:tabs>
                <w:tab w:val="decimal" w:pos="497"/>
              </w:tabs>
              <w:spacing w:before="60" w:after="60"/>
              <w:ind w:firstLine="0"/>
              <w:jc w:val="left"/>
              <w:rPr>
                <w:color w:val="000000"/>
                <w:sz w:val="20"/>
                <w:szCs w:val="20"/>
              </w:rPr>
            </w:pPr>
            <w:r>
              <w:rPr>
                <w:sz w:val="20"/>
                <w:szCs w:val="20"/>
                <w:lang w:val="fi-FI"/>
              </w:rPr>
              <w:sym w:font="Symbol" w:char="F02D"/>
            </w:r>
            <w:r>
              <w:rPr>
                <w:color w:val="000000"/>
                <w:sz w:val="20"/>
                <w:szCs w:val="20"/>
              </w:rPr>
              <w:t>0.023</w:t>
            </w:r>
          </w:p>
        </w:tc>
        <w:tc>
          <w:tcPr>
            <w:tcW w:w="1396" w:type="dxa"/>
            <w:vAlign w:val="bottom"/>
          </w:tcPr>
          <w:p w:rsidR="0072585A" w:rsidRDefault="0072585A" w:rsidP="00AA2723">
            <w:pPr>
              <w:tabs>
                <w:tab w:val="decimal" w:pos="476"/>
              </w:tabs>
              <w:spacing w:before="60" w:after="60"/>
              <w:ind w:firstLine="0"/>
              <w:jc w:val="left"/>
              <w:rPr>
                <w:color w:val="000000"/>
                <w:sz w:val="20"/>
                <w:szCs w:val="20"/>
              </w:rPr>
            </w:pPr>
            <w:r>
              <w:rPr>
                <w:color w:val="000000"/>
                <w:sz w:val="20"/>
                <w:szCs w:val="20"/>
              </w:rPr>
              <w:t>0.146</w:t>
            </w:r>
          </w:p>
        </w:tc>
        <w:tc>
          <w:tcPr>
            <w:tcW w:w="1682" w:type="dxa"/>
            <w:vAlign w:val="bottom"/>
          </w:tcPr>
          <w:p w:rsidR="0072585A" w:rsidRPr="00302665" w:rsidRDefault="0072585A" w:rsidP="00AA2723">
            <w:pPr>
              <w:spacing w:before="60" w:after="60"/>
              <w:ind w:firstLine="0"/>
              <w:jc w:val="center"/>
              <w:rPr>
                <w:color w:val="000000"/>
                <w:sz w:val="20"/>
                <w:szCs w:val="20"/>
              </w:rPr>
            </w:pPr>
            <w:r w:rsidRPr="00302665">
              <w:rPr>
                <w:color w:val="000000"/>
                <w:sz w:val="20"/>
                <w:szCs w:val="20"/>
              </w:rPr>
              <w:t>2.092</w:t>
            </w:r>
          </w:p>
        </w:tc>
      </w:tr>
      <w:tr w:rsidR="0072585A" w:rsidTr="00AA2723">
        <w:trPr>
          <w:trHeight w:val="255"/>
        </w:trPr>
        <w:tc>
          <w:tcPr>
            <w:tcW w:w="696" w:type="dxa"/>
            <w:vAlign w:val="center"/>
            <w:hideMark/>
          </w:tcPr>
          <w:p w:rsidR="0072585A" w:rsidRPr="00302665" w:rsidRDefault="0072585A" w:rsidP="00AA2723">
            <w:pPr>
              <w:spacing w:before="60" w:after="60"/>
              <w:ind w:firstLine="0"/>
              <w:jc w:val="center"/>
              <w:rPr>
                <w:bCs/>
                <w:sz w:val="20"/>
                <w:szCs w:val="20"/>
                <w:lang w:eastAsia="es-AR"/>
              </w:rPr>
            </w:pPr>
            <w:r w:rsidRPr="00302665">
              <w:rPr>
                <w:bCs/>
                <w:sz w:val="20"/>
                <w:szCs w:val="20"/>
                <w:lang w:eastAsia="es-AR"/>
              </w:rPr>
              <w:t>18</w:t>
            </w:r>
          </w:p>
        </w:tc>
        <w:tc>
          <w:tcPr>
            <w:tcW w:w="1100" w:type="dxa"/>
            <w:vAlign w:val="bottom"/>
          </w:tcPr>
          <w:p w:rsidR="0072585A" w:rsidRPr="00302665" w:rsidRDefault="0072585A" w:rsidP="00AA2723">
            <w:pPr>
              <w:spacing w:before="60" w:after="60"/>
              <w:ind w:firstLine="0"/>
              <w:jc w:val="center"/>
              <w:rPr>
                <w:color w:val="000000"/>
                <w:sz w:val="20"/>
                <w:szCs w:val="20"/>
              </w:rPr>
            </w:pPr>
            <w:r w:rsidRPr="00302665">
              <w:rPr>
                <w:color w:val="000000"/>
                <w:sz w:val="20"/>
                <w:szCs w:val="20"/>
              </w:rPr>
              <w:t>2.018</w:t>
            </w:r>
          </w:p>
        </w:tc>
        <w:tc>
          <w:tcPr>
            <w:tcW w:w="993" w:type="dxa"/>
            <w:vAlign w:val="bottom"/>
          </w:tcPr>
          <w:p w:rsidR="0072585A" w:rsidRPr="00302665" w:rsidRDefault="0072585A" w:rsidP="00AA2723">
            <w:pPr>
              <w:spacing w:before="60" w:after="60"/>
              <w:ind w:firstLine="0"/>
              <w:jc w:val="center"/>
              <w:rPr>
                <w:color w:val="000000"/>
                <w:sz w:val="20"/>
                <w:szCs w:val="20"/>
              </w:rPr>
            </w:pPr>
            <w:r w:rsidRPr="00302665">
              <w:rPr>
                <w:color w:val="000000"/>
                <w:sz w:val="20"/>
                <w:szCs w:val="20"/>
              </w:rPr>
              <w:t>1.844</w:t>
            </w:r>
          </w:p>
        </w:tc>
        <w:tc>
          <w:tcPr>
            <w:tcW w:w="1039" w:type="dxa"/>
            <w:vAlign w:val="bottom"/>
          </w:tcPr>
          <w:p w:rsidR="0072585A" w:rsidRDefault="0072585A" w:rsidP="00AA2723">
            <w:pPr>
              <w:tabs>
                <w:tab w:val="decimal" w:pos="402"/>
              </w:tabs>
              <w:spacing w:before="60" w:after="60"/>
              <w:ind w:firstLine="0"/>
              <w:jc w:val="left"/>
              <w:rPr>
                <w:color w:val="000000"/>
                <w:sz w:val="20"/>
                <w:szCs w:val="20"/>
              </w:rPr>
            </w:pPr>
            <w:r>
              <w:rPr>
                <w:sz w:val="20"/>
                <w:szCs w:val="20"/>
                <w:lang w:val="fi-FI"/>
              </w:rPr>
              <w:sym w:font="Symbol" w:char="F02D"/>
            </w:r>
            <w:r>
              <w:rPr>
                <w:color w:val="000000"/>
                <w:sz w:val="20"/>
                <w:szCs w:val="20"/>
              </w:rPr>
              <w:t>0.110</w:t>
            </w:r>
          </w:p>
        </w:tc>
        <w:tc>
          <w:tcPr>
            <w:tcW w:w="1275" w:type="dxa"/>
            <w:vAlign w:val="bottom"/>
          </w:tcPr>
          <w:p w:rsidR="0072585A" w:rsidRDefault="0072585A" w:rsidP="00AA2723">
            <w:pPr>
              <w:tabs>
                <w:tab w:val="decimal" w:pos="497"/>
              </w:tabs>
              <w:spacing w:before="60" w:after="60"/>
              <w:ind w:firstLine="0"/>
              <w:jc w:val="left"/>
              <w:rPr>
                <w:color w:val="000000"/>
                <w:sz w:val="20"/>
                <w:szCs w:val="20"/>
              </w:rPr>
            </w:pPr>
            <w:r>
              <w:rPr>
                <w:sz w:val="20"/>
                <w:szCs w:val="20"/>
                <w:lang w:val="fi-FI"/>
              </w:rPr>
              <w:sym w:font="Symbol" w:char="F02D"/>
            </w:r>
            <w:r>
              <w:rPr>
                <w:color w:val="000000"/>
                <w:sz w:val="20"/>
                <w:szCs w:val="20"/>
              </w:rPr>
              <w:t>0.136</w:t>
            </w:r>
          </w:p>
        </w:tc>
        <w:tc>
          <w:tcPr>
            <w:tcW w:w="1396" w:type="dxa"/>
            <w:vAlign w:val="bottom"/>
          </w:tcPr>
          <w:p w:rsidR="0072585A" w:rsidRDefault="0072585A" w:rsidP="00AA2723">
            <w:pPr>
              <w:tabs>
                <w:tab w:val="decimal" w:pos="476"/>
              </w:tabs>
              <w:spacing w:before="60" w:after="60"/>
              <w:ind w:firstLine="0"/>
              <w:jc w:val="left"/>
              <w:rPr>
                <w:color w:val="000000"/>
                <w:sz w:val="20"/>
                <w:szCs w:val="20"/>
              </w:rPr>
            </w:pPr>
            <w:r>
              <w:rPr>
                <w:sz w:val="20"/>
                <w:szCs w:val="20"/>
                <w:lang w:val="fi-FI"/>
              </w:rPr>
              <w:sym w:font="Symbol" w:char="F02D"/>
            </w:r>
            <w:r>
              <w:rPr>
                <w:color w:val="000000"/>
                <w:sz w:val="20"/>
                <w:szCs w:val="20"/>
              </w:rPr>
              <w:t>0.023</w:t>
            </w:r>
          </w:p>
        </w:tc>
        <w:tc>
          <w:tcPr>
            <w:tcW w:w="1682" w:type="dxa"/>
            <w:vAlign w:val="bottom"/>
          </w:tcPr>
          <w:p w:rsidR="0072585A" w:rsidRPr="00302665" w:rsidRDefault="0072585A" w:rsidP="00AA2723">
            <w:pPr>
              <w:spacing w:before="60" w:after="60"/>
              <w:ind w:firstLine="0"/>
              <w:jc w:val="center"/>
              <w:rPr>
                <w:color w:val="000000"/>
                <w:sz w:val="20"/>
                <w:szCs w:val="20"/>
              </w:rPr>
            </w:pPr>
            <w:r w:rsidRPr="00302665">
              <w:rPr>
                <w:color w:val="000000"/>
                <w:sz w:val="20"/>
                <w:szCs w:val="20"/>
              </w:rPr>
              <w:t>2.113</w:t>
            </w:r>
          </w:p>
        </w:tc>
      </w:tr>
      <w:tr w:rsidR="0072585A" w:rsidTr="00AA2723">
        <w:trPr>
          <w:trHeight w:val="255"/>
        </w:trPr>
        <w:tc>
          <w:tcPr>
            <w:tcW w:w="696" w:type="dxa"/>
            <w:vAlign w:val="center"/>
            <w:hideMark/>
          </w:tcPr>
          <w:p w:rsidR="0072585A" w:rsidRPr="00302665" w:rsidRDefault="0072585A" w:rsidP="00AA2723">
            <w:pPr>
              <w:spacing w:before="60" w:after="60"/>
              <w:ind w:firstLine="0"/>
              <w:jc w:val="center"/>
              <w:rPr>
                <w:bCs/>
                <w:sz w:val="20"/>
                <w:szCs w:val="20"/>
                <w:lang w:eastAsia="es-AR"/>
              </w:rPr>
            </w:pPr>
            <w:r w:rsidRPr="00302665">
              <w:rPr>
                <w:bCs/>
                <w:sz w:val="20"/>
                <w:szCs w:val="20"/>
                <w:lang w:eastAsia="es-AR"/>
              </w:rPr>
              <w:t>19</w:t>
            </w:r>
          </w:p>
        </w:tc>
        <w:tc>
          <w:tcPr>
            <w:tcW w:w="1100" w:type="dxa"/>
            <w:vAlign w:val="bottom"/>
          </w:tcPr>
          <w:p w:rsidR="0072585A" w:rsidRPr="00302665" w:rsidRDefault="0072585A" w:rsidP="00AA2723">
            <w:pPr>
              <w:spacing w:before="60" w:after="60"/>
              <w:ind w:firstLine="0"/>
              <w:jc w:val="center"/>
              <w:rPr>
                <w:color w:val="000000"/>
                <w:sz w:val="20"/>
                <w:szCs w:val="20"/>
              </w:rPr>
            </w:pPr>
            <w:r w:rsidRPr="00302665">
              <w:rPr>
                <w:color w:val="000000"/>
                <w:sz w:val="20"/>
                <w:szCs w:val="20"/>
              </w:rPr>
              <w:t>2.434</w:t>
            </w:r>
          </w:p>
        </w:tc>
        <w:tc>
          <w:tcPr>
            <w:tcW w:w="993" w:type="dxa"/>
            <w:vAlign w:val="bottom"/>
          </w:tcPr>
          <w:p w:rsidR="0072585A" w:rsidRPr="00302665" w:rsidRDefault="0072585A" w:rsidP="00AA2723">
            <w:pPr>
              <w:spacing w:before="60" w:after="60"/>
              <w:ind w:firstLine="0"/>
              <w:jc w:val="center"/>
              <w:rPr>
                <w:color w:val="000000"/>
                <w:sz w:val="20"/>
                <w:szCs w:val="20"/>
              </w:rPr>
            </w:pPr>
            <w:r w:rsidRPr="00302665">
              <w:rPr>
                <w:color w:val="000000"/>
                <w:sz w:val="20"/>
                <w:szCs w:val="20"/>
              </w:rPr>
              <w:t>1.868</w:t>
            </w:r>
          </w:p>
        </w:tc>
        <w:tc>
          <w:tcPr>
            <w:tcW w:w="1039" w:type="dxa"/>
            <w:vAlign w:val="bottom"/>
          </w:tcPr>
          <w:p w:rsidR="0072585A" w:rsidRDefault="0072585A" w:rsidP="00AA2723">
            <w:pPr>
              <w:tabs>
                <w:tab w:val="decimal" w:pos="402"/>
              </w:tabs>
              <w:spacing w:before="60" w:after="60"/>
              <w:ind w:firstLine="0"/>
              <w:jc w:val="left"/>
              <w:rPr>
                <w:color w:val="000000"/>
                <w:sz w:val="20"/>
                <w:szCs w:val="20"/>
              </w:rPr>
            </w:pPr>
            <w:r>
              <w:rPr>
                <w:color w:val="000000"/>
                <w:sz w:val="20"/>
                <w:szCs w:val="20"/>
              </w:rPr>
              <w:t>0.139</w:t>
            </w:r>
          </w:p>
        </w:tc>
        <w:tc>
          <w:tcPr>
            <w:tcW w:w="1275" w:type="dxa"/>
            <w:vAlign w:val="bottom"/>
          </w:tcPr>
          <w:p w:rsidR="0072585A" w:rsidRDefault="0072585A" w:rsidP="00AA2723">
            <w:pPr>
              <w:tabs>
                <w:tab w:val="decimal" w:pos="497"/>
              </w:tabs>
              <w:spacing w:before="60" w:after="60"/>
              <w:ind w:firstLine="0"/>
              <w:jc w:val="left"/>
              <w:rPr>
                <w:color w:val="000000"/>
                <w:sz w:val="20"/>
                <w:szCs w:val="20"/>
              </w:rPr>
            </w:pPr>
            <w:r>
              <w:rPr>
                <w:color w:val="000000"/>
                <w:sz w:val="20"/>
                <w:szCs w:val="20"/>
              </w:rPr>
              <w:t>0.007</w:t>
            </w:r>
          </w:p>
        </w:tc>
        <w:tc>
          <w:tcPr>
            <w:tcW w:w="1396" w:type="dxa"/>
            <w:vAlign w:val="bottom"/>
          </w:tcPr>
          <w:p w:rsidR="0072585A" w:rsidRDefault="0072585A" w:rsidP="00AA2723">
            <w:pPr>
              <w:tabs>
                <w:tab w:val="decimal" w:pos="476"/>
              </w:tabs>
              <w:spacing w:before="60" w:after="60"/>
              <w:ind w:firstLine="0"/>
              <w:jc w:val="left"/>
              <w:rPr>
                <w:color w:val="000000"/>
                <w:sz w:val="20"/>
                <w:szCs w:val="20"/>
              </w:rPr>
            </w:pPr>
            <w:r>
              <w:rPr>
                <w:sz w:val="20"/>
                <w:szCs w:val="20"/>
                <w:lang w:val="fi-FI"/>
              </w:rPr>
              <w:sym w:font="Symbol" w:char="F02D"/>
            </w:r>
            <w:r>
              <w:rPr>
                <w:color w:val="000000"/>
                <w:sz w:val="20"/>
                <w:szCs w:val="20"/>
              </w:rPr>
              <w:t>0.187</w:t>
            </w:r>
          </w:p>
        </w:tc>
        <w:tc>
          <w:tcPr>
            <w:tcW w:w="1682" w:type="dxa"/>
            <w:vAlign w:val="bottom"/>
          </w:tcPr>
          <w:p w:rsidR="0072585A" w:rsidRPr="00302665" w:rsidRDefault="0072585A" w:rsidP="00AA2723">
            <w:pPr>
              <w:spacing w:before="60" w:after="60"/>
              <w:ind w:firstLine="0"/>
              <w:jc w:val="center"/>
              <w:rPr>
                <w:color w:val="000000"/>
                <w:sz w:val="20"/>
                <w:szCs w:val="20"/>
              </w:rPr>
            </w:pPr>
            <w:r w:rsidRPr="00302665">
              <w:rPr>
                <w:color w:val="000000"/>
                <w:sz w:val="20"/>
                <w:szCs w:val="20"/>
              </w:rPr>
              <w:t>1.909</w:t>
            </w:r>
          </w:p>
        </w:tc>
      </w:tr>
      <w:tr w:rsidR="0072585A" w:rsidTr="00AA2723">
        <w:trPr>
          <w:trHeight w:val="255"/>
        </w:trPr>
        <w:tc>
          <w:tcPr>
            <w:tcW w:w="696" w:type="dxa"/>
            <w:vAlign w:val="center"/>
            <w:hideMark/>
          </w:tcPr>
          <w:p w:rsidR="0072585A" w:rsidRPr="00302665" w:rsidRDefault="0072585A" w:rsidP="00AA2723">
            <w:pPr>
              <w:spacing w:before="60" w:after="60"/>
              <w:ind w:firstLine="0"/>
              <w:jc w:val="center"/>
              <w:rPr>
                <w:bCs/>
                <w:sz w:val="20"/>
                <w:szCs w:val="20"/>
                <w:lang w:eastAsia="es-AR"/>
              </w:rPr>
            </w:pPr>
            <w:r w:rsidRPr="00302665">
              <w:rPr>
                <w:bCs/>
                <w:sz w:val="20"/>
                <w:szCs w:val="20"/>
                <w:lang w:eastAsia="es-AR"/>
              </w:rPr>
              <w:t>20</w:t>
            </w:r>
          </w:p>
        </w:tc>
        <w:tc>
          <w:tcPr>
            <w:tcW w:w="1100" w:type="dxa"/>
            <w:vAlign w:val="bottom"/>
          </w:tcPr>
          <w:p w:rsidR="0072585A" w:rsidRPr="00302665" w:rsidRDefault="0072585A" w:rsidP="00AA2723">
            <w:pPr>
              <w:spacing w:before="60" w:after="60"/>
              <w:ind w:firstLine="0"/>
              <w:jc w:val="center"/>
              <w:rPr>
                <w:color w:val="000000"/>
                <w:sz w:val="20"/>
                <w:szCs w:val="20"/>
              </w:rPr>
            </w:pPr>
            <w:r w:rsidRPr="00302665">
              <w:rPr>
                <w:color w:val="000000"/>
                <w:sz w:val="20"/>
                <w:szCs w:val="20"/>
              </w:rPr>
              <w:t>2.221</w:t>
            </w:r>
          </w:p>
        </w:tc>
        <w:tc>
          <w:tcPr>
            <w:tcW w:w="993" w:type="dxa"/>
            <w:vAlign w:val="bottom"/>
          </w:tcPr>
          <w:p w:rsidR="0072585A" w:rsidRPr="00302665" w:rsidRDefault="0072585A" w:rsidP="00AA2723">
            <w:pPr>
              <w:spacing w:before="60" w:after="60"/>
              <w:ind w:firstLine="0"/>
              <w:jc w:val="center"/>
              <w:rPr>
                <w:color w:val="000000"/>
                <w:sz w:val="20"/>
                <w:szCs w:val="20"/>
              </w:rPr>
            </w:pPr>
            <w:r w:rsidRPr="00302665">
              <w:rPr>
                <w:color w:val="000000"/>
                <w:sz w:val="20"/>
                <w:szCs w:val="20"/>
              </w:rPr>
              <w:t>1.689</w:t>
            </w:r>
          </w:p>
        </w:tc>
        <w:tc>
          <w:tcPr>
            <w:tcW w:w="1039" w:type="dxa"/>
            <w:vAlign w:val="bottom"/>
          </w:tcPr>
          <w:p w:rsidR="0072585A" w:rsidRDefault="0072585A" w:rsidP="00AA2723">
            <w:pPr>
              <w:tabs>
                <w:tab w:val="decimal" w:pos="402"/>
              </w:tabs>
              <w:spacing w:before="60" w:after="60"/>
              <w:ind w:firstLine="0"/>
              <w:jc w:val="left"/>
              <w:rPr>
                <w:color w:val="000000"/>
                <w:sz w:val="20"/>
                <w:szCs w:val="20"/>
              </w:rPr>
            </w:pPr>
            <w:r>
              <w:rPr>
                <w:color w:val="000000"/>
                <w:sz w:val="20"/>
                <w:szCs w:val="20"/>
              </w:rPr>
              <w:t>0.072</w:t>
            </w:r>
          </w:p>
        </w:tc>
        <w:tc>
          <w:tcPr>
            <w:tcW w:w="1275" w:type="dxa"/>
            <w:vAlign w:val="bottom"/>
          </w:tcPr>
          <w:p w:rsidR="0072585A" w:rsidRDefault="0072585A" w:rsidP="00AA2723">
            <w:pPr>
              <w:tabs>
                <w:tab w:val="decimal" w:pos="497"/>
              </w:tabs>
              <w:spacing w:before="60" w:after="60"/>
              <w:ind w:firstLine="0"/>
              <w:jc w:val="left"/>
              <w:rPr>
                <w:color w:val="000000"/>
                <w:sz w:val="20"/>
                <w:szCs w:val="20"/>
              </w:rPr>
            </w:pPr>
            <w:r>
              <w:rPr>
                <w:sz w:val="20"/>
                <w:szCs w:val="20"/>
                <w:lang w:val="fi-FI"/>
              </w:rPr>
              <w:sym w:font="Symbol" w:char="F02D"/>
            </w:r>
            <w:r>
              <w:rPr>
                <w:color w:val="000000"/>
                <w:sz w:val="20"/>
                <w:szCs w:val="20"/>
              </w:rPr>
              <w:t>0.027</w:t>
            </w:r>
          </w:p>
        </w:tc>
        <w:tc>
          <w:tcPr>
            <w:tcW w:w="1396" w:type="dxa"/>
            <w:vAlign w:val="bottom"/>
          </w:tcPr>
          <w:p w:rsidR="0072585A" w:rsidRDefault="0072585A" w:rsidP="00AA2723">
            <w:pPr>
              <w:tabs>
                <w:tab w:val="decimal" w:pos="476"/>
              </w:tabs>
              <w:spacing w:before="60" w:after="60"/>
              <w:ind w:firstLine="0"/>
              <w:jc w:val="left"/>
              <w:rPr>
                <w:color w:val="000000"/>
                <w:sz w:val="20"/>
                <w:szCs w:val="20"/>
              </w:rPr>
            </w:pPr>
            <w:r>
              <w:rPr>
                <w:sz w:val="20"/>
                <w:szCs w:val="20"/>
                <w:lang w:val="fi-FI"/>
              </w:rPr>
              <w:sym w:font="Symbol" w:char="F02D"/>
            </w:r>
            <w:r>
              <w:rPr>
                <w:color w:val="000000"/>
                <w:sz w:val="20"/>
                <w:szCs w:val="20"/>
              </w:rPr>
              <w:t>0.189</w:t>
            </w:r>
          </w:p>
        </w:tc>
        <w:tc>
          <w:tcPr>
            <w:tcW w:w="1682" w:type="dxa"/>
            <w:vAlign w:val="bottom"/>
          </w:tcPr>
          <w:p w:rsidR="0072585A" w:rsidRPr="00302665" w:rsidRDefault="0072585A" w:rsidP="00AA2723">
            <w:pPr>
              <w:spacing w:before="60" w:after="60"/>
              <w:ind w:firstLine="0"/>
              <w:jc w:val="center"/>
              <w:rPr>
                <w:color w:val="000000"/>
                <w:sz w:val="20"/>
                <w:szCs w:val="20"/>
              </w:rPr>
            </w:pPr>
            <w:r w:rsidRPr="00302665">
              <w:rPr>
                <w:color w:val="000000"/>
                <w:sz w:val="20"/>
                <w:szCs w:val="20"/>
              </w:rPr>
              <w:t>1.834</w:t>
            </w:r>
          </w:p>
        </w:tc>
      </w:tr>
      <w:tr w:rsidR="0072585A" w:rsidTr="00AA2723">
        <w:trPr>
          <w:trHeight w:val="255"/>
        </w:trPr>
        <w:tc>
          <w:tcPr>
            <w:tcW w:w="696" w:type="dxa"/>
            <w:vAlign w:val="center"/>
            <w:hideMark/>
          </w:tcPr>
          <w:p w:rsidR="0072585A" w:rsidRPr="00302665" w:rsidRDefault="0072585A" w:rsidP="00AA2723">
            <w:pPr>
              <w:spacing w:before="60" w:after="60"/>
              <w:ind w:firstLine="0"/>
              <w:jc w:val="center"/>
              <w:rPr>
                <w:bCs/>
                <w:sz w:val="20"/>
                <w:szCs w:val="20"/>
                <w:lang w:eastAsia="es-AR"/>
              </w:rPr>
            </w:pPr>
            <w:r w:rsidRPr="00302665">
              <w:rPr>
                <w:bCs/>
                <w:sz w:val="20"/>
                <w:szCs w:val="20"/>
                <w:lang w:eastAsia="es-AR"/>
              </w:rPr>
              <w:t>21</w:t>
            </w:r>
          </w:p>
        </w:tc>
        <w:tc>
          <w:tcPr>
            <w:tcW w:w="1100" w:type="dxa"/>
            <w:vAlign w:val="bottom"/>
          </w:tcPr>
          <w:p w:rsidR="0072585A" w:rsidRPr="00302665" w:rsidRDefault="0072585A" w:rsidP="00AA2723">
            <w:pPr>
              <w:spacing w:before="60" w:after="60"/>
              <w:ind w:firstLine="0"/>
              <w:jc w:val="center"/>
              <w:rPr>
                <w:color w:val="000000"/>
                <w:sz w:val="20"/>
                <w:szCs w:val="20"/>
              </w:rPr>
            </w:pPr>
            <w:r w:rsidRPr="00302665">
              <w:rPr>
                <w:color w:val="000000"/>
                <w:sz w:val="20"/>
                <w:szCs w:val="20"/>
              </w:rPr>
              <w:t>2.533</w:t>
            </w:r>
          </w:p>
        </w:tc>
        <w:tc>
          <w:tcPr>
            <w:tcW w:w="993" w:type="dxa"/>
            <w:vAlign w:val="bottom"/>
          </w:tcPr>
          <w:p w:rsidR="0072585A" w:rsidRPr="00302665" w:rsidRDefault="0072585A" w:rsidP="00AA2723">
            <w:pPr>
              <w:spacing w:before="60" w:after="60"/>
              <w:ind w:firstLine="0"/>
              <w:jc w:val="center"/>
              <w:rPr>
                <w:color w:val="000000"/>
                <w:sz w:val="20"/>
                <w:szCs w:val="20"/>
              </w:rPr>
            </w:pPr>
            <w:r w:rsidRPr="00302665">
              <w:rPr>
                <w:color w:val="000000"/>
                <w:sz w:val="20"/>
                <w:szCs w:val="20"/>
              </w:rPr>
              <w:t>2.390</w:t>
            </w:r>
          </w:p>
        </w:tc>
        <w:tc>
          <w:tcPr>
            <w:tcW w:w="1039" w:type="dxa"/>
            <w:vAlign w:val="bottom"/>
          </w:tcPr>
          <w:p w:rsidR="0072585A" w:rsidRDefault="0072585A" w:rsidP="00AA2723">
            <w:pPr>
              <w:tabs>
                <w:tab w:val="decimal" w:pos="402"/>
              </w:tabs>
              <w:spacing w:before="60" w:after="60"/>
              <w:ind w:firstLine="0"/>
              <w:jc w:val="left"/>
              <w:rPr>
                <w:color w:val="000000"/>
                <w:sz w:val="20"/>
                <w:szCs w:val="20"/>
              </w:rPr>
            </w:pPr>
            <w:r>
              <w:rPr>
                <w:sz w:val="20"/>
                <w:szCs w:val="20"/>
                <w:lang w:val="fi-FI"/>
              </w:rPr>
              <w:sym w:font="Symbol" w:char="F02D"/>
            </w:r>
            <w:r>
              <w:rPr>
                <w:color w:val="000000"/>
                <w:sz w:val="20"/>
                <w:szCs w:val="20"/>
              </w:rPr>
              <w:t>0.223</w:t>
            </w:r>
          </w:p>
        </w:tc>
        <w:tc>
          <w:tcPr>
            <w:tcW w:w="1275" w:type="dxa"/>
            <w:vAlign w:val="bottom"/>
          </w:tcPr>
          <w:p w:rsidR="0072585A" w:rsidRDefault="0072585A" w:rsidP="00AA2723">
            <w:pPr>
              <w:tabs>
                <w:tab w:val="decimal" w:pos="497"/>
              </w:tabs>
              <w:spacing w:before="60" w:after="60"/>
              <w:ind w:firstLine="0"/>
              <w:jc w:val="left"/>
              <w:rPr>
                <w:color w:val="000000"/>
                <w:sz w:val="20"/>
                <w:szCs w:val="20"/>
              </w:rPr>
            </w:pPr>
            <w:r>
              <w:rPr>
                <w:color w:val="000000"/>
                <w:sz w:val="20"/>
                <w:szCs w:val="20"/>
              </w:rPr>
              <w:t>0.039</w:t>
            </w:r>
          </w:p>
        </w:tc>
        <w:tc>
          <w:tcPr>
            <w:tcW w:w="1396" w:type="dxa"/>
            <w:vAlign w:val="bottom"/>
          </w:tcPr>
          <w:p w:rsidR="0072585A" w:rsidRDefault="0072585A" w:rsidP="00AA2723">
            <w:pPr>
              <w:tabs>
                <w:tab w:val="decimal" w:pos="476"/>
              </w:tabs>
              <w:spacing w:before="60" w:after="60"/>
              <w:ind w:firstLine="0"/>
              <w:jc w:val="left"/>
              <w:rPr>
                <w:color w:val="000000"/>
                <w:sz w:val="20"/>
                <w:szCs w:val="20"/>
              </w:rPr>
            </w:pPr>
            <w:r>
              <w:rPr>
                <w:sz w:val="20"/>
                <w:szCs w:val="20"/>
                <w:lang w:val="fi-FI"/>
              </w:rPr>
              <w:sym w:font="Symbol" w:char="F02D"/>
            </w:r>
            <w:r>
              <w:rPr>
                <w:color w:val="000000"/>
                <w:sz w:val="20"/>
                <w:szCs w:val="20"/>
              </w:rPr>
              <w:t>0.023</w:t>
            </w:r>
          </w:p>
        </w:tc>
        <w:tc>
          <w:tcPr>
            <w:tcW w:w="1682" w:type="dxa"/>
            <w:vAlign w:val="bottom"/>
          </w:tcPr>
          <w:p w:rsidR="0072585A" w:rsidRPr="00302665" w:rsidRDefault="0072585A" w:rsidP="00AA2723">
            <w:pPr>
              <w:spacing w:before="60" w:after="60"/>
              <w:ind w:firstLine="0"/>
              <w:jc w:val="center"/>
              <w:rPr>
                <w:color w:val="000000"/>
                <w:sz w:val="20"/>
                <w:szCs w:val="20"/>
              </w:rPr>
            </w:pPr>
            <w:r w:rsidRPr="00302665">
              <w:rPr>
                <w:color w:val="000000"/>
                <w:sz w:val="20"/>
                <w:szCs w:val="20"/>
              </w:rPr>
              <w:t>2.597</w:t>
            </w:r>
          </w:p>
        </w:tc>
      </w:tr>
      <w:tr w:rsidR="0072585A" w:rsidTr="00AA2723">
        <w:trPr>
          <w:trHeight w:val="255"/>
        </w:trPr>
        <w:tc>
          <w:tcPr>
            <w:tcW w:w="696" w:type="dxa"/>
            <w:vAlign w:val="center"/>
            <w:hideMark/>
          </w:tcPr>
          <w:p w:rsidR="0072585A" w:rsidRPr="00302665" w:rsidRDefault="0072585A" w:rsidP="00AA2723">
            <w:pPr>
              <w:spacing w:before="60" w:after="60"/>
              <w:ind w:firstLine="0"/>
              <w:jc w:val="center"/>
              <w:rPr>
                <w:bCs/>
                <w:sz w:val="20"/>
                <w:szCs w:val="20"/>
                <w:lang w:eastAsia="es-AR"/>
              </w:rPr>
            </w:pPr>
            <w:r w:rsidRPr="00302665">
              <w:rPr>
                <w:bCs/>
                <w:sz w:val="20"/>
                <w:szCs w:val="20"/>
                <w:lang w:eastAsia="es-AR"/>
              </w:rPr>
              <w:t>22</w:t>
            </w:r>
          </w:p>
        </w:tc>
        <w:tc>
          <w:tcPr>
            <w:tcW w:w="1100" w:type="dxa"/>
            <w:vAlign w:val="bottom"/>
          </w:tcPr>
          <w:p w:rsidR="0072585A" w:rsidRPr="00302665" w:rsidRDefault="0072585A" w:rsidP="00AA2723">
            <w:pPr>
              <w:spacing w:before="60" w:after="60"/>
              <w:ind w:firstLine="0"/>
              <w:jc w:val="center"/>
              <w:rPr>
                <w:color w:val="000000"/>
                <w:sz w:val="20"/>
                <w:szCs w:val="20"/>
              </w:rPr>
            </w:pPr>
            <w:r w:rsidRPr="00302665">
              <w:rPr>
                <w:color w:val="000000"/>
                <w:sz w:val="20"/>
                <w:szCs w:val="20"/>
              </w:rPr>
              <w:t>1.072</w:t>
            </w:r>
          </w:p>
        </w:tc>
        <w:tc>
          <w:tcPr>
            <w:tcW w:w="993" w:type="dxa"/>
            <w:vAlign w:val="bottom"/>
          </w:tcPr>
          <w:p w:rsidR="0072585A" w:rsidRPr="00302665" w:rsidRDefault="0072585A" w:rsidP="00AA2723">
            <w:pPr>
              <w:spacing w:before="60" w:after="60"/>
              <w:ind w:firstLine="0"/>
              <w:jc w:val="center"/>
              <w:rPr>
                <w:color w:val="000000"/>
                <w:sz w:val="20"/>
                <w:szCs w:val="20"/>
              </w:rPr>
            </w:pPr>
            <w:r w:rsidRPr="00302665">
              <w:rPr>
                <w:color w:val="000000"/>
                <w:sz w:val="20"/>
                <w:szCs w:val="20"/>
              </w:rPr>
              <w:t>1.070</w:t>
            </w:r>
          </w:p>
        </w:tc>
        <w:tc>
          <w:tcPr>
            <w:tcW w:w="1039" w:type="dxa"/>
            <w:vAlign w:val="bottom"/>
          </w:tcPr>
          <w:p w:rsidR="0072585A" w:rsidRDefault="0072585A" w:rsidP="00AA2723">
            <w:pPr>
              <w:tabs>
                <w:tab w:val="decimal" w:pos="402"/>
              </w:tabs>
              <w:spacing w:before="60" w:after="60"/>
              <w:ind w:firstLine="0"/>
              <w:jc w:val="left"/>
              <w:rPr>
                <w:color w:val="000000"/>
                <w:sz w:val="20"/>
                <w:szCs w:val="20"/>
              </w:rPr>
            </w:pPr>
            <w:r>
              <w:rPr>
                <w:sz w:val="20"/>
                <w:szCs w:val="20"/>
                <w:lang w:val="fi-FI"/>
              </w:rPr>
              <w:sym w:font="Symbol" w:char="F02D"/>
            </w:r>
            <w:r>
              <w:rPr>
                <w:color w:val="000000"/>
                <w:sz w:val="20"/>
                <w:szCs w:val="20"/>
              </w:rPr>
              <w:t>0.003</w:t>
            </w:r>
          </w:p>
        </w:tc>
        <w:tc>
          <w:tcPr>
            <w:tcW w:w="1275" w:type="dxa"/>
            <w:vAlign w:val="bottom"/>
          </w:tcPr>
          <w:p w:rsidR="0072585A" w:rsidRDefault="0072585A" w:rsidP="00AA2723">
            <w:pPr>
              <w:tabs>
                <w:tab w:val="decimal" w:pos="497"/>
              </w:tabs>
              <w:spacing w:before="60" w:after="60"/>
              <w:ind w:firstLine="0"/>
              <w:jc w:val="left"/>
              <w:rPr>
                <w:color w:val="000000"/>
                <w:sz w:val="20"/>
                <w:szCs w:val="20"/>
              </w:rPr>
            </w:pPr>
            <w:r>
              <w:rPr>
                <w:sz w:val="20"/>
                <w:szCs w:val="20"/>
                <w:lang w:val="fi-FI"/>
              </w:rPr>
              <w:sym w:font="Symbol" w:char="F02D"/>
            </w:r>
            <w:r>
              <w:rPr>
                <w:color w:val="000000"/>
                <w:sz w:val="20"/>
                <w:szCs w:val="20"/>
              </w:rPr>
              <w:t>0.256</w:t>
            </w:r>
          </w:p>
        </w:tc>
        <w:tc>
          <w:tcPr>
            <w:tcW w:w="1396" w:type="dxa"/>
            <w:vAlign w:val="bottom"/>
          </w:tcPr>
          <w:p w:rsidR="0072585A" w:rsidRDefault="0072585A" w:rsidP="00AA2723">
            <w:pPr>
              <w:tabs>
                <w:tab w:val="decimal" w:pos="476"/>
              </w:tabs>
              <w:spacing w:before="60" w:after="60"/>
              <w:ind w:firstLine="0"/>
              <w:jc w:val="left"/>
              <w:rPr>
                <w:color w:val="000000"/>
                <w:sz w:val="20"/>
                <w:szCs w:val="20"/>
              </w:rPr>
            </w:pPr>
            <w:r>
              <w:rPr>
                <w:color w:val="000000"/>
                <w:sz w:val="20"/>
                <w:szCs w:val="20"/>
              </w:rPr>
              <w:t>0.035</w:t>
            </w:r>
          </w:p>
        </w:tc>
        <w:tc>
          <w:tcPr>
            <w:tcW w:w="1682" w:type="dxa"/>
            <w:vAlign w:val="bottom"/>
          </w:tcPr>
          <w:p w:rsidR="0072585A" w:rsidRPr="00302665" w:rsidRDefault="0072585A" w:rsidP="00AA2723">
            <w:pPr>
              <w:spacing w:before="60" w:after="60"/>
              <w:ind w:firstLine="0"/>
              <w:jc w:val="center"/>
              <w:rPr>
                <w:color w:val="000000"/>
                <w:sz w:val="20"/>
                <w:szCs w:val="20"/>
              </w:rPr>
            </w:pPr>
            <w:r w:rsidRPr="00302665">
              <w:rPr>
                <w:color w:val="000000"/>
                <w:sz w:val="20"/>
                <w:szCs w:val="20"/>
              </w:rPr>
              <w:t>1.294</w:t>
            </w:r>
          </w:p>
        </w:tc>
      </w:tr>
      <w:tr w:rsidR="0072585A" w:rsidTr="00AA2723">
        <w:trPr>
          <w:trHeight w:val="255"/>
        </w:trPr>
        <w:tc>
          <w:tcPr>
            <w:tcW w:w="696" w:type="dxa"/>
            <w:vAlign w:val="center"/>
            <w:hideMark/>
          </w:tcPr>
          <w:p w:rsidR="0072585A" w:rsidRPr="00302665" w:rsidRDefault="0072585A" w:rsidP="00AA2723">
            <w:pPr>
              <w:spacing w:before="60" w:after="60"/>
              <w:ind w:firstLine="0"/>
              <w:jc w:val="center"/>
              <w:rPr>
                <w:bCs/>
                <w:sz w:val="20"/>
                <w:szCs w:val="20"/>
                <w:lang w:eastAsia="es-AR"/>
              </w:rPr>
            </w:pPr>
            <w:r w:rsidRPr="00302665">
              <w:rPr>
                <w:bCs/>
                <w:sz w:val="20"/>
                <w:szCs w:val="20"/>
                <w:lang w:eastAsia="es-AR"/>
              </w:rPr>
              <w:t>23</w:t>
            </w:r>
          </w:p>
        </w:tc>
        <w:tc>
          <w:tcPr>
            <w:tcW w:w="1100" w:type="dxa"/>
            <w:vAlign w:val="bottom"/>
          </w:tcPr>
          <w:p w:rsidR="0072585A" w:rsidRPr="00302665" w:rsidRDefault="0072585A" w:rsidP="00AA2723">
            <w:pPr>
              <w:spacing w:before="60" w:after="60"/>
              <w:ind w:firstLine="0"/>
              <w:jc w:val="center"/>
              <w:rPr>
                <w:color w:val="000000"/>
                <w:sz w:val="20"/>
                <w:szCs w:val="20"/>
              </w:rPr>
            </w:pPr>
            <w:r w:rsidRPr="00302665">
              <w:rPr>
                <w:color w:val="000000"/>
                <w:sz w:val="20"/>
                <w:szCs w:val="20"/>
              </w:rPr>
              <w:t>2.329</w:t>
            </w:r>
          </w:p>
        </w:tc>
        <w:tc>
          <w:tcPr>
            <w:tcW w:w="993" w:type="dxa"/>
            <w:vAlign w:val="bottom"/>
          </w:tcPr>
          <w:p w:rsidR="0072585A" w:rsidRPr="00302665" w:rsidRDefault="0072585A" w:rsidP="00AA2723">
            <w:pPr>
              <w:spacing w:before="60" w:after="60"/>
              <w:ind w:firstLine="0"/>
              <w:jc w:val="center"/>
              <w:rPr>
                <w:color w:val="000000"/>
                <w:sz w:val="20"/>
                <w:szCs w:val="20"/>
              </w:rPr>
            </w:pPr>
            <w:r w:rsidRPr="00302665">
              <w:rPr>
                <w:color w:val="000000"/>
                <w:sz w:val="20"/>
                <w:szCs w:val="20"/>
              </w:rPr>
              <w:t>2.275</w:t>
            </w:r>
          </w:p>
        </w:tc>
        <w:tc>
          <w:tcPr>
            <w:tcW w:w="1039" w:type="dxa"/>
            <w:vAlign w:val="bottom"/>
          </w:tcPr>
          <w:p w:rsidR="0072585A" w:rsidRDefault="0072585A" w:rsidP="00AA2723">
            <w:pPr>
              <w:tabs>
                <w:tab w:val="decimal" w:pos="402"/>
              </w:tabs>
              <w:spacing w:before="60" w:after="60"/>
              <w:ind w:firstLine="0"/>
              <w:jc w:val="left"/>
              <w:rPr>
                <w:color w:val="000000"/>
                <w:sz w:val="20"/>
                <w:szCs w:val="20"/>
              </w:rPr>
            </w:pPr>
            <w:r>
              <w:rPr>
                <w:color w:val="000000"/>
                <w:sz w:val="20"/>
                <w:szCs w:val="20"/>
              </w:rPr>
              <w:t>0.082</w:t>
            </w:r>
          </w:p>
        </w:tc>
        <w:tc>
          <w:tcPr>
            <w:tcW w:w="1275" w:type="dxa"/>
            <w:vAlign w:val="bottom"/>
          </w:tcPr>
          <w:p w:rsidR="0072585A" w:rsidRDefault="0072585A" w:rsidP="00AA2723">
            <w:pPr>
              <w:tabs>
                <w:tab w:val="decimal" w:pos="497"/>
              </w:tabs>
              <w:spacing w:before="60" w:after="60"/>
              <w:ind w:firstLine="0"/>
              <w:jc w:val="left"/>
              <w:rPr>
                <w:color w:val="000000"/>
                <w:sz w:val="20"/>
                <w:szCs w:val="20"/>
              </w:rPr>
            </w:pPr>
            <w:r>
              <w:rPr>
                <w:color w:val="000000"/>
                <w:sz w:val="20"/>
                <w:szCs w:val="20"/>
              </w:rPr>
              <w:t>0.276</w:t>
            </w:r>
          </w:p>
        </w:tc>
        <w:tc>
          <w:tcPr>
            <w:tcW w:w="1396" w:type="dxa"/>
            <w:vAlign w:val="bottom"/>
          </w:tcPr>
          <w:p w:rsidR="0072585A" w:rsidRDefault="0072585A" w:rsidP="00AA2723">
            <w:pPr>
              <w:tabs>
                <w:tab w:val="decimal" w:pos="476"/>
              </w:tabs>
              <w:spacing w:before="60" w:after="60"/>
              <w:ind w:firstLine="0"/>
              <w:jc w:val="left"/>
              <w:rPr>
                <w:color w:val="000000"/>
                <w:sz w:val="20"/>
                <w:szCs w:val="20"/>
              </w:rPr>
            </w:pPr>
            <w:r>
              <w:rPr>
                <w:color w:val="000000"/>
                <w:sz w:val="20"/>
                <w:szCs w:val="20"/>
              </w:rPr>
              <w:t>0.102</w:t>
            </w:r>
          </w:p>
        </w:tc>
        <w:tc>
          <w:tcPr>
            <w:tcW w:w="1682" w:type="dxa"/>
            <w:vAlign w:val="bottom"/>
          </w:tcPr>
          <w:p w:rsidR="0072585A" w:rsidRPr="00302665" w:rsidRDefault="0072585A" w:rsidP="00AA2723">
            <w:pPr>
              <w:spacing w:before="60" w:after="60"/>
              <w:ind w:firstLine="0"/>
              <w:jc w:val="center"/>
              <w:rPr>
                <w:color w:val="000000"/>
                <w:sz w:val="20"/>
                <w:szCs w:val="20"/>
              </w:rPr>
            </w:pPr>
            <w:r w:rsidRPr="00302665">
              <w:rPr>
                <w:color w:val="000000"/>
                <w:sz w:val="20"/>
                <w:szCs w:val="20"/>
              </w:rPr>
              <w:t>1.815</w:t>
            </w:r>
          </w:p>
        </w:tc>
      </w:tr>
      <w:tr w:rsidR="0072585A" w:rsidTr="00AA2723">
        <w:trPr>
          <w:trHeight w:val="255"/>
        </w:trPr>
        <w:tc>
          <w:tcPr>
            <w:tcW w:w="696" w:type="dxa"/>
            <w:vAlign w:val="center"/>
            <w:hideMark/>
          </w:tcPr>
          <w:p w:rsidR="0072585A" w:rsidRPr="00302665" w:rsidRDefault="0072585A" w:rsidP="00AA2723">
            <w:pPr>
              <w:spacing w:before="60" w:after="60"/>
              <w:ind w:firstLine="0"/>
              <w:jc w:val="center"/>
              <w:rPr>
                <w:bCs/>
                <w:sz w:val="20"/>
                <w:szCs w:val="20"/>
                <w:lang w:eastAsia="es-AR"/>
              </w:rPr>
            </w:pPr>
            <w:r w:rsidRPr="00302665">
              <w:rPr>
                <w:bCs/>
                <w:sz w:val="20"/>
                <w:szCs w:val="20"/>
                <w:lang w:eastAsia="es-AR"/>
              </w:rPr>
              <w:t>24</w:t>
            </w:r>
          </w:p>
        </w:tc>
        <w:tc>
          <w:tcPr>
            <w:tcW w:w="1100" w:type="dxa"/>
            <w:vAlign w:val="bottom"/>
          </w:tcPr>
          <w:p w:rsidR="0072585A" w:rsidRPr="00302665" w:rsidRDefault="0072585A" w:rsidP="00AA2723">
            <w:pPr>
              <w:spacing w:before="60" w:after="60"/>
              <w:ind w:firstLine="0"/>
              <w:jc w:val="center"/>
              <w:rPr>
                <w:color w:val="000000"/>
                <w:sz w:val="20"/>
                <w:szCs w:val="20"/>
              </w:rPr>
            </w:pPr>
            <w:r w:rsidRPr="00302665">
              <w:rPr>
                <w:color w:val="000000"/>
                <w:sz w:val="20"/>
                <w:szCs w:val="20"/>
              </w:rPr>
              <w:t>2.129</w:t>
            </w:r>
          </w:p>
        </w:tc>
        <w:tc>
          <w:tcPr>
            <w:tcW w:w="993" w:type="dxa"/>
            <w:vAlign w:val="bottom"/>
          </w:tcPr>
          <w:p w:rsidR="0072585A" w:rsidRPr="00302665" w:rsidRDefault="0072585A" w:rsidP="00AA2723">
            <w:pPr>
              <w:spacing w:before="60" w:after="60"/>
              <w:ind w:firstLine="0"/>
              <w:jc w:val="center"/>
              <w:rPr>
                <w:color w:val="000000"/>
                <w:sz w:val="20"/>
                <w:szCs w:val="20"/>
              </w:rPr>
            </w:pPr>
            <w:r w:rsidRPr="00302665">
              <w:rPr>
                <w:color w:val="000000"/>
                <w:sz w:val="20"/>
                <w:szCs w:val="20"/>
              </w:rPr>
              <w:t>2.097</w:t>
            </w:r>
          </w:p>
        </w:tc>
        <w:tc>
          <w:tcPr>
            <w:tcW w:w="1039" w:type="dxa"/>
            <w:vAlign w:val="bottom"/>
          </w:tcPr>
          <w:p w:rsidR="0072585A" w:rsidRDefault="0072585A" w:rsidP="00AA2723">
            <w:pPr>
              <w:tabs>
                <w:tab w:val="decimal" w:pos="402"/>
              </w:tabs>
              <w:spacing w:before="60" w:after="60"/>
              <w:ind w:firstLine="0"/>
              <w:jc w:val="left"/>
              <w:rPr>
                <w:color w:val="000000"/>
                <w:sz w:val="20"/>
                <w:szCs w:val="20"/>
              </w:rPr>
            </w:pPr>
            <w:r>
              <w:rPr>
                <w:color w:val="000000"/>
                <w:sz w:val="20"/>
                <w:szCs w:val="20"/>
              </w:rPr>
              <w:t>0.024</w:t>
            </w:r>
          </w:p>
        </w:tc>
        <w:tc>
          <w:tcPr>
            <w:tcW w:w="1275" w:type="dxa"/>
            <w:vAlign w:val="bottom"/>
          </w:tcPr>
          <w:p w:rsidR="0072585A" w:rsidRDefault="0072585A" w:rsidP="00AA2723">
            <w:pPr>
              <w:tabs>
                <w:tab w:val="decimal" w:pos="497"/>
              </w:tabs>
              <w:spacing w:before="60" w:after="60"/>
              <w:ind w:firstLine="0"/>
              <w:jc w:val="left"/>
              <w:rPr>
                <w:color w:val="000000"/>
                <w:sz w:val="20"/>
                <w:szCs w:val="20"/>
              </w:rPr>
            </w:pPr>
            <w:r>
              <w:rPr>
                <w:color w:val="000000"/>
                <w:sz w:val="20"/>
                <w:szCs w:val="20"/>
              </w:rPr>
              <w:t>0.495</w:t>
            </w:r>
          </w:p>
        </w:tc>
        <w:tc>
          <w:tcPr>
            <w:tcW w:w="1396" w:type="dxa"/>
            <w:vAlign w:val="bottom"/>
          </w:tcPr>
          <w:p w:rsidR="0072585A" w:rsidRDefault="0072585A" w:rsidP="00AA2723">
            <w:pPr>
              <w:tabs>
                <w:tab w:val="decimal" w:pos="476"/>
              </w:tabs>
              <w:spacing w:before="60" w:after="60"/>
              <w:ind w:firstLine="0"/>
              <w:jc w:val="left"/>
              <w:rPr>
                <w:color w:val="000000"/>
                <w:sz w:val="20"/>
                <w:szCs w:val="20"/>
              </w:rPr>
            </w:pPr>
            <w:r>
              <w:rPr>
                <w:color w:val="000000"/>
                <w:sz w:val="20"/>
                <w:szCs w:val="20"/>
              </w:rPr>
              <w:t>0.003</w:t>
            </w:r>
          </w:p>
        </w:tc>
        <w:tc>
          <w:tcPr>
            <w:tcW w:w="1682" w:type="dxa"/>
            <w:vAlign w:val="bottom"/>
          </w:tcPr>
          <w:p w:rsidR="0072585A" w:rsidRPr="00302665" w:rsidRDefault="0072585A" w:rsidP="00AA2723">
            <w:pPr>
              <w:spacing w:before="60" w:after="60"/>
              <w:ind w:firstLine="0"/>
              <w:jc w:val="center"/>
              <w:rPr>
                <w:color w:val="000000"/>
                <w:sz w:val="20"/>
                <w:szCs w:val="20"/>
              </w:rPr>
            </w:pPr>
            <w:r w:rsidRPr="00302665">
              <w:rPr>
                <w:color w:val="000000"/>
                <w:sz w:val="20"/>
                <w:szCs w:val="20"/>
              </w:rPr>
              <w:t>1.575</w:t>
            </w:r>
          </w:p>
        </w:tc>
      </w:tr>
      <w:tr w:rsidR="0072585A" w:rsidTr="00AA2723">
        <w:trPr>
          <w:trHeight w:val="255"/>
        </w:trPr>
        <w:tc>
          <w:tcPr>
            <w:tcW w:w="696" w:type="dxa"/>
            <w:vAlign w:val="center"/>
            <w:hideMark/>
          </w:tcPr>
          <w:p w:rsidR="0072585A" w:rsidRPr="00302665" w:rsidRDefault="0072585A" w:rsidP="00AA2723">
            <w:pPr>
              <w:spacing w:before="60" w:after="60"/>
              <w:ind w:firstLine="0"/>
              <w:jc w:val="center"/>
              <w:rPr>
                <w:bCs/>
                <w:sz w:val="20"/>
                <w:szCs w:val="20"/>
                <w:lang w:val="es-AR" w:eastAsia="es-AR"/>
              </w:rPr>
            </w:pPr>
            <w:r w:rsidRPr="00302665">
              <w:rPr>
                <w:bCs/>
                <w:sz w:val="20"/>
                <w:szCs w:val="20"/>
                <w:lang w:eastAsia="es-AR"/>
              </w:rPr>
              <w:t>25</w:t>
            </w:r>
          </w:p>
        </w:tc>
        <w:tc>
          <w:tcPr>
            <w:tcW w:w="1100" w:type="dxa"/>
            <w:vAlign w:val="bottom"/>
          </w:tcPr>
          <w:p w:rsidR="0072585A" w:rsidRPr="00302665" w:rsidRDefault="0072585A" w:rsidP="00AA2723">
            <w:pPr>
              <w:spacing w:before="60" w:after="60"/>
              <w:ind w:firstLine="0"/>
              <w:jc w:val="center"/>
              <w:rPr>
                <w:color w:val="000000"/>
                <w:sz w:val="20"/>
                <w:szCs w:val="20"/>
              </w:rPr>
            </w:pPr>
            <w:r w:rsidRPr="00302665">
              <w:rPr>
                <w:color w:val="000000"/>
                <w:sz w:val="20"/>
                <w:szCs w:val="20"/>
              </w:rPr>
              <w:t>2.214</w:t>
            </w:r>
          </w:p>
        </w:tc>
        <w:tc>
          <w:tcPr>
            <w:tcW w:w="993" w:type="dxa"/>
            <w:vAlign w:val="bottom"/>
          </w:tcPr>
          <w:p w:rsidR="0072585A" w:rsidRPr="00302665" w:rsidRDefault="0072585A" w:rsidP="00AA2723">
            <w:pPr>
              <w:spacing w:before="60" w:after="60"/>
              <w:ind w:firstLine="0"/>
              <w:jc w:val="center"/>
              <w:rPr>
                <w:color w:val="000000"/>
                <w:sz w:val="20"/>
                <w:szCs w:val="20"/>
              </w:rPr>
            </w:pPr>
            <w:r w:rsidRPr="00302665">
              <w:rPr>
                <w:color w:val="000000"/>
                <w:sz w:val="20"/>
                <w:szCs w:val="20"/>
              </w:rPr>
              <w:t>2.156</w:t>
            </w:r>
          </w:p>
        </w:tc>
        <w:tc>
          <w:tcPr>
            <w:tcW w:w="1039" w:type="dxa"/>
            <w:vAlign w:val="bottom"/>
          </w:tcPr>
          <w:p w:rsidR="0072585A" w:rsidRDefault="0072585A" w:rsidP="00AA2723">
            <w:pPr>
              <w:tabs>
                <w:tab w:val="decimal" w:pos="402"/>
              </w:tabs>
              <w:spacing w:before="60" w:after="60"/>
              <w:ind w:firstLine="0"/>
              <w:jc w:val="left"/>
              <w:rPr>
                <w:color w:val="000000"/>
                <w:sz w:val="20"/>
                <w:szCs w:val="20"/>
              </w:rPr>
            </w:pPr>
            <w:r>
              <w:rPr>
                <w:color w:val="000000"/>
                <w:sz w:val="20"/>
                <w:szCs w:val="20"/>
              </w:rPr>
              <w:t>0.045</w:t>
            </w:r>
          </w:p>
        </w:tc>
        <w:tc>
          <w:tcPr>
            <w:tcW w:w="1275" w:type="dxa"/>
            <w:vAlign w:val="bottom"/>
          </w:tcPr>
          <w:p w:rsidR="0072585A" w:rsidRDefault="0072585A" w:rsidP="00AA2723">
            <w:pPr>
              <w:tabs>
                <w:tab w:val="decimal" w:pos="497"/>
              </w:tabs>
              <w:spacing w:before="60" w:after="60"/>
              <w:ind w:firstLine="0"/>
              <w:jc w:val="left"/>
              <w:rPr>
                <w:color w:val="000000"/>
                <w:sz w:val="20"/>
                <w:szCs w:val="20"/>
              </w:rPr>
            </w:pPr>
            <w:r>
              <w:rPr>
                <w:sz w:val="20"/>
                <w:szCs w:val="20"/>
                <w:lang w:val="fi-FI"/>
              </w:rPr>
              <w:sym w:font="Symbol" w:char="F02D"/>
            </w:r>
            <w:r>
              <w:rPr>
                <w:color w:val="000000"/>
                <w:sz w:val="20"/>
                <w:szCs w:val="20"/>
              </w:rPr>
              <w:t>0.115</w:t>
            </w:r>
          </w:p>
        </w:tc>
        <w:tc>
          <w:tcPr>
            <w:tcW w:w="1396" w:type="dxa"/>
            <w:vAlign w:val="bottom"/>
          </w:tcPr>
          <w:p w:rsidR="0072585A" w:rsidRDefault="0072585A" w:rsidP="00AA2723">
            <w:pPr>
              <w:tabs>
                <w:tab w:val="decimal" w:pos="476"/>
              </w:tabs>
              <w:spacing w:before="60" w:after="60"/>
              <w:ind w:firstLine="0"/>
              <w:jc w:val="left"/>
              <w:rPr>
                <w:color w:val="000000"/>
                <w:sz w:val="20"/>
                <w:szCs w:val="20"/>
              </w:rPr>
            </w:pPr>
            <w:r>
              <w:rPr>
                <w:color w:val="000000"/>
                <w:sz w:val="20"/>
                <w:szCs w:val="20"/>
              </w:rPr>
              <w:t>0.005</w:t>
            </w:r>
          </w:p>
        </w:tc>
        <w:tc>
          <w:tcPr>
            <w:tcW w:w="1682" w:type="dxa"/>
            <w:vAlign w:val="bottom"/>
          </w:tcPr>
          <w:p w:rsidR="0072585A" w:rsidRPr="00302665" w:rsidRDefault="0072585A" w:rsidP="00AA2723">
            <w:pPr>
              <w:spacing w:before="60" w:after="60"/>
              <w:ind w:firstLine="0"/>
              <w:jc w:val="center"/>
              <w:rPr>
                <w:color w:val="000000"/>
                <w:sz w:val="20"/>
                <w:szCs w:val="20"/>
              </w:rPr>
            </w:pPr>
            <w:r w:rsidRPr="00302665">
              <w:rPr>
                <w:color w:val="000000"/>
                <w:sz w:val="20"/>
                <w:szCs w:val="20"/>
              </w:rPr>
              <w:t>2.221</w:t>
            </w:r>
          </w:p>
        </w:tc>
      </w:tr>
      <w:tr w:rsidR="0072585A" w:rsidTr="00AA2723">
        <w:trPr>
          <w:trHeight w:val="255"/>
        </w:trPr>
        <w:tc>
          <w:tcPr>
            <w:tcW w:w="696" w:type="dxa"/>
            <w:vAlign w:val="center"/>
            <w:hideMark/>
          </w:tcPr>
          <w:p w:rsidR="0072585A" w:rsidRPr="00302665" w:rsidRDefault="0072585A" w:rsidP="00AA2723">
            <w:pPr>
              <w:spacing w:before="60" w:after="60"/>
              <w:ind w:firstLine="0"/>
              <w:jc w:val="center"/>
              <w:rPr>
                <w:bCs/>
                <w:sz w:val="20"/>
                <w:szCs w:val="20"/>
                <w:lang w:val="es-AR" w:eastAsia="es-AR"/>
              </w:rPr>
            </w:pPr>
            <w:r w:rsidRPr="00302665">
              <w:rPr>
                <w:bCs/>
                <w:sz w:val="20"/>
                <w:szCs w:val="20"/>
                <w:lang w:eastAsia="es-AR"/>
              </w:rPr>
              <w:t>26</w:t>
            </w:r>
          </w:p>
        </w:tc>
        <w:tc>
          <w:tcPr>
            <w:tcW w:w="1100" w:type="dxa"/>
            <w:vAlign w:val="bottom"/>
          </w:tcPr>
          <w:p w:rsidR="0072585A" w:rsidRPr="00302665" w:rsidRDefault="0072585A" w:rsidP="00AA2723">
            <w:pPr>
              <w:spacing w:before="60" w:after="60"/>
              <w:ind w:firstLine="0"/>
              <w:jc w:val="center"/>
              <w:rPr>
                <w:color w:val="000000"/>
                <w:sz w:val="20"/>
                <w:szCs w:val="20"/>
              </w:rPr>
            </w:pPr>
            <w:r w:rsidRPr="00302665">
              <w:rPr>
                <w:color w:val="000000"/>
                <w:sz w:val="20"/>
                <w:szCs w:val="20"/>
              </w:rPr>
              <w:t>2.834</w:t>
            </w:r>
          </w:p>
        </w:tc>
        <w:tc>
          <w:tcPr>
            <w:tcW w:w="993" w:type="dxa"/>
            <w:vAlign w:val="bottom"/>
          </w:tcPr>
          <w:p w:rsidR="0072585A" w:rsidRPr="00302665" w:rsidRDefault="0072585A" w:rsidP="00AA2723">
            <w:pPr>
              <w:spacing w:before="60" w:after="60"/>
              <w:ind w:firstLine="0"/>
              <w:jc w:val="center"/>
              <w:rPr>
                <w:color w:val="000000"/>
                <w:sz w:val="20"/>
                <w:szCs w:val="20"/>
              </w:rPr>
            </w:pPr>
            <w:r w:rsidRPr="00302665">
              <w:rPr>
                <w:color w:val="000000"/>
                <w:sz w:val="20"/>
                <w:szCs w:val="20"/>
              </w:rPr>
              <w:t>2.723</w:t>
            </w:r>
          </w:p>
        </w:tc>
        <w:tc>
          <w:tcPr>
            <w:tcW w:w="1039" w:type="dxa"/>
            <w:vAlign w:val="bottom"/>
          </w:tcPr>
          <w:p w:rsidR="0072585A" w:rsidRDefault="0072585A" w:rsidP="00AA2723">
            <w:pPr>
              <w:tabs>
                <w:tab w:val="decimal" w:pos="402"/>
              </w:tabs>
              <w:spacing w:before="60" w:after="60"/>
              <w:ind w:firstLine="0"/>
              <w:jc w:val="left"/>
              <w:rPr>
                <w:color w:val="000000"/>
                <w:sz w:val="20"/>
                <w:szCs w:val="20"/>
              </w:rPr>
            </w:pPr>
            <w:r>
              <w:rPr>
                <w:color w:val="000000"/>
                <w:sz w:val="20"/>
                <w:szCs w:val="20"/>
              </w:rPr>
              <w:t>0.045</w:t>
            </w:r>
          </w:p>
        </w:tc>
        <w:tc>
          <w:tcPr>
            <w:tcW w:w="1275" w:type="dxa"/>
            <w:vAlign w:val="bottom"/>
          </w:tcPr>
          <w:p w:rsidR="0072585A" w:rsidRDefault="0072585A" w:rsidP="00AA2723">
            <w:pPr>
              <w:tabs>
                <w:tab w:val="decimal" w:pos="497"/>
              </w:tabs>
              <w:spacing w:before="60" w:after="60"/>
              <w:ind w:firstLine="0"/>
              <w:jc w:val="left"/>
              <w:rPr>
                <w:color w:val="000000"/>
                <w:sz w:val="20"/>
                <w:szCs w:val="20"/>
              </w:rPr>
            </w:pPr>
            <w:r>
              <w:rPr>
                <w:color w:val="000000"/>
                <w:sz w:val="20"/>
                <w:szCs w:val="20"/>
              </w:rPr>
              <w:t>0.028</w:t>
            </w:r>
          </w:p>
        </w:tc>
        <w:tc>
          <w:tcPr>
            <w:tcW w:w="1396" w:type="dxa"/>
            <w:vAlign w:val="bottom"/>
          </w:tcPr>
          <w:p w:rsidR="0072585A" w:rsidRDefault="0072585A" w:rsidP="00AA2723">
            <w:pPr>
              <w:tabs>
                <w:tab w:val="decimal" w:pos="476"/>
              </w:tabs>
              <w:spacing w:before="60" w:after="60"/>
              <w:ind w:firstLine="0"/>
              <w:jc w:val="left"/>
              <w:rPr>
                <w:color w:val="000000"/>
                <w:sz w:val="20"/>
                <w:szCs w:val="20"/>
              </w:rPr>
            </w:pPr>
            <w:r>
              <w:rPr>
                <w:color w:val="000000"/>
                <w:sz w:val="20"/>
                <w:szCs w:val="20"/>
              </w:rPr>
              <w:t>0.043</w:t>
            </w:r>
          </w:p>
        </w:tc>
        <w:tc>
          <w:tcPr>
            <w:tcW w:w="1682" w:type="dxa"/>
            <w:vAlign w:val="bottom"/>
          </w:tcPr>
          <w:p w:rsidR="0072585A" w:rsidRPr="00302665" w:rsidRDefault="0072585A" w:rsidP="00AA2723">
            <w:pPr>
              <w:spacing w:before="60" w:after="60"/>
              <w:ind w:firstLine="0"/>
              <w:jc w:val="center"/>
              <w:rPr>
                <w:color w:val="000000"/>
                <w:sz w:val="20"/>
                <w:szCs w:val="20"/>
              </w:rPr>
            </w:pPr>
            <w:r w:rsidRPr="00302665">
              <w:rPr>
                <w:color w:val="000000"/>
                <w:sz w:val="20"/>
                <w:szCs w:val="20"/>
              </w:rPr>
              <w:t>2.607</w:t>
            </w:r>
          </w:p>
        </w:tc>
      </w:tr>
      <w:tr w:rsidR="0072585A" w:rsidTr="00AA2723">
        <w:trPr>
          <w:trHeight w:val="255"/>
        </w:trPr>
        <w:tc>
          <w:tcPr>
            <w:tcW w:w="696" w:type="dxa"/>
            <w:vAlign w:val="center"/>
            <w:hideMark/>
          </w:tcPr>
          <w:p w:rsidR="0072585A" w:rsidRPr="00302665" w:rsidRDefault="0072585A" w:rsidP="00AA2723">
            <w:pPr>
              <w:spacing w:before="60" w:after="60"/>
              <w:ind w:firstLine="0"/>
              <w:jc w:val="center"/>
              <w:rPr>
                <w:bCs/>
                <w:sz w:val="20"/>
                <w:szCs w:val="20"/>
                <w:lang w:val="es-AR" w:eastAsia="es-AR"/>
              </w:rPr>
            </w:pPr>
            <w:r w:rsidRPr="00302665">
              <w:rPr>
                <w:bCs/>
                <w:sz w:val="20"/>
                <w:szCs w:val="20"/>
                <w:lang w:eastAsia="es-AR"/>
              </w:rPr>
              <w:t>27</w:t>
            </w:r>
          </w:p>
        </w:tc>
        <w:tc>
          <w:tcPr>
            <w:tcW w:w="1100" w:type="dxa"/>
            <w:vAlign w:val="bottom"/>
          </w:tcPr>
          <w:p w:rsidR="0072585A" w:rsidRPr="00302665" w:rsidRDefault="0072585A" w:rsidP="00AA2723">
            <w:pPr>
              <w:spacing w:before="60" w:after="60"/>
              <w:ind w:firstLine="0"/>
              <w:jc w:val="center"/>
              <w:rPr>
                <w:color w:val="000000"/>
                <w:sz w:val="20"/>
                <w:szCs w:val="20"/>
              </w:rPr>
            </w:pPr>
            <w:r w:rsidRPr="00302665">
              <w:rPr>
                <w:color w:val="000000"/>
                <w:sz w:val="20"/>
                <w:szCs w:val="20"/>
              </w:rPr>
              <w:t>2.106</w:t>
            </w:r>
          </w:p>
        </w:tc>
        <w:tc>
          <w:tcPr>
            <w:tcW w:w="993" w:type="dxa"/>
            <w:vAlign w:val="bottom"/>
          </w:tcPr>
          <w:p w:rsidR="0072585A" w:rsidRPr="00302665" w:rsidRDefault="0072585A" w:rsidP="00AA2723">
            <w:pPr>
              <w:spacing w:before="60" w:after="60"/>
              <w:ind w:firstLine="0"/>
              <w:jc w:val="center"/>
              <w:rPr>
                <w:color w:val="000000"/>
                <w:sz w:val="20"/>
                <w:szCs w:val="20"/>
              </w:rPr>
            </w:pPr>
            <w:r w:rsidRPr="00302665">
              <w:rPr>
                <w:color w:val="000000"/>
                <w:sz w:val="20"/>
                <w:szCs w:val="20"/>
              </w:rPr>
              <w:t>2.010</w:t>
            </w:r>
          </w:p>
        </w:tc>
        <w:tc>
          <w:tcPr>
            <w:tcW w:w="1039" w:type="dxa"/>
            <w:vAlign w:val="bottom"/>
          </w:tcPr>
          <w:p w:rsidR="0072585A" w:rsidRDefault="0072585A" w:rsidP="00AA2723">
            <w:pPr>
              <w:tabs>
                <w:tab w:val="decimal" w:pos="402"/>
              </w:tabs>
              <w:spacing w:before="60" w:after="60"/>
              <w:ind w:firstLine="0"/>
              <w:jc w:val="left"/>
              <w:rPr>
                <w:color w:val="000000"/>
                <w:sz w:val="20"/>
                <w:szCs w:val="20"/>
              </w:rPr>
            </w:pPr>
            <w:r>
              <w:rPr>
                <w:color w:val="000000"/>
                <w:sz w:val="20"/>
                <w:szCs w:val="20"/>
              </w:rPr>
              <w:t>0.060</w:t>
            </w:r>
          </w:p>
        </w:tc>
        <w:tc>
          <w:tcPr>
            <w:tcW w:w="1275" w:type="dxa"/>
            <w:vAlign w:val="bottom"/>
          </w:tcPr>
          <w:p w:rsidR="0072585A" w:rsidRDefault="0072585A" w:rsidP="00AA2723">
            <w:pPr>
              <w:tabs>
                <w:tab w:val="decimal" w:pos="497"/>
              </w:tabs>
              <w:spacing w:before="60" w:after="60"/>
              <w:ind w:firstLine="0"/>
              <w:jc w:val="left"/>
              <w:rPr>
                <w:color w:val="000000"/>
                <w:sz w:val="20"/>
                <w:szCs w:val="20"/>
              </w:rPr>
            </w:pPr>
            <w:r>
              <w:rPr>
                <w:sz w:val="20"/>
                <w:szCs w:val="20"/>
                <w:lang w:val="fi-FI"/>
              </w:rPr>
              <w:sym w:font="Symbol" w:char="F02D"/>
            </w:r>
            <w:r>
              <w:rPr>
                <w:color w:val="000000"/>
                <w:sz w:val="20"/>
                <w:szCs w:val="20"/>
              </w:rPr>
              <w:t>0.040</w:t>
            </w:r>
          </w:p>
        </w:tc>
        <w:tc>
          <w:tcPr>
            <w:tcW w:w="1396" w:type="dxa"/>
            <w:vAlign w:val="bottom"/>
          </w:tcPr>
          <w:p w:rsidR="0072585A" w:rsidRDefault="0072585A" w:rsidP="00AA2723">
            <w:pPr>
              <w:tabs>
                <w:tab w:val="decimal" w:pos="476"/>
              </w:tabs>
              <w:spacing w:before="60" w:after="60"/>
              <w:ind w:firstLine="0"/>
              <w:jc w:val="left"/>
              <w:rPr>
                <w:color w:val="000000"/>
                <w:sz w:val="20"/>
                <w:szCs w:val="20"/>
              </w:rPr>
            </w:pPr>
            <w:r>
              <w:rPr>
                <w:color w:val="000000"/>
                <w:sz w:val="20"/>
                <w:szCs w:val="20"/>
              </w:rPr>
              <w:t>0.046</w:t>
            </w:r>
          </w:p>
        </w:tc>
        <w:tc>
          <w:tcPr>
            <w:tcW w:w="1682" w:type="dxa"/>
            <w:vAlign w:val="bottom"/>
          </w:tcPr>
          <w:p w:rsidR="0072585A" w:rsidRPr="00302665" w:rsidRDefault="0072585A" w:rsidP="00AA2723">
            <w:pPr>
              <w:spacing w:before="60" w:after="60"/>
              <w:ind w:firstLine="0"/>
              <w:jc w:val="center"/>
              <w:rPr>
                <w:color w:val="000000"/>
                <w:sz w:val="20"/>
                <w:szCs w:val="20"/>
              </w:rPr>
            </w:pPr>
            <w:r w:rsidRPr="00302665">
              <w:rPr>
                <w:color w:val="000000"/>
                <w:sz w:val="20"/>
                <w:szCs w:val="20"/>
              </w:rPr>
              <w:t>1.943</w:t>
            </w:r>
          </w:p>
        </w:tc>
      </w:tr>
      <w:tr w:rsidR="0072585A" w:rsidTr="00AA2723">
        <w:trPr>
          <w:trHeight w:val="255"/>
        </w:trPr>
        <w:tc>
          <w:tcPr>
            <w:tcW w:w="696" w:type="dxa"/>
            <w:vAlign w:val="center"/>
            <w:hideMark/>
          </w:tcPr>
          <w:p w:rsidR="0072585A" w:rsidRPr="00302665" w:rsidRDefault="0072585A" w:rsidP="00AA2723">
            <w:pPr>
              <w:spacing w:before="60" w:after="60"/>
              <w:ind w:firstLine="0"/>
              <w:jc w:val="center"/>
              <w:rPr>
                <w:bCs/>
                <w:sz w:val="20"/>
                <w:szCs w:val="20"/>
                <w:lang w:eastAsia="es-AR"/>
              </w:rPr>
            </w:pPr>
            <w:r w:rsidRPr="00302665">
              <w:rPr>
                <w:bCs/>
                <w:sz w:val="20"/>
                <w:szCs w:val="20"/>
                <w:lang w:eastAsia="es-AR"/>
              </w:rPr>
              <w:t>28</w:t>
            </w:r>
          </w:p>
        </w:tc>
        <w:tc>
          <w:tcPr>
            <w:tcW w:w="1100" w:type="dxa"/>
            <w:vAlign w:val="bottom"/>
          </w:tcPr>
          <w:p w:rsidR="0072585A" w:rsidRPr="00302665" w:rsidRDefault="0072585A" w:rsidP="00AA2723">
            <w:pPr>
              <w:spacing w:before="60" w:after="60"/>
              <w:ind w:firstLine="0"/>
              <w:jc w:val="center"/>
              <w:rPr>
                <w:color w:val="000000"/>
                <w:sz w:val="20"/>
                <w:szCs w:val="20"/>
              </w:rPr>
            </w:pPr>
            <w:r w:rsidRPr="00302665">
              <w:rPr>
                <w:color w:val="000000"/>
                <w:sz w:val="20"/>
                <w:szCs w:val="20"/>
              </w:rPr>
              <w:t>2.186</w:t>
            </w:r>
          </w:p>
        </w:tc>
        <w:tc>
          <w:tcPr>
            <w:tcW w:w="993" w:type="dxa"/>
            <w:vAlign w:val="bottom"/>
          </w:tcPr>
          <w:p w:rsidR="0072585A" w:rsidRPr="00302665" w:rsidRDefault="0072585A" w:rsidP="00AA2723">
            <w:pPr>
              <w:spacing w:before="60" w:after="60"/>
              <w:ind w:firstLine="0"/>
              <w:jc w:val="center"/>
              <w:rPr>
                <w:color w:val="000000"/>
                <w:sz w:val="20"/>
                <w:szCs w:val="20"/>
              </w:rPr>
            </w:pPr>
            <w:r w:rsidRPr="00302665">
              <w:rPr>
                <w:color w:val="000000"/>
                <w:sz w:val="20"/>
                <w:szCs w:val="20"/>
              </w:rPr>
              <w:t>2.047</w:t>
            </w:r>
          </w:p>
        </w:tc>
        <w:tc>
          <w:tcPr>
            <w:tcW w:w="1039" w:type="dxa"/>
            <w:vAlign w:val="bottom"/>
          </w:tcPr>
          <w:p w:rsidR="0072585A" w:rsidRDefault="0072585A" w:rsidP="00AA2723">
            <w:pPr>
              <w:tabs>
                <w:tab w:val="decimal" w:pos="402"/>
              </w:tabs>
              <w:spacing w:before="60" w:after="60"/>
              <w:ind w:firstLine="0"/>
              <w:jc w:val="left"/>
              <w:rPr>
                <w:color w:val="000000"/>
                <w:sz w:val="20"/>
                <w:szCs w:val="20"/>
              </w:rPr>
            </w:pPr>
            <w:r>
              <w:rPr>
                <w:color w:val="000000"/>
                <w:sz w:val="20"/>
                <w:szCs w:val="20"/>
              </w:rPr>
              <w:t>0.072</w:t>
            </w:r>
          </w:p>
        </w:tc>
        <w:tc>
          <w:tcPr>
            <w:tcW w:w="1275" w:type="dxa"/>
            <w:vAlign w:val="bottom"/>
          </w:tcPr>
          <w:p w:rsidR="0072585A" w:rsidRDefault="0072585A" w:rsidP="00AA2723">
            <w:pPr>
              <w:tabs>
                <w:tab w:val="decimal" w:pos="497"/>
              </w:tabs>
              <w:spacing w:before="60" w:after="60"/>
              <w:ind w:firstLine="0"/>
              <w:jc w:val="left"/>
              <w:rPr>
                <w:color w:val="000000"/>
                <w:sz w:val="20"/>
                <w:szCs w:val="20"/>
              </w:rPr>
            </w:pPr>
            <w:r>
              <w:rPr>
                <w:color w:val="000000"/>
                <w:sz w:val="20"/>
                <w:szCs w:val="20"/>
              </w:rPr>
              <w:t>0.102</w:t>
            </w:r>
          </w:p>
        </w:tc>
        <w:tc>
          <w:tcPr>
            <w:tcW w:w="1396" w:type="dxa"/>
            <w:vAlign w:val="bottom"/>
          </w:tcPr>
          <w:p w:rsidR="0072585A" w:rsidRDefault="0072585A" w:rsidP="00AA2723">
            <w:pPr>
              <w:tabs>
                <w:tab w:val="decimal" w:pos="476"/>
              </w:tabs>
              <w:spacing w:before="60" w:after="60"/>
              <w:ind w:firstLine="0"/>
              <w:jc w:val="left"/>
              <w:rPr>
                <w:color w:val="000000"/>
                <w:sz w:val="20"/>
                <w:szCs w:val="20"/>
              </w:rPr>
            </w:pPr>
            <w:r>
              <w:rPr>
                <w:sz w:val="20"/>
                <w:szCs w:val="20"/>
                <w:lang w:val="fi-FI"/>
              </w:rPr>
              <w:sym w:font="Symbol" w:char="F02D"/>
            </w:r>
            <w:r>
              <w:rPr>
                <w:color w:val="000000"/>
                <w:sz w:val="20"/>
                <w:szCs w:val="20"/>
              </w:rPr>
              <w:t>0.015</w:t>
            </w:r>
          </w:p>
        </w:tc>
        <w:tc>
          <w:tcPr>
            <w:tcW w:w="1682" w:type="dxa"/>
            <w:vAlign w:val="bottom"/>
          </w:tcPr>
          <w:p w:rsidR="0072585A" w:rsidRPr="00302665" w:rsidRDefault="0072585A" w:rsidP="00AA2723">
            <w:pPr>
              <w:spacing w:before="60" w:after="60"/>
              <w:ind w:firstLine="0"/>
              <w:jc w:val="center"/>
              <w:rPr>
                <w:color w:val="000000"/>
                <w:sz w:val="20"/>
                <w:szCs w:val="20"/>
              </w:rPr>
            </w:pPr>
            <w:r w:rsidRPr="00302665">
              <w:rPr>
                <w:color w:val="000000"/>
                <w:sz w:val="20"/>
                <w:szCs w:val="20"/>
              </w:rPr>
              <w:t>1.888</w:t>
            </w:r>
          </w:p>
        </w:tc>
      </w:tr>
      <w:tr w:rsidR="0072585A" w:rsidTr="00AA2723">
        <w:trPr>
          <w:trHeight w:val="255"/>
        </w:trPr>
        <w:tc>
          <w:tcPr>
            <w:tcW w:w="696" w:type="dxa"/>
            <w:vAlign w:val="center"/>
            <w:hideMark/>
          </w:tcPr>
          <w:p w:rsidR="0072585A" w:rsidRPr="00302665" w:rsidRDefault="0072585A" w:rsidP="00AA2723">
            <w:pPr>
              <w:spacing w:before="60" w:after="60"/>
              <w:ind w:firstLine="0"/>
              <w:jc w:val="center"/>
              <w:rPr>
                <w:bCs/>
                <w:sz w:val="20"/>
                <w:szCs w:val="20"/>
                <w:lang w:val="es-AR" w:eastAsia="es-AR"/>
              </w:rPr>
            </w:pPr>
            <w:r w:rsidRPr="00302665">
              <w:rPr>
                <w:bCs/>
                <w:sz w:val="20"/>
                <w:szCs w:val="20"/>
                <w:lang w:eastAsia="es-AR"/>
              </w:rPr>
              <w:t>29</w:t>
            </w:r>
          </w:p>
        </w:tc>
        <w:tc>
          <w:tcPr>
            <w:tcW w:w="1100" w:type="dxa"/>
            <w:vAlign w:val="bottom"/>
          </w:tcPr>
          <w:p w:rsidR="0072585A" w:rsidRPr="00302665" w:rsidRDefault="0072585A" w:rsidP="00AA2723">
            <w:pPr>
              <w:spacing w:before="60" w:after="60"/>
              <w:ind w:firstLine="0"/>
              <w:jc w:val="center"/>
              <w:rPr>
                <w:color w:val="000000"/>
                <w:sz w:val="20"/>
                <w:szCs w:val="20"/>
              </w:rPr>
            </w:pPr>
            <w:r w:rsidRPr="00302665">
              <w:rPr>
                <w:color w:val="000000"/>
                <w:sz w:val="20"/>
                <w:szCs w:val="20"/>
              </w:rPr>
              <w:t>1.871</w:t>
            </w:r>
          </w:p>
        </w:tc>
        <w:tc>
          <w:tcPr>
            <w:tcW w:w="993" w:type="dxa"/>
            <w:vAlign w:val="bottom"/>
          </w:tcPr>
          <w:p w:rsidR="0072585A" w:rsidRPr="00302665" w:rsidRDefault="0072585A" w:rsidP="00AA2723">
            <w:pPr>
              <w:spacing w:before="60" w:after="60"/>
              <w:ind w:firstLine="0"/>
              <w:jc w:val="center"/>
              <w:rPr>
                <w:color w:val="000000"/>
                <w:sz w:val="20"/>
                <w:szCs w:val="20"/>
              </w:rPr>
            </w:pPr>
            <w:r w:rsidRPr="00302665">
              <w:rPr>
                <w:color w:val="000000"/>
                <w:sz w:val="20"/>
                <w:szCs w:val="20"/>
              </w:rPr>
              <w:t>1.751</w:t>
            </w:r>
          </w:p>
        </w:tc>
        <w:tc>
          <w:tcPr>
            <w:tcW w:w="1039" w:type="dxa"/>
            <w:vAlign w:val="bottom"/>
          </w:tcPr>
          <w:p w:rsidR="0072585A" w:rsidRDefault="0072585A" w:rsidP="00AA2723">
            <w:pPr>
              <w:tabs>
                <w:tab w:val="decimal" w:pos="402"/>
              </w:tabs>
              <w:spacing w:before="60" w:after="60"/>
              <w:ind w:firstLine="0"/>
              <w:jc w:val="left"/>
              <w:rPr>
                <w:color w:val="000000"/>
                <w:sz w:val="20"/>
                <w:szCs w:val="20"/>
              </w:rPr>
            </w:pPr>
            <w:r>
              <w:rPr>
                <w:color w:val="000000"/>
                <w:sz w:val="20"/>
                <w:szCs w:val="20"/>
              </w:rPr>
              <w:t>0.133</w:t>
            </w:r>
          </w:p>
        </w:tc>
        <w:tc>
          <w:tcPr>
            <w:tcW w:w="1275" w:type="dxa"/>
            <w:vAlign w:val="bottom"/>
          </w:tcPr>
          <w:p w:rsidR="0072585A" w:rsidRDefault="0072585A" w:rsidP="00AA2723">
            <w:pPr>
              <w:tabs>
                <w:tab w:val="decimal" w:pos="497"/>
              </w:tabs>
              <w:spacing w:before="60" w:after="60"/>
              <w:ind w:firstLine="0"/>
              <w:jc w:val="left"/>
              <w:rPr>
                <w:color w:val="000000"/>
                <w:sz w:val="20"/>
                <w:szCs w:val="20"/>
              </w:rPr>
            </w:pPr>
            <w:r>
              <w:rPr>
                <w:color w:val="000000"/>
                <w:sz w:val="20"/>
                <w:szCs w:val="20"/>
              </w:rPr>
              <w:t>0.092</w:t>
            </w:r>
          </w:p>
        </w:tc>
        <w:tc>
          <w:tcPr>
            <w:tcW w:w="1396" w:type="dxa"/>
            <w:vAlign w:val="bottom"/>
          </w:tcPr>
          <w:p w:rsidR="0072585A" w:rsidRDefault="0072585A" w:rsidP="00AA2723">
            <w:pPr>
              <w:tabs>
                <w:tab w:val="decimal" w:pos="476"/>
              </w:tabs>
              <w:spacing w:before="60" w:after="60"/>
              <w:ind w:firstLine="0"/>
              <w:jc w:val="left"/>
              <w:rPr>
                <w:color w:val="000000"/>
                <w:sz w:val="20"/>
                <w:szCs w:val="20"/>
              </w:rPr>
            </w:pPr>
            <w:r>
              <w:rPr>
                <w:sz w:val="20"/>
                <w:szCs w:val="20"/>
                <w:lang w:val="fi-FI"/>
              </w:rPr>
              <w:sym w:font="Symbol" w:char="F02D"/>
            </w:r>
            <w:r>
              <w:rPr>
                <w:color w:val="000000"/>
                <w:sz w:val="20"/>
                <w:szCs w:val="20"/>
              </w:rPr>
              <w:t>0.002</w:t>
            </w:r>
          </w:p>
        </w:tc>
        <w:tc>
          <w:tcPr>
            <w:tcW w:w="1682" w:type="dxa"/>
            <w:vAlign w:val="bottom"/>
          </w:tcPr>
          <w:p w:rsidR="0072585A" w:rsidRPr="00302665" w:rsidRDefault="0072585A" w:rsidP="00AA2723">
            <w:pPr>
              <w:spacing w:before="60" w:after="60"/>
              <w:ind w:firstLine="0"/>
              <w:jc w:val="center"/>
              <w:rPr>
                <w:color w:val="000000"/>
                <w:sz w:val="20"/>
                <w:szCs w:val="20"/>
              </w:rPr>
            </w:pPr>
            <w:r w:rsidRPr="00302665">
              <w:rPr>
                <w:color w:val="000000"/>
                <w:sz w:val="20"/>
                <w:szCs w:val="20"/>
              </w:rPr>
              <w:t>1.528</w:t>
            </w:r>
          </w:p>
        </w:tc>
      </w:tr>
      <w:tr w:rsidR="0072585A" w:rsidTr="00AA2723">
        <w:trPr>
          <w:trHeight w:val="255"/>
        </w:trPr>
        <w:tc>
          <w:tcPr>
            <w:tcW w:w="696" w:type="dxa"/>
            <w:vAlign w:val="center"/>
            <w:hideMark/>
          </w:tcPr>
          <w:p w:rsidR="0072585A" w:rsidRPr="00302665" w:rsidRDefault="0072585A" w:rsidP="00AA2723">
            <w:pPr>
              <w:spacing w:before="60" w:after="60"/>
              <w:ind w:firstLine="0"/>
              <w:jc w:val="center"/>
              <w:rPr>
                <w:bCs/>
                <w:sz w:val="20"/>
                <w:szCs w:val="20"/>
                <w:lang w:val="es-AR" w:eastAsia="es-AR"/>
              </w:rPr>
            </w:pPr>
            <w:r w:rsidRPr="00302665">
              <w:rPr>
                <w:bCs/>
                <w:sz w:val="20"/>
                <w:szCs w:val="20"/>
                <w:lang w:eastAsia="es-AR"/>
              </w:rPr>
              <w:t>30</w:t>
            </w:r>
          </w:p>
        </w:tc>
        <w:tc>
          <w:tcPr>
            <w:tcW w:w="1100" w:type="dxa"/>
            <w:vAlign w:val="bottom"/>
          </w:tcPr>
          <w:p w:rsidR="0072585A" w:rsidRPr="00302665" w:rsidRDefault="0072585A" w:rsidP="00AA2723">
            <w:pPr>
              <w:spacing w:before="60" w:after="60"/>
              <w:ind w:firstLine="0"/>
              <w:jc w:val="center"/>
              <w:rPr>
                <w:color w:val="000000"/>
                <w:sz w:val="20"/>
                <w:szCs w:val="20"/>
              </w:rPr>
            </w:pPr>
            <w:r w:rsidRPr="00302665">
              <w:rPr>
                <w:color w:val="000000"/>
                <w:sz w:val="20"/>
                <w:szCs w:val="20"/>
              </w:rPr>
              <w:t>1.876</w:t>
            </w:r>
          </w:p>
        </w:tc>
        <w:tc>
          <w:tcPr>
            <w:tcW w:w="993" w:type="dxa"/>
            <w:vAlign w:val="bottom"/>
          </w:tcPr>
          <w:p w:rsidR="0072585A" w:rsidRPr="00302665" w:rsidRDefault="0072585A" w:rsidP="00AA2723">
            <w:pPr>
              <w:spacing w:before="60" w:after="60"/>
              <w:ind w:firstLine="0"/>
              <w:jc w:val="center"/>
              <w:rPr>
                <w:color w:val="000000"/>
                <w:sz w:val="20"/>
                <w:szCs w:val="20"/>
              </w:rPr>
            </w:pPr>
            <w:r w:rsidRPr="00302665">
              <w:rPr>
                <w:color w:val="000000"/>
                <w:sz w:val="20"/>
                <w:szCs w:val="20"/>
              </w:rPr>
              <w:t>1.816</w:t>
            </w:r>
          </w:p>
        </w:tc>
        <w:tc>
          <w:tcPr>
            <w:tcW w:w="1039" w:type="dxa"/>
            <w:vAlign w:val="bottom"/>
          </w:tcPr>
          <w:p w:rsidR="0072585A" w:rsidRDefault="0072585A" w:rsidP="00AA2723">
            <w:pPr>
              <w:tabs>
                <w:tab w:val="decimal" w:pos="402"/>
              </w:tabs>
              <w:spacing w:before="60" w:after="60"/>
              <w:ind w:firstLine="0"/>
              <w:jc w:val="left"/>
              <w:rPr>
                <w:color w:val="000000"/>
                <w:sz w:val="20"/>
                <w:szCs w:val="20"/>
              </w:rPr>
            </w:pPr>
            <w:r>
              <w:rPr>
                <w:color w:val="000000"/>
                <w:sz w:val="20"/>
                <w:szCs w:val="20"/>
              </w:rPr>
              <w:t>0.032</w:t>
            </w:r>
          </w:p>
        </w:tc>
        <w:tc>
          <w:tcPr>
            <w:tcW w:w="1275" w:type="dxa"/>
            <w:vAlign w:val="bottom"/>
          </w:tcPr>
          <w:p w:rsidR="0072585A" w:rsidRDefault="0072585A" w:rsidP="00AA2723">
            <w:pPr>
              <w:tabs>
                <w:tab w:val="decimal" w:pos="497"/>
              </w:tabs>
              <w:spacing w:before="60" w:after="60"/>
              <w:ind w:firstLine="0"/>
              <w:jc w:val="left"/>
              <w:rPr>
                <w:color w:val="000000"/>
                <w:sz w:val="20"/>
                <w:szCs w:val="20"/>
              </w:rPr>
            </w:pPr>
            <w:r>
              <w:rPr>
                <w:color w:val="000000"/>
                <w:sz w:val="20"/>
                <w:szCs w:val="20"/>
              </w:rPr>
              <w:t>0.286</w:t>
            </w:r>
          </w:p>
        </w:tc>
        <w:tc>
          <w:tcPr>
            <w:tcW w:w="1396" w:type="dxa"/>
            <w:vAlign w:val="bottom"/>
          </w:tcPr>
          <w:p w:rsidR="0072585A" w:rsidRDefault="0072585A" w:rsidP="00AA2723">
            <w:pPr>
              <w:tabs>
                <w:tab w:val="decimal" w:pos="476"/>
              </w:tabs>
              <w:spacing w:before="60" w:after="60"/>
              <w:ind w:firstLine="0"/>
              <w:jc w:val="left"/>
              <w:rPr>
                <w:color w:val="000000"/>
                <w:sz w:val="20"/>
                <w:szCs w:val="20"/>
              </w:rPr>
            </w:pPr>
            <w:r>
              <w:rPr>
                <w:color w:val="000000"/>
                <w:sz w:val="20"/>
                <w:szCs w:val="20"/>
              </w:rPr>
              <w:t>0.026</w:t>
            </w:r>
          </w:p>
        </w:tc>
        <w:tc>
          <w:tcPr>
            <w:tcW w:w="1682" w:type="dxa"/>
            <w:vAlign w:val="bottom"/>
          </w:tcPr>
          <w:p w:rsidR="0072585A" w:rsidRPr="00302665" w:rsidRDefault="0072585A" w:rsidP="00AA2723">
            <w:pPr>
              <w:spacing w:before="60" w:after="60"/>
              <w:ind w:firstLine="0"/>
              <w:jc w:val="center"/>
              <w:rPr>
                <w:color w:val="000000"/>
                <w:sz w:val="20"/>
                <w:szCs w:val="20"/>
              </w:rPr>
            </w:pPr>
            <w:r w:rsidRPr="00302665">
              <w:rPr>
                <w:color w:val="000000"/>
                <w:sz w:val="20"/>
                <w:szCs w:val="20"/>
              </w:rPr>
              <w:t>1.471</w:t>
            </w:r>
          </w:p>
        </w:tc>
      </w:tr>
      <w:tr w:rsidR="0072585A" w:rsidTr="00AA2723">
        <w:trPr>
          <w:trHeight w:val="255"/>
        </w:trPr>
        <w:tc>
          <w:tcPr>
            <w:tcW w:w="696" w:type="dxa"/>
            <w:vAlign w:val="center"/>
            <w:hideMark/>
          </w:tcPr>
          <w:p w:rsidR="0072585A" w:rsidRPr="00302665" w:rsidRDefault="0072585A" w:rsidP="00AA2723">
            <w:pPr>
              <w:spacing w:before="60" w:after="60"/>
              <w:ind w:firstLine="0"/>
              <w:jc w:val="center"/>
              <w:rPr>
                <w:bCs/>
                <w:sz w:val="20"/>
                <w:szCs w:val="20"/>
                <w:lang w:val="es-AR" w:eastAsia="es-AR"/>
              </w:rPr>
            </w:pPr>
            <w:r w:rsidRPr="00302665">
              <w:rPr>
                <w:bCs/>
                <w:sz w:val="20"/>
                <w:szCs w:val="20"/>
                <w:lang w:eastAsia="es-AR"/>
              </w:rPr>
              <w:t>31</w:t>
            </w:r>
          </w:p>
        </w:tc>
        <w:tc>
          <w:tcPr>
            <w:tcW w:w="1100" w:type="dxa"/>
            <w:vAlign w:val="bottom"/>
          </w:tcPr>
          <w:p w:rsidR="0072585A" w:rsidRPr="00302665" w:rsidRDefault="0072585A" w:rsidP="00AA2723">
            <w:pPr>
              <w:spacing w:before="60" w:after="60"/>
              <w:ind w:firstLine="0"/>
              <w:jc w:val="center"/>
              <w:rPr>
                <w:color w:val="000000"/>
                <w:sz w:val="20"/>
                <w:szCs w:val="20"/>
              </w:rPr>
            </w:pPr>
            <w:r w:rsidRPr="00302665">
              <w:rPr>
                <w:color w:val="000000"/>
                <w:sz w:val="20"/>
                <w:szCs w:val="20"/>
              </w:rPr>
              <w:t>2.461</w:t>
            </w:r>
          </w:p>
        </w:tc>
        <w:tc>
          <w:tcPr>
            <w:tcW w:w="993" w:type="dxa"/>
            <w:vAlign w:val="bottom"/>
          </w:tcPr>
          <w:p w:rsidR="0072585A" w:rsidRPr="00302665" w:rsidRDefault="0072585A" w:rsidP="00AA2723">
            <w:pPr>
              <w:spacing w:before="60" w:after="60"/>
              <w:ind w:firstLine="0"/>
              <w:jc w:val="center"/>
              <w:rPr>
                <w:color w:val="000000"/>
                <w:sz w:val="20"/>
                <w:szCs w:val="20"/>
              </w:rPr>
            </w:pPr>
            <w:r w:rsidRPr="00302665">
              <w:rPr>
                <w:color w:val="000000"/>
                <w:sz w:val="20"/>
                <w:szCs w:val="20"/>
              </w:rPr>
              <w:t>2.351</w:t>
            </w:r>
          </w:p>
        </w:tc>
        <w:tc>
          <w:tcPr>
            <w:tcW w:w="1039" w:type="dxa"/>
            <w:vAlign w:val="bottom"/>
          </w:tcPr>
          <w:p w:rsidR="0072585A" w:rsidRDefault="0072585A" w:rsidP="00AA2723">
            <w:pPr>
              <w:tabs>
                <w:tab w:val="decimal" w:pos="402"/>
              </w:tabs>
              <w:spacing w:before="60" w:after="60"/>
              <w:ind w:firstLine="0"/>
              <w:jc w:val="left"/>
              <w:rPr>
                <w:color w:val="000000"/>
                <w:sz w:val="20"/>
                <w:szCs w:val="20"/>
              </w:rPr>
            </w:pPr>
            <w:r>
              <w:rPr>
                <w:color w:val="000000"/>
                <w:sz w:val="20"/>
                <w:szCs w:val="20"/>
              </w:rPr>
              <w:t>0.154</w:t>
            </w:r>
          </w:p>
        </w:tc>
        <w:tc>
          <w:tcPr>
            <w:tcW w:w="1275" w:type="dxa"/>
            <w:vAlign w:val="bottom"/>
          </w:tcPr>
          <w:p w:rsidR="0072585A" w:rsidRDefault="0072585A" w:rsidP="00AA2723">
            <w:pPr>
              <w:tabs>
                <w:tab w:val="decimal" w:pos="497"/>
              </w:tabs>
              <w:spacing w:before="60" w:after="60"/>
              <w:ind w:firstLine="0"/>
              <w:jc w:val="left"/>
              <w:rPr>
                <w:color w:val="000000"/>
                <w:sz w:val="20"/>
                <w:szCs w:val="20"/>
              </w:rPr>
            </w:pPr>
            <w:r>
              <w:rPr>
                <w:color w:val="000000"/>
                <w:sz w:val="20"/>
                <w:szCs w:val="20"/>
              </w:rPr>
              <w:t>0.010</w:t>
            </w:r>
          </w:p>
        </w:tc>
        <w:tc>
          <w:tcPr>
            <w:tcW w:w="1396" w:type="dxa"/>
            <w:vAlign w:val="bottom"/>
          </w:tcPr>
          <w:p w:rsidR="0072585A" w:rsidRDefault="0072585A" w:rsidP="00AA2723">
            <w:pPr>
              <w:tabs>
                <w:tab w:val="decimal" w:pos="476"/>
              </w:tabs>
              <w:spacing w:before="60" w:after="60"/>
              <w:ind w:firstLine="0"/>
              <w:jc w:val="left"/>
              <w:rPr>
                <w:color w:val="000000"/>
                <w:sz w:val="20"/>
                <w:szCs w:val="20"/>
              </w:rPr>
            </w:pPr>
            <w:r>
              <w:rPr>
                <w:color w:val="000000"/>
                <w:sz w:val="20"/>
                <w:szCs w:val="20"/>
              </w:rPr>
              <w:t>0.041</w:t>
            </w:r>
          </w:p>
        </w:tc>
        <w:tc>
          <w:tcPr>
            <w:tcW w:w="1682" w:type="dxa"/>
            <w:vAlign w:val="bottom"/>
          </w:tcPr>
          <w:p w:rsidR="0072585A" w:rsidRPr="00302665" w:rsidRDefault="0072585A" w:rsidP="00AA2723">
            <w:pPr>
              <w:spacing w:before="60" w:after="60"/>
              <w:ind w:firstLine="0"/>
              <w:jc w:val="center"/>
              <w:rPr>
                <w:color w:val="000000"/>
                <w:sz w:val="20"/>
                <w:szCs w:val="20"/>
              </w:rPr>
            </w:pPr>
            <w:r w:rsidRPr="00302665">
              <w:rPr>
                <w:color w:val="000000"/>
                <w:sz w:val="20"/>
                <w:szCs w:val="20"/>
              </w:rPr>
              <w:t>2.145</w:t>
            </w:r>
          </w:p>
        </w:tc>
      </w:tr>
      <w:tr w:rsidR="0072585A" w:rsidTr="00AA2723">
        <w:trPr>
          <w:trHeight w:val="255"/>
        </w:trPr>
        <w:tc>
          <w:tcPr>
            <w:tcW w:w="696" w:type="dxa"/>
            <w:vAlign w:val="center"/>
            <w:hideMark/>
          </w:tcPr>
          <w:p w:rsidR="0072585A" w:rsidRPr="00302665" w:rsidRDefault="0072585A" w:rsidP="00AA2723">
            <w:pPr>
              <w:spacing w:before="60" w:after="60"/>
              <w:ind w:firstLine="0"/>
              <w:jc w:val="center"/>
              <w:rPr>
                <w:bCs/>
                <w:sz w:val="20"/>
                <w:szCs w:val="20"/>
                <w:lang w:val="es-AR" w:eastAsia="es-AR"/>
              </w:rPr>
            </w:pPr>
            <w:r w:rsidRPr="00302665">
              <w:rPr>
                <w:bCs/>
                <w:sz w:val="20"/>
                <w:szCs w:val="20"/>
                <w:lang w:eastAsia="es-AR"/>
              </w:rPr>
              <w:t>32</w:t>
            </w:r>
          </w:p>
        </w:tc>
        <w:tc>
          <w:tcPr>
            <w:tcW w:w="1100" w:type="dxa"/>
            <w:vAlign w:val="bottom"/>
          </w:tcPr>
          <w:p w:rsidR="0072585A" w:rsidRPr="00302665" w:rsidRDefault="0072585A" w:rsidP="00AA2723">
            <w:pPr>
              <w:spacing w:before="60" w:after="60"/>
              <w:ind w:firstLine="0"/>
              <w:jc w:val="center"/>
              <w:rPr>
                <w:color w:val="000000"/>
                <w:sz w:val="20"/>
                <w:szCs w:val="20"/>
              </w:rPr>
            </w:pPr>
            <w:r w:rsidRPr="00302665">
              <w:rPr>
                <w:color w:val="000000"/>
                <w:sz w:val="20"/>
                <w:szCs w:val="20"/>
              </w:rPr>
              <w:t>1.622</w:t>
            </w:r>
          </w:p>
        </w:tc>
        <w:tc>
          <w:tcPr>
            <w:tcW w:w="993" w:type="dxa"/>
            <w:vAlign w:val="bottom"/>
          </w:tcPr>
          <w:p w:rsidR="0072585A" w:rsidRPr="00302665" w:rsidRDefault="0072585A" w:rsidP="00AA2723">
            <w:pPr>
              <w:spacing w:before="60" w:after="60"/>
              <w:ind w:firstLine="0"/>
              <w:jc w:val="center"/>
              <w:rPr>
                <w:color w:val="000000"/>
                <w:sz w:val="20"/>
                <w:szCs w:val="20"/>
              </w:rPr>
            </w:pPr>
            <w:r w:rsidRPr="00302665">
              <w:rPr>
                <w:color w:val="000000"/>
                <w:sz w:val="20"/>
                <w:szCs w:val="20"/>
              </w:rPr>
              <w:t>1.579</w:t>
            </w:r>
          </w:p>
        </w:tc>
        <w:tc>
          <w:tcPr>
            <w:tcW w:w="1039" w:type="dxa"/>
            <w:vAlign w:val="bottom"/>
          </w:tcPr>
          <w:p w:rsidR="0072585A" w:rsidRDefault="0072585A" w:rsidP="00AA2723">
            <w:pPr>
              <w:tabs>
                <w:tab w:val="decimal" w:pos="402"/>
              </w:tabs>
              <w:spacing w:before="60" w:after="60"/>
              <w:ind w:firstLine="0"/>
              <w:jc w:val="left"/>
              <w:rPr>
                <w:color w:val="000000"/>
                <w:sz w:val="20"/>
                <w:szCs w:val="20"/>
              </w:rPr>
            </w:pPr>
            <w:r>
              <w:rPr>
                <w:color w:val="000000"/>
                <w:sz w:val="20"/>
                <w:szCs w:val="20"/>
              </w:rPr>
              <w:t>0.045</w:t>
            </w:r>
          </w:p>
        </w:tc>
        <w:tc>
          <w:tcPr>
            <w:tcW w:w="1275" w:type="dxa"/>
            <w:vAlign w:val="bottom"/>
          </w:tcPr>
          <w:p w:rsidR="0072585A" w:rsidRDefault="0072585A" w:rsidP="00AA2723">
            <w:pPr>
              <w:tabs>
                <w:tab w:val="decimal" w:pos="497"/>
              </w:tabs>
              <w:spacing w:before="60" w:after="60"/>
              <w:ind w:firstLine="0"/>
              <w:jc w:val="left"/>
              <w:rPr>
                <w:color w:val="000000"/>
                <w:sz w:val="20"/>
                <w:szCs w:val="20"/>
              </w:rPr>
            </w:pPr>
            <w:r>
              <w:rPr>
                <w:sz w:val="20"/>
                <w:szCs w:val="20"/>
                <w:lang w:val="fi-FI"/>
              </w:rPr>
              <w:sym w:font="Symbol" w:char="F02D"/>
            </w:r>
            <w:r>
              <w:rPr>
                <w:color w:val="000000"/>
                <w:sz w:val="20"/>
                <w:szCs w:val="20"/>
              </w:rPr>
              <w:t>0.127</w:t>
            </w:r>
          </w:p>
        </w:tc>
        <w:tc>
          <w:tcPr>
            <w:tcW w:w="1396" w:type="dxa"/>
            <w:vAlign w:val="bottom"/>
          </w:tcPr>
          <w:p w:rsidR="0072585A" w:rsidRDefault="0072585A" w:rsidP="00AA2723">
            <w:pPr>
              <w:tabs>
                <w:tab w:val="decimal" w:pos="476"/>
              </w:tabs>
              <w:spacing w:before="60" w:after="60"/>
              <w:ind w:firstLine="0"/>
              <w:jc w:val="left"/>
              <w:rPr>
                <w:color w:val="000000"/>
                <w:sz w:val="20"/>
                <w:szCs w:val="20"/>
              </w:rPr>
            </w:pPr>
            <w:r>
              <w:rPr>
                <w:color w:val="000000"/>
                <w:sz w:val="20"/>
                <w:szCs w:val="20"/>
              </w:rPr>
              <w:t>0.005</w:t>
            </w:r>
          </w:p>
        </w:tc>
        <w:tc>
          <w:tcPr>
            <w:tcW w:w="1682" w:type="dxa"/>
            <w:vAlign w:val="bottom"/>
          </w:tcPr>
          <w:p w:rsidR="0072585A" w:rsidRPr="00302665" w:rsidRDefault="0072585A" w:rsidP="00AA2723">
            <w:pPr>
              <w:spacing w:before="60" w:after="60"/>
              <w:ind w:firstLine="0"/>
              <w:jc w:val="center"/>
              <w:rPr>
                <w:color w:val="000000"/>
                <w:sz w:val="20"/>
                <w:szCs w:val="20"/>
              </w:rPr>
            </w:pPr>
            <w:r w:rsidRPr="00302665">
              <w:rPr>
                <w:color w:val="000000"/>
                <w:sz w:val="20"/>
                <w:szCs w:val="20"/>
              </w:rPr>
              <w:t>1.656</w:t>
            </w:r>
          </w:p>
        </w:tc>
      </w:tr>
      <w:tr w:rsidR="0072585A" w:rsidTr="00AA2723">
        <w:trPr>
          <w:trHeight w:val="255"/>
        </w:trPr>
        <w:tc>
          <w:tcPr>
            <w:tcW w:w="696" w:type="dxa"/>
            <w:vAlign w:val="center"/>
            <w:hideMark/>
          </w:tcPr>
          <w:p w:rsidR="0072585A" w:rsidRPr="00302665" w:rsidRDefault="0072585A" w:rsidP="00AA2723">
            <w:pPr>
              <w:spacing w:before="60" w:after="60"/>
              <w:ind w:firstLine="0"/>
              <w:jc w:val="center"/>
              <w:rPr>
                <w:bCs/>
                <w:sz w:val="20"/>
                <w:szCs w:val="20"/>
                <w:lang w:val="es-AR" w:eastAsia="es-AR"/>
              </w:rPr>
            </w:pPr>
            <w:r w:rsidRPr="00302665">
              <w:rPr>
                <w:bCs/>
                <w:sz w:val="20"/>
                <w:szCs w:val="20"/>
                <w:lang w:eastAsia="es-AR"/>
              </w:rPr>
              <w:t>33</w:t>
            </w:r>
          </w:p>
        </w:tc>
        <w:tc>
          <w:tcPr>
            <w:tcW w:w="1100" w:type="dxa"/>
            <w:vAlign w:val="bottom"/>
          </w:tcPr>
          <w:p w:rsidR="0072585A" w:rsidRPr="00302665" w:rsidRDefault="0072585A" w:rsidP="00AA2723">
            <w:pPr>
              <w:spacing w:before="60" w:after="60"/>
              <w:ind w:firstLine="0"/>
              <w:jc w:val="center"/>
              <w:rPr>
                <w:color w:val="000000"/>
                <w:sz w:val="20"/>
                <w:szCs w:val="20"/>
              </w:rPr>
            </w:pPr>
            <w:r w:rsidRPr="00302665">
              <w:rPr>
                <w:color w:val="000000"/>
                <w:sz w:val="20"/>
                <w:szCs w:val="20"/>
              </w:rPr>
              <w:t>1.367</w:t>
            </w:r>
          </w:p>
        </w:tc>
        <w:tc>
          <w:tcPr>
            <w:tcW w:w="993" w:type="dxa"/>
            <w:vAlign w:val="bottom"/>
          </w:tcPr>
          <w:p w:rsidR="0072585A" w:rsidRPr="00302665" w:rsidRDefault="0072585A" w:rsidP="00AA2723">
            <w:pPr>
              <w:spacing w:before="60" w:after="60"/>
              <w:ind w:firstLine="0"/>
              <w:jc w:val="center"/>
              <w:rPr>
                <w:color w:val="000000"/>
                <w:sz w:val="20"/>
                <w:szCs w:val="20"/>
              </w:rPr>
            </w:pPr>
            <w:r w:rsidRPr="00302665">
              <w:rPr>
                <w:color w:val="000000"/>
                <w:sz w:val="20"/>
                <w:szCs w:val="20"/>
              </w:rPr>
              <w:t>1.341</w:t>
            </w:r>
          </w:p>
        </w:tc>
        <w:tc>
          <w:tcPr>
            <w:tcW w:w="1039" w:type="dxa"/>
            <w:vAlign w:val="bottom"/>
          </w:tcPr>
          <w:p w:rsidR="0072585A" w:rsidRDefault="0072585A" w:rsidP="00AA2723">
            <w:pPr>
              <w:tabs>
                <w:tab w:val="decimal" w:pos="402"/>
              </w:tabs>
              <w:spacing w:before="60" w:after="60"/>
              <w:ind w:firstLine="0"/>
              <w:jc w:val="left"/>
              <w:rPr>
                <w:color w:val="000000"/>
                <w:sz w:val="20"/>
                <w:szCs w:val="20"/>
              </w:rPr>
            </w:pPr>
            <w:r>
              <w:rPr>
                <w:color w:val="000000"/>
                <w:sz w:val="20"/>
                <w:szCs w:val="20"/>
              </w:rPr>
              <w:t>0.010</w:t>
            </w:r>
          </w:p>
        </w:tc>
        <w:tc>
          <w:tcPr>
            <w:tcW w:w="1275" w:type="dxa"/>
            <w:vAlign w:val="bottom"/>
          </w:tcPr>
          <w:p w:rsidR="0072585A" w:rsidRDefault="0072585A" w:rsidP="00AA2723">
            <w:pPr>
              <w:tabs>
                <w:tab w:val="decimal" w:pos="497"/>
              </w:tabs>
              <w:spacing w:before="60" w:after="60"/>
              <w:ind w:firstLine="0"/>
              <w:jc w:val="left"/>
              <w:rPr>
                <w:color w:val="000000"/>
                <w:sz w:val="20"/>
                <w:szCs w:val="20"/>
              </w:rPr>
            </w:pPr>
            <w:r>
              <w:rPr>
                <w:sz w:val="20"/>
                <w:szCs w:val="20"/>
                <w:lang w:val="fi-FI"/>
              </w:rPr>
              <w:sym w:font="Symbol" w:char="F02D"/>
            </w:r>
            <w:r>
              <w:rPr>
                <w:color w:val="000000"/>
                <w:sz w:val="20"/>
                <w:szCs w:val="20"/>
              </w:rPr>
              <w:t>0.265</w:t>
            </w:r>
          </w:p>
        </w:tc>
        <w:tc>
          <w:tcPr>
            <w:tcW w:w="1396" w:type="dxa"/>
            <w:vAlign w:val="bottom"/>
          </w:tcPr>
          <w:p w:rsidR="0072585A" w:rsidRDefault="0072585A" w:rsidP="00AA2723">
            <w:pPr>
              <w:tabs>
                <w:tab w:val="decimal" w:pos="476"/>
              </w:tabs>
              <w:spacing w:before="60" w:after="60"/>
              <w:ind w:firstLine="0"/>
              <w:jc w:val="left"/>
              <w:rPr>
                <w:color w:val="000000"/>
                <w:sz w:val="20"/>
                <w:szCs w:val="20"/>
              </w:rPr>
            </w:pPr>
            <w:r>
              <w:rPr>
                <w:sz w:val="20"/>
                <w:szCs w:val="20"/>
                <w:lang w:val="fi-FI"/>
              </w:rPr>
              <w:sym w:font="Symbol" w:char="F02D"/>
            </w:r>
            <w:r>
              <w:rPr>
                <w:color w:val="000000"/>
                <w:sz w:val="20"/>
                <w:szCs w:val="20"/>
              </w:rPr>
              <w:t>0.006</w:t>
            </w:r>
          </w:p>
        </w:tc>
        <w:tc>
          <w:tcPr>
            <w:tcW w:w="1682" w:type="dxa"/>
            <w:vAlign w:val="bottom"/>
          </w:tcPr>
          <w:p w:rsidR="0072585A" w:rsidRPr="00302665" w:rsidRDefault="0072585A" w:rsidP="00AA2723">
            <w:pPr>
              <w:spacing w:before="60" w:after="60"/>
              <w:ind w:firstLine="0"/>
              <w:jc w:val="center"/>
              <w:rPr>
                <w:color w:val="000000"/>
                <w:sz w:val="20"/>
                <w:szCs w:val="20"/>
              </w:rPr>
            </w:pPr>
            <w:r w:rsidRPr="00302665">
              <w:rPr>
                <w:color w:val="000000"/>
                <w:sz w:val="20"/>
                <w:szCs w:val="20"/>
              </w:rPr>
              <w:t>1.602</w:t>
            </w:r>
          </w:p>
        </w:tc>
      </w:tr>
      <w:tr w:rsidR="0072585A" w:rsidTr="00AA2723">
        <w:trPr>
          <w:trHeight w:val="255"/>
        </w:trPr>
        <w:tc>
          <w:tcPr>
            <w:tcW w:w="696" w:type="dxa"/>
            <w:vAlign w:val="center"/>
            <w:hideMark/>
          </w:tcPr>
          <w:p w:rsidR="0072585A" w:rsidRPr="00302665" w:rsidRDefault="0072585A" w:rsidP="00AA2723">
            <w:pPr>
              <w:spacing w:before="60" w:after="60"/>
              <w:ind w:firstLine="0"/>
              <w:jc w:val="center"/>
              <w:rPr>
                <w:bCs/>
                <w:sz w:val="20"/>
                <w:szCs w:val="20"/>
                <w:lang w:val="es-AR" w:eastAsia="es-AR"/>
              </w:rPr>
            </w:pPr>
            <w:r w:rsidRPr="00302665">
              <w:rPr>
                <w:bCs/>
                <w:sz w:val="20"/>
                <w:szCs w:val="20"/>
                <w:lang w:eastAsia="es-AR"/>
              </w:rPr>
              <w:t>34</w:t>
            </w:r>
          </w:p>
        </w:tc>
        <w:tc>
          <w:tcPr>
            <w:tcW w:w="1100" w:type="dxa"/>
            <w:vAlign w:val="bottom"/>
          </w:tcPr>
          <w:p w:rsidR="0072585A" w:rsidRPr="00302665" w:rsidRDefault="0072585A" w:rsidP="00AA2723">
            <w:pPr>
              <w:spacing w:before="60" w:after="60"/>
              <w:ind w:firstLine="0"/>
              <w:jc w:val="center"/>
              <w:rPr>
                <w:color w:val="000000"/>
                <w:sz w:val="20"/>
                <w:szCs w:val="20"/>
              </w:rPr>
            </w:pPr>
            <w:r w:rsidRPr="00302665">
              <w:rPr>
                <w:color w:val="000000"/>
                <w:sz w:val="20"/>
                <w:szCs w:val="20"/>
              </w:rPr>
              <w:t>2.207</w:t>
            </w:r>
          </w:p>
        </w:tc>
        <w:tc>
          <w:tcPr>
            <w:tcW w:w="993" w:type="dxa"/>
            <w:vAlign w:val="bottom"/>
          </w:tcPr>
          <w:p w:rsidR="0072585A" w:rsidRPr="00302665" w:rsidRDefault="0072585A" w:rsidP="00AA2723">
            <w:pPr>
              <w:spacing w:before="60" w:after="60"/>
              <w:ind w:firstLine="0"/>
              <w:jc w:val="center"/>
              <w:rPr>
                <w:color w:val="000000"/>
                <w:sz w:val="20"/>
                <w:szCs w:val="20"/>
              </w:rPr>
            </w:pPr>
            <w:r w:rsidRPr="00302665">
              <w:rPr>
                <w:color w:val="000000"/>
                <w:sz w:val="20"/>
                <w:szCs w:val="20"/>
              </w:rPr>
              <w:t>1.926</w:t>
            </w:r>
          </w:p>
        </w:tc>
        <w:tc>
          <w:tcPr>
            <w:tcW w:w="1039" w:type="dxa"/>
            <w:vAlign w:val="bottom"/>
          </w:tcPr>
          <w:p w:rsidR="0072585A" w:rsidRDefault="0072585A" w:rsidP="00AA2723">
            <w:pPr>
              <w:tabs>
                <w:tab w:val="decimal" w:pos="402"/>
              </w:tabs>
              <w:spacing w:before="60" w:after="60"/>
              <w:ind w:firstLine="0"/>
              <w:jc w:val="left"/>
              <w:rPr>
                <w:color w:val="000000"/>
                <w:sz w:val="20"/>
                <w:szCs w:val="20"/>
              </w:rPr>
            </w:pPr>
            <w:r>
              <w:rPr>
                <w:sz w:val="20"/>
                <w:szCs w:val="20"/>
                <w:lang w:val="fi-FI"/>
              </w:rPr>
              <w:sym w:font="Symbol" w:char="F02D"/>
            </w:r>
            <w:r>
              <w:rPr>
                <w:color w:val="000000"/>
                <w:sz w:val="20"/>
                <w:szCs w:val="20"/>
              </w:rPr>
              <w:t>0.039</w:t>
            </w:r>
          </w:p>
        </w:tc>
        <w:tc>
          <w:tcPr>
            <w:tcW w:w="1275" w:type="dxa"/>
            <w:vAlign w:val="bottom"/>
          </w:tcPr>
          <w:p w:rsidR="0072585A" w:rsidRDefault="0072585A" w:rsidP="00AA2723">
            <w:pPr>
              <w:tabs>
                <w:tab w:val="decimal" w:pos="497"/>
              </w:tabs>
              <w:spacing w:before="60" w:after="60"/>
              <w:ind w:firstLine="0"/>
              <w:jc w:val="left"/>
              <w:rPr>
                <w:color w:val="000000"/>
                <w:sz w:val="20"/>
                <w:szCs w:val="20"/>
              </w:rPr>
            </w:pPr>
            <w:r>
              <w:rPr>
                <w:sz w:val="20"/>
                <w:szCs w:val="20"/>
                <w:lang w:val="fi-FI"/>
              </w:rPr>
              <w:sym w:font="Symbol" w:char="F02D"/>
            </w:r>
            <w:r>
              <w:rPr>
                <w:color w:val="000000"/>
                <w:sz w:val="20"/>
                <w:szCs w:val="20"/>
              </w:rPr>
              <w:t>0.039</w:t>
            </w:r>
          </w:p>
        </w:tc>
        <w:tc>
          <w:tcPr>
            <w:tcW w:w="1396" w:type="dxa"/>
            <w:vAlign w:val="bottom"/>
          </w:tcPr>
          <w:p w:rsidR="0072585A" w:rsidRDefault="0072585A" w:rsidP="00AA2723">
            <w:pPr>
              <w:tabs>
                <w:tab w:val="decimal" w:pos="476"/>
              </w:tabs>
              <w:spacing w:before="60" w:after="60"/>
              <w:ind w:firstLine="0"/>
              <w:jc w:val="left"/>
              <w:rPr>
                <w:color w:val="000000"/>
                <w:sz w:val="20"/>
                <w:szCs w:val="20"/>
              </w:rPr>
            </w:pPr>
            <w:r>
              <w:rPr>
                <w:sz w:val="20"/>
                <w:szCs w:val="20"/>
                <w:lang w:val="fi-FI"/>
              </w:rPr>
              <w:sym w:font="Symbol" w:char="F02D"/>
            </w:r>
            <w:r>
              <w:rPr>
                <w:color w:val="000000"/>
                <w:sz w:val="20"/>
                <w:szCs w:val="20"/>
              </w:rPr>
              <w:t>0.187</w:t>
            </w:r>
          </w:p>
        </w:tc>
        <w:tc>
          <w:tcPr>
            <w:tcW w:w="1682" w:type="dxa"/>
            <w:vAlign w:val="bottom"/>
          </w:tcPr>
          <w:p w:rsidR="0072585A" w:rsidRPr="00302665" w:rsidRDefault="0072585A" w:rsidP="00AA2723">
            <w:pPr>
              <w:spacing w:before="60" w:after="60"/>
              <w:ind w:firstLine="0"/>
              <w:jc w:val="center"/>
              <w:rPr>
                <w:color w:val="000000"/>
                <w:sz w:val="20"/>
                <w:szCs w:val="20"/>
              </w:rPr>
            </w:pPr>
            <w:r w:rsidRPr="00302665">
              <w:rPr>
                <w:color w:val="000000"/>
                <w:sz w:val="20"/>
                <w:szCs w:val="20"/>
              </w:rPr>
              <w:t>2.191</w:t>
            </w:r>
          </w:p>
        </w:tc>
      </w:tr>
      <w:tr w:rsidR="0072585A" w:rsidTr="00AA2723">
        <w:trPr>
          <w:trHeight w:val="255"/>
        </w:trPr>
        <w:tc>
          <w:tcPr>
            <w:tcW w:w="696" w:type="dxa"/>
            <w:vAlign w:val="center"/>
            <w:hideMark/>
          </w:tcPr>
          <w:p w:rsidR="0072585A" w:rsidRPr="00302665" w:rsidRDefault="0072585A" w:rsidP="00AA2723">
            <w:pPr>
              <w:spacing w:before="60" w:after="60"/>
              <w:ind w:firstLine="0"/>
              <w:jc w:val="center"/>
              <w:rPr>
                <w:bCs/>
                <w:sz w:val="20"/>
                <w:szCs w:val="20"/>
                <w:lang w:val="es-AR" w:eastAsia="es-AR"/>
              </w:rPr>
            </w:pPr>
            <w:r w:rsidRPr="00302665">
              <w:rPr>
                <w:bCs/>
                <w:sz w:val="20"/>
                <w:szCs w:val="20"/>
                <w:lang w:eastAsia="es-AR"/>
              </w:rPr>
              <w:t>35</w:t>
            </w:r>
          </w:p>
        </w:tc>
        <w:tc>
          <w:tcPr>
            <w:tcW w:w="1100" w:type="dxa"/>
            <w:vAlign w:val="bottom"/>
          </w:tcPr>
          <w:p w:rsidR="0072585A" w:rsidRPr="00302665" w:rsidRDefault="0072585A" w:rsidP="00AA2723">
            <w:pPr>
              <w:spacing w:before="60" w:after="60"/>
              <w:ind w:firstLine="0"/>
              <w:jc w:val="center"/>
              <w:rPr>
                <w:color w:val="000000"/>
                <w:sz w:val="20"/>
                <w:szCs w:val="20"/>
              </w:rPr>
            </w:pPr>
            <w:r w:rsidRPr="00302665">
              <w:rPr>
                <w:color w:val="000000"/>
                <w:sz w:val="20"/>
                <w:szCs w:val="20"/>
              </w:rPr>
              <w:t>2.120</w:t>
            </w:r>
          </w:p>
        </w:tc>
        <w:tc>
          <w:tcPr>
            <w:tcW w:w="993" w:type="dxa"/>
            <w:vAlign w:val="bottom"/>
          </w:tcPr>
          <w:p w:rsidR="0072585A" w:rsidRPr="00302665" w:rsidRDefault="0072585A" w:rsidP="00AA2723">
            <w:pPr>
              <w:spacing w:before="60" w:after="60"/>
              <w:ind w:firstLine="0"/>
              <w:jc w:val="center"/>
              <w:rPr>
                <w:color w:val="000000"/>
                <w:sz w:val="20"/>
                <w:szCs w:val="20"/>
              </w:rPr>
            </w:pPr>
            <w:r w:rsidRPr="00302665">
              <w:rPr>
                <w:color w:val="000000"/>
                <w:sz w:val="20"/>
                <w:szCs w:val="20"/>
              </w:rPr>
              <w:t>2.002</w:t>
            </w:r>
          </w:p>
        </w:tc>
        <w:tc>
          <w:tcPr>
            <w:tcW w:w="1039" w:type="dxa"/>
            <w:vAlign w:val="bottom"/>
          </w:tcPr>
          <w:p w:rsidR="0072585A" w:rsidRDefault="0072585A" w:rsidP="00AA2723">
            <w:pPr>
              <w:tabs>
                <w:tab w:val="decimal" w:pos="402"/>
              </w:tabs>
              <w:spacing w:before="60" w:after="60"/>
              <w:ind w:firstLine="0"/>
              <w:jc w:val="left"/>
              <w:rPr>
                <w:color w:val="000000"/>
                <w:sz w:val="20"/>
                <w:szCs w:val="20"/>
              </w:rPr>
            </w:pPr>
            <w:r>
              <w:rPr>
                <w:sz w:val="20"/>
                <w:szCs w:val="20"/>
                <w:lang w:val="fi-FI"/>
              </w:rPr>
              <w:sym w:font="Symbol" w:char="F02D"/>
            </w:r>
            <w:r>
              <w:rPr>
                <w:color w:val="000000"/>
                <w:sz w:val="20"/>
                <w:szCs w:val="20"/>
              </w:rPr>
              <w:t>0.126</w:t>
            </w:r>
          </w:p>
        </w:tc>
        <w:tc>
          <w:tcPr>
            <w:tcW w:w="1275" w:type="dxa"/>
            <w:vAlign w:val="bottom"/>
          </w:tcPr>
          <w:p w:rsidR="0072585A" w:rsidRDefault="0072585A" w:rsidP="00AA2723">
            <w:pPr>
              <w:tabs>
                <w:tab w:val="decimal" w:pos="497"/>
              </w:tabs>
              <w:spacing w:before="60" w:after="60"/>
              <w:ind w:firstLine="0"/>
              <w:jc w:val="left"/>
              <w:rPr>
                <w:color w:val="000000"/>
                <w:sz w:val="20"/>
                <w:szCs w:val="20"/>
              </w:rPr>
            </w:pPr>
            <w:r>
              <w:rPr>
                <w:color w:val="000000"/>
                <w:sz w:val="20"/>
                <w:szCs w:val="20"/>
              </w:rPr>
              <w:t>0.532</w:t>
            </w:r>
          </w:p>
        </w:tc>
        <w:tc>
          <w:tcPr>
            <w:tcW w:w="1396" w:type="dxa"/>
            <w:vAlign w:val="bottom"/>
          </w:tcPr>
          <w:p w:rsidR="0072585A" w:rsidRDefault="0072585A" w:rsidP="00AA2723">
            <w:pPr>
              <w:tabs>
                <w:tab w:val="decimal" w:pos="476"/>
              </w:tabs>
              <w:spacing w:before="60" w:after="60"/>
              <w:ind w:firstLine="0"/>
              <w:jc w:val="left"/>
              <w:rPr>
                <w:color w:val="000000"/>
                <w:sz w:val="20"/>
                <w:szCs w:val="20"/>
              </w:rPr>
            </w:pPr>
            <w:r>
              <w:rPr>
                <w:color w:val="000000"/>
                <w:sz w:val="20"/>
                <w:szCs w:val="20"/>
              </w:rPr>
              <w:t>0.009</w:t>
            </w:r>
          </w:p>
        </w:tc>
        <w:tc>
          <w:tcPr>
            <w:tcW w:w="1682" w:type="dxa"/>
            <w:vAlign w:val="bottom"/>
          </w:tcPr>
          <w:p w:rsidR="0072585A" w:rsidRPr="00302665" w:rsidRDefault="0072585A" w:rsidP="00AA2723">
            <w:pPr>
              <w:spacing w:before="60" w:after="60"/>
              <w:ind w:firstLine="0"/>
              <w:jc w:val="center"/>
              <w:rPr>
                <w:color w:val="000000"/>
                <w:sz w:val="20"/>
                <w:szCs w:val="20"/>
              </w:rPr>
            </w:pPr>
            <w:r w:rsidRPr="00302665">
              <w:rPr>
                <w:color w:val="000000"/>
                <w:sz w:val="20"/>
                <w:szCs w:val="20"/>
              </w:rPr>
              <w:t>1.588</w:t>
            </w:r>
          </w:p>
        </w:tc>
      </w:tr>
      <w:tr w:rsidR="0072585A" w:rsidTr="00AA2723">
        <w:trPr>
          <w:trHeight w:val="255"/>
        </w:trPr>
        <w:tc>
          <w:tcPr>
            <w:tcW w:w="696" w:type="dxa"/>
            <w:vAlign w:val="center"/>
            <w:hideMark/>
          </w:tcPr>
          <w:p w:rsidR="0072585A" w:rsidRPr="00302665" w:rsidRDefault="0072585A" w:rsidP="00AA2723">
            <w:pPr>
              <w:spacing w:before="60" w:after="60"/>
              <w:ind w:firstLine="0"/>
              <w:jc w:val="center"/>
              <w:rPr>
                <w:bCs/>
                <w:sz w:val="20"/>
                <w:szCs w:val="20"/>
                <w:lang w:eastAsia="es-AR"/>
              </w:rPr>
            </w:pPr>
            <w:r w:rsidRPr="00302665">
              <w:rPr>
                <w:bCs/>
                <w:sz w:val="20"/>
                <w:szCs w:val="20"/>
                <w:lang w:eastAsia="es-AR"/>
              </w:rPr>
              <w:t>36</w:t>
            </w:r>
          </w:p>
        </w:tc>
        <w:tc>
          <w:tcPr>
            <w:tcW w:w="1100" w:type="dxa"/>
            <w:vAlign w:val="bottom"/>
          </w:tcPr>
          <w:p w:rsidR="0072585A" w:rsidRPr="00302665" w:rsidRDefault="0072585A" w:rsidP="00AA2723">
            <w:pPr>
              <w:spacing w:before="60" w:after="60"/>
              <w:ind w:firstLine="0"/>
              <w:jc w:val="center"/>
              <w:rPr>
                <w:color w:val="000000"/>
                <w:sz w:val="20"/>
                <w:szCs w:val="20"/>
              </w:rPr>
            </w:pPr>
            <w:r w:rsidRPr="00302665">
              <w:rPr>
                <w:color w:val="000000"/>
                <w:sz w:val="20"/>
                <w:szCs w:val="20"/>
              </w:rPr>
              <w:t>1.802</w:t>
            </w:r>
          </w:p>
        </w:tc>
        <w:tc>
          <w:tcPr>
            <w:tcW w:w="993" w:type="dxa"/>
            <w:vAlign w:val="bottom"/>
          </w:tcPr>
          <w:p w:rsidR="0072585A" w:rsidRPr="00302665" w:rsidRDefault="0072585A" w:rsidP="00AA2723">
            <w:pPr>
              <w:spacing w:before="60" w:after="60"/>
              <w:ind w:firstLine="0"/>
              <w:jc w:val="center"/>
              <w:rPr>
                <w:color w:val="000000"/>
                <w:sz w:val="20"/>
                <w:szCs w:val="20"/>
              </w:rPr>
            </w:pPr>
            <w:r w:rsidRPr="00302665">
              <w:rPr>
                <w:color w:val="000000"/>
                <w:sz w:val="20"/>
                <w:szCs w:val="20"/>
              </w:rPr>
              <w:t>1.725</w:t>
            </w:r>
          </w:p>
        </w:tc>
        <w:tc>
          <w:tcPr>
            <w:tcW w:w="1039" w:type="dxa"/>
            <w:vAlign w:val="bottom"/>
          </w:tcPr>
          <w:p w:rsidR="0072585A" w:rsidRDefault="0072585A" w:rsidP="00AA2723">
            <w:pPr>
              <w:tabs>
                <w:tab w:val="decimal" w:pos="402"/>
              </w:tabs>
              <w:spacing w:before="60" w:after="60"/>
              <w:ind w:firstLine="0"/>
              <w:jc w:val="left"/>
              <w:rPr>
                <w:color w:val="000000"/>
                <w:sz w:val="20"/>
                <w:szCs w:val="20"/>
              </w:rPr>
            </w:pPr>
            <w:r>
              <w:rPr>
                <w:sz w:val="20"/>
                <w:szCs w:val="20"/>
                <w:lang w:val="fi-FI"/>
              </w:rPr>
              <w:sym w:font="Symbol" w:char="F02D"/>
            </w:r>
            <w:r>
              <w:rPr>
                <w:color w:val="000000"/>
                <w:sz w:val="20"/>
                <w:szCs w:val="20"/>
              </w:rPr>
              <w:t>0.168</w:t>
            </w:r>
          </w:p>
        </w:tc>
        <w:tc>
          <w:tcPr>
            <w:tcW w:w="1275" w:type="dxa"/>
            <w:vAlign w:val="bottom"/>
          </w:tcPr>
          <w:p w:rsidR="0072585A" w:rsidRDefault="0072585A" w:rsidP="00AA2723">
            <w:pPr>
              <w:tabs>
                <w:tab w:val="decimal" w:pos="497"/>
              </w:tabs>
              <w:spacing w:before="60" w:after="60"/>
              <w:ind w:firstLine="0"/>
              <w:jc w:val="left"/>
              <w:rPr>
                <w:color w:val="000000"/>
                <w:sz w:val="20"/>
                <w:szCs w:val="20"/>
              </w:rPr>
            </w:pPr>
            <w:r>
              <w:rPr>
                <w:color w:val="000000"/>
                <w:sz w:val="20"/>
                <w:szCs w:val="20"/>
              </w:rPr>
              <w:t>0.370</w:t>
            </w:r>
          </w:p>
        </w:tc>
        <w:tc>
          <w:tcPr>
            <w:tcW w:w="1396" w:type="dxa"/>
            <w:vAlign w:val="bottom"/>
          </w:tcPr>
          <w:p w:rsidR="0072585A" w:rsidRDefault="0072585A" w:rsidP="00AA2723">
            <w:pPr>
              <w:tabs>
                <w:tab w:val="decimal" w:pos="476"/>
              </w:tabs>
              <w:spacing w:before="60" w:after="60"/>
              <w:ind w:firstLine="0"/>
              <w:jc w:val="left"/>
              <w:rPr>
                <w:color w:val="000000"/>
                <w:sz w:val="20"/>
                <w:szCs w:val="20"/>
              </w:rPr>
            </w:pPr>
            <w:r>
              <w:rPr>
                <w:color w:val="000000"/>
                <w:sz w:val="20"/>
                <w:szCs w:val="20"/>
              </w:rPr>
              <w:t>0.002</w:t>
            </w:r>
          </w:p>
        </w:tc>
        <w:tc>
          <w:tcPr>
            <w:tcW w:w="1682" w:type="dxa"/>
            <w:vAlign w:val="bottom"/>
          </w:tcPr>
          <w:p w:rsidR="0072585A" w:rsidRPr="00302665" w:rsidRDefault="0072585A" w:rsidP="00AA2723">
            <w:pPr>
              <w:spacing w:before="60" w:after="60"/>
              <w:ind w:firstLine="0"/>
              <w:jc w:val="center"/>
              <w:rPr>
                <w:color w:val="000000"/>
                <w:sz w:val="20"/>
                <w:szCs w:val="20"/>
              </w:rPr>
            </w:pPr>
            <w:r w:rsidRPr="00302665">
              <w:rPr>
                <w:color w:val="000000"/>
                <w:sz w:val="20"/>
                <w:szCs w:val="20"/>
              </w:rPr>
              <w:t>1.521</w:t>
            </w:r>
          </w:p>
        </w:tc>
      </w:tr>
      <w:tr w:rsidR="0072585A" w:rsidTr="00AA2723">
        <w:trPr>
          <w:trHeight w:val="255"/>
        </w:trPr>
        <w:tc>
          <w:tcPr>
            <w:tcW w:w="696" w:type="dxa"/>
            <w:vAlign w:val="center"/>
            <w:hideMark/>
          </w:tcPr>
          <w:p w:rsidR="0072585A" w:rsidRPr="00302665" w:rsidRDefault="0072585A" w:rsidP="00AA2723">
            <w:pPr>
              <w:spacing w:before="60" w:after="60"/>
              <w:ind w:firstLine="0"/>
              <w:jc w:val="center"/>
              <w:rPr>
                <w:bCs/>
                <w:sz w:val="20"/>
                <w:szCs w:val="20"/>
                <w:lang w:val="es-AR" w:eastAsia="es-AR"/>
              </w:rPr>
            </w:pPr>
            <w:r w:rsidRPr="00302665">
              <w:rPr>
                <w:bCs/>
                <w:sz w:val="20"/>
                <w:szCs w:val="20"/>
                <w:lang w:eastAsia="es-AR"/>
              </w:rPr>
              <w:t>37</w:t>
            </w:r>
          </w:p>
        </w:tc>
        <w:tc>
          <w:tcPr>
            <w:tcW w:w="1100" w:type="dxa"/>
            <w:vAlign w:val="bottom"/>
          </w:tcPr>
          <w:p w:rsidR="0072585A" w:rsidRPr="00302665" w:rsidRDefault="0072585A" w:rsidP="00AA2723">
            <w:pPr>
              <w:spacing w:before="60" w:after="60"/>
              <w:ind w:firstLine="0"/>
              <w:jc w:val="center"/>
              <w:rPr>
                <w:color w:val="000000"/>
                <w:sz w:val="20"/>
                <w:szCs w:val="20"/>
              </w:rPr>
            </w:pPr>
            <w:r w:rsidRPr="00302665">
              <w:rPr>
                <w:color w:val="000000"/>
                <w:sz w:val="20"/>
                <w:szCs w:val="20"/>
              </w:rPr>
              <w:t>2.098</w:t>
            </w:r>
          </w:p>
        </w:tc>
        <w:tc>
          <w:tcPr>
            <w:tcW w:w="993" w:type="dxa"/>
            <w:vAlign w:val="bottom"/>
          </w:tcPr>
          <w:p w:rsidR="0072585A" w:rsidRPr="00302665" w:rsidRDefault="0072585A" w:rsidP="00AA2723">
            <w:pPr>
              <w:spacing w:before="60" w:after="60"/>
              <w:ind w:firstLine="0"/>
              <w:jc w:val="center"/>
              <w:rPr>
                <w:color w:val="000000"/>
                <w:sz w:val="20"/>
                <w:szCs w:val="20"/>
              </w:rPr>
            </w:pPr>
            <w:r w:rsidRPr="00302665">
              <w:rPr>
                <w:color w:val="000000"/>
                <w:sz w:val="20"/>
                <w:szCs w:val="20"/>
              </w:rPr>
              <w:t>2.020</w:t>
            </w:r>
          </w:p>
        </w:tc>
        <w:tc>
          <w:tcPr>
            <w:tcW w:w="1039" w:type="dxa"/>
            <w:vAlign w:val="bottom"/>
          </w:tcPr>
          <w:p w:rsidR="0072585A" w:rsidRDefault="0072585A" w:rsidP="00AA2723">
            <w:pPr>
              <w:tabs>
                <w:tab w:val="decimal" w:pos="402"/>
              </w:tabs>
              <w:spacing w:before="60" w:after="60"/>
              <w:ind w:firstLine="0"/>
              <w:jc w:val="left"/>
              <w:rPr>
                <w:color w:val="000000"/>
                <w:sz w:val="20"/>
                <w:szCs w:val="20"/>
              </w:rPr>
            </w:pPr>
            <w:r>
              <w:rPr>
                <w:color w:val="000000"/>
                <w:sz w:val="20"/>
                <w:szCs w:val="20"/>
              </w:rPr>
              <w:t>0.047</w:t>
            </w:r>
          </w:p>
        </w:tc>
        <w:tc>
          <w:tcPr>
            <w:tcW w:w="1275" w:type="dxa"/>
            <w:vAlign w:val="bottom"/>
          </w:tcPr>
          <w:p w:rsidR="0072585A" w:rsidRDefault="0072585A" w:rsidP="00AA2723">
            <w:pPr>
              <w:tabs>
                <w:tab w:val="decimal" w:pos="497"/>
              </w:tabs>
              <w:spacing w:before="60" w:after="60"/>
              <w:ind w:firstLine="0"/>
              <w:jc w:val="left"/>
              <w:rPr>
                <w:color w:val="000000"/>
                <w:sz w:val="20"/>
                <w:szCs w:val="20"/>
              </w:rPr>
            </w:pPr>
            <w:r>
              <w:rPr>
                <w:color w:val="000000"/>
                <w:sz w:val="20"/>
                <w:szCs w:val="20"/>
              </w:rPr>
              <w:t>0.414</w:t>
            </w:r>
          </w:p>
        </w:tc>
        <w:tc>
          <w:tcPr>
            <w:tcW w:w="1396" w:type="dxa"/>
            <w:vAlign w:val="bottom"/>
          </w:tcPr>
          <w:p w:rsidR="0072585A" w:rsidRDefault="0072585A" w:rsidP="00AA2723">
            <w:pPr>
              <w:tabs>
                <w:tab w:val="decimal" w:pos="476"/>
              </w:tabs>
              <w:spacing w:before="60" w:after="60"/>
              <w:ind w:firstLine="0"/>
              <w:jc w:val="left"/>
              <w:rPr>
                <w:color w:val="000000"/>
                <w:sz w:val="20"/>
                <w:szCs w:val="20"/>
              </w:rPr>
            </w:pPr>
            <w:r>
              <w:rPr>
                <w:color w:val="000000"/>
                <w:sz w:val="20"/>
                <w:szCs w:val="20"/>
              </w:rPr>
              <w:t>0.003</w:t>
            </w:r>
          </w:p>
        </w:tc>
        <w:tc>
          <w:tcPr>
            <w:tcW w:w="1682" w:type="dxa"/>
            <w:vAlign w:val="bottom"/>
          </w:tcPr>
          <w:p w:rsidR="0072585A" w:rsidRPr="00302665" w:rsidRDefault="0072585A" w:rsidP="00AA2723">
            <w:pPr>
              <w:spacing w:before="60" w:after="60"/>
              <w:ind w:firstLine="0"/>
              <w:jc w:val="center"/>
              <w:rPr>
                <w:color w:val="000000"/>
                <w:sz w:val="20"/>
                <w:szCs w:val="20"/>
              </w:rPr>
            </w:pPr>
            <w:r w:rsidRPr="00302665">
              <w:rPr>
                <w:color w:val="000000"/>
                <w:sz w:val="20"/>
                <w:szCs w:val="20"/>
              </w:rPr>
              <w:t>1.556</w:t>
            </w:r>
          </w:p>
        </w:tc>
      </w:tr>
      <w:tr w:rsidR="0072585A" w:rsidTr="00AA2723">
        <w:trPr>
          <w:trHeight w:val="242"/>
        </w:trPr>
        <w:tc>
          <w:tcPr>
            <w:tcW w:w="696" w:type="dxa"/>
            <w:vAlign w:val="center"/>
            <w:hideMark/>
          </w:tcPr>
          <w:p w:rsidR="0072585A" w:rsidRPr="00302665" w:rsidRDefault="0072585A" w:rsidP="00AA2723">
            <w:pPr>
              <w:spacing w:before="60" w:after="60"/>
              <w:ind w:firstLine="0"/>
              <w:jc w:val="center"/>
              <w:rPr>
                <w:bCs/>
                <w:sz w:val="20"/>
                <w:szCs w:val="20"/>
                <w:lang w:val="es-AR" w:eastAsia="es-AR"/>
              </w:rPr>
            </w:pPr>
            <w:r w:rsidRPr="00302665">
              <w:rPr>
                <w:bCs/>
                <w:sz w:val="20"/>
                <w:szCs w:val="20"/>
                <w:lang w:eastAsia="es-AR"/>
              </w:rPr>
              <w:t>38</w:t>
            </w:r>
          </w:p>
        </w:tc>
        <w:tc>
          <w:tcPr>
            <w:tcW w:w="1100" w:type="dxa"/>
            <w:vAlign w:val="bottom"/>
          </w:tcPr>
          <w:p w:rsidR="0072585A" w:rsidRPr="00302665" w:rsidRDefault="0072585A" w:rsidP="00AA2723">
            <w:pPr>
              <w:spacing w:before="60" w:after="60"/>
              <w:ind w:firstLine="0"/>
              <w:jc w:val="center"/>
              <w:rPr>
                <w:color w:val="000000"/>
                <w:sz w:val="20"/>
                <w:szCs w:val="20"/>
              </w:rPr>
            </w:pPr>
            <w:r w:rsidRPr="00302665">
              <w:rPr>
                <w:color w:val="000000"/>
                <w:sz w:val="20"/>
                <w:szCs w:val="20"/>
              </w:rPr>
              <w:t>2.270</w:t>
            </w:r>
          </w:p>
        </w:tc>
        <w:tc>
          <w:tcPr>
            <w:tcW w:w="993" w:type="dxa"/>
            <w:vAlign w:val="bottom"/>
          </w:tcPr>
          <w:p w:rsidR="0072585A" w:rsidRPr="00302665" w:rsidRDefault="0072585A" w:rsidP="00AA2723">
            <w:pPr>
              <w:spacing w:before="60" w:after="60"/>
              <w:ind w:firstLine="0"/>
              <w:jc w:val="center"/>
              <w:rPr>
                <w:color w:val="000000"/>
                <w:sz w:val="20"/>
                <w:szCs w:val="20"/>
              </w:rPr>
            </w:pPr>
            <w:r w:rsidRPr="00302665">
              <w:rPr>
                <w:color w:val="000000"/>
                <w:sz w:val="20"/>
                <w:szCs w:val="20"/>
              </w:rPr>
              <w:t>2.138</w:t>
            </w:r>
          </w:p>
        </w:tc>
        <w:tc>
          <w:tcPr>
            <w:tcW w:w="1039" w:type="dxa"/>
            <w:vAlign w:val="bottom"/>
          </w:tcPr>
          <w:p w:rsidR="0072585A" w:rsidRDefault="0072585A" w:rsidP="00AA2723">
            <w:pPr>
              <w:tabs>
                <w:tab w:val="decimal" w:pos="402"/>
              </w:tabs>
              <w:spacing w:before="60" w:after="60"/>
              <w:ind w:firstLine="0"/>
              <w:jc w:val="left"/>
              <w:rPr>
                <w:color w:val="000000"/>
                <w:sz w:val="20"/>
                <w:szCs w:val="20"/>
              </w:rPr>
            </w:pPr>
            <w:r>
              <w:rPr>
                <w:color w:val="000000"/>
                <w:sz w:val="20"/>
                <w:szCs w:val="20"/>
              </w:rPr>
              <w:t>0.066</w:t>
            </w:r>
          </w:p>
        </w:tc>
        <w:tc>
          <w:tcPr>
            <w:tcW w:w="1275" w:type="dxa"/>
            <w:vAlign w:val="bottom"/>
          </w:tcPr>
          <w:p w:rsidR="0072585A" w:rsidRDefault="0072585A" w:rsidP="00AA2723">
            <w:pPr>
              <w:tabs>
                <w:tab w:val="decimal" w:pos="497"/>
              </w:tabs>
              <w:spacing w:before="60" w:after="60"/>
              <w:ind w:firstLine="0"/>
              <w:jc w:val="left"/>
              <w:rPr>
                <w:color w:val="000000"/>
                <w:sz w:val="20"/>
                <w:szCs w:val="20"/>
              </w:rPr>
            </w:pPr>
            <w:r>
              <w:rPr>
                <w:color w:val="000000"/>
                <w:sz w:val="20"/>
                <w:szCs w:val="20"/>
              </w:rPr>
              <w:t>0.179</w:t>
            </w:r>
          </w:p>
        </w:tc>
        <w:tc>
          <w:tcPr>
            <w:tcW w:w="1396" w:type="dxa"/>
            <w:vAlign w:val="bottom"/>
          </w:tcPr>
          <w:p w:rsidR="0072585A" w:rsidRDefault="0072585A" w:rsidP="00AA2723">
            <w:pPr>
              <w:tabs>
                <w:tab w:val="decimal" w:pos="476"/>
              </w:tabs>
              <w:spacing w:before="60" w:after="60"/>
              <w:ind w:firstLine="0"/>
              <w:jc w:val="left"/>
              <w:rPr>
                <w:color w:val="000000"/>
                <w:sz w:val="20"/>
                <w:szCs w:val="20"/>
              </w:rPr>
            </w:pPr>
            <w:r>
              <w:rPr>
                <w:sz w:val="20"/>
                <w:szCs w:val="20"/>
                <w:lang w:val="fi-FI"/>
              </w:rPr>
              <w:sym w:font="Symbol" w:char="F02D"/>
            </w:r>
            <w:r>
              <w:rPr>
                <w:color w:val="000000"/>
                <w:sz w:val="20"/>
                <w:szCs w:val="20"/>
              </w:rPr>
              <w:t>0.021</w:t>
            </w:r>
          </w:p>
        </w:tc>
        <w:tc>
          <w:tcPr>
            <w:tcW w:w="1682" w:type="dxa"/>
            <w:vAlign w:val="bottom"/>
          </w:tcPr>
          <w:p w:rsidR="0072585A" w:rsidRPr="00302665" w:rsidRDefault="0072585A" w:rsidP="00AA2723">
            <w:pPr>
              <w:spacing w:before="60" w:after="60"/>
              <w:ind w:firstLine="0"/>
              <w:jc w:val="center"/>
              <w:rPr>
                <w:color w:val="000000"/>
                <w:sz w:val="20"/>
                <w:szCs w:val="20"/>
              </w:rPr>
            </w:pPr>
            <w:r w:rsidRPr="00302665">
              <w:rPr>
                <w:color w:val="000000"/>
                <w:sz w:val="20"/>
                <w:szCs w:val="20"/>
              </w:rPr>
              <w:t>1.914</w:t>
            </w:r>
          </w:p>
        </w:tc>
      </w:tr>
      <w:tr w:rsidR="0072585A" w:rsidTr="00AA2723">
        <w:trPr>
          <w:trHeight w:val="146"/>
        </w:trPr>
        <w:tc>
          <w:tcPr>
            <w:tcW w:w="696" w:type="dxa"/>
            <w:vAlign w:val="center"/>
            <w:hideMark/>
          </w:tcPr>
          <w:p w:rsidR="0072585A" w:rsidRPr="00302665" w:rsidRDefault="0072585A" w:rsidP="00AA2723">
            <w:pPr>
              <w:spacing w:before="60" w:after="60"/>
              <w:ind w:firstLine="0"/>
              <w:jc w:val="center"/>
              <w:rPr>
                <w:bCs/>
                <w:sz w:val="20"/>
                <w:szCs w:val="20"/>
                <w:lang w:val="es-AR" w:eastAsia="es-AR"/>
              </w:rPr>
            </w:pPr>
            <w:r w:rsidRPr="00302665">
              <w:rPr>
                <w:bCs/>
                <w:sz w:val="20"/>
                <w:szCs w:val="20"/>
                <w:lang w:eastAsia="es-AR"/>
              </w:rPr>
              <w:t>39</w:t>
            </w:r>
          </w:p>
        </w:tc>
        <w:tc>
          <w:tcPr>
            <w:tcW w:w="1100" w:type="dxa"/>
            <w:vAlign w:val="bottom"/>
          </w:tcPr>
          <w:p w:rsidR="0072585A" w:rsidRPr="00302665" w:rsidRDefault="0072585A" w:rsidP="00AA2723">
            <w:pPr>
              <w:spacing w:before="60" w:after="60"/>
              <w:ind w:firstLine="0"/>
              <w:jc w:val="center"/>
              <w:rPr>
                <w:color w:val="000000"/>
                <w:sz w:val="20"/>
                <w:szCs w:val="20"/>
              </w:rPr>
            </w:pPr>
            <w:r w:rsidRPr="00302665">
              <w:rPr>
                <w:color w:val="000000"/>
                <w:sz w:val="20"/>
                <w:szCs w:val="20"/>
              </w:rPr>
              <w:t>2.016</w:t>
            </w:r>
          </w:p>
        </w:tc>
        <w:tc>
          <w:tcPr>
            <w:tcW w:w="993" w:type="dxa"/>
            <w:vAlign w:val="bottom"/>
          </w:tcPr>
          <w:p w:rsidR="0072585A" w:rsidRPr="00302665" w:rsidRDefault="0072585A" w:rsidP="00AA2723">
            <w:pPr>
              <w:spacing w:before="60" w:after="60"/>
              <w:ind w:firstLine="0"/>
              <w:jc w:val="center"/>
              <w:rPr>
                <w:color w:val="000000"/>
                <w:sz w:val="20"/>
                <w:szCs w:val="20"/>
              </w:rPr>
            </w:pPr>
            <w:r w:rsidRPr="00302665">
              <w:rPr>
                <w:color w:val="000000"/>
                <w:sz w:val="20"/>
                <w:szCs w:val="20"/>
              </w:rPr>
              <w:t>1.942</w:t>
            </w:r>
          </w:p>
        </w:tc>
        <w:tc>
          <w:tcPr>
            <w:tcW w:w="1039" w:type="dxa"/>
            <w:vAlign w:val="bottom"/>
          </w:tcPr>
          <w:p w:rsidR="0072585A" w:rsidRDefault="0072585A" w:rsidP="00AA2723">
            <w:pPr>
              <w:tabs>
                <w:tab w:val="decimal" w:pos="402"/>
              </w:tabs>
              <w:spacing w:before="60" w:after="60"/>
              <w:ind w:firstLine="0"/>
              <w:jc w:val="left"/>
              <w:rPr>
                <w:color w:val="000000"/>
                <w:sz w:val="20"/>
                <w:szCs w:val="20"/>
              </w:rPr>
            </w:pPr>
            <w:r>
              <w:rPr>
                <w:color w:val="000000"/>
                <w:sz w:val="20"/>
                <w:szCs w:val="20"/>
              </w:rPr>
              <w:t>0.052</w:t>
            </w:r>
          </w:p>
        </w:tc>
        <w:tc>
          <w:tcPr>
            <w:tcW w:w="1275" w:type="dxa"/>
            <w:vAlign w:val="bottom"/>
          </w:tcPr>
          <w:p w:rsidR="0072585A" w:rsidRDefault="0072585A" w:rsidP="00AA2723">
            <w:pPr>
              <w:tabs>
                <w:tab w:val="decimal" w:pos="497"/>
              </w:tabs>
              <w:spacing w:before="60" w:after="60"/>
              <w:ind w:firstLine="0"/>
              <w:jc w:val="left"/>
              <w:rPr>
                <w:color w:val="000000"/>
                <w:sz w:val="20"/>
                <w:szCs w:val="20"/>
              </w:rPr>
            </w:pPr>
            <w:r>
              <w:rPr>
                <w:color w:val="000000"/>
                <w:sz w:val="20"/>
                <w:szCs w:val="20"/>
              </w:rPr>
              <w:t>0.302</w:t>
            </w:r>
          </w:p>
        </w:tc>
        <w:tc>
          <w:tcPr>
            <w:tcW w:w="1396" w:type="dxa"/>
            <w:vAlign w:val="bottom"/>
          </w:tcPr>
          <w:p w:rsidR="0072585A" w:rsidRDefault="0072585A" w:rsidP="00AA2723">
            <w:pPr>
              <w:tabs>
                <w:tab w:val="decimal" w:pos="476"/>
              </w:tabs>
              <w:spacing w:before="60" w:after="60"/>
              <w:ind w:firstLine="0"/>
              <w:jc w:val="left"/>
              <w:rPr>
                <w:color w:val="000000"/>
                <w:sz w:val="20"/>
                <w:szCs w:val="20"/>
              </w:rPr>
            </w:pPr>
            <w:r>
              <w:rPr>
                <w:color w:val="000000"/>
                <w:sz w:val="20"/>
                <w:szCs w:val="20"/>
              </w:rPr>
              <w:t>0.000</w:t>
            </w:r>
          </w:p>
        </w:tc>
        <w:tc>
          <w:tcPr>
            <w:tcW w:w="1682" w:type="dxa"/>
            <w:vAlign w:val="bottom"/>
          </w:tcPr>
          <w:p w:rsidR="0072585A" w:rsidRPr="00302665" w:rsidRDefault="0072585A" w:rsidP="00AA2723">
            <w:pPr>
              <w:spacing w:before="60" w:after="60"/>
              <w:ind w:firstLine="0"/>
              <w:jc w:val="center"/>
              <w:rPr>
                <w:color w:val="000000"/>
                <w:sz w:val="20"/>
                <w:szCs w:val="20"/>
              </w:rPr>
            </w:pPr>
            <w:r w:rsidRPr="00302665">
              <w:rPr>
                <w:color w:val="000000"/>
                <w:sz w:val="20"/>
                <w:szCs w:val="20"/>
              </w:rPr>
              <w:t>1.588</w:t>
            </w:r>
          </w:p>
        </w:tc>
      </w:tr>
      <w:tr w:rsidR="0072585A" w:rsidTr="00AA2723">
        <w:trPr>
          <w:trHeight w:val="255"/>
        </w:trPr>
        <w:tc>
          <w:tcPr>
            <w:tcW w:w="696" w:type="dxa"/>
            <w:vAlign w:val="center"/>
            <w:hideMark/>
          </w:tcPr>
          <w:p w:rsidR="0072585A" w:rsidRPr="00302665" w:rsidRDefault="0072585A" w:rsidP="00AA2723">
            <w:pPr>
              <w:spacing w:before="60" w:after="60"/>
              <w:ind w:firstLine="0"/>
              <w:jc w:val="center"/>
              <w:rPr>
                <w:bCs/>
                <w:sz w:val="20"/>
                <w:szCs w:val="20"/>
                <w:lang w:val="es-AR" w:eastAsia="es-AR"/>
              </w:rPr>
            </w:pPr>
            <w:r w:rsidRPr="00302665">
              <w:rPr>
                <w:bCs/>
                <w:sz w:val="20"/>
                <w:szCs w:val="20"/>
                <w:lang w:eastAsia="es-AR"/>
              </w:rPr>
              <w:t>40</w:t>
            </w:r>
          </w:p>
        </w:tc>
        <w:tc>
          <w:tcPr>
            <w:tcW w:w="1100" w:type="dxa"/>
            <w:vAlign w:val="bottom"/>
          </w:tcPr>
          <w:p w:rsidR="0072585A" w:rsidRPr="00302665" w:rsidRDefault="0072585A" w:rsidP="00AA2723">
            <w:pPr>
              <w:spacing w:before="60" w:after="60"/>
              <w:ind w:firstLine="0"/>
              <w:jc w:val="center"/>
              <w:rPr>
                <w:color w:val="000000"/>
                <w:sz w:val="20"/>
                <w:szCs w:val="20"/>
              </w:rPr>
            </w:pPr>
            <w:r w:rsidRPr="00302665">
              <w:rPr>
                <w:color w:val="000000"/>
                <w:sz w:val="20"/>
                <w:szCs w:val="20"/>
              </w:rPr>
              <w:t>2.561</w:t>
            </w:r>
          </w:p>
        </w:tc>
        <w:tc>
          <w:tcPr>
            <w:tcW w:w="993" w:type="dxa"/>
            <w:vAlign w:val="bottom"/>
          </w:tcPr>
          <w:p w:rsidR="0072585A" w:rsidRPr="00302665" w:rsidRDefault="0072585A" w:rsidP="00AA2723">
            <w:pPr>
              <w:spacing w:before="60" w:after="60"/>
              <w:ind w:firstLine="0"/>
              <w:jc w:val="center"/>
              <w:rPr>
                <w:color w:val="000000"/>
                <w:sz w:val="20"/>
                <w:szCs w:val="20"/>
              </w:rPr>
            </w:pPr>
            <w:r w:rsidRPr="00302665">
              <w:rPr>
                <w:color w:val="000000"/>
                <w:sz w:val="20"/>
                <w:szCs w:val="20"/>
              </w:rPr>
              <w:t>2.434</w:t>
            </w:r>
          </w:p>
        </w:tc>
        <w:tc>
          <w:tcPr>
            <w:tcW w:w="1039" w:type="dxa"/>
            <w:vAlign w:val="bottom"/>
          </w:tcPr>
          <w:p w:rsidR="0072585A" w:rsidRDefault="0072585A" w:rsidP="00AA2723">
            <w:pPr>
              <w:tabs>
                <w:tab w:val="decimal" w:pos="402"/>
              </w:tabs>
              <w:spacing w:before="60" w:after="60"/>
              <w:ind w:firstLine="0"/>
              <w:jc w:val="left"/>
              <w:rPr>
                <w:color w:val="000000"/>
                <w:sz w:val="20"/>
                <w:szCs w:val="20"/>
              </w:rPr>
            </w:pPr>
            <w:r>
              <w:rPr>
                <w:color w:val="000000"/>
                <w:sz w:val="20"/>
                <w:szCs w:val="20"/>
              </w:rPr>
              <w:t>0.071</w:t>
            </w:r>
          </w:p>
        </w:tc>
        <w:tc>
          <w:tcPr>
            <w:tcW w:w="1275" w:type="dxa"/>
            <w:vAlign w:val="bottom"/>
          </w:tcPr>
          <w:p w:rsidR="0072585A" w:rsidRDefault="0072585A" w:rsidP="00AA2723">
            <w:pPr>
              <w:tabs>
                <w:tab w:val="decimal" w:pos="497"/>
              </w:tabs>
              <w:spacing w:before="60" w:after="60"/>
              <w:ind w:firstLine="0"/>
              <w:jc w:val="left"/>
              <w:rPr>
                <w:color w:val="000000"/>
                <w:sz w:val="20"/>
                <w:szCs w:val="20"/>
              </w:rPr>
            </w:pPr>
            <w:r>
              <w:rPr>
                <w:color w:val="000000"/>
                <w:sz w:val="20"/>
                <w:szCs w:val="20"/>
              </w:rPr>
              <w:t>0.169</w:t>
            </w:r>
          </w:p>
        </w:tc>
        <w:tc>
          <w:tcPr>
            <w:tcW w:w="1396" w:type="dxa"/>
            <w:vAlign w:val="bottom"/>
          </w:tcPr>
          <w:p w:rsidR="0072585A" w:rsidRDefault="0072585A" w:rsidP="00AA2723">
            <w:pPr>
              <w:tabs>
                <w:tab w:val="decimal" w:pos="476"/>
              </w:tabs>
              <w:spacing w:before="60" w:after="60"/>
              <w:ind w:firstLine="0"/>
              <w:jc w:val="left"/>
              <w:rPr>
                <w:color w:val="000000"/>
                <w:sz w:val="20"/>
                <w:szCs w:val="20"/>
              </w:rPr>
            </w:pPr>
            <w:r>
              <w:rPr>
                <w:color w:val="000000"/>
                <w:sz w:val="20"/>
                <w:szCs w:val="20"/>
              </w:rPr>
              <w:t>0.000</w:t>
            </w:r>
          </w:p>
        </w:tc>
        <w:tc>
          <w:tcPr>
            <w:tcW w:w="1682" w:type="dxa"/>
            <w:vAlign w:val="bottom"/>
          </w:tcPr>
          <w:p w:rsidR="0072585A" w:rsidRPr="00302665" w:rsidRDefault="0072585A" w:rsidP="00AA2723">
            <w:pPr>
              <w:spacing w:before="60" w:after="60"/>
              <w:ind w:firstLine="0"/>
              <w:jc w:val="center"/>
              <w:rPr>
                <w:color w:val="000000"/>
                <w:sz w:val="20"/>
                <w:szCs w:val="20"/>
              </w:rPr>
            </w:pPr>
            <w:r w:rsidRPr="00302665">
              <w:rPr>
                <w:color w:val="000000"/>
                <w:sz w:val="20"/>
                <w:szCs w:val="20"/>
              </w:rPr>
              <w:t>2.194</w:t>
            </w:r>
          </w:p>
        </w:tc>
      </w:tr>
      <w:tr w:rsidR="0072585A" w:rsidTr="00AA2723">
        <w:trPr>
          <w:trHeight w:val="255"/>
        </w:trPr>
        <w:tc>
          <w:tcPr>
            <w:tcW w:w="696" w:type="dxa"/>
            <w:vAlign w:val="center"/>
            <w:hideMark/>
          </w:tcPr>
          <w:p w:rsidR="0072585A" w:rsidRPr="00302665" w:rsidRDefault="0072585A" w:rsidP="00AA2723">
            <w:pPr>
              <w:spacing w:before="60" w:after="60"/>
              <w:ind w:firstLine="0"/>
              <w:jc w:val="center"/>
              <w:rPr>
                <w:bCs/>
                <w:sz w:val="20"/>
                <w:szCs w:val="20"/>
                <w:lang w:val="es-AR" w:eastAsia="es-AR"/>
              </w:rPr>
            </w:pPr>
            <w:r w:rsidRPr="00302665">
              <w:rPr>
                <w:bCs/>
                <w:sz w:val="20"/>
                <w:szCs w:val="20"/>
                <w:lang w:eastAsia="es-AR"/>
              </w:rPr>
              <w:t>41</w:t>
            </w:r>
          </w:p>
        </w:tc>
        <w:tc>
          <w:tcPr>
            <w:tcW w:w="1100" w:type="dxa"/>
            <w:vAlign w:val="bottom"/>
          </w:tcPr>
          <w:p w:rsidR="0072585A" w:rsidRPr="00302665" w:rsidRDefault="0072585A" w:rsidP="00AA2723">
            <w:pPr>
              <w:spacing w:before="60" w:after="60"/>
              <w:ind w:firstLine="0"/>
              <w:jc w:val="center"/>
              <w:rPr>
                <w:color w:val="000000"/>
                <w:sz w:val="20"/>
                <w:szCs w:val="20"/>
              </w:rPr>
            </w:pPr>
            <w:r w:rsidRPr="00302665">
              <w:rPr>
                <w:color w:val="000000"/>
                <w:sz w:val="20"/>
                <w:szCs w:val="20"/>
              </w:rPr>
              <w:t>2.388</w:t>
            </w:r>
          </w:p>
        </w:tc>
        <w:tc>
          <w:tcPr>
            <w:tcW w:w="993" w:type="dxa"/>
            <w:vAlign w:val="bottom"/>
          </w:tcPr>
          <w:p w:rsidR="0072585A" w:rsidRPr="00302665" w:rsidRDefault="0072585A" w:rsidP="00AA2723">
            <w:pPr>
              <w:spacing w:before="60" w:after="60"/>
              <w:ind w:firstLine="0"/>
              <w:jc w:val="center"/>
              <w:rPr>
                <w:color w:val="000000"/>
                <w:sz w:val="20"/>
                <w:szCs w:val="20"/>
              </w:rPr>
            </w:pPr>
            <w:r w:rsidRPr="00302665">
              <w:rPr>
                <w:color w:val="000000"/>
                <w:sz w:val="20"/>
                <w:szCs w:val="20"/>
              </w:rPr>
              <w:t>2.200</w:t>
            </w:r>
          </w:p>
        </w:tc>
        <w:tc>
          <w:tcPr>
            <w:tcW w:w="1039" w:type="dxa"/>
            <w:vAlign w:val="bottom"/>
          </w:tcPr>
          <w:p w:rsidR="0072585A" w:rsidRDefault="0072585A" w:rsidP="00AA2723">
            <w:pPr>
              <w:tabs>
                <w:tab w:val="decimal" w:pos="402"/>
              </w:tabs>
              <w:spacing w:before="60" w:after="60"/>
              <w:ind w:firstLine="0"/>
              <w:jc w:val="left"/>
              <w:rPr>
                <w:color w:val="000000"/>
                <w:sz w:val="20"/>
                <w:szCs w:val="20"/>
              </w:rPr>
            </w:pPr>
            <w:r>
              <w:rPr>
                <w:color w:val="000000"/>
                <w:sz w:val="20"/>
                <w:szCs w:val="20"/>
              </w:rPr>
              <w:t>0.066</w:t>
            </w:r>
          </w:p>
        </w:tc>
        <w:tc>
          <w:tcPr>
            <w:tcW w:w="1275" w:type="dxa"/>
            <w:vAlign w:val="bottom"/>
          </w:tcPr>
          <w:p w:rsidR="0072585A" w:rsidRDefault="0072585A" w:rsidP="00AA2723">
            <w:pPr>
              <w:tabs>
                <w:tab w:val="decimal" w:pos="497"/>
              </w:tabs>
              <w:spacing w:before="60" w:after="60"/>
              <w:ind w:firstLine="0"/>
              <w:jc w:val="left"/>
              <w:rPr>
                <w:color w:val="000000"/>
                <w:sz w:val="20"/>
                <w:szCs w:val="20"/>
              </w:rPr>
            </w:pPr>
            <w:r>
              <w:rPr>
                <w:color w:val="000000"/>
                <w:sz w:val="20"/>
                <w:szCs w:val="20"/>
              </w:rPr>
              <w:t>0.297</w:t>
            </w:r>
          </w:p>
        </w:tc>
        <w:tc>
          <w:tcPr>
            <w:tcW w:w="1396" w:type="dxa"/>
            <w:vAlign w:val="bottom"/>
          </w:tcPr>
          <w:p w:rsidR="0072585A" w:rsidRDefault="0072585A" w:rsidP="00AA2723">
            <w:pPr>
              <w:tabs>
                <w:tab w:val="decimal" w:pos="476"/>
              </w:tabs>
              <w:spacing w:before="60" w:after="60"/>
              <w:ind w:firstLine="0"/>
              <w:jc w:val="left"/>
              <w:rPr>
                <w:color w:val="000000"/>
                <w:sz w:val="20"/>
                <w:szCs w:val="20"/>
              </w:rPr>
            </w:pPr>
            <w:r>
              <w:rPr>
                <w:sz w:val="20"/>
                <w:szCs w:val="20"/>
                <w:lang w:val="fi-FI"/>
              </w:rPr>
              <w:sym w:font="Symbol" w:char="F02D"/>
            </w:r>
            <w:r>
              <w:rPr>
                <w:color w:val="000000"/>
                <w:sz w:val="20"/>
                <w:szCs w:val="20"/>
              </w:rPr>
              <w:t>0.064</w:t>
            </w:r>
          </w:p>
        </w:tc>
        <w:tc>
          <w:tcPr>
            <w:tcW w:w="1682" w:type="dxa"/>
            <w:vAlign w:val="bottom"/>
          </w:tcPr>
          <w:p w:rsidR="0072585A" w:rsidRPr="00302665" w:rsidRDefault="0072585A" w:rsidP="00AA2723">
            <w:pPr>
              <w:spacing w:before="60" w:after="60"/>
              <w:ind w:firstLine="0"/>
              <w:jc w:val="center"/>
              <w:rPr>
                <w:color w:val="000000"/>
                <w:sz w:val="20"/>
                <w:szCs w:val="20"/>
              </w:rPr>
            </w:pPr>
            <w:r w:rsidRPr="00302665">
              <w:rPr>
                <w:color w:val="000000"/>
                <w:sz w:val="20"/>
                <w:szCs w:val="20"/>
              </w:rPr>
              <w:t>1.900</w:t>
            </w:r>
          </w:p>
        </w:tc>
      </w:tr>
      <w:tr w:rsidR="0072585A" w:rsidTr="00AA2723">
        <w:trPr>
          <w:trHeight w:val="270"/>
        </w:trPr>
        <w:tc>
          <w:tcPr>
            <w:tcW w:w="696" w:type="dxa"/>
            <w:vAlign w:val="center"/>
            <w:hideMark/>
          </w:tcPr>
          <w:p w:rsidR="0072585A" w:rsidRPr="00302665" w:rsidRDefault="0072585A" w:rsidP="00AA2723">
            <w:pPr>
              <w:spacing w:before="60" w:after="60"/>
              <w:ind w:firstLine="0"/>
              <w:jc w:val="center"/>
              <w:rPr>
                <w:bCs/>
                <w:sz w:val="20"/>
                <w:szCs w:val="20"/>
                <w:lang w:val="es-AR" w:eastAsia="es-AR"/>
              </w:rPr>
            </w:pPr>
            <w:r w:rsidRPr="00302665">
              <w:rPr>
                <w:bCs/>
                <w:sz w:val="20"/>
                <w:szCs w:val="20"/>
                <w:lang w:eastAsia="es-AR"/>
              </w:rPr>
              <w:t>42</w:t>
            </w:r>
          </w:p>
        </w:tc>
        <w:tc>
          <w:tcPr>
            <w:tcW w:w="1100" w:type="dxa"/>
            <w:vAlign w:val="bottom"/>
          </w:tcPr>
          <w:p w:rsidR="0072585A" w:rsidRPr="00302665" w:rsidRDefault="0072585A" w:rsidP="00AA2723">
            <w:pPr>
              <w:spacing w:before="60" w:after="60"/>
              <w:ind w:firstLine="0"/>
              <w:jc w:val="center"/>
              <w:rPr>
                <w:color w:val="000000"/>
                <w:sz w:val="20"/>
                <w:szCs w:val="20"/>
              </w:rPr>
            </w:pPr>
            <w:r w:rsidRPr="00302665">
              <w:rPr>
                <w:color w:val="000000"/>
                <w:sz w:val="20"/>
                <w:szCs w:val="20"/>
              </w:rPr>
              <w:t>2.071</w:t>
            </w:r>
          </w:p>
        </w:tc>
        <w:tc>
          <w:tcPr>
            <w:tcW w:w="993" w:type="dxa"/>
            <w:vAlign w:val="bottom"/>
          </w:tcPr>
          <w:p w:rsidR="0072585A" w:rsidRPr="00302665" w:rsidRDefault="0072585A" w:rsidP="00AA2723">
            <w:pPr>
              <w:spacing w:before="60" w:after="60"/>
              <w:ind w:firstLine="0"/>
              <w:jc w:val="center"/>
              <w:rPr>
                <w:color w:val="000000"/>
                <w:sz w:val="20"/>
                <w:szCs w:val="20"/>
              </w:rPr>
            </w:pPr>
            <w:r w:rsidRPr="00302665">
              <w:rPr>
                <w:color w:val="000000"/>
                <w:sz w:val="20"/>
                <w:szCs w:val="20"/>
              </w:rPr>
              <w:t>1.999</w:t>
            </w:r>
          </w:p>
        </w:tc>
        <w:tc>
          <w:tcPr>
            <w:tcW w:w="1039" w:type="dxa"/>
            <w:vAlign w:val="bottom"/>
          </w:tcPr>
          <w:p w:rsidR="0072585A" w:rsidRDefault="0072585A" w:rsidP="00AA2723">
            <w:pPr>
              <w:tabs>
                <w:tab w:val="decimal" w:pos="402"/>
              </w:tabs>
              <w:spacing w:before="60" w:after="60"/>
              <w:ind w:firstLine="0"/>
              <w:jc w:val="left"/>
              <w:rPr>
                <w:color w:val="000000"/>
                <w:sz w:val="20"/>
                <w:szCs w:val="20"/>
              </w:rPr>
            </w:pPr>
            <w:r>
              <w:rPr>
                <w:color w:val="000000"/>
                <w:sz w:val="20"/>
                <w:szCs w:val="20"/>
              </w:rPr>
              <w:t>0.064</w:t>
            </w:r>
          </w:p>
        </w:tc>
        <w:tc>
          <w:tcPr>
            <w:tcW w:w="1275" w:type="dxa"/>
            <w:vAlign w:val="bottom"/>
          </w:tcPr>
          <w:p w:rsidR="0072585A" w:rsidRDefault="0072585A" w:rsidP="00AA2723">
            <w:pPr>
              <w:tabs>
                <w:tab w:val="decimal" w:pos="497"/>
              </w:tabs>
              <w:spacing w:before="60" w:after="60"/>
              <w:ind w:firstLine="0"/>
              <w:jc w:val="left"/>
              <w:rPr>
                <w:color w:val="000000"/>
                <w:sz w:val="20"/>
                <w:szCs w:val="20"/>
              </w:rPr>
            </w:pPr>
            <w:r>
              <w:rPr>
                <w:color w:val="000000"/>
                <w:sz w:val="20"/>
                <w:szCs w:val="20"/>
              </w:rPr>
              <w:t>0.279</w:t>
            </w:r>
          </w:p>
        </w:tc>
        <w:tc>
          <w:tcPr>
            <w:tcW w:w="1396" w:type="dxa"/>
            <w:vAlign w:val="bottom"/>
          </w:tcPr>
          <w:p w:rsidR="0072585A" w:rsidRDefault="0072585A" w:rsidP="00AA2723">
            <w:pPr>
              <w:tabs>
                <w:tab w:val="decimal" w:pos="476"/>
              </w:tabs>
              <w:spacing w:before="60" w:after="60"/>
              <w:ind w:firstLine="0"/>
              <w:jc w:val="left"/>
              <w:rPr>
                <w:color w:val="000000"/>
                <w:sz w:val="20"/>
                <w:szCs w:val="20"/>
              </w:rPr>
            </w:pPr>
            <w:r>
              <w:rPr>
                <w:sz w:val="20"/>
                <w:szCs w:val="20"/>
                <w:lang w:val="fi-FI"/>
              </w:rPr>
              <w:sym w:font="Symbol" w:char="F02D"/>
            </w:r>
            <w:r>
              <w:rPr>
                <w:color w:val="000000"/>
                <w:sz w:val="20"/>
                <w:szCs w:val="20"/>
              </w:rPr>
              <w:t>0.005</w:t>
            </w:r>
          </w:p>
        </w:tc>
        <w:tc>
          <w:tcPr>
            <w:tcW w:w="1682" w:type="dxa"/>
            <w:vAlign w:val="bottom"/>
          </w:tcPr>
          <w:p w:rsidR="0072585A" w:rsidRPr="00302665" w:rsidRDefault="0072585A" w:rsidP="00AA2723">
            <w:pPr>
              <w:spacing w:before="60" w:after="60"/>
              <w:ind w:firstLine="0"/>
              <w:jc w:val="center"/>
              <w:rPr>
                <w:color w:val="000000"/>
                <w:sz w:val="20"/>
                <w:szCs w:val="20"/>
              </w:rPr>
            </w:pPr>
            <w:r w:rsidRPr="00302665">
              <w:rPr>
                <w:color w:val="000000"/>
                <w:sz w:val="20"/>
                <w:szCs w:val="20"/>
              </w:rPr>
              <w:t>1.661</w:t>
            </w:r>
          </w:p>
        </w:tc>
      </w:tr>
      <w:tr w:rsidR="0072585A" w:rsidTr="00AA2723">
        <w:trPr>
          <w:trHeight w:val="270"/>
        </w:trPr>
        <w:tc>
          <w:tcPr>
            <w:tcW w:w="696" w:type="dxa"/>
            <w:tcBorders>
              <w:top w:val="nil"/>
              <w:left w:val="nil"/>
              <w:bottom w:val="single" w:sz="12" w:space="0" w:color="000000"/>
              <w:right w:val="nil"/>
            </w:tcBorders>
            <w:vAlign w:val="center"/>
            <w:hideMark/>
          </w:tcPr>
          <w:p w:rsidR="0072585A" w:rsidRPr="00302665" w:rsidRDefault="0072585A" w:rsidP="00AA2723">
            <w:pPr>
              <w:spacing w:before="60" w:after="60"/>
              <w:ind w:firstLine="0"/>
              <w:jc w:val="center"/>
              <w:rPr>
                <w:bCs/>
                <w:sz w:val="20"/>
                <w:szCs w:val="20"/>
                <w:lang w:eastAsia="es-AR"/>
              </w:rPr>
            </w:pPr>
            <w:r w:rsidRPr="00302665">
              <w:rPr>
                <w:bCs/>
                <w:sz w:val="20"/>
                <w:szCs w:val="20"/>
                <w:lang w:eastAsia="es-AR"/>
              </w:rPr>
              <w:t>Mean</w:t>
            </w:r>
          </w:p>
        </w:tc>
        <w:tc>
          <w:tcPr>
            <w:tcW w:w="1100" w:type="dxa"/>
            <w:tcBorders>
              <w:top w:val="nil"/>
              <w:left w:val="nil"/>
              <w:bottom w:val="single" w:sz="12" w:space="0" w:color="000000"/>
              <w:right w:val="nil"/>
            </w:tcBorders>
            <w:vAlign w:val="bottom"/>
            <w:hideMark/>
          </w:tcPr>
          <w:p w:rsidR="0072585A" w:rsidRPr="00302665" w:rsidRDefault="0072585A" w:rsidP="00AA2723">
            <w:pPr>
              <w:spacing w:before="60"/>
              <w:ind w:firstLine="0"/>
              <w:jc w:val="center"/>
              <w:rPr>
                <w:bCs/>
                <w:color w:val="000000"/>
                <w:sz w:val="20"/>
                <w:szCs w:val="20"/>
              </w:rPr>
            </w:pPr>
            <w:r w:rsidRPr="00302665">
              <w:rPr>
                <w:bCs/>
                <w:color w:val="000000"/>
                <w:sz w:val="20"/>
                <w:szCs w:val="20"/>
              </w:rPr>
              <w:t>2.218</w:t>
            </w:r>
          </w:p>
        </w:tc>
        <w:tc>
          <w:tcPr>
            <w:tcW w:w="993" w:type="dxa"/>
            <w:tcBorders>
              <w:top w:val="nil"/>
              <w:left w:val="nil"/>
              <w:bottom w:val="single" w:sz="12" w:space="0" w:color="000000"/>
              <w:right w:val="nil"/>
            </w:tcBorders>
            <w:vAlign w:val="bottom"/>
          </w:tcPr>
          <w:p w:rsidR="0072585A" w:rsidRPr="00302665" w:rsidRDefault="0072585A" w:rsidP="00AA2723">
            <w:pPr>
              <w:spacing w:before="60"/>
              <w:ind w:firstLine="0"/>
              <w:jc w:val="center"/>
              <w:rPr>
                <w:bCs/>
                <w:color w:val="000000"/>
                <w:sz w:val="20"/>
                <w:szCs w:val="20"/>
              </w:rPr>
            </w:pPr>
            <w:r w:rsidRPr="00302665">
              <w:rPr>
                <w:bCs/>
                <w:color w:val="000000"/>
                <w:sz w:val="20"/>
                <w:szCs w:val="20"/>
              </w:rPr>
              <w:t>2.078</w:t>
            </w:r>
          </w:p>
        </w:tc>
        <w:tc>
          <w:tcPr>
            <w:tcW w:w="1039" w:type="dxa"/>
            <w:tcBorders>
              <w:top w:val="nil"/>
              <w:left w:val="nil"/>
              <w:bottom w:val="single" w:sz="12" w:space="0" w:color="000000"/>
              <w:right w:val="nil"/>
            </w:tcBorders>
            <w:vAlign w:val="bottom"/>
          </w:tcPr>
          <w:p w:rsidR="0072585A" w:rsidRDefault="0072585A" w:rsidP="00AA2723">
            <w:pPr>
              <w:tabs>
                <w:tab w:val="decimal" w:pos="402"/>
              </w:tabs>
              <w:spacing w:before="60"/>
              <w:ind w:firstLine="0"/>
              <w:jc w:val="left"/>
              <w:rPr>
                <w:bCs/>
                <w:color w:val="000000"/>
                <w:sz w:val="20"/>
                <w:szCs w:val="20"/>
              </w:rPr>
            </w:pPr>
            <w:r>
              <w:rPr>
                <w:bCs/>
                <w:color w:val="000000"/>
                <w:sz w:val="20"/>
                <w:szCs w:val="20"/>
              </w:rPr>
              <w:t>0.066</w:t>
            </w:r>
          </w:p>
        </w:tc>
        <w:tc>
          <w:tcPr>
            <w:tcW w:w="1275" w:type="dxa"/>
            <w:tcBorders>
              <w:top w:val="nil"/>
              <w:left w:val="nil"/>
              <w:bottom w:val="single" w:sz="12" w:space="0" w:color="000000"/>
              <w:right w:val="nil"/>
            </w:tcBorders>
            <w:vAlign w:val="bottom"/>
          </w:tcPr>
          <w:p w:rsidR="0072585A" w:rsidRDefault="0072585A" w:rsidP="00AA2723">
            <w:pPr>
              <w:tabs>
                <w:tab w:val="decimal" w:pos="497"/>
              </w:tabs>
              <w:spacing w:before="60"/>
              <w:ind w:firstLine="0"/>
              <w:jc w:val="left"/>
              <w:rPr>
                <w:bCs/>
                <w:color w:val="000000"/>
                <w:sz w:val="20"/>
                <w:szCs w:val="20"/>
              </w:rPr>
            </w:pPr>
            <w:r>
              <w:rPr>
                <w:bCs/>
                <w:color w:val="000000"/>
                <w:sz w:val="20"/>
                <w:szCs w:val="20"/>
              </w:rPr>
              <w:t>0.072</w:t>
            </w:r>
          </w:p>
        </w:tc>
        <w:tc>
          <w:tcPr>
            <w:tcW w:w="1396" w:type="dxa"/>
            <w:tcBorders>
              <w:top w:val="nil"/>
              <w:left w:val="nil"/>
              <w:bottom w:val="single" w:sz="12" w:space="0" w:color="000000"/>
              <w:right w:val="nil"/>
            </w:tcBorders>
            <w:vAlign w:val="bottom"/>
          </w:tcPr>
          <w:p w:rsidR="0072585A" w:rsidRDefault="0072585A" w:rsidP="00AA2723">
            <w:pPr>
              <w:tabs>
                <w:tab w:val="decimal" w:pos="476"/>
              </w:tabs>
              <w:spacing w:before="60"/>
              <w:ind w:firstLine="0"/>
              <w:jc w:val="left"/>
              <w:rPr>
                <w:bCs/>
                <w:color w:val="000000"/>
                <w:sz w:val="20"/>
                <w:szCs w:val="20"/>
              </w:rPr>
            </w:pPr>
            <w:r>
              <w:rPr>
                <w:bCs/>
                <w:color w:val="000000"/>
                <w:sz w:val="20"/>
                <w:szCs w:val="20"/>
              </w:rPr>
              <w:t>0.022</w:t>
            </w:r>
          </w:p>
        </w:tc>
        <w:tc>
          <w:tcPr>
            <w:tcW w:w="1682" w:type="dxa"/>
            <w:tcBorders>
              <w:top w:val="nil"/>
              <w:left w:val="nil"/>
              <w:bottom w:val="single" w:sz="12" w:space="0" w:color="000000"/>
              <w:right w:val="nil"/>
            </w:tcBorders>
            <w:vAlign w:val="bottom"/>
          </w:tcPr>
          <w:p w:rsidR="0072585A" w:rsidRPr="00302665" w:rsidRDefault="0072585A" w:rsidP="00AA2723">
            <w:pPr>
              <w:spacing w:before="60"/>
              <w:ind w:firstLine="0"/>
              <w:jc w:val="center"/>
              <w:rPr>
                <w:bCs/>
                <w:color w:val="000000"/>
                <w:sz w:val="20"/>
                <w:szCs w:val="20"/>
              </w:rPr>
            </w:pPr>
            <w:r w:rsidRPr="00302665">
              <w:rPr>
                <w:bCs/>
                <w:color w:val="000000"/>
                <w:sz w:val="20"/>
                <w:szCs w:val="20"/>
              </w:rPr>
              <w:t>1.919</w:t>
            </w:r>
          </w:p>
        </w:tc>
      </w:tr>
    </w:tbl>
    <w:p w:rsidR="0072585A" w:rsidRDefault="0072585A" w:rsidP="0072585A">
      <w:pPr>
        <w:spacing w:after="0"/>
        <w:rPr>
          <w:sz w:val="16"/>
          <w:szCs w:val="16"/>
          <w:lang w:val="en-US"/>
        </w:rPr>
      </w:pPr>
    </w:p>
    <w:p w:rsidR="0072585A" w:rsidRDefault="0072585A" w:rsidP="0072585A">
      <w:pPr>
        <w:ind w:left="567" w:firstLine="0"/>
        <w:rPr>
          <w:sz w:val="20"/>
          <w:szCs w:val="20"/>
          <w:lang w:val="en-US"/>
        </w:rPr>
      </w:pPr>
      <w:r>
        <w:rPr>
          <w:i/>
          <w:sz w:val="20"/>
          <w:szCs w:val="20"/>
          <w:lang w:val="en-US"/>
        </w:rPr>
        <w:t>Source:</w:t>
      </w:r>
      <w:r>
        <w:rPr>
          <w:sz w:val="20"/>
          <w:szCs w:val="20"/>
          <w:lang w:val="en-US"/>
        </w:rPr>
        <w:t xml:space="preserve"> See Table 4.</w:t>
      </w:r>
      <w:bookmarkStart w:id="1" w:name="_GoBack"/>
      <w:bookmarkEnd w:id="1"/>
    </w:p>
    <w:p w:rsidR="002A740C" w:rsidRDefault="002A740C" w:rsidP="0017759A">
      <w:pPr>
        <w:widowControl w:val="0"/>
        <w:spacing w:after="0"/>
        <w:ind w:right="-45" w:firstLine="0"/>
        <w:rPr>
          <w:sz w:val="22"/>
          <w:szCs w:val="22"/>
        </w:rPr>
      </w:pPr>
    </w:p>
    <w:sectPr w:rsidR="002A740C" w:rsidSect="00B84FEA">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188F" w:rsidRDefault="0023188F" w:rsidP="00464773">
      <w:pPr>
        <w:spacing w:after="0"/>
      </w:pPr>
      <w:r>
        <w:separator/>
      </w:r>
    </w:p>
  </w:endnote>
  <w:endnote w:type="continuationSeparator" w:id="0">
    <w:p w:rsidR="0023188F" w:rsidRDefault="0023188F" w:rsidP="0046477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utch">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8516659"/>
      <w:docPartObj>
        <w:docPartGallery w:val="Page Numbers (Bottom of Page)"/>
        <w:docPartUnique/>
      </w:docPartObj>
    </w:sdtPr>
    <w:sdtEndPr>
      <w:rPr>
        <w:noProof/>
      </w:rPr>
    </w:sdtEndPr>
    <w:sdtContent>
      <w:p w:rsidR="00E73794" w:rsidRDefault="00E73794">
        <w:pPr>
          <w:pStyle w:val="Footer"/>
          <w:jc w:val="center"/>
        </w:pPr>
        <w:r>
          <w:fldChar w:fldCharType="begin"/>
        </w:r>
        <w:r>
          <w:instrText xml:space="preserve"> PAGE   \* MERGEFORMAT </w:instrText>
        </w:r>
        <w:r>
          <w:fldChar w:fldCharType="separate"/>
        </w:r>
        <w:r w:rsidR="0072585A">
          <w:rPr>
            <w:noProof/>
          </w:rPr>
          <w:t>43</w:t>
        </w:r>
        <w:r>
          <w:rPr>
            <w:noProof/>
          </w:rPr>
          <w:fldChar w:fldCharType="end"/>
        </w:r>
      </w:p>
    </w:sdtContent>
  </w:sdt>
  <w:p w:rsidR="00E73794" w:rsidRDefault="00E7379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188F" w:rsidRDefault="0023188F" w:rsidP="00464773">
      <w:pPr>
        <w:spacing w:after="0"/>
      </w:pPr>
      <w:r>
        <w:separator/>
      </w:r>
    </w:p>
  </w:footnote>
  <w:footnote w:type="continuationSeparator" w:id="0">
    <w:p w:rsidR="0023188F" w:rsidRDefault="0023188F" w:rsidP="00464773">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5B644A"/>
    <w:multiLevelType w:val="hybridMultilevel"/>
    <w:tmpl w:val="76F280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8BC623D"/>
    <w:multiLevelType w:val="hybridMultilevel"/>
    <w:tmpl w:val="96F82268"/>
    <w:lvl w:ilvl="0" w:tplc="AECE91FA">
      <w:numFmt w:val="bullet"/>
      <w:lvlText w:val=""/>
      <w:lvlJc w:val="left"/>
      <w:pPr>
        <w:ind w:left="720" w:hanging="360"/>
      </w:pPr>
      <w:rPr>
        <w:rFonts w:ascii="Symbol" w:eastAsia="Times New Roman" w:hAnsi="Symbol" w:cs="Times New Roman"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E16401E"/>
    <w:multiLevelType w:val="hybridMultilevel"/>
    <w:tmpl w:val="7638E6AC"/>
    <w:lvl w:ilvl="0" w:tplc="08090001">
      <w:start w:val="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730B4E48"/>
    <w:multiLevelType w:val="hybridMultilevel"/>
    <w:tmpl w:val="3D72B04C"/>
    <w:lvl w:ilvl="0" w:tplc="B0A41386">
      <w:start w:val="1"/>
      <w:numFmt w:val="bullet"/>
      <w:lvlText w:val=""/>
      <w:lvlJc w:val="left"/>
      <w:pPr>
        <w:ind w:left="644" w:hanging="360"/>
      </w:pPr>
      <w:rPr>
        <w:rFonts w:ascii="Symbol" w:eastAsia="Times New Roman" w:hAnsi="Symbol"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
    <w:nsid w:val="7B95678E"/>
    <w:multiLevelType w:val="hybridMultilevel"/>
    <w:tmpl w:val="128E3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D6D2178"/>
    <w:multiLevelType w:val="hybridMultilevel"/>
    <w:tmpl w:val="798ED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GrammaticalErrors/>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0184"/>
    <w:rsid w:val="00042027"/>
    <w:rsid w:val="00053FA8"/>
    <w:rsid w:val="0007219D"/>
    <w:rsid w:val="000732D2"/>
    <w:rsid w:val="00077D37"/>
    <w:rsid w:val="00092604"/>
    <w:rsid w:val="000943BF"/>
    <w:rsid w:val="000A6AA5"/>
    <w:rsid w:val="000B045E"/>
    <w:rsid w:val="000E0A3A"/>
    <w:rsid w:val="000E6155"/>
    <w:rsid w:val="000F272E"/>
    <w:rsid w:val="00113580"/>
    <w:rsid w:val="001248E0"/>
    <w:rsid w:val="00153690"/>
    <w:rsid w:val="00154AB2"/>
    <w:rsid w:val="00176FB3"/>
    <w:rsid w:val="0017759A"/>
    <w:rsid w:val="00181BD2"/>
    <w:rsid w:val="0018449B"/>
    <w:rsid w:val="001A3FA6"/>
    <w:rsid w:val="001B5EB2"/>
    <w:rsid w:val="001C054F"/>
    <w:rsid w:val="001C1933"/>
    <w:rsid w:val="001F4251"/>
    <w:rsid w:val="0020556F"/>
    <w:rsid w:val="002225BC"/>
    <w:rsid w:val="00222EA2"/>
    <w:rsid w:val="0023188F"/>
    <w:rsid w:val="0024608F"/>
    <w:rsid w:val="00246DB5"/>
    <w:rsid w:val="002475E6"/>
    <w:rsid w:val="00255865"/>
    <w:rsid w:val="002603AD"/>
    <w:rsid w:val="002746EC"/>
    <w:rsid w:val="00276DD2"/>
    <w:rsid w:val="00286330"/>
    <w:rsid w:val="00294304"/>
    <w:rsid w:val="002A740C"/>
    <w:rsid w:val="002F0397"/>
    <w:rsid w:val="00306D85"/>
    <w:rsid w:val="00324D24"/>
    <w:rsid w:val="00335058"/>
    <w:rsid w:val="00360A2F"/>
    <w:rsid w:val="00384195"/>
    <w:rsid w:val="0039184E"/>
    <w:rsid w:val="003A5C54"/>
    <w:rsid w:val="003A7696"/>
    <w:rsid w:val="003B306A"/>
    <w:rsid w:val="003B49EB"/>
    <w:rsid w:val="003D4F22"/>
    <w:rsid w:val="003D75AD"/>
    <w:rsid w:val="003F7BE6"/>
    <w:rsid w:val="003F7D89"/>
    <w:rsid w:val="004014EA"/>
    <w:rsid w:val="00410FB2"/>
    <w:rsid w:val="00420AFF"/>
    <w:rsid w:val="00424112"/>
    <w:rsid w:val="00444CF1"/>
    <w:rsid w:val="0044689A"/>
    <w:rsid w:val="00464773"/>
    <w:rsid w:val="00483A67"/>
    <w:rsid w:val="00486711"/>
    <w:rsid w:val="00492E08"/>
    <w:rsid w:val="004C07B4"/>
    <w:rsid w:val="004D0218"/>
    <w:rsid w:val="004D397B"/>
    <w:rsid w:val="004F0B03"/>
    <w:rsid w:val="00516E46"/>
    <w:rsid w:val="00526BAC"/>
    <w:rsid w:val="005321C2"/>
    <w:rsid w:val="005369F9"/>
    <w:rsid w:val="00551417"/>
    <w:rsid w:val="00556570"/>
    <w:rsid w:val="00566E50"/>
    <w:rsid w:val="00583587"/>
    <w:rsid w:val="00583D91"/>
    <w:rsid w:val="005B458F"/>
    <w:rsid w:val="005D35F5"/>
    <w:rsid w:val="005E1C2A"/>
    <w:rsid w:val="005F4F69"/>
    <w:rsid w:val="005F63B3"/>
    <w:rsid w:val="006319C0"/>
    <w:rsid w:val="00636077"/>
    <w:rsid w:val="0064671A"/>
    <w:rsid w:val="0064763F"/>
    <w:rsid w:val="00671E71"/>
    <w:rsid w:val="006720E0"/>
    <w:rsid w:val="00674903"/>
    <w:rsid w:val="006A6622"/>
    <w:rsid w:val="006A7A8A"/>
    <w:rsid w:val="006B36AF"/>
    <w:rsid w:val="006C44D8"/>
    <w:rsid w:val="006E311B"/>
    <w:rsid w:val="006E54DC"/>
    <w:rsid w:val="007015E3"/>
    <w:rsid w:val="00711CB6"/>
    <w:rsid w:val="00715B6D"/>
    <w:rsid w:val="00724702"/>
    <w:rsid w:val="0072510B"/>
    <w:rsid w:val="0072585A"/>
    <w:rsid w:val="00735056"/>
    <w:rsid w:val="0077069C"/>
    <w:rsid w:val="007807DD"/>
    <w:rsid w:val="007A1BA8"/>
    <w:rsid w:val="007A6C1D"/>
    <w:rsid w:val="007D5D08"/>
    <w:rsid w:val="00800184"/>
    <w:rsid w:val="00800496"/>
    <w:rsid w:val="00801F8D"/>
    <w:rsid w:val="00814074"/>
    <w:rsid w:val="0081437E"/>
    <w:rsid w:val="0081537B"/>
    <w:rsid w:val="00846731"/>
    <w:rsid w:val="008550FF"/>
    <w:rsid w:val="00890207"/>
    <w:rsid w:val="00896B4C"/>
    <w:rsid w:val="008A3196"/>
    <w:rsid w:val="008B6701"/>
    <w:rsid w:val="008C4466"/>
    <w:rsid w:val="008D2AC5"/>
    <w:rsid w:val="008D4EFC"/>
    <w:rsid w:val="00903840"/>
    <w:rsid w:val="00923907"/>
    <w:rsid w:val="009453BD"/>
    <w:rsid w:val="009905BF"/>
    <w:rsid w:val="00992697"/>
    <w:rsid w:val="009A4C18"/>
    <w:rsid w:val="009B6380"/>
    <w:rsid w:val="009B718D"/>
    <w:rsid w:val="009E0B50"/>
    <w:rsid w:val="009E3DA1"/>
    <w:rsid w:val="009F0821"/>
    <w:rsid w:val="00A00BE8"/>
    <w:rsid w:val="00A069EE"/>
    <w:rsid w:val="00A1254F"/>
    <w:rsid w:val="00A24BE0"/>
    <w:rsid w:val="00A37D61"/>
    <w:rsid w:val="00A5076C"/>
    <w:rsid w:val="00A536AD"/>
    <w:rsid w:val="00A5485C"/>
    <w:rsid w:val="00AA0524"/>
    <w:rsid w:val="00AB14B7"/>
    <w:rsid w:val="00AC4233"/>
    <w:rsid w:val="00AC57E1"/>
    <w:rsid w:val="00AD227D"/>
    <w:rsid w:val="00AE1A0A"/>
    <w:rsid w:val="00AE51EE"/>
    <w:rsid w:val="00AF20D1"/>
    <w:rsid w:val="00AF2727"/>
    <w:rsid w:val="00AF64D7"/>
    <w:rsid w:val="00AF7837"/>
    <w:rsid w:val="00B061EB"/>
    <w:rsid w:val="00B235A4"/>
    <w:rsid w:val="00B35535"/>
    <w:rsid w:val="00B35F5D"/>
    <w:rsid w:val="00B4273A"/>
    <w:rsid w:val="00B4689A"/>
    <w:rsid w:val="00B62F96"/>
    <w:rsid w:val="00B63DE0"/>
    <w:rsid w:val="00B7043E"/>
    <w:rsid w:val="00B71056"/>
    <w:rsid w:val="00B84FEA"/>
    <w:rsid w:val="00B9006D"/>
    <w:rsid w:val="00BB00A0"/>
    <w:rsid w:val="00BC727D"/>
    <w:rsid w:val="00BC7CEF"/>
    <w:rsid w:val="00BD146F"/>
    <w:rsid w:val="00BD64A3"/>
    <w:rsid w:val="00C048B2"/>
    <w:rsid w:val="00C24C92"/>
    <w:rsid w:val="00C36640"/>
    <w:rsid w:val="00C42543"/>
    <w:rsid w:val="00C43CD0"/>
    <w:rsid w:val="00C4789B"/>
    <w:rsid w:val="00C53961"/>
    <w:rsid w:val="00C578A6"/>
    <w:rsid w:val="00C624DD"/>
    <w:rsid w:val="00C678D4"/>
    <w:rsid w:val="00C70329"/>
    <w:rsid w:val="00C70E58"/>
    <w:rsid w:val="00C96537"/>
    <w:rsid w:val="00CA19B2"/>
    <w:rsid w:val="00CB3368"/>
    <w:rsid w:val="00CD42DF"/>
    <w:rsid w:val="00CD7AA9"/>
    <w:rsid w:val="00CF5CEB"/>
    <w:rsid w:val="00CF6DD6"/>
    <w:rsid w:val="00D15E37"/>
    <w:rsid w:val="00D275AF"/>
    <w:rsid w:val="00D27F86"/>
    <w:rsid w:val="00D45EAB"/>
    <w:rsid w:val="00D764C7"/>
    <w:rsid w:val="00D82044"/>
    <w:rsid w:val="00D9793D"/>
    <w:rsid w:val="00DB4AD0"/>
    <w:rsid w:val="00DE2476"/>
    <w:rsid w:val="00DF0A23"/>
    <w:rsid w:val="00E16422"/>
    <w:rsid w:val="00E229B4"/>
    <w:rsid w:val="00E230D6"/>
    <w:rsid w:val="00E309BC"/>
    <w:rsid w:val="00E34E79"/>
    <w:rsid w:val="00E454E9"/>
    <w:rsid w:val="00E60AC4"/>
    <w:rsid w:val="00E73794"/>
    <w:rsid w:val="00E934D5"/>
    <w:rsid w:val="00E979FB"/>
    <w:rsid w:val="00EB248D"/>
    <w:rsid w:val="00EC5863"/>
    <w:rsid w:val="00EE260F"/>
    <w:rsid w:val="00EF07B8"/>
    <w:rsid w:val="00F01021"/>
    <w:rsid w:val="00F120AC"/>
    <w:rsid w:val="00F250D5"/>
    <w:rsid w:val="00F278F1"/>
    <w:rsid w:val="00F417D5"/>
    <w:rsid w:val="00F44B2B"/>
    <w:rsid w:val="00F46EDD"/>
    <w:rsid w:val="00F530F1"/>
    <w:rsid w:val="00F6042B"/>
    <w:rsid w:val="00F61490"/>
    <w:rsid w:val="00F64FF2"/>
    <w:rsid w:val="00F95E61"/>
    <w:rsid w:val="00FA5D9B"/>
    <w:rsid w:val="00FC51E6"/>
    <w:rsid w:val="00FD2837"/>
    <w:rsid w:val="00FF4C84"/>
    <w:rsid w:val="00FF4F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0184"/>
    <w:pPr>
      <w:spacing w:after="120" w:line="240" w:lineRule="auto"/>
      <w:ind w:firstLine="567"/>
      <w:jc w:val="both"/>
    </w:pPr>
    <w:rPr>
      <w:rFonts w:ascii="Times New Roman" w:eastAsia="Times New Roman" w:hAnsi="Times New Roman" w:cs="Times New Roman"/>
      <w:sz w:val="24"/>
      <w:szCs w:val="24"/>
      <w:lang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7696"/>
    <w:pPr>
      <w:ind w:left="720"/>
      <w:contextualSpacing/>
    </w:pPr>
  </w:style>
  <w:style w:type="character" w:styleId="Hyperlink">
    <w:name w:val="Hyperlink"/>
    <w:basedOn w:val="DefaultParagraphFont"/>
    <w:unhideWhenUsed/>
    <w:rsid w:val="003A7696"/>
    <w:rPr>
      <w:color w:val="0000FF" w:themeColor="hyperlink"/>
      <w:u w:val="single"/>
    </w:rPr>
  </w:style>
  <w:style w:type="paragraph" w:styleId="Header">
    <w:name w:val="header"/>
    <w:basedOn w:val="Normal"/>
    <w:link w:val="HeaderChar"/>
    <w:unhideWhenUsed/>
    <w:rsid w:val="00464773"/>
    <w:pPr>
      <w:tabs>
        <w:tab w:val="center" w:pos="4513"/>
        <w:tab w:val="right" w:pos="9026"/>
      </w:tabs>
      <w:spacing w:after="0"/>
    </w:pPr>
  </w:style>
  <w:style w:type="character" w:customStyle="1" w:styleId="HeaderChar">
    <w:name w:val="Header Char"/>
    <w:basedOn w:val="DefaultParagraphFont"/>
    <w:link w:val="Header"/>
    <w:rsid w:val="00464773"/>
    <w:rPr>
      <w:rFonts w:ascii="Times New Roman" w:eastAsia="Times New Roman" w:hAnsi="Times New Roman" w:cs="Times New Roman"/>
      <w:sz w:val="24"/>
      <w:szCs w:val="24"/>
      <w:lang w:eastAsia="es-ES"/>
    </w:rPr>
  </w:style>
  <w:style w:type="paragraph" w:styleId="Footer">
    <w:name w:val="footer"/>
    <w:basedOn w:val="Normal"/>
    <w:link w:val="FooterChar"/>
    <w:unhideWhenUsed/>
    <w:rsid w:val="00464773"/>
    <w:pPr>
      <w:tabs>
        <w:tab w:val="center" w:pos="4513"/>
        <w:tab w:val="right" w:pos="9026"/>
      </w:tabs>
      <w:spacing w:after="0"/>
    </w:pPr>
  </w:style>
  <w:style w:type="character" w:customStyle="1" w:styleId="FooterChar">
    <w:name w:val="Footer Char"/>
    <w:basedOn w:val="DefaultParagraphFont"/>
    <w:link w:val="Footer"/>
    <w:rsid w:val="00464773"/>
    <w:rPr>
      <w:rFonts w:ascii="Times New Roman" w:eastAsia="Times New Roman" w:hAnsi="Times New Roman" w:cs="Times New Roman"/>
      <w:sz w:val="24"/>
      <w:szCs w:val="24"/>
      <w:lang w:eastAsia="es-ES"/>
    </w:rPr>
  </w:style>
  <w:style w:type="character" w:styleId="Emphasis">
    <w:name w:val="Emphasis"/>
    <w:basedOn w:val="DefaultParagraphFont"/>
    <w:qFormat/>
    <w:rsid w:val="00A37D61"/>
    <w:rPr>
      <w:i/>
      <w:iCs/>
    </w:rPr>
  </w:style>
  <w:style w:type="paragraph" w:customStyle="1" w:styleId="Normaali1">
    <w:name w:val="Normaali1"/>
    <w:rsid w:val="002F0397"/>
    <w:pPr>
      <w:widowControl w:val="0"/>
      <w:adjustRightInd w:val="0"/>
      <w:spacing w:after="0" w:line="360" w:lineRule="auto"/>
      <w:jc w:val="both"/>
      <w:textAlignment w:val="baseline"/>
    </w:pPr>
    <w:rPr>
      <w:rFonts w:ascii="Dutch" w:eastAsia="Times New Roman" w:hAnsi="Dutch" w:cs="Times New Roman"/>
      <w:sz w:val="24"/>
      <w:szCs w:val="20"/>
      <w:lang w:val="fi-FI" w:eastAsia="fi-FI"/>
    </w:rPr>
  </w:style>
  <w:style w:type="character" w:customStyle="1" w:styleId="slug-metadata-note3">
    <w:name w:val="slug-metadata-note3"/>
    <w:basedOn w:val="DefaultParagraphFont"/>
    <w:rsid w:val="002F0397"/>
    <w:rPr>
      <w:vanish w:val="0"/>
      <w:webHidden w:val="0"/>
      <w:specVanish w:val="0"/>
    </w:rPr>
  </w:style>
  <w:style w:type="character" w:customStyle="1" w:styleId="st2">
    <w:name w:val="st2"/>
    <w:basedOn w:val="DefaultParagraphFont"/>
    <w:rsid w:val="002F0397"/>
  </w:style>
  <w:style w:type="character" w:customStyle="1" w:styleId="CaptionChar">
    <w:name w:val="Caption Char"/>
    <w:link w:val="Caption"/>
    <w:locked/>
    <w:rsid w:val="002F0397"/>
    <w:rPr>
      <w:b/>
      <w:bCs/>
      <w:lang w:val="es-ES" w:eastAsia="es-ES"/>
    </w:rPr>
  </w:style>
  <w:style w:type="paragraph" w:styleId="Caption">
    <w:name w:val="caption"/>
    <w:basedOn w:val="Normal"/>
    <w:next w:val="Normal"/>
    <w:link w:val="CaptionChar"/>
    <w:unhideWhenUsed/>
    <w:qFormat/>
    <w:rsid w:val="002F0397"/>
    <w:rPr>
      <w:rFonts w:asciiTheme="minorHAnsi" w:eastAsiaTheme="minorHAnsi" w:hAnsiTheme="minorHAnsi" w:cstheme="minorBidi"/>
      <w:b/>
      <w:bCs/>
      <w:sz w:val="22"/>
      <w:szCs w:val="22"/>
      <w:lang w:val="es-ES"/>
    </w:rPr>
  </w:style>
  <w:style w:type="paragraph" w:styleId="FootnoteText">
    <w:name w:val="footnote text"/>
    <w:basedOn w:val="Normal"/>
    <w:link w:val="FootnoteTextChar"/>
    <w:uiPriority w:val="99"/>
    <w:semiHidden/>
    <w:rsid w:val="002F0397"/>
    <w:pPr>
      <w:spacing w:after="60"/>
      <w:ind w:firstLine="0"/>
    </w:pPr>
    <w:rPr>
      <w:sz w:val="20"/>
      <w:szCs w:val="20"/>
      <w:lang w:val="es-ES"/>
    </w:rPr>
  </w:style>
  <w:style w:type="character" w:customStyle="1" w:styleId="FootnoteTextChar">
    <w:name w:val="Footnote Text Char"/>
    <w:basedOn w:val="DefaultParagraphFont"/>
    <w:link w:val="FootnoteText"/>
    <w:uiPriority w:val="99"/>
    <w:semiHidden/>
    <w:rsid w:val="002F0397"/>
    <w:rPr>
      <w:rFonts w:ascii="Times New Roman" w:eastAsia="Times New Roman" w:hAnsi="Times New Roman" w:cs="Times New Roman"/>
      <w:sz w:val="20"/>
      <w:szCs w:val="20"/>
      <w:lang w:val="es-ES" w:eastAsia="es-ES"/>
    </w:rPr>
  </w:style>
  <w:style w:type="character" w:styleId="FootnoteReference">
    <w:name w:val="footnote reference"/>
    <w:uiPriority w:val="99"/>
    <w:semiHidden/>
    <w:rsid w:val="002F0397"/>
    <w:rPr>
      <w:vertAlign w:val="superscript"/>
    </w:rPr>
  </w:style>
  <w:style w:type="paragraph" w:customStyle="1" w:styleId="notaalpia">
    <w:name w:val="notaalpia"/>
    <w:basedOn w:val="FootnoteText"/>
    <w:link w:val="notaalpiaCar"/>
    <w:rsid w:val="002F0397"/>
    <w:rPr>
      <w:rFonts w:cs="Arial"/>
      <w:sz w:val="18"/>
      <w:szCs w:val="18"/>
    </w:rPr>
  </w:style>
  <w:style w:type="character" w:customStyle="1" w:styleId="notaalpiaCar">
    <w:name w:val="notaalpia Car"/>
    <w:link w:val="notaalpia"/>
    <w:rsid w:val="002F0397"/>
    <w:rPr>
      <w:rFonts w:ascii="Times New Roman" w:eastAsia="Times New Roman" w:hAnsi="Times New Roman" w:cs="Arial"/>
      <w:sz w:val="18"/>
      <w:szCs w:val="18"/>
      <w:lang w:val="es-ES" w:eastAsia="es-ES"/>
    </w:rPr>
  </w:style>
  <w:style w:type="paragraph" w:customStyle="1" w:styleId="tabla">
    <w:name w:val="tabla"/>
    <w:basedOn w:val="Caption"/>
    <w:link w:val="tablaCar"/>
    <w:rsid w:val="002F0397"/>
    <w:rPr>
      <w:rFonts w:ascii="Arial" w:eastAsia="Times New Roman" w:hAnsi="Arial" w:cs="Arial"/>
      <w:sz w:val="18"/>
      <w:szCs w:val="18"/>
    </w:rPr>
  </w:style>
  <w:style w:type="character" w:customStyle="1" w:styleId="tablaCar">
    <w:name w:val="tabla Car"/>
    <w:link w:val="tabla"/>
    <w:rsid w:val="002F0397"/>
    <w:rPr>
      <w:rFonts w:ascii="Arial" w:eastAsia="Times New Roman" w:hAnsi="Arial" w:cs="Arial"/>
      <w:b/>
      <w:bCs/>
      <w:sz w:val="18"/>
      <w:szCs w:val="18"/>
      <w:lang w:val="es-ES" w:eastAsia="es-ES"/>
    </w:rPr>
  </w:style>
  <w:style w:type="table" w:styleId="TableGrid">
    <w:name w:val="Table Grid"/>
    <w:basedOn w:val="TableNormal"/>
    <w:rsid w:val="002F0397"/>
    <w:pPr>
      <w:spacing w:after="0" w:line="240" w:lineRule="auto"/>
    </w:pPr>
    <w:rPr>
      <w:rFonts w:ascii="Times New Roman" w:eastAsia="SimSun" w:hAnsi="Times New Roman" w:cs="Times New Roman"/>
      <w:sz w:val="20"/>
      <w:szCs w:val="20"/>
      <w:lang w:val="fi-FI"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unhideWhenUsed/>
    <w:rsid w:val="002F0397"/>
    <w:pPr>
      <w:spacing w:after="0"/>
    </w:pPr>
    <w:rPr>
      <w:rFonts w:ascii="Tahoma" w:hAnsi="Tahoma" w:cs="Tahoma"/>
      <w:sz w:val="16"/>
      <w:szCs w:val="16"/>
    </w:rPr>
  </w:style>
  <w:style w:type="character" w:customStyle="1" w:styleId="BalloonTextChar">
    <w:name w:val="Balloon Text Char"/>
    <w:basedOn w:val="DefaultParagraphFont"/>
    <w:link w:val="BalloonText"/>
    <w:uiPriority w:val="99"/>
    <w:rsid w:val="002F0397"/>
    <w:rPr>
      <w:rFonts w:ascii="Tahoma" w:eastAsia="Times New Roman" w:hAnsi="Tahoma" w:cs="Tahoma"/>
      <w:sz w:val="16"/>
      <w:szCs w:val="16"/>
      <w:lang w:eastAsia="es-ES"/>
    </w:rPr>
  </w:style>
  <w:style w:type="paragraph" w:styleId="NormalWeb">
    <w:name w:val="Normal (Web)"/>
    <w:basedOn w:val="Normal"/>
    <w:unhideWhenUsed/>
    <w:rsid w:val="002F0397"/>
    <w:pPr>
      <w:spacing w:before="100" w:beforeAutospacing="1" w:after="100" w:afterAutospacing="1"/>
      <w:ind w:firstLine="0"/>
      <w:jc w:val="left"/>
    </w:pPr>
    <w:rPr>
      <w:lang w:eastAsia="en-GB"/>
    </w:rPr>
  </w:style>
  <w:style w:type="paragraph" w:styleId="CommentText">
    <w:name w:val="annotation text"/>
    <w:basedOn w:val="Normal"/>
    <w:link w:val="CommentTextChar"/>
    <w:uiPriority w:val="99"/>
    <w:unhideWhenUsed/>
    <w:rsid w:val="002F0397"/>
    <w:rPr>
      <w:sz w:val="20"/>
      <w:szCs w:val="20"/>
    </w:rPr>
  </w:style>
  <w:style w:type="character" w:customStyle="1" w:styleId="CommentTextChar">
    <w:name w:val="Comment Text Char"/>
    <w:basedOn w:val="DefaultParagraphFont"/>
    <w:link w:val="CommentText"/>
    <w:uiPriority w:val="99"/>
    <w:rsid w:val="002F0397"/>
    <w:rPr>
      <w:rFonts w:ascii="Times New Roman" w:eastAsia="Times New Roman" w:hAnsi="Times New Roman" w:cs="Times New Roman"/>
      <w:sz w:val="20"/>
      <w:szCs w:val="20"/>
      <w:lang w:eastAsia="es-ES"/>
    </w:rPr>
  </w:style>
  <w:style w:type="character" w:customStyle="1" w:styleId="EndnoteTextChar">
    <w:name w:val="Endnote Text Char"/>
    <w:basedOn w:val="DefaultParagraphFont"/>
    <w:link w:val="EndnoteText"/>
    <w:uiPriority w:val="99"/>
    <w:semiHidden/>
    <w:rsid w:val="00846731"/>
    <w:rPr>
      <w:rFonts w:eastAsiaTheme="minorEastAsia"/>
      <w:sz w:val="20"/>
      <w:szCs w:val="20"/>
      <w:lang w:eastAsia="en-GB"/>
    </w:rPr>
  </w:style>
  <w:style w:type="paragraph" w:styleId="EndnoteText">
    <w:name w:val="endnote text"/>
    <w:basedOn w:val="Normal"/>
    <w:link w:val="EndnoteTextChar"/>
    <w:uiPriority w:val="99"/>
    <w:semiHidden/>
    <w:unhideWhenUsed/>
    <w:rsid w:val="00846731"/>
    <w:pPr>
      <w:spacing w:after="0"/>
      <w:ind w:firstLine="0"/>
      <w:jc w:val="left"/>
    </w:pPr>
    <w:rPr>
      <w:rFonts w:asciiTheme="minorHAnsi" w:eastAsiaTheme="minorEastAsia" w:hAnsiTheme="minorHAnsi" w:cstheme="minorBidi"/>
      <w:sz w:val="20"/>
      <w:szCs w:val="20"/>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0184"/>
    <w:pPr>
      <w:spacing w:after="120" w:line="240" w:lineRule="auto"/>
      <w:ind w:firstLine="567"/>
      <w:jc w:val="both"/>
    </w:pPr>
    <w:rPr>
      <w:rFonts w:ascii="Times New Roman" w:eastAsia="Times New Roman" w:hAnsi="Times New Roman" w:cs="Times New Roman"/>
      <w:sz w:val="24"/>
      <w:szCs w:val="24"/>
      <w:lang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7696"/>
    <w:pPr>
      <w:ind w:left="720"/>
      <w:contextualSpacing/>
    </w:pPr>
  </w:style>
  <w:style w:type="character" w:styleId="Hyperlink">
    <w:name w:val="Hyperlink"/>
    <w:basedOn w:val="DefaultParagraphFont"/>
    <w:unhideWhenUsed/>
    <w:rsid w:val="003A7696"/>
    <w:rPr>
      <w:color w:val="0000FF" w:themeColor="hyperlink"/>
      <w:u w:val="single"/>
    </w:rPr>
  </w:style>
  <w:style w:type="paragraph" w:styleId="Header">
    <w:name w:val="header"/>
    <w:basedOn w:val="Normal"/>
    <w:link w:val="HeaderChar"/>
    <w:unhideWhenUsed/>
    <w:rsid w:val="00464773"/>
    <w:pPr>
      <w:tabs>
        <w:tab w:val="center" w:pos="4513"/>
        <w:tab w:val="right" w:pos="9026"/>
      </w:tabs>
      <w:spacing w:after="0"/>
    </w:pPr>
  </w:style>
  <w:style w:type="character" w:customStyle="1" w:styleId="HeaderChar">
    <w:name w:val="Header Char"/>
    <w:basedOn w:val="DefaultParagraphFont"/>
    <w:link w:val="Header"/>
    <w:rsid w:val="00464773"/>
    <w:rPr>
      <w:rFonts w:ascii="Times New Roman" w:eastAsia="Times New Roman" w:hAnsi="Times New Roman" w:cs="Times New Roman"/>
      <w:sz w:val="24"/>
      <w:szCs w:val="24"/>
      <w:lang w:eastAsia="es-ES"/>
    </w:rPr>
  </w:style>
  <w:style w:type="paragraph" w:styleId="Footer">
    <w:name w:val="footer"/>
    <w:basedOn w:val="Normal"/>
    <w:link w:val="FooterChar"/>
    <w:unhideWhenUsed/>
    <w:rsid w:val="00464773"/>
    <w:pPr>
      <w:tabs>
        <w:tab w:val="center" w:pos="4513"/>
        <w:tab w:val="right" w:pos="9026"/>
      </w:tabs>
      <w:spacing w:after="0"/>
    </w:pPr>
  </w:style>
  <w:style w:type="character" w:customStyle="1" w:styleId="FooterChar">
    <w:name w:val="Footer Char"/>
    <w:basedOn w:val="DefaultParagraphFont"/>
    <w:link w:val="Footer"/>
    <w:rsid w:val="00464773"/>
    <w:rPr>
      <w:rFonts w:ascii="Times New Roman" w:eastAsia="Times New Roman" w:hAnsi="Times New Roman" w:cs="Times New Roman"/>
      <w:sz w:val="24"/>
      <w:szCs w:val="24"/>
      <w:lang w:eastAsia="es-ES"/>
    </w:rPr>
  </w:style>
  <w:style w:type="character" w:styleId="Emphasis">
    <w:name w:val="Emphasis"/>
    <w:basedOn w:val="DefaultParagraphFont"/>
    <w:qFormat/>
    <w:rsid w:val="00A37D61"/>
    <w:rPr>
      <w:i/>
      <w:iCs/>
    </w:rPr>
  </w:style>
  <w:style w:type="paragraph" w:customStyle="1" w:styleId="Normaali1">
    <w:name w:val="Normaali1"/>
    <w:rsid w:val="002F0397"/>
    <w:pPr>
      <w:widowControl w:val="0"/>
      <w:adjustRightInd w:val="0"/>
      <w:spacing w:after="0" w:line="360" w:lineRule="auto"/>
      <w:jc w:val="both"/>
      <w:textAlignment w:val="baseline"/>
    </w:pPr>
    <w:rPr>
      <w:rFonts w:ascii="Dutch" w:eastAsia="Times New Roman" w:hAnsi="Dutch" w:cs="Times New Roman"/>
      <w:sz w:val="24"/>
      <w:szCs w:val="20"/>
      <w:lang w:val="fi-FI" w:eastAsia="fi-FI"/>
    </w:rPr>
  </w:style>
  <w:style w:type="character" w:customStyle="1" w:styleId="slug-metadata-note3">
    <w:name w:val="slug-metadata-note3"/>
    <w:basedOn w:val="DefaultParagraphFont"/>
    <w:rsid w:val="002F0397"/>
    <w:rPr>
      <w:vanish w:val="0"/>
      <w:webHidden w:val="0"/>
      <w:specVanish w:val="0"/>
    </w:rPr>
  </w:style>
  <w:style w:type="character" w:customStyle="1" w:styleId="st2">
    <w:name w:val="st2"/>
    <w:basedOn w:val="DefaultParagraphFont"/>
    <w:rsid w:val="002F0397"/>
  </w:style>
  <w:style w:type="character" w:customStyle="1" w:styleId="CaptionChar">
    <w:name w:val="Caption Char"/>
    <w:link w:val="Caption"/>
    <w:locked/>
    <w:rsid w:val="002F0397"/>
    <w:rPr>
      <w:b/>
      <w:bCs/>
      <w:lang w:val="es-ES" w:eastAsia="es-ES"/>
    </w:rPr>
  </w:style>
  <w:style w:type="paragraph" w:styleId="Caption">
    <w:name w:val="caption"/>
    <w:basedOn w:val="Normal"/>
    <w:next w:val="Normal"/>
    <w:link w:val="CaptionChar"/>
    <w:unhideWhenUsed/>
    <w:qFormat/>
    <w:rsid w:val="002F0397"/>
    <w:rPr>
      <w:rFonts w:asciiTheme="minorHAnsi" w:eastAsiaTheme="minorHAnsi" w:hAnsiTheme="minorHAnsi" w:cstheme="minorBidi"/>
      <w:b/>
      <w:bCs/>
      <w:sz w:val="22"/>
      <w:szCs w:val="22"/>
      <w:lang w:val="es-ES"/>
    </w:rPr>
  </w:style>
  <w:style w:type="paragraph" w:styleId="FootnoteText">
    <w:name w:val="footnote text"/>
    <w:basedOn w:val="Normal"/>
    <w:link w:val="FootnoteTextChar"/>
    <w:uiPriority w:val="99"/>
    <w:semiHidden/>
    <w:rsid w:val="002F0397"/>
    <w:pPr>
      <w:spacing w:after="60"/>
      <w:ind w:firstLine="0"/>
    </w:pPr>
    <w:rPr>
      <w:sz w:val="20"/>
      <w:szCs w:val="20"/>
      <w:lang w:val="es-ES"/>
    </w:rPr>
  </w:style>
  <w:style w:type="character" w:customStyle="1" w:styleId="FootnoteTextChar">
    <w:name w:val="Footnote Text Char"/>
    <w:basedOn w:val="DefaultParagraphFont"/>
    <w:link w:val="FootnoteText"/>
    <w:uiPriority w:val="99"/>
    <w:semiHidden/>
    <w:rsid w:val="002F0397"/>
    <w:rPr>
      <w:rFonts w:ascii="Times New Roman" w:eastAsia="Times New Roman" w:hAnsi="Times New Roman" w:cs="Times New Roman"/>
      <w:sz w:val="20"/>
      <w:szCs w:val="20"/>
      <w:lang w:val="es-ES" w:eastAsia="es-ES"/>
    </w:rPr>
  </w:style>
  <w:style w:type="character" w:styleId="FootnoteReference">
    <w:name w:val="footnote reference"/>
    <w:uiPriority w:val="99"/>
    <w:semiHidden/>
    <w:rsid w:val="002F0397"/>
    <w:rPr>
      <w:vertAlign w:val="superscript"/>
    </w:rPr>
  </w:style>
  <w:style w:type="paragraph" w:customStyle="1" w:styleId="notaalpia">
    <w:name w:val="notaalpia"/>
    <w:basedOn w:val="FootnoteText"/>
    <w:link w:val="notaalpiaCar"/>
    <w:rsid w:val="002F0397"/>
    <w:rPr>
      <w:rFonts w:cs="Arial"/>
      <w:sz w:val="18"/>
      <w:szCs w:val="18"/>
    </w:rPr>
  </w:style>
  <w:style w:type="character" w:customStyle="1" w:styleId="notaalpiaCar">
    <w:name w:val="notaalpia Car"/>
    <w:link w:val="notaalpia"/>
    <w:rsid w:val="002F0397"/>
    <w:rPr>
      <w:rFonts w:ascii="Times New Roman" w:eastAsia="Times New Roman" w:hAnsi="Times New Roman" w:cs="Arial"/>
      <w:sz w:val="18"/>
      <w:szCs w:val="18"/>
      <w:lang w:val="es-ES" w:eastAsia="es-ES"/>
    </w:rPr>
  </w:style>
  <w:style w:type="paragraph" w:customStyle="1" w:styleId="tabla">
    <w:name w:val="tabla"/>
    <w:basedOn w:val="Caption"/>
    <w:link w:val="tablaCar"/>
    <w:rsid w:val="002F0397"/>
    <w:rPr>
      <w:rFonts w:ascii="Arial" w:eastAsia="Times New Roman" w:hAnsi="Arial" w:cs="Arial"/>
      <w:sz w:val="18"/>
      <w:szCs w:val="18"/>
    </w:rPr>
  </w:style>
  <w:style w:type="character" w:customStyle="1" w:styleId="tablaCar">
    <w:name w:val="tabla Car"/>
    <w:link w:val="tabla"/>
    <w:rsid w:val="002F0397"/>
    <w:rPr>
      <w:rFonts w:ascii="Arial" w:eastAsia="Times New Roman" w:hAnsi="Arial" w:cs="Arial"/>
      <w:b/>
      <w:bCs/>
      <w:sz w:val="18"/>
      <w:szCs w:val="18"/>
      <w:lang w:val="es-ES" w:eastAsia="es-ES"/>
    </w:rPr>
  </w:style>
  <w:style w:type="table" w:styleId="TableGrid">
    <w:name w:val="Table Grid"/>
    <w:basedOn w:val="TableNormal"/>
    <w:rsid w:val="002F0397"/>
    <w:pPr>
      <w:spacing w:after="0" w:line="240" w:lineRule="auto"/>
    </w:pPr>
    <w:rPr>
      <w:rFonts w:ascii="Times New Roman" w:eastAsia="SimSun" w:hAnsi="Times New Roman" w:cs="Times New Roman"/>
      <w:sz w:val="20"/>
      <w:szCs w:val="20"/>
      <w:lang w:val="fi-FI"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unhideWhenUsed/>
    <w:rsid w:val="002F0397"/>
    <w:pPr>
      <w:spacing w:after="0"/>
    </w:pPr>
    <w:rPr>
      <w:rFonts w:ascii="Tahoma" w:hAnsi="Tahoma" w:cs="Tahoma"/>
      <w:sz w:val="16"/>
      <w:szCs w:val="16"/>
    </w:rPr>
  </w:style>
  <w:style w:type="character" w:customStyle="1" w:styleId="BalloonTextChar">
    <w:name w:val="Balloon Text Char"/>
    <w:basedOn w:val="DefaultParagraphFont"/>
    <w:link w:val="BalloonText"/>
    <w:uiPriority w:val="99"/>
    <w:rsid w:val="002F0397"/>
    <w:rPr>
      <w:rFonts w:ascii="Tahoma" w:eastAsia="Times New Roman" w:hAnsi="Tahoma" w:cs="Tahoma"/>
      <w:sz w:val="16"/>
      <w:szCs w:val="16"/>
      <w:lang w:eastAsia="es-ES"/>
    </w:rPr>
  </w:style>
  <w:style w:type="paragraph" w:styleId="NormalWeb">
    <w:name w:val="Normal (Web)"/>
    <w:basedOn w:val="Normal"/>
    <w:unhideWhenUsed/>
    <w:rsid w:val="002F0397"/>
    <w:pPr>
      <w:spacing w:before="100" w:beforeAutospacing="1" w:after="100" w:afterAutospacing="1"/>
      <w:ind w:firstLine="0"/>
      <w:jc w:val="left"/>
    </w:pPr>
    <w:rPr>
      <w:lang w:eastAsia="en-GB"/>
    </w:rPr>
  </w:style>
  <w:style w:type="paragraph" w:styleId="CommentText">
    <w:name w:val="annotation text"/>
    <w:basedOn w:val="Normal"/>
    <w:link w:val="CommentTextChar"/>
    <w:uiPriority w:val="99"/>
    <w:unhideWhenUsed/>
    <w:rsid w:val="002F0397"/>
    <w:rPr>
      <w:sz w:val="20"/>
      <w:szCs w:val="20"/>
    </w:rPr>
  </w:style>
  <w:style w:type="character" w:customStyle="1" w:styleId="CommentTextChar">
    <w:name w:val="Comment Text Char"/>
    <w:basedOn w:val="DefaultParagraphFont"/>
    <w:link w:val="CommentText"/>
    <w:uiPriority w:val="99"/>
    <w:rsid w:val="002F0397"/>
    <w:rPr>
      <w:rFonts w:ascii="Times New Roman" w:eastAsia="Times New Roman" w:hAnsi="Times New Roman" w:cs="Times New Roman"/>
      <w:sz w:val="20"/>
      <w:szCs w:val="20"/>
      <w:lang w:eastAsia="es-ES"/>
    </w:rPr>
  </w:style>
  <w:style w:type="character" w:customStyle="1" w:styleId="EndnoteTextChar">
    <w:name w:val="Endnote Text Char"/>
    <w:basedOn w:val="DefaultParagraphFont"/>
    <w:link w:val="EndnoteText"/>
    <w:uiPriority w:val="99"/>
    <w:semiHidden/>
    <w:rsid w:val="00846731"/>
    <w:rPr>
      <w:rFonts w:eastAsiaTheme="minorEastAsia"/>
      <w:sz w:val="20"/>
      <w:szCs w:val="20"/>
      <w:lang w:eastAsia="en-GB"/>
    </w:rPr>
  </w:style>
  <w:style w:type="paragraph" w:styleId="EndnoteText">
    <w:name w:val="endnote text"/>
    <w:basedOn w:val="Normal"/>
    <w:link w:val="EndnoteTextChar"/>
    <w:uiPriority w:val="99"/>
    <w:semiHidden/>
    <w:unhideWhenUsed/>
    <w:rsid w:val="00846731"/>
    <w:pPr>
      <w:spacing w:after="0"/>
      <w:ind w:firstLine="0"/>
      <w:jc w:val="left"/>
    </w:pPr>
    <w:rPr>
      <w:rFonts w:asciiTheme="minorHAnsi" w:eastAsiaTheme="minorEastAsia" w:hAnsiTheme="minorHAnsi" w:cstheme="minorBidi"/>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8.wmf"/><Relationship Id="rId117" Type="http://schemas.openxmlformats.org/officeDocument/2006/relationships/image" Target="media/image53.wmf"/><Relationship Id="rId21" Type="http://schemas.openxmlformats.org/officeDocument/2006/relationships/oleObject" Target="embeddings/oleObject5.bin"/><Relationship Id="rId42" Type="http://schemas.openxmlformats.org/officeDocument/2006/relationships/image" Target="media/image16.wmf"/><Relationship Id="rId47" Type="http://schemas.openxmlformats.org/officeDocument/2006/relationships/oleObject" Target="embeddings/oleObject18.bin"/><Relationship Id="rId63" Type="http://schemas.openxmlformats.org/officeDocument/2006/relationships/image" Target="media/image26.wmf"/><Relationship Id="rId68" Type="http://schemas.openxmlformats.org/officeDocument/2006/relationships/oleObject" Target="embeddings/oleObject29.bin"/><Relationship Id="rId84" Type="http://schemas.openxmlformats.org/officeDocument/2006/relationships/oleObject" Target="embeddings/oleObject37.bin"/><Relationship Id="rId89" Type="http://schemas.openxmlformats.org/officeDocument/2006/relationships/image" Target="media/image39.wmf"/><Relationship Id="rId112" Type="http://schemas.openxmlformats.org/officeDocument/2006/relationships/oleObject" Target="embeddings/oleObject51.bin"/><Relationship Id="rId133" Type="http://schemas.openxmlformats.org/officeDocument/2006/relationships/oleObject" Target="embeddings/oleObject62.bin"/><Relationship Id="rId138" Type="http://schemas.openxmlformats.org/officeDocument/2006/relationships/oleObject" Target="embeddings/oleObject65.bin"/><Relationship Id="rId154" Type="http://schemas.openxmlformats.org/officeDocument/2006/relationships/image" Target="media/image69.png"/><Relationship Id="rId16" Type="http://schemas.openxmlformats.org/officeDocument/2006/relationships/image" Target="media/image3.wmf"/><Relationship Id="rId107" Type="http://schemas.openxmlformats.org/officeDocument/2006/relationships/image" Target="media/image48.wmf"/><Relationship Id="rId11" Type="http://schemas.openxmlformats.org/officeDocument/2006/relationships/hyperlink" Target="mailto:timo.tohmo@jyu.fi" TargetMode="External"/><Relationship Id="rId32" Type="http://schemas.openxmlformats.org/officeDocument/2006/relationships/image" Target="media/image11.wmf"/><Relationship Id="rId37" Type="http://schemas.openxmlformats.org/officeDocument/2006/relationships/oleObject" Target="embeddings/oleObject13.bin"/><Relationship Id="rId53" Type="http://schemas.openxmlformats.org/officeDocument/2006/relationships/image" Target="media/image21.wmf"/><Relationship Id="rId58" Type="http://schemas.openxmlformats.org/officeDocument/2006/relationships/oleObject" Target="embeddings/oleObject24.bin"/><Relationship Id="rId74" Type="http://schemas.openxmlformats.org/officeDocument/2006/relationships/oleObject" Target="embeddings/oleObject32.bin"/><Relationship Id="rId79" Type="http://schemas.openxmlformats.org/officeDocument/2006/relationships/image" Target="media/image34.wmf"/><Relationship Id="rId102" Type="http://schemas.openxmlformats.org/officeDocument/2006/relationships/oleObject" Target="embeddings/oleObject46.bin"/><Relationship Id="rId123" Type="http://schemas.openxmlformats.org/officeDocument/2006/relationships/oleObject" Target="embeddings/oleObject57.bin"/><Relationship Id="rId128" Type="http://schemas.openxmlformats.org/officeDocument/2006/relationships/image" Target="media/image58.wmf"/><Relationship Id="rId144" Type="http://schemas.openxmlformats.org/officeDocument/2006/relationships/image" Target="media/image64.wmf"/><Relationship Id="rId149" Type="http://schemas.openxmlformats.org/officeDocument/2006/relationships/oleObject" Target="embeddings/oleObject72.bin"/><Relationship Id="rId5" Type="http://schemas.openxmlformats.org/officeDocument/2006/relationships/settings" Target="settings.xml"/><Relationship Id="rId90" Type="http://schemas.openxmlformats.org/officeDocument/2006/relationships/oleObject" Target="embeddings/oleObject40.bin"/><Relationship Id="rId95" Type="http://schemas.openxmlformats.org/officeDocument/2006/relationships/image" Target="media/image42.wmf"/><Relationship Id="rId22" Type="http://schemas.openxmlformats.org/officeDocument/2006/relationships/image" Target="media/image6.wmf"/><Relationship Id="rId27" Type="http://schemas.openxmlformats.org/officeDocument/2006/relationships/oleObject" Target="embeddings/oleObject8.bin"/><Relationship Id="rId43" Type="http://schemas.openxmlformats.org/officeDocument/2006/relationships/oleObject" Target="embeddings/oleObject16.bin"/><Relationship Id="rId48" Type="http://schemas.openxmlformats.org/officeDocument/2006/relationships/oleObject" Target="embeddings/oleObject19.bin"/><Relationship Id="rId64" Type="http://schemas.openxmlformats.org/officeDocument/2006/relationships/oleObject" Target="embeddings/oleObject27.bin"/><Relationship Id="rId69" Type="http://schemas.openxmlformats.org/officeDocument/2006/relationships/image" Target="media/image29.wmf"/><Relationship Id="rId113" Type="http://schemas.openxmlformats.org/officeDocument/2006/relationships/image" Target="media/image51.wmf"/><Relationship Id="rId118" Type="http://schemas.openxmlformats.org/officeDocument/2006/relationships/oleObject" Target="embeddings/oleObject54.bin"/><Relationship Id="rId134" Type="http://schemas.openxmlformats.org/officeDocument/2006/relationships/image" Target="media/image61.wmf"/><Relationship Id="rId139" Type="http://schemas.openxmlformats.org/officeDocument/2006/relationships/oleObject" Target="embeddings/oleObject66.bin"/><Relationship Id="rId80" Type="http://schemas.openxmlformats.org/officeDocument/2006/relationships/oleObject" Target="embeddings/oleObject35.bin"/><Relationship Id="rId85" Type="http://schemas.openxmlformats.org/officeDocument/2006/relationships/image" Target="media/image37.wmf"/><Relationship Id="rId150" Type="http://schemas.openxmlformats.org/officeDocument/2006/relationships/image" Target="media/image67.wmf"/><Relationship Id="rId155" Type="http://schemas.openxmlformats.org/officeDocument/2006/relationships/footer" Target="footer1.xml"/><Relationship Id="rId12" Type="http://schemas.openxmlformats.org/officeDocument/2006/relationships/image" Target="media/image1.wmf"/><Relationship Id="rId17" Type="http://schemas.openxmlformats.org/officeDocument/2006/relationships/oleObject" Target="embeddings/oleObject3.bin"/><Relationship Id="rId33" Type="http://schemas.openxmlformats.org/officeDocument/2006/relationships/oleObject" Target="embeddings/oleObject11.bin"/><Relationship Id="rId38" Type="http://schemas.openxmlformats.org/officeDocument/2006/relationships/image" Target="media/image14.wmf"/><Relationship Id="rId59" Type="http://schemas.openxmlformats.org/officeDocument/2006/relationships/image" Target="media/image24.wmf"/><Relationship Id="rId103" Type="http://schemas.openxmlformats.org/officeDocument/2006/relationships/image" Target="media/image46.wmf"/><Relationship Id="rId108" Type="http://schemas.openxmlformats.org/officeDocument/2006/relationships/oleObject" Target="embeddings/oleObject49.bin"/><Relationship Id="rId124" Type="http://schemas.openxmlformats.org/officeDocument/2006/relationships/image" Target="media/image56.wmf"/><Relationship Id="rId129" Type="http://schemas.openxmlformats.org/officeDocument/2006/relationships/oleObject" Target="embeddings/oleObject60.bin"/><Relationship Id="rId20" Type="http://schemas.openxmlformats.org/officeDocument/2006/relationships/image" Target="media/image5.wmf"/><Relationship Id="rId41" Type="http://schemas.openxmlformats.org/officeDocument/2006/relationships/oleObject" Target="embeddings/oleObject15.bin"/><Relationship Id="rId54" Type="http://schemas.openxmlformats.org/officeDocument/2006/relationships/oleObject" Target="embeddings/oleObject22.bin"/><Relationship Id="rId62" Type="http://schemas.openxmlformats.org/officeDocument/2006/relationships/oleObject" Target="embeddings/oleObject26.bin"/><Relationship Id="rId70" Type="http://schemas.openxmlformats.org/officeDocument/2006/relationships/oleObject" Target="embeddings/oleObject30.bin"/><Relationship Id="rId75" Type="http://schemas.openxmlformats.org/officeDocument/2006/relationships/image" Target="media/image32.wmf"/><Relationship Id="rId83" Type="http://schemas.openxmlformats.org/officeDocument/2006/relationships/image" Target="media/image36.wmf"/><Relationship Id="rId88" Type="http://schemas.openxmlformats.org/officeDocument/2006/relationships/oleObject" Target="embeddings/oleObject39.bin"/><Relationship Id="rId91" Type="http://schemas.openxmlformats.org/officeDocument/2006/relationships/image" Target="media/image40.wmf"/><Relationship Id="rId96" Type="http://schemas.openxmlformats.org/officeDocument/2006/relationships/oleObject" Target="embeddings/oleObject43.bin"/><Relationship Id="rId111" Type="http://schemas.openxmlformats.org/officeDocument/2006/relationships/image" Target="media/image50.wmf"/><Relationship Id="rId132" Type="http://schemas.openxmlformats.org/officeDocument/2006/relationships/image" Target="media/image60.wmf"/><Relationship Id="rId140" Type="http://schemas.openxmlformats.org/officeDocument/2006/relationships/oleObject" Target="embeddings/oleObject67.bin"/><Relationship Id="rId145" Type="http://schemas.openxmlformats.org/officeDocument/2006/relationships/oleObject" Target="embeddings/oleObject70.bin"/><Relationship Id="rId153" Type="http://schemas.openxmlformats.org/officeDocument/2006/relationships/oleObject" Target="embeddings/oleObject74.bin"/><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9.wmf"/><Relationship Id="rId36" Type="http://schemas.openxmlformats.org/officeDocument/2006/relationships/image" Target="media/image13.wmf"/><Relationship Id="rId49" Type="http://schemas.openxmlformats.org/officeDocument/2006/relationships/image" Target="media/image19.wmf"/><Relationship Id="rId57" Type="http://schemas.openxmlformats.org/officeDocument/2006/relationships/image" Target="media/image23.wmf"/><Relationship Id="rId106" Type="http://schemas.openxmlformats.org/officeDocument/2006/relationships/oleObject" Target="embeddings/oleObject48.bin"/><Relationship Id="rId114" Type="http://schemas.openxmlformats.org/officeDocument/2006/relationships/oleObject" Target="embeddings/oleObject52.bin"/><Relationship Id="rId119" Type="http://schemas.openxmlformats.org/officeDocument/2006/relationships/image" Target="media/image54.wmf"/><Relationship Id="rId127" Type="http://schemas.openxmlformats.org/officeDocument/2006/relationships/oleObject" Target="embeddings/oleObject59.bin"/><Relationship Id="rId10" Type="http://schemas.openxmlformats.org/officeDocument/2006/relationships/hyperlink" Target="mailto:hym@whu.edu.cn" TargetMode="External"/><Relationship Id="rId31" Type="http://schemas.openxmlformats.org/officeDocument/2006/relationships/oleObject" Target="embeddings/oleObject10.bin"/><Relationship Id="rId44" Type="http://schemas.openxmlformats.org/officeDocument/2006/relationships/image" Target="media/image17.wmf"/><Relationship Id="rId52" Type="http://schemas.openxmlformats.org/officeDocument/2006/relationships/oleObject" Target="embeddings/oleObject21.bin"/><Relationship Id="rId60" Type="http://schemas.openxmlformats.org/officeDocument/2006/relationships/oleObject" Target="embeddings/oleObject25.bin"/><Relationship Id="rId65" Type="http://schemas.openxmlformats.org/officeDocument/2006/relationships/image" Target="media/image27.wmf"/><Relationship Id="rId73" Type="http://schemas.openxmlformats.org/officeDocument/2006/relationships/image" Target="media/image31.wmf"/><Relationship Id="rId78" Type="http://schemas.openxmlformats.org/officeDocument/2006/relationships/oleObject" Target="embeddings/oleObject34.bin"/><Relationship Id="rId81" Type="http://schemas.openxmlformats.org/officeDocument/2006/relationships/image" Target="media/image35.wmf"/><Relationship Id="rId86" Type="http://schemas.openxmlformats.org/officeDocument/2006/relationships/oleObject" Target="embeddings/oleObject38.bin"/><Relationship Id="rId94" Type="http://schemas.openxmlformats.org/officeDocument/2006/relationships/oleObject" Target="embeddings/oleObject42.bin"/><Relationship Id="rId99" Type="http://schemas.openxmlformats.org/officeDocument/2006/relationships/image" Target="media/image44.wmf"/><Relationship Id="rId101" Type="http://schemas.openxmlformats.org/officeDocument/2006/relationships/image" Target="media/image45.wmf"/><Relationship Id="rId122" Type="http://schemas.openxmlformats.org/officeDocument/2006/relationships/oleObject" Target="embeddings/oleObject56.bin"/><Relationship Id="rId130" Type="http://schemas.openxmlformats.org/officeDocument/2006/relationships/image" Target="media/image59.wmf"/><Relationship Id="rId135" Type="http://schemas.openxmlformats.org/officeDocument/2006/relationships/oleObject" Target="embeddings/oleObject63.bin"/><Relationship Id="rId143" Type="http://schemas.openxmlformats.org/officeDocument/2006/relationships/oleObject" Target="embeddings/oleObject69.bin"/><Relationship Id="rId148" Type="http://schemas.openxmlformats.org/officeDocument/2006/relationships/image" Target="media/image66.wmf"/><Relationship Id="rId151" Type="http://schemas.openxmlformats.org/officeDocument/2006/relationships/oleObject" Target="embeddings/oleObject73.bin"/><Relationship Id="rId156"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tony.flegg@uwe.ac.uk" TargetMode="External"/><Relationship Id="rId13" Type="http://schemas.openxmlformats.org/officeDocument/2006/relationships/oleObject" Target="embeddings/oleObject1.bin"/><Relationship Id="rId18" Type="http://schemas.openxmlformats.org/officeDocument/2006/relationships/image" Target="media/image4.wmf"/><Relationship Id="rId39" Type="http://schemas.openxmlformats.org/officeDocument/2006/relationships/oleObject" Target="embeddings/oleObject14.bin"/><Relationship Id="rId109" Type="http://schemas.openxmlformats.org/officeDocument/2006/relationships/image" Target="media/image49.wmf"/><Relationship Id="rId34" Type="http://schemas.openxmlformats.org/officeDocument/2006/relationships/image" Target="media/image12.wmf"/><Relationship Id="rId50" Type="http://schemas.openxmlformats.org/officeDocument/2006/relationships/oleObject" Target="embeddings/oleObject20.bin"/><Relationship Id="rId55" Type="http://schemas.openxmlformats.org/officeDocument/2006/relationships/image" Target="media/image22.wmf"/><Relationship Id="rId76" Type="http://schemas.openxmlformats.org/officeDocument/2006/relationships/oleObject" Target="embeddings/oleObject33.bin"/><Relationship Id="rId97" Type="http://schemas.openxmlformats.org/officeDocument/2006/relationships/image" Target="media/image43.wmf"/><Relationship Id="rId104" Type="http://schemas.openxmlformats.org/officeDocument/2006/relationships/oleObject" Target="embeddings/oleObject47.bin"/><Relationship Id="rId120" Type="http://schemas.openxmlformats.org/officeDocument/2006/relationships/oleObject" Target="embeddings/oleObject55.bin"/><Relationship Id="rId125" Type="http://schemas.openxmlformats.org/officeDocument/2006/relationships/oleObject" Target="embeddings/oleObject58.bin"/><Relationship Id="rId141" Type="http://schemas.openxmlformats.org/officeDocument/2006/relationships/oleObject" Target="embeddings/oleObject68.bin"/><Relationship Id="rId146" Type="http://schemas.openxmlformats.org/officeDocument/2006/relationships/image" Target="media/image65.wmf"/><Relationship Id="rId7" Type="http://schemas.openxmlformats.org/officeDocument/2006/relationships/footnotes" Target="footnotes.xml"/><Relationship Id="rId71" Type="http://schemas.openxmlformats.org/officeDocument/2006/relationships/image" Target="media/image30.wmf"/><Relationship Id="rId92" Type="http://schemas.openxmlformats.org/officeDocument/2006/relationships/oleObject" Target="embeddings/oleObject41.bin"/><Relationship Id="rId2" Type="http://schemas.openxmlformats.org/officeDocument/2006/relationships/numbering" Target="numbering.xml"/><Relationship Id="rId29" Type="http://schemas.openxmlformats.org/officeDocument/2006/relationships/oleObject" Target="embeddings/oleObject9.bin"/><Relationship Id="rId24" Type="http://schemas.openxmlformats.org/officeDocument/2006/relationships/image" Target="media/image7.wmf"/><Relationship Id="rId40" Type="http://schemas.openxmlformats.org/officeDocument/2006/relationships/image" Target="media/image15.wmf"/><Relationship Id="rId45" Type="http://schemas.openxmlformats.org/officeDocument/2006/relationships/oleObject" Target="embeddings/oleObject17.bin"/><Relationship Id="rId66" Type="http://schemas.openxmlformats.org/officeDocument/2006/relationships/oleObject" Target="embeddings/oleObject28.bin"/><Relationship Id="rId87" Type="http://schemas.openxmlformats.org/officeDocument/2006/relationships/image" Target="media/image38.wmf"/><Relationship Id="rId110" Type="http://schemas.openxmlformats.org/officeDocument/2006/relationships/oleObject" Target="embeddings/oleObject50.bin"/><Relationship Id="rId115" Type="http://schemas.openxmlformats.org/officeDocument/2006/relationships/image" Target="media/image52.wmf"/><Relationship Id="rId131" Type="http://schemas.openxmlformats.org/officeDocument/2006/relationships/oleObject" Target="embeddings/oleObject61.bin"/><Relationship Id="rId136" Type="http://schemas.openxmlformats.org/officeDocument/2006/relationships/image" Target="media/image62.wmf"/><Relationship Id="rId157" Type="http://schemas.openxmlformats.org/officeDocument/2006/relationships/theme" Target="theme/theme1.xml"/><Relationship Id="rId61" Type="http://schemas.openxmlformats.org/officeDocument/2006/relationships/image" Target="media/image25.wmf"/><Relationship Id="rId82" Type="http://schemas.openxmlformats.org/officeDocument/2006/relationships/oleObject" Target="embeddings/oleObject36.bin"/><Relationship Id="rId152" Type="http://schemas.openxmlformats.org/officeDocument/2006/relationships/image" Target="media/image68.wmf"/><Relationship Id="rId19" Type="http://schemas.openxmlformats.org/officeDocument/2006/relationships/oleObject" Target="embeddings/oleObject4.bin"/><Relationship Id="rId14" Type="http://schemas.openxmlformats.org/officeDocument/2006/relationships/image" Target="media/image2.wmf"/><Relationship Id="rId30" Type="http://schemas.openxmlformats.org/officeDocument/2006/relationships/image" Target="media/image10.wmf"/><Relationship Id="rId35" Type="http://schemas.openxmlformats.org/officeDocument/2006/relationships/oleObject" Target="embeddings/oleObject12.bin"/><Relationship Id="rId56" Type="http://schemas.openxmlformats.org/officeDocument/2006/relationships/oleObject" Target="embeddings/oleObject23.bin"/><Relationship Id="rId77" Type="http://schemas.openxmlformats.org/officeDocument/2006/relationships/image" Target="media/image33.wmf"/><Relationship Id="rId100" Type="http://schemas.openxmlformats.org/officeDocument/2006/relationships/oleObject" Target="embeddings/oleObject45.bin"/><Relationship Id="rId105" Type="http://schemas.openxmlformats.org/officeDocument/2006/relationships/image" Target="media/image47.wmf"/><Relationship Id="rId126" Type="http://schemas.openxmlformats.org/officeDocument/2006/relationships/image" Target="media/image57.wmf"/><Relationship Id="rId147" Type="http://schemas.openxmlformats.org/officeDocument/2006/relationships/oleObject" Target="embeddings/oleObject71.bin"/><Relationship Id="rId8" Type="http://schemas.openxmlformats.org/officeDocument/2006/relationships/endnotes" Target="endnotes.xml"/><Relationship Id="rId51" Type="http://schemas.openxmlformats.org/officeDocument/2006/relationships/image" Target="media/image20.wmf"/><Relationship Id="rId72" Type="http://schemas.openxmlformats.org/officeDocument/2006/relationships/oleObject" Target="embeddings/oleObject31.bin"/><Relationship Id="rId93" Type="http://schemas.openxmlformats.org/officeDocument/2006/relationships/image" Target="media/image41.wmf"/><Relationship Id="rId98" Type="http://schemas.openxmlformats.org/officeDocument/2006/relationships/oleObject" Target="embeddings/oleObject44.bin"/><Relationship Id="rId121" Type="http://schemas.openxmlformats.org/officeDocument/2006/relationships/image" Target="media/image55.wmf"/><Relationship Id="rId142" Type="http://schemas.openxmlformats.org/officeDocument/2006/relationships/image" Target="media/image63.wmf"/><Relationship Id="rId3" Type="http://schemas.openxmlformats.org/officeDocument/2006/relationships/styles" Target="styles.xml"/><Relationship Id="rId25" Type="http://schemas.openxmlformats.org/officeDocument/2006/relationships/oleObject" Target="embeddings/oleObject7.bin"/><Relationship Id="rId46" Type="http://schemas.openxmlformats.org/officeDocument/2006/relationships/image" Target="media/image18.wmf"/><Relationship Id="rId67" Type="http://schemas.openxmlformats.org/officeDocument/2006/relationships/image" Target="media/image28.wmf"/><Relationship Id="rId116" Type="http://schemas.openxmlformats.org/officeDocument/2006/relationships/oleObject" Target="embeddings/oleObject53.bin"/><Relationship Id="rId137" Type="http://schemas.openxmlformats.org/officeDocument/2006/relationships/oleObject" Target="embeddings/oleObject6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2299D5-721C-4C77-B60F-C93FA6B91C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1091</TotalTime>
  <Pages>43</Pages>
  <Words>12532</Words>
  <Characters>71436</Characters>
  <Application>Microsoft Office Word</Application>
  <DocSecurity>0</DocSecurity>
  <Lines>595</Lines>
  <Paragraphs>167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dc:creator>
  <cp:lastModifiedBy>tony</cp:lastModifiedBy>
  <cp:revision>141</cp:revision>
  <cp:lastPrinted>2016-01-04T19:58:00Z</cp:lastPrinted>
  <dcterms:created xsi:type="dcterms:W3CDTF">2016-04-03T07:01:00Z</dcterms:created>
  <dcterms:modified xsi:type="dcterms:W3CDTF">2016-04-24T13:27:00Z</dcterms:modified>
</cp:coreProperties>
</file>